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BA26F" w14:textId="4744DDDD" w:rsidR="00C11607" w:rsidRPr="0072754E" w:rsidRDefault="008B4989" w:rsidP="008B4989">
      <w:pPr>
        <w:jc w:val="center"/>
        <w:rPr>
          <w:rFonts w:ascii="Palatino Linotype" w:hAnsi="Palatino Linotype"/>
          <w:b/>
          <w:bCs/>
          <w:sz w:val="24"/>
          <w:szCs w:val="24"/>
          <w:lang w:val="en-US"/>
        </w:rPr>
      </w:pPr>
      <w:r w:rsidRPr="0072754E">
        <w:rPr>
          <w:rFonts w:ascii="Palatino Linotype" w:hAnsi="Palatino Linotype"/>
          <w:b/>
          <w:bCs/>
          <w:sz w:val="24"/>
          <w:szCs w:val="24"/>
          <w:lang w:val="en-US"/>
        </w:rPr>
        <w:t>Supplementary Material</w:t>
      </w:r>
    </w:p>
    <w:p w14:paraId="602B463C" w14:textId="7146BE6B" w:rsidR="008B4989" w:rsidRPr="008B4989" w:rsidRDefault="008B4989" w:rsidP="008B4989">
      <w:pPr>
        <w:jc w:val="both"/>
        <w:rPr>
          <w:rFonts w:ascii="Palatino Linotype" w:eastAsia="Times New Roman" w:hAnsi="Palatino Linotype"/>
          <w:b/>
          <w:snapToGrid w:val="0"/>
          <w:sz w:val="36"/>
          <w:lang w:val="en-US" w:eastAsia="de-DE" w:bidi="en-US"/>
        </w:rPr>
      </w:pPr>
      <w:bookmarkStart w:id="0" w:name="_Hlk175672185"/>
      <w:r w:rsidRPr="008B4989">
        <w:rPr>
          <w:rFonts w:ascii="Palatino Linotype" w:eastAsia="Times New Roman" w:hAnsi="Palatino Linotype"/>
          <w:b/>
          <w:snapToGrid w:val="0"/>
          <w:sz w:val="36"/>
          <w:lang w:val="en-US" w:eastAsia="de-DE" w:bidi="en-US"/>
        </w:rPr>
        <w:t xml:space="preserve">Exploring the biological activity of </w:t>
      </w:r>
      <w:proofErr w:type="spellStart"/>
      <w:r w:rsidRPr="008B4989">
        <w:rPr>
          <w:rFonts w:ascii="Palatino Linotype" w:eastAsia="Times New Roman" w:hAnsi="Palatino Linotype"/>
          <w:b/>
          <w:snapToGrid w:val="0"/>
          <w:sz w:val="36"/>
          <w:lang w:val="en-US" w:eastAsia="de-DE" w:bidi="en-US"/>
        </w:rPr>
        <w:t>phytocannabinoids</w:t>
      </w:r>
      <w:proofErr w:type="spellEnd"/>
      <w:r w:rsidRPr="008B4989">
        <w:rPr>
          <w:rFonts w:ascii="Palatino Linotype" w:eastAsia="Times New Roman" w:hAnsi="Palatino Linotype"/>
          <w:b/>
          <w:snapToGrid w:val="0"/>
          <w:sz w:val="36"/>
          <w:lang w:val="en-US" w:eastAsia="de-DE" w:bidi="en-US"/>
        </w:rPr>
        <w:t xml:space="preserve"> formulations for skin health</w:t>
      </w:r>
      <w:bookmarkEnd w:id="0"/>
      <w:r w:rsidR="00CD579D">
        <w:rPr>
          <w:rFonts w:ascii="Palatino Linotype" w:eastAsia="Times New Roman" w:hAnsi="Palatino Linotype"/>
          <w:b/>
          <w:snapToGrid w:val="0"/>
          <w:sz w:val="36"/>
          <w:lang w:val="en-US" w:eastAsia="de-DE" w:bidi="en-US"/>
        </w:rPr>
        <w:t xml:space="preserve"> care: a special focus on molecular pathways</w:t>
      </w:r>
    </w:p>
    <w:p w14:paraId="77324A81" w14:textId="566C96B9" w:rsidR="008B4989" w:rsidRPr="00C749D7" w:rsidRDefault="008B4989" w:rsidP="008B4989">
      <w:pPr>
        <w:pStyle w:val="MDPI13authornames"/>
        <w:rPr>
          <w:lang w:val="pt-PT"/>
        </w:rPr>
      </w:pPr>
      <w:r w:rsidRPr="00C749D7">
        <w:rPr>
          <w:lang w:val="pt-PT"/>
        </w:rPr>
        <w:t xml:space="preserve">Guilherme Trigo </w:t>
      </w:r>
      <w:r w:rsidRPr="00C749D7">
        <w:rPr>
          <w:vertAlign w:val="superscript"/>
          <w:lang w:val="pt-PT"/>
        </w:rPr>
        <w:t>1</w:t>
      </w:r>
      <w:r w:rsidRPr="00C749D7">
        <w:rPr>
          <w:lang w:val="pt-PT"/>
        </w:rPr>
        <w:t xml:space="preserve">, Mariana Coelho </w:t>
      </w:r>
      <w:r w:rsidRPr="00C749D7">
        <w:rPr>
          <w:vertAlign w:val="superscript"/>
          <w:lang w:val="pt-PT"/>
        </w:rPr>
        <w:t>2</w:t>
      </w:r>
      <w:r w:rsidRPr="00C749D7">
        <w:rPr>
          <w:lang w:val="pt-PT"/>
        </w:rPr>
        <w:t xml:space="preserve">, </w:t>
      </w:r>
      <w:r>
        <w:rPr>
          <w:lang w:val="pt-PT"/>
        </w:rPr>
        <w:t>Carolina Ferreira</w:t>
      </w:r>
      <w:r w:rsidR="00CD579D">
        <w:rPr>
          <w:lang w:val="pt-PT"/>
        </w:rPr>
        <w:t xml:space="preserve"> </w:t>
      </w:r>
      <w:r w:rsidR="00CD579D" w:rsidRPr="007822EC">
        <w:rPr>
          <w:vertAlign w:val="superscript"/>
          <w:lang w:val="pt-PT"/>
        </w:rPr>
        <w:t>1</w:t>
      </w:r>
      <w:r w:rsidRPr="00C749D7">
        <w:rPr>
          <w:lang w:val="pt-PT"/>
        </w:rPr>
        <w:t>,</w:t>
      </w:r>
      <w:r>
        <w:rPr>
          <w:lang w:val="pt-PT"/>
        </w:rPr>
        <w:t xml:space="preserve"> </w:t>
      </w:r>
      <w:r w:rsidRPr="00C749D7">
        <w:rPr>
          <w:lang w:val="pt-PT"/>
        </w:rPr>
        <w:t xml:space="preserve">Matteo </w:t>
      </w:r>
      <w:proofErr w:type="spellStart"/>
      <w:r w:rsidRPr="00C749D7">
        <w:rPr>
          <w:lang w:val="pt-PT"/>
        </w:rPr>
        <w:t>Melosini</w:t>
      </w:r>
      <w:proofErr w:type="spellEnd"/>
      <w:r w:rsidRPr="00C749D7">
        <w:rPr>
          <w:lang w:val="pt-PT"/>
        </w:rPr>
        <w:t xml:space="preserve"> </w:t>
      </w:r>
      <w:r w:rsidRPr="00C749D7">
        <w:rPr>
          <w:vertAlign w:val="superscript"/>
          <w:lang w:val="pt-PT"/>
        </w:rPr>
        <w:t>1</w:t>
      </w:r>
      <w:r w:rsidRPr="00C749D7">
        <w:rPr>
          <w:lang w:val="pt-PT"/>
        </w:rPr>
        <w:t>, In</w:t>
      </w:r>
      <w:r w:rsidR="00BE6E79">
        <w:rPr>
          <w:lang w:val="pt-PT"/>
        </w:rPr>
        <w:t>ê</w:t>
      </w:r>
      <w:r w:rsidRPr="00C749D7">
        <w:rPr>
          <w:lang w:val="pt-PT"/>
        </w:rPr>
        <w:t xml:space="preserve">s </w:t>
      </w:r>
      <w:proofErr w:type="spellStart"/>
      <w:r w:rsidRPr="00C749D7">
        <w:rPr>
          <w:lang w:val="pt-PT"/>
        </w:rPr>
        <w:t>Lehmman</w:t>
      </w:r>
      <w:proofErr w:type="spellEnd"/>
      <w:r w:rsidRPr="00C749D7">
        <w:rPr>
          <w:lang w:val="pt-PT"/>
        </w:rPr>
        <w:t xml:space="preserve"> </w:t>
      </w:r>
      <w:r w:rsidRPr="00C749D7">
        <w:rPr>
          <w:vertAlign w:val="superscript"/>
          <w:lang w:val="pt-PT"/>
        </w:rPr>
        <w:t>1</w:t>
      </w:r>
      <w:r w:rsidRPr="00C749D7">
        <w:rPr>
          <w:lang w:val="pt-PT"/>
        </w:rPr>
        <w:t xml:space="preserve">, Catarina P. Reis </w:t>
      </w:r>
      <w:r w:rsidRPr="00C749D7">
        <w:rPr>
          <w:vertAlign w:val="superscript"/>
          <w:lang w:val="pt-PT"/>
        </w:rPr>
        <w:t>2,3*</w:t>
      </w:r>
      <w:r w:rsidRPr="00C749D7">
        <w:rPr>
          <w:lang w:val="pt-PT"/>
        </w:rPr>
        <w:t xml:space="preserve">, M. Manuela Gaspar </w:t>
      </w:r>
      <w:r w:rsidRPr="00C749D7">
        <w:rPr>
          <w:vertAlign w:val="superscript"/>
          <w:lang w:val="pt-PT"/>
        </w:rPr>
        <w:t>2,3*</w:t>
      </w:r>
      <w:r w:rsidRPr="00C749D7">
        <w:rPr>
          <w:lang w:val="pt-PT"/>
        </w:rPr>
        <w:t xml:space="preserve"> </w:t>
      </w:r>
      <w:proofErr w:type="spellStart"/>
      <w:r w:rsidRPr="00C749D7">
        <w:rPr>
          <w:lang w:val="pt-PT"/>
        </w:rPr>
        <w:t>and</w:t>
      </w:r>
      <w:proofErr w:type="spellEnd"/>
      <w:r w:rsidRPr="00C749D7">
        <w:rPr>
          <w:lang w:val="pt-PT"/>
        </w:rPr>
        <w:t xml:space="preserve"> Susana Santos </w:t>
      </w:r>
      <w:proofErr w:type="gramStart"/>
      <w:r w:rsidRPr="00C749D7">
        <w:rPr>
          <w:vertAlign w:val="superscript"/>
          <w:lang w:val="pt-PT"/>
        </w:rPr>
        <w:t>1,</w:t>
      </w:r>
      <w:r w:rsidRPr="00C749D7">
        <w:rPr>
          <w:lang w:val="pt-PT"/>
        </w:rPr>
        <w:t>*</w:t>
      </w:r>
      <w:proofErr w:type="gramEnd"/>
    </w:p>
    <w:p w14:paraId="65F92EDB" w14:textId="77777777" w:rsidR="00AC7987" w:rsidRPr="00C749D7" w:rsidRDefault="008B4989" w:rsidP="00AC7987">
      <w:pPr>
        <w:pStyle w:val="MDPI16affiliation"/>
        <w:rPr>
          <w:lang w:val="pt-PT"/>
        </w:rPr>
      </w:pPr>
      <w:r w:rsidRPr="00C749D7">
        <w:rPr>
          <w:vertAlign w:val="superscript"/>
          <w:lang w:val="pt-PT"/>
        </w:rPr>
        <w:t>1</w:t>
      </w:r>
      <w:r w:rsidRPr="00C749D7">
        <w:rPr>
          <w:lang w:val="pt-PT"/>
        </w:rPr>
        <w:tab/>
        <w:t xml:space="preserve">R&amp;D&amp;I </w:t>
      </w:r>
      <w:proofErr w:type="spellStart"/>
      <w:r w:rsidRPr="00C749D7">
        <w:rPr>
          <w:lang w:val="pt-PT"/>
        </w:rPr>
        <w:t>Department</w:t>
      </w:r>
      <w:proofErr w:type="spellEnd"/>
      <w:r w:rsidRPr="00C749D7">
        <w:rPr>
          <w:lang w:val="pt-PT"/>
        </w:rPr>
        <w:t xml:space="preserve"> </w:t>
      </w:r>
      <w:proofErr w:type="spellStart"/>
      <w:r w:rsidRPr="00C749D7">
        <w:rPr>
          <w:lang w:val="pt-PT"/>
        </w:rPr>
        <w:t>EXMceuticals</w:t>
      </w:r>
      <w:proofErr w:type="spellEnd"/>
      <w:r w:rsidRPr="00C749D7">
        <w:rPr>
          <w:lang w:val="pt-PT"/>
        </w:rPr>
        <w:t xml:space="preserve"> Portugal Lda, Li</w:t>
      </w:r>
      <w:r>
        <w:rPr>
          <w:lang w:val="pt-PT"/>
        </w:rPr>
        <w:t>sboa, Portugal</w:t>
      </w:r>
      <w:r w:rsidRPr="00C749D7">
        <w:rPr>
          <w:lang w:val="pt-PT"/>
        </w:rPr>
        <w:t xml:space="preserve">; </w:t>
      </w:r>
      <w:r>
        <w:fldChar w:fldCharType="begin"/>
      </w:r>
      <w:r w:rsidRPr="00101F93">
        <w:rPr>
          <w:lang w:val="pt-PT"/>
        </w:rPr>
        <w:instrText>HYPERLINK "mailto:guilherme@tamartech.com"</w:instrText>
      </w:r>
      <w:r>
        <w:fldChar w:fldCharType="separate"/>
      </w:r>
      <w:r w:rsidRPr="00A1172C">
        <w:rPr>
          <w:rStyle w:val="Hiperligao"/>
          <w:lang w:val="pt-PT"/>
        </w:rPr>
        <w:t>guilherme@tamartech.com</w:t>
      </w:r>
      <w:r>
        <w:rPr>
          <w:rStyle w:val="Hiperligao"/>
          <w:lang w:val="pt-PT"/>
        </w:rPr>
        <w:fldChar w:fldCharType="end"/>
      </w:r>
      <w:r>
        <w:rPr>
          <w:lang w:val="pt-PT"/>
        </w:rPr>
        <w:t xml:space="preserve"> (G.T.)</w:t>
      </w:r>
      <w:r w:rsidR="00AC7987">
        <w:rPr>
          <w:lang w:val="pt-PT"/>
        </w:rPr>
        <w:t xml:space="preserve">; </w:t>
      </w:r>
      <w:r w:rsidR="00AC7987">
        <w:fldChar w:fldCharType="begin"/>
      </w:r>
      <w:r w:rsidR="00AC7987" w:rsidRPr="00101F93">
        <w:rPr>
          <w:lang w:val="pt-PT"/>
        </w:rPr>
        <w:instrText>HYPERLINK "mailto:carolina@tamartech.com"</w:instrText>
      </w:r>
      <w:r w:rsidR="00AC7987">
        <w:fldChar w:fldCharType="separate"/>
      </w:r>
      <w:r w:rsidR="00AC7987" w:rsidRPr="00607031">
        <w:rPr>
          <w:rStyle w:val="Hiperligao"/>
          <w:lang w:val="pt-PT"/>
        </w:rPr>
        <w:t>carolina@tamartech.com</w:t>
      </w:r>
      <w:r w:rsidR="00AC7987">
        <w:rPr>
          <w:rStyle w:val="Hiperligao"/>
          <w:lang w:val="pt-PT"/>
        </w:rPr>
        <w:fldChar w:fldCharType="end"/>
      </w:r>
      <w:r w:rsidR="00AC7987">
        <w:rPr>
          <w:lang w:val="pt-PT"/>
        </w:rPr>
        <w:t xml:space="preserve"> (C.F.); </w:t>
      </w:r>
      <w:r w:rsidR="00AC7987">
        <w:fldChar w:fldCharType="begin"/>
      </w:r>
      <w:r w:rsidR="00AC7987" w:rsidRPr="00101F93">
        <w:rPr>
          <w:lang w:val="pt-PT"/>
        </w:rPr>
        <w:instrText>HYPERLINK "mailto:matteo@tamertech.com"</w:instrText>
      </w:r>
      <w:r w:rsidR="00AC7987">
        <w:fldChar w:fldCharType="separate"/>
      </w:r>
      <w:r w:rsidR="00AC7987" w:rsidRPr="00607031">
        <w:rPr>
          <w:rStyle w:val="Hiperligao"/>
          <w:lang w:val="pt-PT"/>
        </w:rPr>
        <w:t>matteo@tamertech.com</w:t>
      </w:r>
      <w:r w:rsidR="00AC7987">
        <w:rPr>
          <w:rStyle w:val="Hiperligao"/>
          <w:lang w:val="pt-PT"/>
        </w:rPr>
        <w:fldChar w:fldCharType="end"/>
      </w:r>
      <w:r w:rsidR="00AC7987">
        <w:rPr>
          <w:lang w:val="pt-PT"/>
        </w:rPr>
        <w:t xml:space="preserve"> (M.M.); </w:t>
      </w:r>
      <w:r w:rsidR="00AC7987">
        <w:fldChar w:fldCharType="begin"/>
      </w:r>
      <w:r w:rsidR="00AC7987" w:rsidRPr="00101F93">
        <w:rPr>
          <w:lang w:val="pt-PT"/>
        </w:rPr>
        <w:instrText>HYPERLINK "mailto:ines@tamartech.com"</w:instrText>
      </w:r>
      <w:r w:rsidR="00AC7987">
        <w:fldChar w:fldCharType="separate"/>
      </w:r>
      <w:r w:rsidR="00AC7987" w:rsidRPr="00607031">
        <w:rPr>
          <w:rStyle w:val="Hiperligao"/>
          <w:lang w:val="pt-PT"/>
        </w:rPr>
        <w:t>ines@tamartech.com</w:t>
      </w:r>
      <w:r w:rsidR="00AC7987">
        <w:rPr>
          <w:rStyle w:val="Hiperligao"/>
          <w:lang w:val="pt-PT"/>
        </w:rPr>
        <w:fldChar w:fldCharType="end"/>
      </w:r>
      <w:r w:rsidR="00AC7987">
        <w:rPr>
          <w:lang w:val="pt-PT"/>
        </w:rPr>
        <w:t xml:space="preserve"> (I.L.)</w:t>
      </w:r>
    </w:p>
    <w:p w14:paraId="1560D6A6" w14:textId="77777777" w:rsidR="008B4989" w:rsidRDefault="008B4989" w:rsidP="008B4989">
      <w:pPr>
        <w:pStyle w:val="MDPI16affiliation"/>
        <w:rPr>
          <w:lang w:val="pt-PT"/>
        </w:rPr>
      </w:pPr>
      <w:r w:rsidRPr="00C749D7">
        <w:rPr>
          <w:vertAlign w:val="superscript"/>
          <w:lang w:val="pt-PT"/>
        </w:rPr>
        <w:t>2</w:t>
      </w:r>
      <w:r w:rsidRPr="00C749D7">
        <w:rPr>
          <w:lang w:val="pt-PT"/>
        </w:rPr>
        <w:tab/>
        <w:t xml:space="preserve">Research </w:t>
      </w:r>
      <w:proofErr w:type="spellStart"/>
      <w:r w:rsidRPr="00C749D7">
        <w:rPr>
          <w:lang w:val="pt-PT"/>
        </w:rPr>
        <w:t>Institute</w:t>
      </w:r>
      <w:proofErr w:type="spellEnd"/>
      <w:r w:rsidRPr="00C749D7">
        <w:rPr>
          <w:lang w:val="pt-PT"/>
        </w:rPr>
        <w:t xml:space="preserve"> </w:t>
      </w:r>
      <w:proofErr w:type="gramStart"/>
      <w:r w:rsidRPr="00C749D7">
        <w:rPr>
          <w:lang w:val="pt-PT"/>
        </w:rPr>
        <w:t>for Medicines</w:t>
      </w:r>
      <w:proofErr w:type="gramEnd"/>
      <w:r w:rsidRPr="00C749D7">
        <w:rPr>
          <w:lang w:val="pt-PT"/>
        </w:rPr>
        <w:t xml:space="preserve"> (iMed.ULisboa), </w:t>
      </w:r>
      <w:proofErr w:type="spellStart"/>
      <w:r w:rsidRPr="00C749D7">
        <w:rPr>
          <w:lang w:val="pt-PT"/>
        </w:rPr>
        <w:t>Faculty</w:t>
      </w:r>
      <w:proofErr w:type="spellEnd"/>
      <w:r w:rsidRPr="00C749D7">
        <w:rPr>
          <w:lang w:val="pt-PT"/>
        </w:rPr>
        <w:t xml:space="preserve"> </w:t>
      </w:r>
      <w:proofErr w:type="spellStart"/>
      <w:r w:rsidRPr="00C749D7">
        <w:rPr>
          <w:lang w:val="pt-PT"/>
        </w:rPr>
        <w:t>of</w:t>
      </w:r>
      <w:proofErr w:type="spellEnd"/>
      <w:r w:rsidRPr="00C749D7">
        <w:rPr>
          <w:lang w:val="pt-PT"/>
        </w:rPr>
        <w:t xml:space="preserve"> </w:t>
      </w:r>
      <w:proofErr w:type="spellStart"/>
      <w:r w:rsidRPr="00C749D7">
        <w:rPr>
          <w:lang w:val="pt-PT"/>
        </w:rPr>
        <w:t>Pharmacy</w:t>
      </w:r>
      <w:proofErr w:type="spellEnd"/>
      <w:r w:rsidRPr="00C749D7">
        <w:rPr>
          <w:lang w:val="pt-PT"/>
        </w:rPr>
        <w:t xml:space="preserve">, Universidade de Lisboa, Avenida Professor </w:t>
      </w:r>
      <w:r>
        <w:rPr>
          <w:lang w:val="pt-PT"/>
        </w:rPr>
        <w:t>Gama Pinto, 1649-003 Lisboa, Portugal</w:t>
      </w:r>
      <w:r w:rsidRPr="00C749D7">
        <w:rPr>
          <w:lang w:val="pt-PT"/>
        </w:rPr>
        <w:t xml:space="preserve">; </w:t>
      </w:r>
      <w:r>
        <w:fldChar w:fldCharType="begin"/>
      </w:r>
      <w:r w:rsidRPr="00101F93">
        <w:rPr>
          <w:lang w:val="pt-PT"/>
        </w:rPr>
        <w:instrText>HYPERLINK "mailto:mariana.coelho@ff.ulisboa.pt"</w:instrText>
      </w:r>
      <w:r>
        <w:fldChar w:fldCharType="separate"/>
      </w:r>
      <w:r w:rsidRPr="00A1172C">
        <w:rPr>
          <w:rStyle w:val="Hiperligao"/>
          <w:lang w:val="pt-PT"/>
        </w:rPr>
        <w:t>mariana.coelho@ff.ulisboa.pt</w:t>
      </w:r>
      <w:r>
        <w:rPr>
          <w:rStyle w:val="Hiperligao"/>
          <w:lang w:val="pt-PT"/>
        </w:rPr>
        <w:fldChar w:fldCharType="end"/>
      </w:r>
      <w:r>
        <w:rPr>
          <w:lang w:val="pt-PT"/>
        </w:rPr>
        <w:t xml:space="preserve"> (M.C.)</w:t>
      </w:r>
    </w:p>
    <w:p w14:paraId="3F176E07" w14:textId="77777777" w:rsidR="008B4989" w:rsidRPr="00C749D7" w:rsidRDefault="008B4989" w:rsidP="008B4989">
      <w:pPr>
        <w:pStyle w:val="MDPI16affiliation"/>
        <w:rPr>
          <w:lang w:val="pt-PT"/>
        </w:rPr>
      </w:pPr>
      <w:r>
        <w:rPr>
          <w:vertAlign w:val="superscript"/>
          <w:lang w:val="pt-PT"/>
        </w:rPr>
        <w:t>3</w:t>
      </w:r>
      <w:r w:rsidRPr="00C749D7">
        <w:rPr>
          <w:lang w:val="pt-PT"/>
        </w:rPr>
        <w:tab/>
      </w:r>
      <w:r>
        <w:rPr>
          <w:lang w:val="pt-PT"/>
        </w:rPr>
        <w:t xml:space="preserve">IBEB, </w:t>
      </w:r>
      <w:proofErr w:type="spellStart"/>
      <w:r>
        <w:rPr>
          <w:lang w:val="pt-PT"/>
        </w:rPr>
        <w:t>Institute</w:t>
      </w:r>
      <w:proofErr w:type="spellEnd"/>
      <w:r>
        <w:rPr>
          <w:lang w:val="pt-PT"/>
        </w:rPr>
        <w:t xml:space="preserve"> </w:t>
      </w:r>
      <w:proofErr w:type="spellStart"/>
      <w:r>
        <w:rPr>
          <w:lang w:val="pt-PT"/>
        </w:rPr>
        <w:t>of</w:t>
      </w:r>
      <w:proofErr w:type="spellEnd"/>
      <w:r>
        <w:rPr>
          <w:lang w:val="pt-PT"/>
        </w:rPr>
        <w:t xml:space="preserve"> </w:t>
      </w:r>
      <w:proofErr w:type="spellStart"/>
      <w:r>
        <w:rPr>
          <w:lang w:val="pt-PT"/>
        </w:rPr>
        <w:t>Biophysics</w:t>
      </w:r>
      <w:proofErr w:type="spellEnd"/>
      <w:r>
        <w:rPr>
          <w:lang w:val="pt-PT"/>
        </w:rPr>
        <w:t xml:space="preserve"> </w:t>
      </w:r>
      <w:proofErr w:type="spellStart"/>
      <w:r>
        <w:rPr>
          <w:lang w:val="pt-PT"/>
        </w:rPr>
        <w:t>and</w:t>
      </w:r>
      <w:proofErr w:type="spellEnd"/>
      <w:r>
        <w:rPr>
          <w:lang w:val="pt-PT"/>
        </w:rPr>
        <w:t xml:space="preserve"> </w:t>
      </w:r>
      <w:proofErr w:type="spellStart"/>
      <w:r>
        <w:rPr>
          <w:lang w:val="pt-PT"/>
        </w:rPr>
        <w:t>Biomedical</w:t>
      </w:r>
      <w:proofErr w:type="spellEnd"/>
      <w:r>
        <w:rPr>
          <w:lang w:val="pt-PT"/>
        </w:rPr>
        <w:t xml:space="preserve"> </w:t>
      </w:r>
      <w:proofErr w:type="spellStart"/>
      <w:r>
        <w:rPr>
          <w:lang w:val="pt-PT"/>
        </w:rPr>
        <w:t>Engineering</w:t>
      </w:r>
      <w:proofErr w:type="spellEnd"/>
      <w:r>
        <w:rPr>
          <w:lang w:val="pt-PT"/>
        </w:rPr>
        <w:t xml:space="preserve">, </w:t>
      </w:r>
      <w:proofErr w:type="spellStart"/>
      <w:r>
        <w:rPr>
          <w:lang w:val="pt-PT"/>
        </w:rPr>
        <w:t>Faculty</w:t>
      </w:r>
      <w:proofErr w:type="spellEnd"/>
      <w:r>
        <w:rPr>
          <w:lang w:val="pt-PT"/>
        </w:rPr>
        <w:t xml:space="preserve"> </w:t>
      </w:r>
      <w:proofErr w:type="spellStart"/>
      <w:r>
        <w:rPr>
          <w:lang w:val="pt-PT"/>
        </w:rPr>
        <w:t>of</w:t>
      </w:r>
      <w:proofErr w:type="spellEnd"/>
      <w:r>
        <w:rPr>
          <w:lang w:val="pt-PT"/>
        </w:rPr>
        <w:t xml:space="preserve"> </w:t>
      </w:r>
      <w:proofErr w:type="spellStart"/>
      <w:r>
        <w:rPr>
          <w:lang w:val="pt-PT"/>
        </w:rPr>
        <w:t>Sciences</w:t>
      </w:r>
      <w:proofErr w:type="spellEnd"/>
      <w:r>
        <w:rPr>
          <w:lang w:val="pt-PT"/>
        </w:rPr>
        <w:t>, Universidade de Lisboa, Campo Grande, 1649-016 Lisboa, Portugal</w:t>
      </w:r>
      <w:r w:rsidRPr="00C749D7">
        <w:rPr>
          <w:lang w:val="pt-PT"/>
        </w:rPr>
        <w:t>;</w:t>
      </w:r>
    </w:p>
    <w:p w14:paraId="00E4E694" w14:textId="77777777" w:rsidR="008B4989" w:rsidRDefault="008B4989" w:rsidP="008B4989">
      <w:pPr>
        <w:pStyle w:val="MDPI16affiliation"/>
        <w:rPr>
          <w:lang w:val="pt-PT"/>
        </w:rPr>
      </w:pPr>
      <w:r w:rsidRPr="00C749D7">
        <w:rPr>
          <w:b/>
          <w:lang w:val="pt-PT"/>
        </w:rPr>
        <w:t>*</w:t>
      </w:r>
      <w:r w:rsidRPr="00C749D7">
        <w:rPr>
          <w:lang w:val="pt-PT"/>
        </w:rPr>
        <w:tab/>
      </w:r>
      <w:proofErr w:type="spellStart"/>
      <w:r w:rsidRPr="00C749D7">
        <w:rPr>
          <w:lang w:val="pt-PT"/>
        </w:rPr>
        <w:t>Correspondence</w:t>
      </w:r>
      <w:proofErr w:type="spellEnd"/>
      <w:r w:rsidRPr="00C749D7">
        <w:rPr>
          <w:lang w:val="pt-PT"/>
        </w:rPr>
        <w:t xml:space="preserve">: </w:t>
      </w:r>
      <w:r>
        <w:fldChar w:fldCharType="begin"/>
      </w:r>
      <w:r w:rsidRPr="00101F93">
        <w:rPr>
          <w:lang w:val="pt-PT"/>
        </w:rPr>
        <w:instrText>HYPERLINK "mailto:catarinareis@ff.ulisboa.pt"</w:instrText>
      </w:r>
      <w:r>
        <w:fldChar w:fldCharType="separate"/>
      </w:r>
      <w:r w:rsidRPr="00C749D7">
        <w:rPr>
          <w:rStyle w:val="Hiperligao"/>
          <w:lang w:val="pt-PT"/>
        </w:rPr>
        <w:t>catarinareis@ff.ulisboa.pt</w:t>
      </w:r>
      <w:r>
        <w:rPr>
          <w:rStyle w:val="Hiperligao"/>
          <w:lang w:val="pt-PT"/>
        </w:rPr>
        <w:fldChar w:fldCharType="end"/>
      </w:r>
      <w:r w:rsidRPr="00C749D7">
        <w:rPr>
          <w:lang w:val="pt-PT"/>
        </w:rPr>
        <w:t xml:space="preserve"> (C.P.R.); </w:t>
      </w:r>
      <w:r>
        <w:fldChar w:fldCharType="begin"/>
      </w:r>
      <w:r w:rsidRPr="00101F93">
        <w:rPr>
          <w:lang w:val="pt-PT"/>
        </w:rPr>
        <w:instrText>HYPERLINK "mailto:mgaspar@ff.ulisboa.pt"</w:instrText>
      </w:r>
      <w:r>
        <w:fldChar w:fldCharType="separate"/>
      </w:r>
      <w:r w:rsidRPr="00C749D7">
        <w:rPr>
          <w:rStyle w:val="Hiperligao"/>
          <w:lang w:val="pt-PT"/>
        </w:rPr>
        <w:t>mgaspar@ff.ulisboa.pt</w:t>
      </w:r>
      <w:r>
        <w:rPr>
          <w:rStyle w:val="Hiperligao"/>
          <w:lang w:val="pt-PT"/>
        </w:rPr>
        <w:fldChar w:fldCharType="end"/>
      </w:r>
      <w:r w:rsidRPr="00C749D7">
        <w:rPr>
          <w:lang w:val="pt-PT"/>
        </w:rPr>
        <w:t xml:space="preserve"> (M.M.G.); </w:t>
      </w:r>
      <w:r>
        <w:fldChar w:fldCharType="begin"/>
      </w:r>
      <w:r w:rsidRPr="00101F93">
        <w:rPr>
          <w:lang w:val="pt-PT"/>
        </w:rPr>
        <w:instrText>HYPERLINK "mailto:susana@tamartech.com"</w:instrText>
      </w:r>
      <w:r>
        <w:fldChar w:fldCharType="separate"/>
      </w:r>
      <w:r w:rsidRPr="00C749D7">
        <w:rPr>
          <w:rStyle w:val="Hiperligao"/>
          <w:lang w:val="pt-PT"/>
        </w:rPr>
        <w:t>susana@tamartech.com</w:t>
      </w:r>
      <w:r>
        <w:rPr>
          <w:rStyle w:val="Hiperligao"/>
          <w:lang w:val="pt-PT"/>
        </w:rPr>
        <w:fldChar w:fldCharType="end"/>
      </w:r>
      <w:r w:rsidRPr="00C749D7">
        <w:rPr>
          <w:lang w:val="pt-PT"/>
        </w:rPr>
        <w:t xml:space="preserve"> (S.S.)</w:t>
      </w:r>
    </w:p>
    <w:p w14:paraId="7E6767EE" w14:textId="77777777" w:rsidR="008B4989" w:rsidRDefault="008B4989"/>
    <w:p w14:paraId="51FAC7E6" w14:textId="38D9635E" w:rsidR="008B4989" w:rsidRPr="008F267A" w:rsidRDefault="00AE6A02" w:rsidP="00A3126F">
      <w:pPr>
        <w:pStyle w:val="MDPI21heading1"/>
        <w:ind w:left="-142"/>
      </w:pPr>
      <w:r w:rsidRPr="008F267A">
        <w:t xml:space="preserve">S1 </w:t>
      </w:r>
      <w:r w:rsidR="002A2B9A" w:rsidRPr="008F267A">
        <w:t>–</w:t>
      </w:r>
      <w:r w:rsidR="007822EC" w:rsidRPr="008F267A">
        <w:t xml:space="preserve"> E</w:t>
      </w:r>
      <w:r w:rsidR="002A2B9A" w:rsidRPr="008F267A">
        <w:t>ffect</w:t>
      </w:r>
      <w:r w:rsidR="007822EC" w:rsidRPr="008F267A">
        <w:t xml:space="preserve"> of formulations</w:t>
      </w:r>
      <w:r w:rsidR="002A2B9A" w:rsidRPr="008F267A">
        <w:t xml:space="preserve"> on </w:t>
      </w:r>
      <w:r w:rsidR="009A149A" w:rsidRPr="008F267A">
        <w:t>p</w:t>
      </w:r>
      <w:r w:rsidR="008B4989" w:rsidRPr="008F267A">
        <w:t>ro-</w:t>
      </w:r>
      <w:r w:rsidR="009A149A" w:rsidRPr="008F267A">
        <w:t>i</w:t>
      </w:r>
      <w:r w:rsidR="008B4989" w:rsidRPr="008F267A">
        <w:t>nflammatory markers</w:t>
      </w:r>
    </w:p>
    <w:p w14:paraId="1957450C" w14:textId="41125BE4" w:rsidR="006756C2" w:rsidRPr="006756C2" w:rsidRDefault="006756C2" w:rsidP="006756C2">
      <w:pPr>
        <w:pStyle w:val="MDPI21heading1"/>
        <w:numPr>
          <w:ilvl w:val="0"/>
          <w:numId w:val="6"/>
        </w:numPr>
        <w:outlineLvl w:val="9"/>
        <w:rPr>
          <w:i/>
          <w:iCs/>
        </w:rPr>
      </w:pPr>
      <w:r>
        <w:t>F1CR1</w:t>
      </w:r>
    </w:p>
    <w:p w14:paraId="221CF446" w14:textId="77777777" w:rsidR="00426303" w:rsidRPr="0004232B" w:rsidRDefault="00426303" w:rsidP="00426303">
      <w:pPr>
        <w:pStyle w:val="MDPI51figurecaption"/>
        <w:spacing w:before="0" w:after="0"/>
        <w:ind w:left="0" w:firstLine="454"/>
        <w:rPr>
          <w:snapToGrid w:val="0"/>
          <w:sz w:val="20"/>
          <w:szCs w:val="22"/>
        </w:rPr>
      </w:pPr>
      <w:r w:rsidRPr="0004232B">
        <w:rPr>
          <w:snapToGrid w:val="0"/>
          <w:sz w:val="20"/>
          <w:szCs w:val="22"/>
        </w:rPr>
        <w:t xml:space="preserve">In </w:t>
      </w:r>
      <w:proofErr w:type="spellStart"/>
      <w:r w:rsidRPr="0004232B">
        <w:rPr>
          <w:b/>
          <w:bCs/>
          <w:snapToGrid w:val="0"/>
          <w:sz w:val="20"/>
          <w:szCs w:val="22"/>
        </w:rPr>
        <w:t>HaCaT</w:t>
      </w:r>
      <w:proofErr w:type="spellEnd"/>
      <w:r w:rsidRPr="0004232B">
        <w:rPr>
          <w:snapToGrid w:val="0"/>
          <w:sz w:val="20"/>
          <w:szCs w:val="22"/>
        </w:rPr>
        <w:t xml:space="preserve"> cells exposed to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stress, </w:t>
      </w:r>
      <w:r w:rsidRPr="0004232B">
        <w:rPr>
          <w:b/>
          <w:bCs/>
          <w:snapToGrid w:val="0"/>
          <w:sz w:val="20"/>
          <w:szCs w:val="22"/>
        </w:rPr>
        <w:t>F1CR1</w:t>
      </w:r>
      <w:r w:rsidRPr="0004232B">
        <w:rPr>
          <w:snapToGrid w:val="0"/>
          <w:sz w:val="20"/>
          <w:szCs w:val="22"/>
        </w:rPr>
        <w:t xml:space="preserve"> </w:t>
      </w:r>
      <w:r w:rsidRPr="0004232B">
        <w:rPr>
          <w:b/>
          <w:bCs/>
          <w:snapToGrid w:val="0"/>
          <w:sz w:val="20"/>
          <w:szCs w:val="22"/>
        </w:rPr>
        <w:t>pre-treatment</w:t>
      </w:r>
      <w:r w:rsidRPr="0004232B">
        <w:rPr>
          <w:snapToGrid w:val="0"/>
          <w:sz w:val="20"/>
          <w:szCs w:val="22"/>
        </w:rPr>
        <w:t xml:space="preserve"> led to downregulation of IL-6 and strong downregulation of </w:t>
      </w:r>
      <w:r w:rsidRPr="0004232B">
        <w:rPr>
          <w:color w:val="auto"/>
          <w:sz w:val="20"/>
          <w:lang w:val="en-GB"/>
        </w:rPr>
        <w:t>TNF-α</w:t>
      </w:r>
      <w:r w:rsidRPr="0004232B" w:rsidDel="000F2D9B">
        <w:rPr>
          <w:snapToGrid w:val="0"/>
          <w:sz w:val="20"/>
          <w:szCs w:val="22"/>
        </w:rPr>
        <w:t xml:space="preserve"> </w:t>
      </w:r>
      <w:r w:rsidRPr="0004232B">
        <w:rPr>
          <w:snapToGrid w:val="0"/>
          <w:sz w:val="20"/>
          <w:szCs w:val="22"/>
        </w:rPr>
        <w:t>and IL-36G, with IL-36G returning to basal levels. This response indicates that F1CR1 may effectively mitigate the pro-inflammatory cascade typically triggered by oxidative stress in keratinocytes. The reduction in these cytokines suggests a diminishing of the inflammatory response, which could be beneficial in preventing excessive inflammation in the epidermis.</w:t>
      </w:r>
    </w:p>
    <w:p w14:paraId="4BD3F92C" w14:textId="77777777" w:rsidR="00426303" w:rsidRPr="0004232B" w:rsidRDefault="00426303" w:rsidP="00426303">
      <w:pPr>
        <w:pStyle w:val="MDPI51figurecaption"/>
        <w:spacing w:before="0" w:after="0"/>
        <w:ind w:left="0" w:firstLine="454"/>
        <w:rPr>
          <w:snapToGrid w:val="0"/>
          <w:sz w:val="20"/>
          <w:szCs w:val="22"/>
        </w:rPr>
      </w:pPr>
      <w:r w:rsidRPr="0004232B">
        <w:rPr>
          <w:snapToGrid w:val="0"/>
          <w:sz w:val="20"/>
          <w:szCs w:val="22"/>
        </w:rPr>
        <w:t xml:space="preserve">Similarly, in </w:t>
      </w:r>
      <w:r w:rsidRPr="0004232B">
        <w:rPr>
          <w:b/>
          <w:bCs/>
          <w:snapToGrid w:val="0"/>
          <w:sz w:val="20"/>
          <w:szCs w:val="22"/>
        </w:rPr>
        <w:t>HDF</w:t>
      </w:r>
      <w:r w:rsidRPr="0004232B">
        <w:rPr>
          <w:snapToGrid w:val="0"/>
          <w:sz w:val="20"/>
          <w:szCs w:val="22"/>
        </w:rPr>
        <w:t xml:space="preserve"> cells subjected to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stress, </w:t>
      </w:r>
      <w:r w:rsidRPr="0004232B">
        <w:rPr>
          <w:b/>
          <w:bCs/>
          <w:snapToGrid w:val="0"/>
          <w:sz w:val="20"/>
          <w:szCs w:val="22"/>
        </w:rPr>
        <w:t>F1CR1</w:t>
      </w:r>
      <w:r w:rsidRPr="0004232B">
        <w:rPr>
          <w:snapToGrid w:val="0"/>
          <w:sz w:val="20"/>
          <w:szCs w:val="22"/>
        </w:rPr>
        <w:t xml:space="preserve"> </w:t>
      </w:r>
      <w:r w:rsidRPr="0004232B">
        <w:rPr>
          <w:b/>
          <w:bCs/>
          <w:snapToGrid w:val="0"/>
          <w:sz w:val="20"/>
          <w:szCs w:val="22"/>
        </w:rPr>
        <w:t>pre-treatment</w:t>
      </w:r>
      <w:r w:rsidRPr="0004232B">
        <w:rPr>
          <w:snapToGrid w:val="0"/>
          <w:sz w:val="20"/>
          <w:szCs w:val="22"/>
        </w:rPr>
        <w:t xml:space="preserve"> resulted in relevant downregulation of IL-6, </w:t>
      </w:r>
      <w:r w:rsidRPr="0004232B">
        <w:rPr>
          <w:color w:val="auto"/>
          <w:sz w:val="20"/>
          <w:lang w:val="en-GB"/>
        </w:rPr>
        <w:t>TNF-α</w:t>
      </w:r>
      <w:r w:rsidRPr="0004232B">
        <w:rPr>
          <w:snapToGrid w:val="0"/>
          <w:sz w:val="20"/>
          <w:szCs w:val="22"/>
        </w:rPr>
        <w:t>, and IL-36G. This consistent downregulation across different cell types underscores the potential of F1CR1 to modulate inflammatory responses in various skin cell populations, suggesting a broader anti-inflammatory effect in the dermis as well.</w:t>
      </w:r>
    </w:p>
    <w:p w14:paraId="1E0AF25D" w14:textId="77777777" w:rsidR="00426303" w:rsidRPr="0004232B" w:rsidRDefault="00426303" w:rsidP="00426303">
      <w:pPr>
        <w:pStyle w:val="MDPI51figurecaption"/>
        <w:spacing w:before="0" w:after="0"/>
        <w:ind w:left="0" w:firstLine="454"/>
        <w:rPr>
          <w:snapToGrid w:val="0"/>
          <w:sz w:val="20"/>
          <w:szCs w:val="22"/>
        </w:rPr>
      </w:pPr>
      <w:r w:rsidRPr="0004232B">
        <w:rPr>
          <w:snapToGrid w:val="0"/>
          <w:sz w:val="20"/>
          <w:szCs w:val="22"/>
        </w:rPr>
        <w:t xml:space="preserve">When </w:t>
      </w:r>
      <w:proofErr w:type="spellStart"/>
      <w:r w:rsidRPr="0004232B">
        <w:rPr>
          <w:b/>
          <w:bCs/>
          <w:snapToGrid w:val="0"/>
          <w:sz w:val="20"/>
          <w:szCs w:val="22"/>
        </w:rPr>
        <w:t>HaCaT</w:t>
      </w:r>
      <w:proofErr w:type="spellEnd"/>
      <w:r w:rsidRPr="0004232B">
        <w:rPr>
          <w:snapToGrid w:val="0"/>
          <w:sz w:val="20"/>
          <w:szCs w:val="22"/>
        </w:rPr>
        <w:t xml:space="preserve"> cells were exposed to </w:t>
      </w:r>
      <w:r w:rsidRPr="0004232B">
        <w:rPr>
          <w:b/>
          <w:bCs/>
          <w:snapToGrid w:val="0"/>
          <w:sz w:val="20"/>
          <w:szCs w:val="22"/>
        </w:rPr>
        <w:t>TPA</w:t>
      </w:r>
      <w:r w:rsidRPr="0004232B">
        <w:rPr>
          <w:snapToGrid w:val="0"/>
          <w:sz w:val="20"/>
          <w:szCs w:val="22"/>
        </w:rPr>
        <w:t xml:space="preserve">, a known inflammatory agent, </w:t>
      </w:r>
      <w:r w:rsidRPr="0004232B">
        <w:rPr>
          <w:b/>
          <w:bCs/>
          <w:snapToGrid w:val="0"/>
          <w:sz w:val="20"/>
          <w:szCs w:val="22"/>
        </w:rPr>
        <w:t>F1CR1</w:t>
      </w:r>
      <w:r w:rsidRPr="0004232B">
        <w:rPr>
          <w:snapToGrid w:val="0"/>
          <w:sz w:val="20"/>
          <w:szCs w:val="22"/>
        </w:rPr>
        <w:t xml:space="preserve"> </w:t>
      </w:r>
      <w:r w:rsidRPr="0004232B">
        <w:rPr>
          <w:b/>
          <w:bCs/>
          <w:snapToGrid w:val="0"/>
          <w:sz w:val="20"/>
          <w:szCs w:val="22"/>
        </w:rPr>
        <w:t>pre-treatment</w:t>
      </w:r>
      <w:r w:rsidRPr="0004232B">
        <w:rPr>
          <w:snapToGrid w:val="0"/>
          <w:sz w:val="20"/>
          <w:szCs w:val="22"/>
        </w:rPr>
        <w:t xml:space="preserve"> led to significant downregulation of IL-6, </w:t>
      </w:r>
      <w:r w:rsidRPr="0004232B">
        <w:rPr>
          <w:color w:val="auto"/>
          <w:sz w:val="20"/>
          <w:lang w:val="en-GB"/>
        </w:rPr>
        <w:t>TNF-α</w:t>
      </w:r>
      <w:r w:rsidRPr="0004232B">
        <w:rPr>
          <w:snapToGrid w:val="0"/>
          <w:sz w:val="20"/>
          <w:szCs w:val="22"/>
        </w:rPr>
        <w:t xml:space="preserve">, and IL-36G. This robust anti-inflammatory response against a direct inflammatory stimulus further supports the protective potential of F1CR1 against various inflammatory triggers in the skin. IL-6, </w:t>
      </w:r>
      <w:r w:rsidRPr="0004232B">
        <w:rPr>
          <w:color w:val="auto"/>
          <w:sz w:val="20"/>
          <w:lang w:val="en-GB"/>
        </w:rPr>
        <w:t>TNF-α</w:t>
      </w:r>
      <w:r w:rsidRPr="0004232B">
        <w:rPr>
          <w:snapToGrid w:val="0"/>
          <w:sz w:val="20"/>
          <w:szCs w:val="22"/>
        </w:rPr>
        <w:t>, and IL-36G are crucial pro-inflammatory cytokines involved in initiating and sustaining inflammatory responses in the skin. Their downregulation by F1CR1 pre-treatment suggests a potential mechanism for reducing skin inflammation. This modulation could be particularly beneficial in managing inflammatory skin conditions or in protecting the skin against environmental stressors that induce inflammation.</w:t>
      </w:r>
    </w:p>
    <w:p w14:paraId="259642B5" w14:textId="3E5FA13D" w:rsidR="00426303" w:rsidRDefault="00426303" w:rsidP="00426303">
      <w:pPr>
        <w:pStyle w:val="MDPI51figurecaption"/>
        <w:spacing w:before="0" w:after="0"/>
        <w:ind w:left="0" w:firstLine="454"/>
        <w:rPr>
          <w:snapToGrid w:val="0"/>
          <w:sz w:val="20"/>
          <w:szCs w:val="22"/>
        </w:rPr>
      </w:pPr>
      <w:r w:rsidRPr="0004232B">
        <w:rPr>
          <w:snapToGrid w:val="0"/>
          <w:sz w:val="20"/>
          <w:szCs w:val="22"/>
        </w:rPr>
        <w:t xml:space="preserve">The results of </w:t>
      </w:r>
      <w:r w:rsidRPr="0004232B">
        <w:rPr>
          <w:b/>
          <w:bCs/>
          <w:snapToGrid w:val="0"/>
          <w:sz w:val="20"/>
          <w:szCs w:val="22"/>
        </w:rPr>
        <w:t>pre-treatment</w:t>
      </w:r>
      <w:r w:rsidRPr="0004232B">
        <w:rPr>
          <w:snapToGrid w:val="0"/>
          <w:sz w:val="20"/>
          <w:szCs w:val="22"/>
        </w:rPr>
        <w:t xml:space="preserve"> with </w:t>
      </w:r>
      <w:r w:rsidRPr="0004232B">
        <w:rPr>
          <w:b/>
          <w:bCs/>
          <w:snapToGrid w:val="0"/>
          <w:sz w:val="20"/>
          <w:szCs w:val="22"/>
        </w:rPr>
        <w:t>F1CR1</w:t>
      </w:r>
      <w:r w:rsidRPr="0004232B">
        <w:rPr>
          <w:snapToGrid w:val="0"/>
          <w:sz w:val="20"/>
          <w:szCs w:val="22"/>
        </w:rPr>
        <w:t xml:space="preserve"> followed by exposure to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vertAlign w:val="subscript"/>
        </w:rPr>
        <w:t xml:space="preserve"> </w:t>
      </w:r>
      <w:r w:rsidRPr="0004232B">
        <w:rPr>
          <w:snapToGrid w:val="0"/>
          <w:sz w:val="20"/>
          <w:szCs w:val="22"/>
        </w:rPr>
        <w:t xml:space="preserve">and </w:t>
      </w:r>
      <w:r w:rsidRPr="0004232B">
        <w:rPr>
          <w:b/>
          <w:bCs/>
          <w:snapToGrid w:val="0"/>
          <w:sz w:val="20"/>
          <w:szCs w:val="22"/>
        </w:rPr>
        <w:t>TPA</w:t>
      </w:r>
      <w:r w:rsidRPr="0004232B">
        <w:rPr>
          <w:snapToGrid w:val="0"/>
          <w:sz w:val="20"/>
          <w:szCs w:val="22"/>
        </w:rPr>
        <w:t xml:space="preserve"> stressors demonstrate significant modulation of key pro-inflammatory cytokines in both </w:t>
      </w:r>
      <w:proofErr w:type="spellStart"/>
      <w:r w:rsidRPr="0004232B">
        <w:rPr>
          <w:snapToGrid w:val="0"/>
          <w:sz w:val="20"/>
          <w:szCs w:val="22"/>
        </w:rPr>
        <w:t>HaCaT</w:t>
      </w:r>
      <w:proofErr w:type="spellEnd"/>
      <w:r w:rsidRPr="0004232B">
        <w:rPr>
          <w:snapToGrid w:val="0"/>
          <w:sz w:val="20"/>
          <w:szCs w:val="22"/>
        </w:rPr>
        <w:t xml:space="preserve"> and HDF. This modulation suggests a potential protective effect of F1CR1 against inflammation in skin cells. These findings collectively indicate that F1CR1 may have significant potential as a preventive treatment for skin inflammation, capable of priming skin cells to better withstand both oxidative and direct inflammatory challenges.</w:t>
      </w:r>
    </w:p>
    <w:p w14:paraId="5C1C2A62" w14:textId="77777777" w:rsidR="00E810A0" w:rsidRPr="0004232B" w:rsidRDefault="00E810A0" w:rsidP="00426303">
      <w:pPr>
        <w:pStyle w:val="MDPI51figurecaption"/>
        <w:spacing w:before="0" w:after="0"/>
        <w:ind w:left="0" w:firstLine="454"/>
        <w:rPr>
          <w:snapToGrid w:val="0"/>
          <w:sz w:val="20"/>
          <w:szCs w:val="22"/>
        </w:rPr>
      </w:pPr>
    </w:p>
    <w:p w14:paraId="1089D4F3" w14:textId="77777777" w:rsidR="00426303" w:rsidRPr="0004232B" w:rsidRDefault="00426303" w:rsidP="00426303">
      <w:pPr>
        <w:pStyle w:val="MDPI51figurecaption"/>
        <w:spacing w:before="0" w:after="0"/>
        <w:ind w:left="0" w:firstLine="454"/>
        <w:rPr>
          <w:snapToGrid w:val="0"/>
          <w:sz w:val="20"/>
          <w:szCs w:val="22"/>
        </w:rPr>
      </w:pPr>
      <w:r w:rsidRPr="0004232B">
        <w:rPr>
          <w:snapToGrid w:val="0"/>
          <w:sz w:val="20"/>
          <w:szCs w:val="22"/>
        </w:rPr>
        <w:t xml:space="preserve">In </w:t>
      </w:r>
      <w:proofErr w:type="spellStart"/>
      <w:r w:rsidRPr="0004232B">
        <w:rPr>
          <w:b/>
          <w:bCs/>
          <w:snapToGrid w:val="0"/>
          <w:sz w:val="20"/>
          <w:szCs w:val="22"/>
        </w:rPr>
        <w:t>HaCaT</w:t>
      </w:r>
      <w:proofErr w:type="spellEnd"/>
      <w:r w:rsidRPr="0004232B">
        <w:rPr>
          <w:snapToGrid w:val="0"/>
          <w:sz w:val="20"/>
          <w:szCs w:val="22"/>
        </w:rPr>
        <w:t xml:space="preserve"> cells </w:t>
      </w:r>
      <w:r w:rsidRPr="0004232B">
        <w:rPr>
          <w:b/>
          <w:bCs/>
          <w:snapToGrid w:val="0"/>
          <w:sz w:val="20"/>
          <w:szCs w:val="22"/>
        </w:rPr>
        <w:t>treated</w:t>
      </w:r>
      <w:r w:rsidRPr="0004232B">
        <w:rPr>
          <w:snapToGrid w:val="0"/>
          <w:sz w:val="20"/>
          <w:szCs w:val="22"/>
        </w:rPr>
        <w:t xml:space="preserve"> with </w:t>
      </w:r>
      <w:r w:rsidRPr="0004232B">
        <w:rPr>
          <w:b/>
          <w:bCs/>
          <w:snapToGrid w:val="0"/>
          <w:sz w:val="20"/>
          <w:szCs w:val="22"/>
        </w:rPr>
        <w:t>F1CR1</w:t>
      </w:r>
      <w:r w:rsidRPr="0004232B">
        <w:rPr>
          <w:snapToGrid w:val="0"/>
          <w:sz w:val="20"/>
          <w:szCs w:val="22"/>
        </w:rPr>
        <w:t xml:space="preserve"> after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stress, a significant downregulation of IL-6 and </w:t>
      </w:r>
      <w:r w:rsidRPr="0004232B">
        <w:rPr>
          <w:color w:val="auto"/>
          <w:sz w:val="20"/>
          <w:lang w:val="en-GB"/>
        </w:rPr>
        <w:t>TNF-α</w:t>
      </w:r>
      <w:r w:rsidRPr="0004232B" w:rsidDel="000F2D9B">
        <w:rPr>
          <w:snapToGrid w:val="0"/>
          <w:sz w:val="20"/>
          <w:szCs w:val="22"/>
        </w:rPr>
        <w:t xml:space="preserve"> </w:t>
      </w:r>
      <w:r w:rsidRPr="0004232B">
        <w:rPr>
          <w:snapToGrid w:val="0"/>
          <w:sz w:val="20"/>
          <w:szCs w:val="22"/>
        </w:rPr>
        <w:t xml:space="preserve">was observed, along with a small upregulation of IL-36G. IL-6 and </w:t>
      </w:r>
      <w:r w:rsidRPr="0004232B">
        <w:rPr>
          <w:color w:val="auto"/>
          <w:sz w:val="20"/>
          <w:lang w:val="en-GB"/>
        </w:rPr>
        <w:t>TNF-α</w:t>
      </w:r>
      <w:r w:rsidRPr="0004232B" w:rsidDel="001B7807">
        <w:rPr>
          <w:snapToGrid w:val="0"/>
          <w:sz w:val="20"/>
          <w:szCs w:val="22"/>
        </w:rPr>
        <w:t xml:space="preserve"> </w:t>
      </w:r>
      <w:r w:rsidRPr="0004232B">
        <w:rPr>
          <w:snapToGrid w:val="0"/>
          <w:sz w:val="20"/>
          <w:szCs w:val="22"/>
        </w:rPr>
        <w:t xml:space="preserve">are potent </w:t>
      </w:r>
      <w:r w:rsidRPr="0004232B">
        <w:rPr>
          <w:snapToGrid w:val="0"/>
          <w:sz w:val="20"/>
          <w:szCs w:val="22"/>
        </w:rPr>
        <w:lastRenderedPageBreak/>
        <w:t>pro-inflammatory cytokines that play crucial roles in initiating and sustaining inflammatory responses in the skin. Their downregulation suggests that F1CR1 may effectively mitigate the inflammatory cascade triggered by oxidative stress in keratinocytes. The slight upregulation of IL-36G, another pro-inflammatory cytokine, is interesting and may indicate a complex regulatory response that warrants further investigation.</w:t>
      </w:r>
    </w:p>
    <w:p w14:paraId="12BB34CA" w14:textId="77777777" w:rsidR="00426303" w:rsidRPr="00861FFD" w:rsidRDefault="00426303" w:rsidP="00426303">
      <w:pPr>
        <w:pStyle w:val="MDPI51figurecaption"/>
        <w:spacing w:before="0" w:after="0"/>
        <w:ind w:left="0" w:firstLine="454"/>
        <w:rPr>
          <w:snapToGrid w:val="0"/>
        </w:rPr>
      </w:pPr>
      <w:r w:rsidRPr="0004232B">
        <w:rPr>
          <w:snapToGrid w:val="0"/>
          <w:sz w:val="20"/>
          <w:szCs w:val="22"/>
        </w:rPr>
        <w:t xml:space="preserve">In </w:t>
      </w:r>
      <w:r w:rsidRPr="0004232B">
        <w:rPr>
          <w:b/>
          <w:bCs/>
          <w:snapToGrid w:val="0"/>
          <w:sz w:val="20"/>
          <w:szCs w:val="22"/>
        </w:rPr>
        <w:t>HDF</w:t>
      </w:r>
      <w:r w:rsidRPr="0004232B">
        <w:rPr>
          <w:snapToGrid w:val="0"/>
          <w:sz w:val="20"/>
          <w:szCs w:val="22"/>
        </w:rPr>
        <w:t xml:space="preserve"> cells </w:t>
      </w:r>
      <w:r w:rsidRPr="0004232B">
        <w:rPr>
          <w:b/>
          <w:bCs/>
          <w:snapToGrid w:val="0"/>
          <w:sz w:val="20"/>
          <w:szCs w:val="22"/>
        </w:rPr>
        <w:t>treated</w:t>
      </w:r>
      <w:r w:rsidRPr="0004232B">
        <w:rPr>
          <w:snapToGrid w:val="0"/>
          <w:sz w:val="20"/>
          <w:szCs w:val="22"/>
        </w:rPr>
        <w:t xml:space="preserve"> with </w:t>
      </w:r>
      <w:r w:rsidRPr="0004232B">
        <w:rPr>
          <w:b/>
          <w:bCs/>
          <w:snapToGrid w:val="0"/>
          <w:sz w:val="20"/>
          <w:szCs w:val="22"/>
        </w:rPr>
        <w:t>F1CR1</w:t>
      </w:r>
      <w:r w:rsidRPr="0004232B">
        <w:rPr>
          <w:snapToGrid w:val="0"/>
          <w:sz w:val="20"/>
          <w:szCs w:val="22"/>
        </w:rPr>
        <w:t xml:space="preserve"> after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stress, a strong downregulation of both IL-6 and </w:t>
      </w:r>
      <w:r w:rsidRPr="0004232B">
        <w:rPr>
          <w:color w:val="auto"/>
          <w:sz w:val="20"/>
          <w:lang w:val="en-GB"/>
        </w:rPr>
        <w:t>TNF-α</w:t>
      </w:r>
      <w:r w:rsidRPr="0004232B" w:rsidDel="001B7807">
        <w:rPr>
          <w:snapToGrid w:val="0"/>
          <w:sz w:val="20"/>
          <w:szCs w:val="22"/>
        </w:rPr>
        <w:t xml:space="preserve"> </w:t>
      </w:r>
      <w:r w:rsidRPr="0004232B">
        <w:rPr>
          <w:snapToGrid w:val="0"/>
          <w:sz w:val="20"/>
          <w:szCs w:val="22"/>
        </w:rPr>
        <w:t>was observed. This consistent downregulation across different cell types underscores the potential of F1CR1 to modulate inflammatory responses in various skin cell populations. The strong anti-inflammatory effect in fibroblasts suggests that F1CR1 may be particularly effective in reducing inflammation in the dermal layer of the skin.</w:t>
      </w:r>
    </w:p>
    <w:p w14:paraId="3B7E4913" w14:textId="29C0FD2D" w:rsidR="006756C2" w:rsidRPr="00426303" w:rsidRDefault="00426303" w:rsidP="00426303">
      <w:pPr>
        <w:pStyle w:val="MDPI51figurecaption"/>
        <w:spacing w:before="0" w:after="0"/>
        <w:ind w:left="0" w:firstLine="454"/>
        <w:rPr>
          <w:snapToGrid w:val="0"/>
          <w:sz w:val="20"/>
          <w:szCs w:val="22"/>
        </w:rPr>
      </w:pPr>
      <w:r w:rsidRPr="0004232B">
        <w:rPr>
          <w:snapToGrid w:val="0"/>
          <w:sz w:val="20"/>
          <w:szCs w:val="22"/>
        </w:rPr>
        <w:t xml:space="preserve">Interestingly, when </w:t>
      </w:r>
      <w:proofErr w:type="spellStart"/>
      <w:r w:rsidRPr="0004232B">
        <w:rPr>
          <w:b/>
          <w:bCs/>
          <w:snapToGrid w:val="0"/>
          <w:sz w:val="20"/>
          <w:szCs w:val="22"/>
        </w:rPr>
        <w:t>HaCaT</w:t>
      </w:r>
      <w:proofErr w:type="spellEnd"/>
      <w:r w:rsidRPr="0004232B">
        <w:rPr>
          <w:snapToGrid w:val="0"/>
          <w:sz w:val="20"/>
          <w:szCs w:val="22"/>
        </w:rPr>
        <w:t xml:space="preserve"> cells were </w:t>
      </w:r>
      <w:r w:rsidRPr="0004232B">
        <w:rPr>
          <w:b/>
          <w:bCs/>
          <w:snapToGrid w:val="0"/>
          <w:sz w:val="20"/>
          <w:szCs w:val="22"/>
        </w:rPr>
        <w:t>treated</w:t>
      </w:r>
      <w:r w:rsidRPr="0004232B">
        <w:rPr>
          <w:snapToGrid w:val="0"/>
          <w:sz w:val="20"/>
          <w:szCs w:val="22"/>
        </w:rPr>
        <w:t xml:space="preserve"> with </w:t>
      </w:r>
      <w:r w:rsidRPr="0004232B">
        <w:rPr>
          <w:b/>
          <w:bCs/>
          <w:snapToGrid w:val="0"/>
          <w:sz w:val="20"/>
          <w:szCs w:val="22"/>
        </w:rPr>
        <w:t>F1CR1</w:t>
      </w:r>
      <w:r w:rsidRPr="0004232B">
        <w:rPr>
          <w:snapToGrid w:val="0"/>
          <w:sz w:val="20"/>
          <w:szCs w:val="22"/>
        </w:rPr>
        <w:t xml:space="preserve"> after </w:t>
      </w:r>
      <w:r w:rsidRPr="0004232B">
        <w:rPr>
          <w:b/>
          <w:bCs/>
          <w:snapToGrid w:val="0"/>
          <w:sz w:val="20"/>
          <w:szCs w:val="22"/>
        </w:rPr>
        <w:t>TPA</w:t>
      </w:r>
      <w:r w:rsidRPr="0004232B">
        <w:rPr>
          <w:snapToGrid w:val="0"/>
          <w:sz w:val="20"/>
          <w:szCs w:val="22"/>
        </w:rPr>
        <w:t xml:space="preserve"> stress, no significant changes were observed in IL-6, </w:t>
      </w:r>
      <w:r w:rsidRPr="0004232B">
        <w:rPr>
          <w:color w:val="auto"/>
          <w:sz w:val="20"/>
          <w:lang w:val="en-GB"/>
        </w:rPr>
        <w:t>TNF-α</w:t>
      </w:r>
      <w:r w:rsidRPr="0004232B">
        <w:rPr>
          <w:snapToGrid w:val="0"/>
          <w:sz w:val="20"/>
          <w:szCs w:val="22"/>
        </w:rPr>
        <w:t>, or IL-36G levels. This difference in response between H</w:t>
      </w:r>
      <w:r w:rsidRPr="0004232B">
        <w:rPr>
          <w:snapToGrid w:val="0"/>
          <w:sz w:val="20"/>
          <w:szCs w:val="22"/>
          <w:vertAlign w:val="subscript"/>
        </w:rPr>
        <w:t>2</w:t>
      </w:r>
      <w:r w:rsidRPr="0004232B">
        <w:rPr>
          <w:snapToGrid w:val="0"/>
          <w:sz w:val="20"/>
          <w:szCs w:val="22"/>
        </w:rPr>
        <w:t>O</w:t>
      </w:r>
      <w:r w:rsidRPr="0004232B">
        <w:rPr>
          <w:snapToGrid w:val="0"/>
          <w:sz w:val="20"/>
          <w:szCs w:val="22"/>
          <w:vertAlign w:val="subscript"/>
        </w:rPr>
        <w:t>2</w:t>
      </w:r>
      <w:r w:rsidRPr="0004232B">
        <w:rPr>
          <w:snapToGrid w:val="0"/>
          <w:sz w:val="20"/>
          <w:szCs w:val="22"/>
        </w:rPr>
        <w:t xml:space="preserve"> and TPA stress highlights the specificity of F1CR1's effects and the importance of the type of stressor in determining cellular responses. </w:t>
      </w:r>
    </w:p>
    <w:p w14:paraId="35920724" w14:textId="594ACCB3" w:rsidR="006756C2" w:rsidRPr="00426303" w:rsidRDefault="006756C2" w:rsidP="00426303">
      <w:pPr>
        <w:pStyle w:val="MDPI21heading1"/>
        <w:numPr>
          <w:ilvl w:val="0"/>
          <w:numId w:val="6"/>
        </w:numPr>
        <w:outlineLvl w:val="9"/>
        <w:rPr>
          <w:i/>
          <w:iCs/>
        </w:rPr>
      </w:pPr>
      <w:r>
        <w:t>F</w:t>
      </w:r>
      <w:r w:rsidR="00426303">
        <w:t>1</w:t>
      </w:r>
      <w:r>
        <w:t>CR2</w:t>
      </w:r>
    </w:p>
    <w:p w14:paraId="1CD39A39" w14:textId="50DF9E70" w:rsidR="008B4989" w:rsidRPr="0004232B" w:rsidRDefault="008B4989" w:rsidP="008B4989">
      <w:pPr>
        <w:pStyle w:val="MDPI31text"/>
        <w:ind w:left="-142" w:firstLine="360"/>
      </w:pPr>
      <w:r w:rsidRPr="0004232B">
        <w:t xml:space="preserve">When </w:t>
      </w:r>
      <w:proofErr w:type="spellStart"/>
      <w:r w:rsidRPr="0004232B">
        <w:rPr>
          <w:b/>
          <w:bCs/>
        </w:rPr>
        <w:t>HaCaT</w:t>
      </w:r>
      <w:proofErr w:type="spellEnd"/>
      <w:r w:rsidRPr="0004232B">
        <w:t xml:space="preserve"> cells were </w:t>
      </w:r>
      <w:r w:rsidRPr="0004232B">
        <w:rPr>
          <w:b/>
          <w:bCs/>
        </w:rPr>
        <w:t>pre-treated</w:t>
      </w:r>
      <w:r w:rsidRPr="0004232B">
        <w:t xml:space="preserve"> with </w:t>
      </w:r>
      <w:r w:rsidRPr="0004232B">
        <w:rPr>
          <w:b/>
          <w:bCs/>
        </w:rPr>
        <w:t>F1CR2</w:t>
      </w:r>
      <w:r w:rsidRPr="0004232B">
        <w:t xml:space="preserve"> before exposure to </w:t>
      </w:r>
      <w:r w:rsidRPr="0004232B">
        <w:rPr>
          <w:b/>
          <w:bCs/>
        </w:rPr>
        <w:t>H₂O₂-</w:t>
      </w:r>
      <w:r w:rsidRPr="0004232B">
        <w:t>induced oxidative stress, an upregulation of IL-6 and a downregulation of TNF-</w:t>
      </w:r>
      <w:r w:rsidR="0072754E">
        <w:t>α</w:t>
      </w:r>
      <w:r w:rsidRPr="0004232B">
        <w:t xml:space="preserve"> and IL-36G were observed. This suggests that F1CR2 may have a protective or modulatory effect, potentially priming </w:t>
      </w:r>
      <w:proofErr w:type="spellStart"/>
      <w:r w:rsidRPr="0004232B">
        <w:t>HaCaT</w:t>
      </w:r>
      <w:proofErr w:type="spellEnd"/>
      <w:r w:rsidRPr="0004232B">
        <w:t xml:space="preserve"> cells to better manage oxidative stress by altering the inflammatory response. The downregulation of TNF-</w:t>
      </w:r>
      <w:r w:rsidR="003C077C">
        <w:t>α</w:t>
      </w:r>
      <w:r w:rsidRPr="0004232B">
        <w:t xml:space="preserve"> and IL-36G could indicate that F1CR2 either neutralized some of the oxidative effects of H₂O₂ or enhanced the cells' resilience, reducing the need for a strong inflammatory response.</w:t>
      </w:r>
    </w:p>
    <w:p w14:paraId="3A4BC70E" w14:textId="46D6F97E" w:rsidR="00EB6A9E" w:rsidRPr="0004232B" w:rsidRDefault="008B4989" w:rsidP="00A22B5A">
      <w:pPr>
        <w:pStyle w:val="MDPI31text"/>
        <w:ind w:left="-142" w:firstLine="0"/>
      </w:pPr>
      <w:r w:rsidRPr="0004232B">
        <w:t xml:space="preserve">In contrast, in </w:t>
      </w:r>
      <w:r w:rsidRPr="0004232B">
        <w:rPr>
          <w:b/>
          <w:bCs/>
        </w:rPr>
        <w:t>HDF</w:t>
      </w:r>
      <w:r w:rsidRPr="0004232B">
        <w:t xml:space="preserve"> cells, </w:t>
      </w:r>
      <w:r w:rsidRPr="0004232B">
        <w:rPr>
          <w:b/>
          <w:bCs/>
        </w:rPr>
        <w:t>pre-treat</w:t>
      </w:r>
      <w:r w:rsidR="008640A3">
        <w:rPr>
          <w:b/>
          <w:bCs/>
        </w:rPr>
        <w:t>ed</w:t>
      </w:r>
      <w:r w:rsidRPr="0004232B">
        <w:t xml:space="preserve"> with </w:t>
      </w:r>
      <w:r w:rsidRPr="0004232B">
        <w:rPr>
          <w:b/>
          <w:bCs/>
        </w:rPr>
        <w:t>F1CR2</w:t>
      </w:r>
      <w:r w:rsidRPr="0004232B">
        <w:t xml:space="preserve"> led to no significant changes in IL-6 levels, a strong downregulation of TNF-</w:t>
      </w:r>
      <w:r w:rsidR="003C077C">
        <w:t>α</w:t>
      </w:r>
      <w:r w:rsidRPr="0004232B">
        <w:t xml:space="preserve">, and an upregulation of IL-36G. This differential response suggests that F1CR2 induces a cell-type-specific modulation of cytokine expression. The upregulation of IL-36G in HDF cells implies that IL-36G may play a distinct role in these cells, possibly related to enhanced tissue repair or a more targeted inflammatory response necessary for fibroblast function in tissue regeneration. </w:t>
      </w:r>
      <w:r w:rsidRPr="000713B7">
        <w:t>These findings highlight the potential of F1CR2 as a regenerative agent with anti-inflammatory properties, capable of tailoring its effects based on the specific cellular context.</w:t>
      </w:r>
    </w:p>
    <w:p w14:paraId="5CD1EA58" w14:textId="60F6C05F" w:rsidR="008B4989" w:rsidRPr="0004232B" w:rsidRDefault="008B4989" w:rsidP="008B4989">
      <w:pPr>
        <w:pStyle w:val="MDPI31text"/>
        <w:ind w:left="-142"/>
        <w:rPr>
          <w:color w:val="auto"/>
        </w:rPr>
      </w:pPr>
      <w:r w:rsidRPr="0004232B">
        <w:rPr>
          <w:color w:val="auto"/>
        </w:rPr>
        <w:t xml:space="preserve">When </w:t>
      </w:r>
      <w:proofErr w:type="spellStart"/>
      <w:r w:rsidRPr="0004232B">
        <w:rPr>
          <w:b/>
          <w:bCs/>
          <w:color w:val="auto"/>
        </w:rPr>
        <w:t>HaCaT</w:t>
      </w:r>
      <w:proofErr w:type="spellEnd"/>
      <w:r w:rsidRPr="0004232B">
        <w:rPr>
          <w:color w:val="auto"/>
        </w:rPr>
        <w:t xml:space="preserve"> were </w:t>
      </w:r>
      <w:r w:rsidRPr="0004232B">
        <w:rPr>
          <w:b/>
          <w:bCs/>
          <w:color w:val="auto"/>
        </w:rPr>
        <w:t>pre-treated</w:t>
      </w:r>
      <w:r w:rsidRPr="0004232B">
        <w:rPr>
          <w:color w:val="auto"/>
        </w:rPr>
        <w:t xml:space="preserve"> with </w:t>
      </w:r>
      <w:r w:rsidRPr="0004232B">
        <w:rPr>
          <w:b/>
          <w:bCs/>
          <w:color w:val="auto"/>
        </w:rPr>
        <w:t>F1CR2</w:t>
      </w:r>
      <w:r w:rsidRPr="0004232B">
        <w:rPr>
          <w:color w:val="auto"/>
        </w:rPr>
        <w:t xml:space="preserve"> before being exposed to </w:t>
      </w:r>
      <w:r w:rsidRPr="0004232B">
        <w:rPr>
          <w:b/>
          <w:bCs/>
          <w:color w:val="auto"/>
        </w:rPr>
        <w:t>TPA</w:t>
      </w:r>
      <w:r w:rsidRPr="0004232B">
        <w:rPr>
          <w:color w:val="auto"/>
        </w:rPr>
        <w:t>, there was a downregulation of the inflammatory cytokines IL-6, TNF-</w:t>
      </w:r>
      <w:r w:rsidR="00965FD6">
        <w:rPr>
          <w:color w:val="auto"/>
        </w:rPr>
        <w:t>α</w:t>
      </w:r>
      <w:r w:rsidRPr="0004232B">
        <w:rPr>
          <w:color w:val="auto"/>
        </w:rPr>
        <w:t>, and a particularly strong downregulation of IL-36G</w:t>
      </w:r>
      <w:r w:rsidRPr="000713B7">
        <w:rPr>
          <w:color w:val="auto"/>
        </w:rPr>
        <w:t>. This outcome suggests that F1CR2 may have a protective or modulatory effect on the cells, likely "priming" them to be less reactive to the pro-inflammatory signals typically induced by TPA. F1CR2 might suppress the initial inflammatory cascade triggered by TPA, helping to control the extent of inflammation.</w:t>
      </w:r>
      <w:r w:rsidRPr="0004232B">
        <w:rPr>
          <w:b/>
          <w:bCs/>
          <w:color w:val="auto"/>
        </w:rPr>
        <w:t xml:space="preserve"> </w:t>
      </w:r>
      <w:r w:rsidRPr="0004232B">
        <w:rPr>
          <w:color w:val="auto"/>
        </w:rPr>
        <w:t>Similar, the downregulation of TNF-</w:t>
      </w:r>
      <w:r w:rsidR="004D793B">
        <w:rPr>
          <w:color w:val="auto"/>
        </w:rPr>
        <w:t>α</w:t>
      </w:r>
      <w:r w:rsidRPr="0004232B">
        <w:rPr>
          <w:color w:val="auto"/>
        </w:rPr>
        <w:t xml:space="preserve"> following F1CR2 pre-treatment </w:t>
      </w:r>
      <w:r w:rsidRPr="000713B7">
        <w:rPr>
          <w:color w:val="auto"/>
        </w:rPr>
        <w:t>suggests that F1CR2 may inhibit excessive immune cell recruitment and activation, reducing the overall inflammatory burden on the cells.</w:t>
      </w:r>
      <w:r w:rsidRPr="000713B7">
        <w:rPr>
          <w:b/>
          <w:bCs/>
          <w:color w:val="auto"/>
        </w:rPr>
        <w:t xml:space="preserve"> </w:t>
      </w:r>
      <w:r w:rsidRPr="000713B7">
        <w:rPr>
          <w:color w:val="auto"/>
        </w:rPr>
        <w:t>This reduction could protect the skin from prolonged or chronic inflammation, which can lead to tissue damage and impaired regeneration.</w:t>
      </w:r>
      <w:r w:rsidRPr="0004232B">
        <w:rPr>
          <w:color w:val="auto"/>
        </w:rPr>
        <w:t xml:space="preserve"> The strong downregulation of IL-36G after F1CR2 pre-treatment suggests that the formulation might effectively limit the amplification of the inflammatory response, preventing the cascade of events that typically follows chemical exposure. This downregulation is particularly relevant in the context of conditions like psoriasis, where IL-36G plays a critical role in driving skin inflammation and thickening.</w:t>
      </w:r>
    </w:p>
    <w:p w14:paraId="7C181BB0" w14:textId="77777777" w:rsidR="008B4989" w:rsidRPr="0004232B" w:rsidRDefault="008B4989" w:rsidP="008B4989">
      <w:pPr>
        <w:pStyle w:val="MDPI31text"/>
        <w:ind w:left="-142" w:firstLine="0"/>
      </w:pPr>
    </w:p>
    <w:p w14:paraId="43EB3A74" w14:textId="1EE1EF8C" w:rsidR="008B4989" w:rsidRPr="0004232B" w:rsidRDefault="008B4989" w:rsidP="008B4989">
      <w:pPr>
        <w:pStyle w:val="MDPI31text"/>
        <w:ind w:left="-142" w:firstLine="360"/>
        <w:rPr>
          <w:color w:val="auto"/>
        </w:rPr>
      </w:pPr>
      <w:r w:rsidRPr="0004232B">
        <w:rPr>
          <w:snapToGrid/>
        </w:rPr>
        <w:t xml:space="preserve">For cells </w:t>
      </w:r>
      <w:r w:rsidRPr="0004232B">
        <w:rPr>
          <w:b/>
          <w:bCs/>
          <w:snapToGrid/>
        </w:rPr>
        <w:t>treated</w:t>
      </w:r>
      <w:r w:rsidRPr="0004232B">
        <w:rPr>
          <w:snapToGrid/>
        </w:rPr>
        <w:t xml:space="preserve"> with </w:t>
      </w:r>
      <w:r w:rsidRPr="0004232B">
        <w:rPr>
          <w:b/>
          <w:bCs/>
          <w:snapToGrid/>
        </w:rPr>
        <w:t>F1CR2</w:t>
      </w:r>
      <w:r w:rsidRPr="0004232B">
        <w:rPr>
          <w:snapToGrid/>
        </w:rPr>
        <w:t xml:space="preserve"> after being subjected to </w:t>
      </w:r>
      <w:r w:rsidRPr="0004232B">
        <w:rPr>
          <w:b/>
          <w:bCs/>
        </w:rPr>
        <w:t>H₂O₂</w:t>
      </w:r>
      <w:r w:rsidRPr="0004232B">
        <w:rPr>
          <w:snapToGrid/>
        </w:rPr>
        <w:t xml:space="preserve"> stress, a strong upregulation of IL-6, and downregulation of TNF-</w:t>
      </w:r>
      <w:r w:rsidR="00E14F9D">
        <w:rPr>
          <w:snapToGrid/>
        </w:rPr>
        <w:t>α</w:t>
      </w:r>
      <w:r w:rsidRPr="0004232B">
        <w:rPr>
          <w:snapToGrid/>
        </w:rPr>
        <w:t xml:space="preserve"> in both </w:t>
      </w:r>
      <w:proofErr w:type="spellStart"/>
      <w:r w:rsidRPr="0004232B">
        <w:rPr>
          <w:b/>
          <w:bCs/>
          <w:snapToGrid/>
        </w:rPr>
        <w:t>HaCaT</w:t>
      </w:r>
      <w:proofErr w:type="spellEnd"/>
      <w:r w:rsidRPr="0004232B">
        <w:rPr>
          <w:snapToGrid/>
        </w:rPr>
        <w:t xml:space="preserve"> cells and </w:t>
      </w:r>
      <w:r w:rsidRPr="0004232B">
        <w:rPr>
          <w:b/>
          <w:bCs/>
          <w:snapToGrid/>
        </w:rPr>
        <w:t>HDF</w:t>
      </w:r>
      <w:r w:rsidR="00A22B5A">
        <w:rPr>
          <w:b/>
          <w:bCs/>
          <w:snapToGrid/>
        </w:rPr>
        <w:t xml:space="preserve"> </w:t>
      </w:r>
      <w:r w:rsidR="00A22B5A" w:rsidRPr="00AC7987">
        <w:rPr>
          <w:snapToGrid/>
        </w:rPr>
        <w:t>was observed</w:t>
      </w:r>
      <w:r w:rsidRPr="00A22B5A">
        <w:rPr>
          <w:snapToGrid/>
        </w:rPr>
        <w:t xml:space="preserve">. </w:t>
      </w:r>
      <w:r w:rsidRPr="0004232B">
        <w:rPr>
          <w:snapToGrid/>
        </w:rPr>
        <w:t>Regarding IL-36G</w:t>
      </w:r>
      <w:r w:rsidRPr="0004232B">
        <w:t>,</w:t>
      </w:r>
      <w:r w:rsidRPr="0004232B">
        <w:rPr>
          <w:snapToGrid/>
        </w:rPr>
        <w:t xml:space="preserve"> </w:t>
      </w:r>
      <w:r w:rsidR="00A22B5A">
        <w:rPr>
          <w:snapToGrid/>
        </w:rPr>
        <w:t xml:space="preserve">it </w:t>
      </w:r>
      <w:r w:rsidRPr="0004232B">
        <w:rPr>
          <w:snapToGrid/>
        </w:rPr>
        <w:t xml:space="preserve">was downregulated in </w:t>
      </w:r>
      <w:proofErr w:type="spellStart"/>
      <w:r w:rsidRPr="0004232B">
        <w:rPr>
          <w:snapToGrid/>
        </w:rPr>
        <w:t>HaCaT</w:t>
      </w:r>
      <w:proofErr w:type="spellEnd"/>
      <w:r w:rsidRPr="0004232B">
        <w:rPr>
          <w:snapToGrid/>
        </w:rPr>
        <w:t xml:space="preserve"> and notably upregulated in HDF</w:t>
      </w:r>
      <w:r w:rsidR="00A22B5A">
        <w:rPr>
          <w:snapToGrid/>
        </w:rPr>
        <w:t xml:space="preserve"> cells</w:t>
      </w:r>
      <w:r w:rsidRPr="0004232B">
        <w:t xml:space="preserve">. </w:t>
      </w:r>
      <w:r w:rsidRPr="0004232B">
        <w:rPr>
          <w:color w:val="auto"/>
        </w:rPr>
        <w:t xml:space="preserve">The strong upregulation of IL-6 in both </w:t>
      </w:r>
      <w:proofErr w:type="spellStart"/>
      <w:r w:rsidRPr="0004232B">
        <w:rPr>
          <w:color w:val="auto"/>
        </w:rPr>
        <w:t>HaCaT</w:t>
      </w:r>
      <w:proofErr w:type="spellEnd"/>
      <w:r w:rsidRPr="0004232B">
        <w:rPr>
          <w:color w:val="auto"/>
        </w:rPr>
        <w:t xml:space="preserve"> and HDF after F1CR2 treatment suggests that </w:t>
      </w:r>
      <w:r w:rsidRPr="0004232B">
        <w:t xml:space="preserve">it </w:t>
      </w:r>
      <w:r w:rsidR="00A22B5A" w:rsidRPr="0004232B">
        <w:rPr>
          <w:color w:val="auto"/>
        </w:rPr>
        <w:t>m</w:t>
      </w:r>
      <w:r w:rsidR="00A22B5A">
        <w:rPr>
          <w:color w:val="auto"/>
        </w:rPr>
        <w:t>ay</w:t>
      </w:r>
      <w:r w:rsidR="00A22B5A" w:rsidRPr="0004232B">
        <w:rPr>
          <w:color w:val="auto"/>
        </w:rPr>
        <w:t xml:space="preserve"> </w:t>
      </w:r>
      <w:r w:rsidRPr="0004232B">
        <w:rPr>
          <w:color w:val="auto"/>
        </w:rPr>
        <w:t xml:space="preserve">be enhancing the cells' ability to respond to oxidative damage. In this context, the increase in IL-6 could be beneficial, as it may help to promote a repair response following oxidative stress. </w:t>
      </w:r>
      <w:r w:rsidRPr="00EB6A9E">
        <w:rPr>
          <w:color w:val="auto"/>
        </w:rPr>
        <w:t>This indicates that post-stress treatment with F1CR2 might not only manage inflammation but also stimulate regenerative processes necessary for skin recovery.</w:t>
      </w:r>
      <w:r w:rsidRPr="0004232B">
        <w:rPr>
          <w:snapToGrid/>
        </w:rPr>
        <w:t xml:space="preserve"> </w:t>
      </w:r>
      <w:r w:rsidRPr="0004232B">
        <w:rPr>
          <w:color w:val="auto"/>
        </w:rPr>
        <w:t>The downregulation of TNF-</w:t>
      </w:r>
      <w:r w:rsidR="00825C94">
        <w:rPr>
          <w:color w:val="auto"/>
        </w:rPr>
        <w:t>α</w:t>
      </w:r>
      <w:r w:rsidRPr="0004232B">
        <w:rPr>
          <w:color w:val="auto"/>
        </w:rPr>
        <w:t xml:space="preserve"> in both cell types suggests that F1CR2 is effectively reducing excessive inflammatory </w:t>
      </w:r>
      <w:r w:rsidRPr="00EB6A9E">
        <w:rPr>
          <w:color w:val="auto"/>
        </w:rPr>
        <w:t>responses. By lowering TNF-</w:t>
      </w:r>
      <w:r w:rsidR="00825C94" w:rsidRPr="00EB6A9E">
        <w:rPr>
          <w:color w:val="auto"/>
        </w:rPr>
        <w:t>α</w:t>
      </w:r>
      <w:r w:rsidRPr="00EB6A9E">
        <w:rPr>
          <w:color w:val="auto"/>
        </w:rPr>
        <w:t xml:space="preserve"> levels, </w:t>
      </w:r>
      <w:r w:rsidRPr="00EB6A9E">
        <w:rPr>
          <w:color w:val="auto"/>
        </w:rPr>
        <w:lastRenderedPageBreak/>
        <w:t>F1CR2 may help prevent prolonged or chronic inflammation, thereby protecting the cells from further damage and promoting a controlled and beneficial inflammatory environment that supports healing rather than causing additional harm.</w:t>
      </w:r>
      <w:r w:rsidRPr="0004232B">
        <w:rPr>
          <w:color w:val="auto"/>
        </w:rPr>
        <w:t xml:space="preserve"> This is in accordance with the downregulation of IL-36G in </w:t>
      </w:r>
      <w:proofErr w:type="spellStart"/>
      <w:r w:rsidRPr="0004232B">
        <w:rPr>
          <w:color w:val="auto"/>
        </w:rPr>
        <w:t>HaCaT</w:t>
      </w:r>
      <w:proofErr w:type="spellEnd"/>
      <w:r w:rsidRPr="0004232B">
        <w:rPr>
          <w:color w:val="auto"/>
        </w:rPr>
        <w:t xml:space="preserve"> indicating that F1CR2 may help to mitigate excessive inflammatory signaling. By reducing IL-36G levels, F1CR2 could help to prevent excessive or damaging inflammation in </w:t>
      </w:r>
      <w:proofErr w:type="spellStart"/>
      <w:r w:rsidRPr="0004232B">
        <w:rPr>
          <w:color w:val="auto"/>
        </w:rPr>
        <w:t>HaCaT</w:t>
      </w:r>
      <w:proofErr w:type="spellEnd"/>
      <w:r w:rsidRPr="0004232B">
        <w:rPr>
          <w:color w:val="auto"/>
        </w:rPr>
        <w:t xml:space="preserve">, promoting a more balanced inflammatory response that supports regeneration without leading to unnecessary tissue damage. The notable upregulation of IL-36G in HDF suggests a different role for IL-36G when compared to </w:t>
      </w:r>
      <w:proofErr w:type="spellStart"/>
      <w:r w:rsidRPr="0004232B">
        <w:t>HaCaT</w:t>
      </w:r>
      <w:proofErr w:type="spellEnd"/>
      <w:r w:rsidRPr="0004232B">
        <w:t xml:space="preserve"> and</w:t>
      </w:r>
      <w:r w:rsidRPr="0004232B">
        <w:rPr>
          <w:color w:val="auto"/>
        </w:rPr>
        <w:t xml:space="preserve"> may play a role in promoting tissue repair and remodeling. The upregulation of IL-36G could indicate that F1CR2 is enhancing the HDF´s ability to manage the post-stress environment, potentially by promoting processes that support wound healing and </w:t>
      </w:r>
      <w:r w:rsidR="008D31B4">
        <w:rPr>
          <w:color w:val="auto"/>
        </w:rPr>
        <w:t>ECM</w:t>
      </w:r>
      <w:r w:rsidRPr="0004232B">
        <w:rPr>
          <w:color w:val="auto"/>
        </w:rPr>
        <w:t xml:space="preserve"> production. This upregulation might reflect a need for a more targeted inflammatory response that aids in the regeneration of dermal tissues following oxidative damage, for which IL-36G may play a critical role in the later stages of the inflammatory or repair processes.</w:t>
      </w:r>
    </w:p>
    <w:p w14:paraId="4C5D14B4" w14:textId="65458815" w:rsidR="00B832DF" w:rsidRDefault="008B4989" w:rsidP="00B832DF">
      <w:pPr>
        <w:pStyle w:val="MDPI31text"/>
        <w:ind w:left="-142"/>
        <w:rPr>
          <w:color w:val="auto"/>
        </w:rPr>
      </w:pPr>
      <w:r w:rsidRPr="0004232B">
        <w:rPr>
          <w:color w:val="auto"/>
        </w:rPr>
        <w:t xml:space="preserve">In contrast, when </w:t>
      </w:r>
      <w:proofErr w:type="spellStart"/>
      <w:r w:rsidRPr="0004232B">
        <w:rPr>
          <w:b/>
          <w:bCs/>
          <w:color w:val="auto"/>
        </w:rPr>
        <w:t>HaCaT</w:t>
      </w:r>
      <w:proofErr w:type="spellEnd"/>
      <w:r w:rsidRPr="0004232B">
        <w:rPr>
          <w:color w:val="auto"/>
        </w:rPr>
        <w:t xml:space="preserve"> cells were </w:t>
      </w:r>
      <w:r w:rsidRPr="0004232B">
        <w:rPr>
          <w:b/>
          <w:bCs/>
          <w:color w:val="auto"/>
        </w:rPr>
        <w:t>treated</w:t>
      </w:r>
      <w:r w:rsidRPr="0004232B">
        <w:rPr>
          <w:color w:val="auto"/>
        </w:rPr>
        <w:t xml:space="preserve"> with </w:t>
      </w:r>
      <w:r w:rsidRPr="0004232B">
        <w:rPr>
          <w:b/>
          <w:bCs/>
          <w:color w:val="auto"/>
        </w:rPr>
        <w:t>F1CR2</w:t>
      </w:r>
      <w:r w:rsidR="00A22B5A">
        <w:rPr>
          <w:b/>
          <w:bCs/>
          <w:color w:val="auto"/>
        </w:rPr>
        <w:t>,</w:t>
      </w:r>
      <w:r w:rsidRPr="0004232B">
        <w:rPr>
          <w:color w:val="auto"/>
        </w:rPr>
        <w:t xml:space="preserve"> after being exposed to </w:t>
      </w:r>
      <w:r w:rsidRPr="0004232B">
        <w:rPr>
          <w:b/>
          <w:bCs/>
          <w:color w:val="auto"/>
        </w:rPr>
        <w:t>TPA</w:t>
      </w:r>
      <w:r w:rsidRPr="0004232B">
        <w:rPr>
          <w:color w:val="auto"/>
        </w:rPr>
        <w:t>, an upregulation of IL-6, TNF-</w:t>
      </w:r>
      <w:r w:rsidR="00554558">
        <w:rPr>
          <w:color w:val="auto"/>
        </w:rPr>
        <w:t>α</w:t>
      </w:r>
      <w:r w:rsidRPr="0004232B">
        <w:rPr>
          <w:color w:val="auto"/>
        </w:rPr>
        <w:t xml:space="preserve">, and a strong upregulation of IL-36G was observed. </w:t>
      </w:r>
      <w:r w:rsidRPr="00EB6A9E">
        <w:rPr>
          <w:color w:val="auto"/>
        </w:rPr>
        <w:t>This suggests that once the inflammatory response has been initiated by TPA, applying F1CR2 might not be sufficient to counteract the strong pro-inflammatory signals already in motion.</w:t>
      </w:r>
      <w:r w:rsidRPr="0004232B">
        <w:rPr>
          <w:color w:val="auto"/>
        </w:rPr>
        <w:t xml:space="preserve"> The increase in IL-6, TNF-</w:t>
      </w:r>
      <w:r w:rsidR="00554558">
        <w:rPr>
          <w:color w:val="auto"/>
        </w:rPr>
        <w:t>α</w:t>
      </w:r>
      <w:r w:rsidRPr="0004232B">
        <w:rPr>
          <w:color w:val="auto"/>
        </w:rPr>
        <w:t xml:space="preserve"> and IL-36G after F1CR2 treatment suggests that the cells remain highly reactive to inflammatory stimuli once the response has been triggered. This continued upregulation could indicate that F1CR2, when applied post-stress, interacts with the already activated pathways in a way that does not mitigate the inflammation.</w:t>
      </w:r>
    </w:p>
    <w:p w14:paraId="27995325" w14:textId="77777777" w:rsidR="00426303" w:rsidRDefault="00426303" w:rsidP="00B832DF">
      <w:pPr>
        <w:pStyle w:val="MDPI31text"/>
        <w:ind w:left="-142"/>
        <w:rPr>
          <w:color w:val="auto"/>
        </w:rPr>
      </w:pPr>
    </w:p>
    <w:p w14:paraId="65A59C37" w14:textId="5220E7D1" w:rsidR="00B832DF" w:rsidRDefault="00426303" w:rsidP="00426303">
      <w:pPr>
        <w:pStyle w:val="MDPI31text"/>
        <w:numPr>
          <w:ilvl w:val="0"/>
          <w:numId w:val="6"/>
        </w:numPr>
        <w:rPr>
          <w:b/>
          <w:bCs/>
          <w:color w:val="auto"/>
        </w:rPr>
      </w:pPr>
      <w:r w:rsidRPr="00426303">
        <w:rPr>
          <w:b/>
          <w:bCs/>
          <w:color w:val="auto"/>
        </w:rPr>
        <w:t>F2CAA</w:t>
      </w:r>
    </w:p>
    <w:p w14:paraId="41B231BE" w14:textId="77777777" w:rsidR="00426303" w:rsidRDefault="00426303" w:rsidP="00426303">
      <w:pPr>
        <w:pStyle w:val="MDPI31text"/>
        <w:ind w:left="0" w:firstLine="0"/>
        <w:rPr>
          <w:b/>
          <w:bCs/>
          <w:color w:val="auto"/>
        </w:rPr>
      </w:pPr>
    </w:p>
    <w:p w14:paraId="7648F688" w14:textId="5CAFA29A" w:rsidR="00426303" w:rsidRPr="00BF406E" w:rsidRDefault="00426303" w:rsidP="00426303">
      <w:pPr>
        <w:pStyle w:val="MDPI51figurecaption"/>
        <w:spacing w:before="0" w:after="0"/>
        <w:ind w:left="-142" w:firstLine="454"/>
        <w:rPr>
          <w:snapToGrid w:val="0"/>
          <w:sz w:val="20"/>
          <w:szCs w:val="24"/>
          <w:lang w:val="en-GB"/>
        </w:rPr>
      </w:pPr>
      <w:r w:rsidRPr="00BF406E">
        <w:rPr>
          <w:snapToGrid w:val="0"/>
          <w:sz w:val="20"/>
          <w:szCs w:val="24"/>
          <w:lang w:val="en-GB"/>
        </w:rPr>
        <w:t xml:space="preserve">In </w:t>
      </w:r>
      <w:proofErr w:type="spellStart"/>
      <w:r w:rsidRPr="00BF406E">
        <w:rPr>
          <w:b/>
          <w:bCs/>
          <w:snapToGrid w:val="0"/>
          <w:sz w:val="20"/>
          <w:szCs w:val="24"/>
          <w:lang w:val="en-GB"/>
        </w:rPr>
        <w:t>HaCaT</w:t>
      </w:r>
      <w:proofErr w:type="spellEnd"/>
      <w:r w:rsidRPr="00BF406E">
        <w:rPr>
          <w:snapToGrid w:val="0"/>
          <w:sz w:val="20"/>
          <w:szCs w:val="24"/>
          <w:lang w:val="en-GB"/>
        </w:rPr>
        <w:t xml:space="preserve"> cells </w:t>
      </w:r>
      <w:r w:rsidRPr="00BF406E">
        <w:rPr>
          <w:b/>
          <w:bCs/>
          <w:snapToGrid w:val="0"/>
          <w:sz w:val="20"/>
          <w:szCs w:val="24"/>
          <w:lang w:val="en-GB"/>
        </w:rPr>
        <w:t>pre-treated</w:t>
      </w:r>
      <w:r w:rsidRPr="00BF406E">
        <w:rPr>
          <w:snapToGrid w:val="0"/>
          <w:sz w:val="20"/>
          <w:szCs w:val="24"/>
          <w:lang w:val="en-GB"/>
        </w:rPr>
        <w:t xml:space="preserve"> with </w:t>
      </w:r>
      <w:r w:rsidRPr="00BF406E">
        <w:rPr>
          <w:b/>
          <w:bCs/>
          <w:snapToGrid w:val="0"/>
          <w:sz w:val="20"/>
          <w:szCs w:val="24"/>
          <w:lang w:val="en-GB"/>
        </w:rPr>
        <w:t>F2CAA</w:t>
      </w:r>
      <w:r w:rsidRPr="00BF406E">
        <w:rPr>
          <w:snapToGrid w:val="0"/>
          <w:sz w:val="20"/>
          <w:szCs w:val="24"/>
          <w:lang w:val="en-GB"/>
        </w:rPr>
        <w:t xml:space="preserve"> and stressed with </w:t>
      </w:r>
      <w:r w:rsidRPr="00BF406E">
        <w:rPr>
          <w:b/>
          <w:bCs/>
          <w:snapToGrid w:val="0"/>
          <w:sz w:val="20"/>
          <w:szCs w:val="22"/>
        </w:rPr>
        <w:t>H</w:t>
      </w:r>
      <w:r w:rsidRPr="00BF406E">
        <w:rPr>
          <w:b/>
          <w:bCs/>
          <w:snapToGrid w:val="0"/>
          <w:sz w:val="20"/>
          <w:szCs w:val="22"/>
          <w:vertAlign w:val="subscript"/>
        </w:rPr>
        <w:t>2</w:t>
      </w:r>
      <w:r w:rsidRPr="00BF406E">
        <w:rPr>
          <w:b/>
          <w:bCs/>
          <w:snapToGrid w:val="0"/>
          <w:sz w:val="20"/>
          <w:szCs w:val="22"/>
        </w:rPr>
        <w:t>O</w:t>
      </w:r>
      <w:r w:rsidRPr="00BF406E">
        <w:rPr>
          <w:b/>
          <w:bCs/>
          <w:snapToGrid w:val="0"/>
          <w:sz w:val="20"/>
          <w:szCs w:val="22"/>
          <w:vertAlign w:val="subscript"/>
        </w:rPr>
        <w:t>2</w:t>
      </w:r>
      <w:r w:rsidRPr="00BF406E">
        <w:rPr>
          <w:snapToGrid w:val="0"/>
          <w:sz w:val="20"/>
          <w:szCs w:val="24"/>
          <w:lang w:val="en-GB"/>
        </w:rPr>
        <w:t xml:space="preserve">, an upregulation of IL-6 and a downregulation of </w:t>
      </w:r>
      <w:r w:rsidRPr="00BF406E">
        <w:rPr>
          <w:color w:val="auto"/>
          <w:sz w:val="20"/>
          <w:lang w:val="en-GB"/>
        </w:rPr>
        <w:t>TNF-α</w:t>
      </w:r>
      <w:r w:rsidRPr="00BF406E" w:rsidDel="001B7807">
        <w:rPr>
          <w:snapToGrid w:val="0"/>
          <w:sz w:val="20"/>
          <w:szCs w:val="24"/>
          <w:lang w:val="en-GB"/>
        </w:rPr>
        <w:t xml:space="preserve"> </w:t>
      </w:r>
      <w:r w:rsidRPr="00BF406E">
        <w:rPr>
          <w:snapToGrid w:val="0"/>
          <w:sz w:val="20"/>
          <w:szCs w:val="24"/>
          <w:lang w:val="en-GB"/>
        </w:rPr>
        <w:t>and IL-36G</w:t>
      </w:r>
      <w:r w:rsidR="00183460" w:rsidRPr="00183460">
        <w:rPr>
          <w:snapToGrid w:val="0"/>
          <w:sz w:val="20"/>
          <w:szCs w:val="24"/>
          <w:lang w:val="en-GB"/>
        </w:rPr>
        <w:t xml:space="preserve"> </w:t>
      </w:r>
      <w:r w:rsidR="00183460" w:rsidRPr="00BF406E">
        <w:rPr>
          <w:snapToGrid w:val="0"/>
          <w:sz w:val="20"/>
          <w:szCs w:val="24"/>
          <w:lang w:val="en-GB"/>
        </w:rPr>
        <w:t>was observed</w:t>
      </w:r>
      <w:r w:rsidRPr="00BF406E">
        <w:rPr>
          <w:snapToGrid w:val="0"/>
          <w:sz w:val="20"/>
          <w:szCs w:val="24"/>
          <w:lang w:val="en-GB"/>
        </w:rPr>
        <w:t xml:space="preserve">. The upregulation of IL-6, typically considered pro-inflammatory, may indicate a compensatory mechanism. </w:t>
      </w:r>
    </w:p>
    <w:p w14:paraId="6826BC9C" w14:textId="77777777" w:rsidR="00426303" w:rsidRPr="00BF406E" w:rsidRDefault="00426303" w:rsidP="00426303">
      <w:pPr>
        <w:pStyle w:val="MDPI51figurecaption"/>
        <w:spacing w:before="0" w:after="0"/>
        <w:ind w:left="-142" w:firstLine="454"/>
        <w:rPr>
          <w:snapToGrid w:val="0"/>
          <w:sz w:val="20"/>
          <w:szCs w:val="24"/>
          <w:lang w:val="en-GB"/>
        </w:rPr>
      </w:pPr>
      <w:r w:rsidRPr="00BF406E">
        <w:rPr>
          <w:snapToGrid w:val="0"/>
          <w:sz w:val="20"/>
          <w:szCs w:val="24"/>
          <w:lang w:val="en-GB"/>
        </w:rPr>
        <w:t xml:space="preserve">In </w:t>
      </w:r>
      <w:r w:rsidRPr="00BF406E">
        <w:rPr>
          <w:b/>
          <w:bCs/>
          <w:snapToGrid w:val="0"/>
          <w:sz w:val="20"/>
          <w:szCs w:val="24"/>
          <w:lang w:val="en-GB"/>
        </w:rPr>
        <w:t>HDF</w:t>
      </w:r>
      <w:r w:rsidRPr="00BF406E">
        <w:rPr>
          <w:snapToGrid w:val="0"/>
          <w:sz w:val="20"/>
          <w:szCs w:val="24"/>
          <w:lang w:val="en-GB"/>
        </w:rPr>
        <w:t xml:space="preserve"> cells </w:t>
      </w:r>
      <w:r w:rsidRPr="00BF406E">
        <w:rPr>
          <w:b/>
          <w:bCs/>
          <w:snapToGrid w:val="0"/>
          <w:sz w:val="20"/>
          <w:szCs w:val="24"/>
          <w:lang w:val="en-GB"/>
        </w:rPr>
        <w:t>pre-treated</w:t>
      </w:r>
      <w:r w:rsidRPr="00BF406E">
        <w:rPr>
          <w:snapToGrid w:val="0"/>
          <w:sz w:val="20"/>
          <w:szCs w:val="24"/>
          <w:lang w:val="en-GB"/>
        </w:rPr>
        <w:t xml:space="preserve"> with </w:t>
      </w:r>
      <w:r w:rsidRPr="00BF406E">
        <w:rPr>
          <w:b/>
          <w:bCs/>
          <w:snapToGrid w:val="0"/>
          <w:sz w:val="20"/>
          <w:szCs w:val="24"/>
          <w:lang w:val="en-GB"/>
        </w:rPr>
        <w:t>F2CAA</w:t>
      </w:r>
      <w:r w:rsidRPr="00BF406E">
        <w:rPr>
          <w:snapToGrid w:val="0"/>
          <w:sz w:val="20"/>
          <w:szCs w:val="24"/>
          <w:lang w:val="en-GB"/>
        </w:rPr>
        <w:t xml:space="preserve"> and exposed to </w:t>
      </w:r>
      <w:r w:rsidRPr="00BF406E">
        <w:rPr>
          <w:b/>
          <w:bCs/>
          <w:snapToGrid w:val="0"/>
          <w:sz w:val="20"/>
          <w:szCs w:val="22"/>
        </w:rPr>
        <w:t>H</w:t>
      </w:r>
      <w:r w:rsidRPr="00BF406E">
        <w:rPr>
          <w:b/>
          <w:bCs/>
          <w:snapToGrid w:val="0"/>
          <w:sz w:val="20"/>
          <w:szCs w:val="22"/>
          <w:vertAlign w:val="subscript"/>
        </w:rPr>
        <w:t>2</w:t>
      </w:r>
      <w:r w:rsidRPr="00BF406E">
        <w:rPr>
          <w:b/>
          <w:bCs/>
          <w:snapToGrid w:val="0"/>
          <w:sz w:val="20"/>
          <w:szCs w:val="22"/>
        </w:rPr>
        <w:t>O</w:t>
      </w:r>
      <w:r w:rsidRPr="00BF406E">
        <w:rPr>
          <w:b/>
          <w:bCs/>
          <w:snapToGrid w:val="0"/>
          <w:sz w:val="20"/>
          <w:szCs w:val="22"/>
          <w:vertAlign w:val="subscript"/>
        </w:rPr>
        <w:t xml:space="preserve">2 </w:t>
      </w:r>
      <w:r w:rsidRPr="00BF406E">
        <w:rPr>
          <w:snapToGrid w:val="0"/>
          <w:sz w:val="20"/>
          <w:szCs w:val="24"/>
          <w:lang w:val="en-GB"/>
        </w:rPr>
        <w:t xml:space="preserve">stress, a consistent downregulation of all three pro-inflammatory cytokines was observed, with </w:t>
      </w:r>
      <w:r w:rsidRPr="00BF406E">
        <w:rPr>
          <w:color w:val="auto"/>
          <w:sz w:val="20"/>
          <w:lang w:val="en-GB"/>
        </w:rPr>
        <w:t>TNF-α</w:t>
      </w:r>
      <w:r w:rsidRPr="00BF406E" w:rsidDel="001B7807">
        <w:rPr>
          <w:snapToGrid w:val="0"/>
          <w:sz w:val="20"/>
          <w:szCs w:val="24"/>
          <w:lang w:val="en-GB"/>
        </w:rPr>
        <w:t xml:space="preserve"> </w:t>
      </w:r>
      <w:r w:rsidRPr="00BF406E">
        <w:rPr>
          <w:snapToGrid w:val="0"/>
          <w:sz w:val="20"/>
          <w:szCs w:val="24"/>
          <w:lang w:val="en-GB"/>
        </w:rPr>
        <w:t xml:space="preserve">showing the most pronounced decrease. This suggests a potentially broad anti-inflammatory effect of F2CAA in the dermal layer during. The significant downregulation of </w:t>
      </w:r>
      <w:r w:rsidRPr="00BF406E">
        <w:rPr>
          <w:color w:val="auto"/>
          <w:sz w:val="20"/>
          <w:lang w:val="en-GB"/>
        </w:rPr>
        <w:t>TNF-α</w:t>
      </w:r>
      <w:r w:rsidRPr="00BF406E">
        <w:rPr>
          <w:snapToGrid w:val="0"/>
          <w:sz w:val="20"/>
          <w:szCs w:val="24"/>
          <w:lang w:val="en-GB"/>
        </w:rPr>
        <w:t>, a key mediator of inflammation, is particularly noteworthy and may indicate a potent anti-inflammatory action of F2CAA in fibroblasts.</w:t>
      </w:r>
    </w:p>
    <w:p w14:paraId="311E9A98" w14:textId="77777777" w:rsidR="00426303" w:rsidRPr="00BF406E" w:rsidRDefault="00426303" w:rsidP="00426303">
      <w:pPr>
        <w:pStyle w:val="MDPI51figurecaption"/>
        <w:spacing w:before="0" w:after="0"/>
        <w:ind w:left="-142" w:firstLine="454"/>
        <w:rPr>
          <w:snapToGrid w:val="0"/>
          <w:sz w:val="20"/>
          <w:szCs w:val="24"/>
          <w:lang w:val="en-GB"/>
        </w:rPr>
      </w:pPr>
      <w:r w:rsidRPr="00BF406E">
        <w:rPr>
          <w:snapToGrid w:val="0"/>
          <w:sz w:val="20"/>
          <w:szCs w:val="24"/>
          <w:lang w:val="en-GB"/>
        </w:rPr>
        <w:t xml:space="preserve">When </w:t>
      </w:r>
      <w:proofErr w:type="spellStart"/>
      <w:r w:rsidRPr="00BF406E">
        <w:rPr>
          <w:b/>
          <w:bCs/>
          <w:snapToGrid w:val="0"/>
          <w:sz w:val="20"/>
          <w:szCs w:val="24"/>
          <w:lang w:val="en-GB"/>
        </w:rPr>
        <w:t>HaCaT</w:t>
      </w:r>
      <w:proofErr w:type="spellEnd"/>
      <w:r w:rsidRPr="00BF406E">
        <w:rPr>
          <w:snapToGrid w:val="0"/>
          <w:sz w:val="20"/>
          <w:szCs w:val="24"/>
          <w:lang w:val="en-GB"/>
        </w:rPr>
        <w:t xml:space="preserve"> cells </w:t>
      </w:r>
      <w:r w:rsidRPr="00BF406E">
        <w:rPr>
          <w:b/>
          <w:bCs/>
          <w:snapToGrid w:val="0"/>
          <w:sz w:val="20"/>
          <w:szCs w:val="24"/>
          <w:lang w:val="en-GB"/>
        </w:rPr>
        <w:t>pre-treated</w:t>
      </w:r>
      <w:r w:rsidRPr="00BF406E">
        <w:rPr>
          <w:snapToGrid w:val="0"/>
          <w:sz w:val="20"/>
          <w:szCs w:val="24"/>
          <w:lang w:val="en-GB"/>
        </w:rPr>
        <w:t xml:space="preserve"> with </w:t>
      </w:r>
      <w:r w:rsidRPr="00BF406E">
        <w:rPr>
          <w:b/>
          <w:bCs/>
          <w:snapToGrid w:val="0"/>
          <w:sz w:val="20"/>
          <w:szCs w:val="24"/>
          <w:lang w:val="en-GB"/>
        </w:rPr>
        <w:t>F2CAA</w:t>
      </w:r>
      <w:r w:rsidRPr="00BF406E">
        <w:rPr>
          <w:snapToGrid w:val="0"/>
          <w:sz w:val="20"/>
          <w:szCs w:val="24"/>
          <w:lang w:val="en-GB"/>
        </w:rPr>
        <w:t xml:space="preserve"> were exposed to </w:t>
      </w:r>
      <w:r w:rsidRPr="00BF406E">
        <w:rPr>
          <w:b/>
          <w:bCs/>
          <w:snapToGrid w:val="0"/>
          <w:sz w:val="20"/>
          <w:szCs w:val="24"/>
          <w:lang w:val="en-GB"/>
        </w:rPr>
        <w:t>TPA</w:t>
      </w:r>
      <w:r w:rsidRPr="00BF406E">
        <w:rPr>
          <w:snapToGrid w:val="0"/>
          <w:sz w:val="20"/>
          <w:szCs w:val="24"/>
          <w:lang w:val="en-GB"/>
        </w:rPr>
        <w:t xml:space="preserve"> it was denoted a significant downregulation across all three cytokines, with IL-6 returning to basal levels and IL-36G showing the most significant decrease. This strong anti-inflammatory response against a direct inflammatory stimulus underscores F2CAA's potential to prime keratinocytes against inflammatory stress.</w:t>
      </w:r>
    </w:p>
    <w:p w14:paraId="7E1D7E99" w14:textId="77777777" w:rsidR="00426303" w:rsidRPr="00BF406E" w:rsidRDefault="00426303" w:rsidP="00426303">
      <w:pPr>
        <w:pStyle w:val="MDPI51figurecaption"/>
        <w:spacing w:before="0" w:after="0"/>
        <w:ind w:left="-142"/>
        <w:rPr>
          <w:snapToGrid w:val="0"/>
          <w:sz w:val="20"/>
          <w:szCs w:val="24"/>
          <w:lang w:val="en-GB"/>
        </w:rPr>
      </w:pPr>
    </w:p>
    <w:p w14:paraId="4C8EBB6D" w14:textId="6C83E796" w:rsidR="00426303" w:rsidRPr="00BF406E" w:rsidRDefault="00426303" w:rsidP="00426303">
      <w:pPr>
        <w:pStyle w:val="MDPI51figurecaption"/>
        <w:spacing w:before="0" w:after="0"/>
        <w:ind w:left="-142" w:firstLine="454"/>
        <w:rPr>
          <w:snapToGrid w:val="0"/>
          <w:sz w:val="20"/>
          <w:szCs w:val="24"/>
          <w:lang w:val="en-GB"/>
        </w:rPr>
      </w:pPr>
      <w:r w:rsidRPr="00BF406E">
        <w:rPr>
          <w:snapToGrid w:val="0"/>
          <w:sz w:val="20"/>
          <w:szCs w:val="24"/>
          <w:lang w:val="en-GB"/>
        </w:rPr>
        <w:t xml:space="preserve">Relative to </w:t>
      </w:r>
      <w:proofErr w:type="spellStart"/>
      <w:r w:rsidRPr="00BF406E">
        <w:rPr>
          <w:b/>
          <w:bCs/>
          <w:snapToGrid w:val="0"/>
          <w:sz w:val="20"/>
          <w:szCs w:val="24"/>
          <w:lang w:val="en-GB"/>
        </w:rPr>
        <w:t>HaCaT</w:t>
      </w:r>
      <w:proofErr w:type="spellEnd"/>
      <w:r w:rsidRPr="00BF406E">
        <w:rPr>
          <w:snapToGrid w:val="0"/>
          <w:sz w:val="20"/>
          <w:szCs w:val="24"/>
          <w:lang w:val="en-GB"/>
        </w:rPr>
        <w:t xml:space="preserve"> cells </w:t>
      </w:r>
      <w:r w:rsidRPr="00BF406E">
        <w:rPr>
          <w:b/>
          <w:bCs/>
          <w:snapToGrid w:val="0"/>
          <w:sz w:val="20"/>
          <w:szCs w:val="24"/>
          <w:lang w:val="en-GB"/>
        </w:rPr>
        <w:t>treated</w:t>
      </w:r>
      <w:r w:rsidRPr="00BF406E">
        <w:rPr>
          <w:snapToGrid w:val="0"/>
          <w:sz w:val="20"/>
          <w:szCs w:val="24"/>
          <w:lang w:val="en-GB"/>
        </w:rPr>
        <w:t xml:space="preserve"> with </w:t>
      </w:r>
      <w:r w:rsidRPr="00BF406E">
        <w:rPr>
          <w:b/>
          <w:bCs/>
          <w:snapToGrid w:val="0"/>
          <w:sz w:val="20"/>
          <w:szCs w:val="24"/>
          <w:lang w:val="en-GB"/>
        </w:rPr>
        <w:t>F2CAA</w:t>
      </w:r>
      <w:r w:rsidR="00183460">
        <w:rPr>
          <w:b/>
          <w:bCs/>
          <w:snapToGrid w:val="0"/>
          <w:sz w:val="20"/>
          <w:szCs w:val="24"/>
          <w:lang w:val="en-GB"/>
        </w:rPr>
        <w:t>,</w:t>
      </w:r>
      <w:r w:rsidRPr="00BF406E">
        <w:rPr>
          <w:snapToGrid w:val="0"/>
          <w:sz w:val="20"/>
          <w:szCs w:val="24"/>
          <w:lang w:val="en-GB"/>
        </w:rPr>
        <w:t xml:space="preserve"> after </w:t>
      </w:r>
      <w:r w:rsidRPr="00BF406E">
        <w:rPr>
          <w:b/>
          <w:bCs/>
          <w:snapToGrid w:val="0"/>
          <w:sz w:val="20"/>
          <w:szCs w:val="22"/>
        </w:rPr>
        <w:t>H</w:t>
      </w:r>
      <w:r w:rsidRPr="00BF406E">
        <w:rPr>
          <w:b/>
          <w:bCs/>
          <w:snapToGrid w:val="0"/>
          <w:sz w:val="20"/>
          <w:szCs w:val="22"/>
          <w:vertAlign w:val="subscript"/>
        </w:rPr>
        <w:t>2</w:t>
      </w:r>
      <w:r w:rsidRPr="00BF406E">
        <w:rPr>
          <w:b/>
          <w:bCs/>
          <w:snapToGrid w:val="0"/>
          <w:sz w:val="20"/>
          <w:szCs w:val="22"/>
        </w:rPr>
        <w:t>O</w:t>
      </w:r>
      <w:r w:rsidRPr="00BF406E">
        <w:rPr>
          <w:b/>
          <w:bCs/>
          <w:snapToGrid w:val="0"/>
          <w:sz w:val="20"/>
          <w:szCs w:val="22"/>
          <w:vertAlign w:val="subscript"/>
        </w:rPr>
        <w:t xml:space="preserve">2 </w:t>
      </w:r>
      <w:r w:rsidRPr="00BF406E">
        <w:rPr>
          <w:snapToGrid w:val="0"/>
          <w:sz w:val="20"/>
          <w:szCs w:val="24"/>
          <w:lang w:val="en-GB"/>
        </w:rPr>
        <w:t xml:space="preserve">stress, an upregulation of IL-6 was observed, along with a downregulation of </w:t>
      </w:r>
      <w:r w:rsidRPr="00BF406E">
        <w:rPr>
          <w:color w:val="auto"/>
          <w:sz w:val="20"/>
          <w:lang w:val="en-GB"/>
        </w:rPr>
        <w:t>TNF-α</w:t>
      </w:r>
      <w:r w:rsidRPr="00BF406E">
        <w:rPr>
          <w:snapToGrid w:val="0"/>
          <w:sz w:val="20"/>
          <w:szCs w:val="24"/>
          <w:lang w:val="en-GB"/>
        </w:rPr>
        <w:t xml:space="preserve">. This mixed response suggests a complex modulation of the inflammatory cascade, where F2CAA may be selectively influencing different pro-inflammatory pathways. The downregulation of </w:t>
      </w:r>
      <w:r w:rsidRPr="00BF406E">
        <w:rPr>
          <w:color w:val="auto"/>
          <w:sz w:val="20"/>
          <w:lang w:val="en-GB"/>
        </w:rPr>
        <w:t>TNF-α</w:t>
      </w:r>
      <w:r w:rsidRPr="00BF406E" w:rsidDel="001B7807">
        <w:rPr>
          <w:snapToGrid w:val="0"/>
          <w:sz w:val="20"/>
          <w:szCs w:val="24"/>
          <w:lang w:val="en-GB"/>
        </w:rPr>
        <w:t xml:space="preserve"> </w:t>
      </w:r>
      <w:r w:rsidRPr="00BF406E">
        <w:rPr>
          <w:snapToGrid w:val="0"/>
          <w:sz w:val="20"/>
          <w:szCs w:val="24"/>
          <w:lang w:val="en-GB"/>
        </w:rPr>
        <w:t>suggests a potential anti-inflammatory effect of F2CAA in keratinocytes under oxidative stress.</w:t>
      </w:r>
    </w:p>
    <w:p w14:paraId="1AB92A94" w14:textId="519A1199" w:rsidR="00426303" w:rsidRPr="00BF406E" w:rsidRDefault="00426303" w:rsidP="00426303">
      <w:pPr>
        <w:pStyle w:val="MDPI51figurecaption"/>
        <w:spacing w:before="0" w:after="0"/>
        <w:ind w:left="-142" w:firstLine="454"/>
        <w:rPr>
          <w:snapToGrid w:val="0"/>
          <w:sz w:val="20"/>
          <w:szCs w:val="24"/>
          <w:lang w:val="en-GB"/>
        </w:rPr>
      </w:pPr>
      <w:r w:rsidRPr="00BF406E">
        <w:rPr>
          <w:snapToGrid w:val="0"/>
          <w:sz w:val="20"/>
          <w:szCs w:val="24"/>
          <w:lang w:val="en-GB"/>
        </w:rPr>
        <w:t xml:space="preserve">In </w:t>
      </w:r>
      <w:r w:rsidRPr="00BF406E">
        <w:rPr>
          <w:b/>
          <w:bCs/>
          <w:snapToGrid w:val="0"/>
          <w:sz w:val="20"/>
          <w:szCs w:val="24"/>
          <w:lang w:val="en-GB"/>
        </w:rPr>
        <w:t>HDF</w:t>
      </w:r>
      <w:r w:rsidRPr="00BF406E">
        <w:rPr>
          <w:snapToGrid w:val="0"/>
          <w:sz w:val="20"/>
          <w:szCs w:val="24"/>
          <w:lang w:val="en-GB"/>
        </w:rPr>
        <w:t xml:space="preserve"> cells </w:t>
      </w:r>
      <w:r w:rsidRPr="00BF406E">
        <w:rPr>
          <w:b/>
          <w:bCs/>
          <w:snapToGrid w:val="0"/>
          <w:sz w:val="20"/>
          <w:szCs w:val="24"/>
          <w:lang w:val="en-GB"/>
        </w:rPr>
        <w:t>treated</w:t>
      </w:r>
      <w:r w:rsidRPr="00BF406E">
        <w:rPr>
          <w:snapToGrid w:val="0"/>
          <w:sz w:val="20"/>
          <w:szCs w:val="24"/>
          <w:lang w:val="en-GB"/>
        </w:rPr>
        <w:t xml:space="preserve"> with </w:t>
      </w:r>
      <w:r w:rsidRPr="00BF406E">
        <w:rPr>
          <w:b/>
          <w:bCs/>
          <w:snapToGrid w:val="0"/>
          <w:sz w:val="20"/>
          <w:szCs w:val="24"/>
          <w:lang w:val="en-GB"/>
        </w:rPr>
        <w:t>F2CAA</w:t>
      </w:r>
      <w:r w:rsidR="00183460">
        <w:rPr>
          <w:b/>
          <w:bCs/>
          <w:snapToGrid w:val="0"/>
          <w:sz w:val="20"/>
          <w:szCs w:val="24"/>
          <w:lang w:val="en-GB"/>
        </w:rPr>
        <w:t>,</w:t>
      </w:r>
      <w:r w:rsidRPr="00BF406E">
        <w:rPr>
          <w:snapToGrid w:val="0"/>
          <w:sz w:val="20"/>
          <w:szCs w:val="24"/>
          <w:lang w:val="en-GB"/>
        </w:rPr>
        <w:t xml:space="preserve"> after </w:t>
      </w:r>
      <w:r w:rsidRPr="00BF406E">
        <w:rPr>
          <w:b/>
          <w:bCs/>
          <w:snapToGrid w:val="0"/>
          <w:sz w:val="20"/>
          <w:szCs w:val="22"/>
        </w:rPr>
        <w:t>H</w:t>
      </w:r>
      <w:r w:rsidRPr="00BF406E">
        <w:rPr>
          <w:b/>
          <w:bCs/>
          <w:snapToGrid w:val="0"/>
          <w:sz w:val="20"/>
          <w:szCs w:val="22"/>
          <w:vertAlign w:val="subscript"/>
        </w:rPr>
        <w:t>2</w:t>
      </w:r>
      <w:r w:rsidRPr="00BF406E">
        <w:rPr>
          <w:b/>
          <w:bCs/>
          <w:snapToGrid w:val="0"/>
          <w:sz w:val="20"/>
          <w:szCs w:val="22"/>
        </w:rPr>
        <w:t>O</w:t>
      </w:r>
      <w:r w:rsidRPr="00BF406E">
        <w:rPr>
          <w:b/>
          <w:bCs/>
          <w:snapToGrid w:val="0"/>
          <w:sz w:val="20"/>
          <w:szCs w:val="22"/>
          <w:vertAlign w:val="subscript"/>
        </w:rPr>
        <w:t xml:space="preserve">2 </w:t>
      </w:r>
      <w:r w:rsidRPr="00BF406E">
        <w:rPr>
          <w:snapToGrid w:val="0"/>
          <w:sz w:val="20"/>
          <w:szCs w:val="24"/>
          <w:lang w:val="en-GB"/>
        </w:rPr>
        <w:t xml:space="preserve">stress, a similar pattern was observed, with upregulation of IL-6 and a strong downregulation of </w:t>
      </w:r>
      <w:r w:rsidRPr="00BF406E">
        <w:rPr>
          <w:color w:val="auto"/>
          <w:sz w:val="20"/>
          <w:lang w:val="en-GB"/>
        </w:rPr>
        <w:t>TNF-α</w:t>
      </w:r>
      <w:r w:rsidRPr="00BF406E">
        <w:rPr>
          <w:snapToGrid w:val="0"/>
          <w:sz w:val="20"/>
          <w:szCs w:val="24"/>
          <w:lang w:val="en-GB"/>
        </w:rPr>
        <w:t xml:space="preserve">. This consistent response across different cell types underscores the potential of F2CAA to modulate inflammatory responses in various skin cell populations. The strong downregulation of </w:t>
      </w:r>
      <w:r w:rsidRPr="00BF406E">
        <w:rPr>
          <w:color w:val="auto"/>
          <w:sz w:val="20"/>
          <w:lang w:val="en-GB"/>
        </w:rPr>
        <w:t>TNF-α</w:t>
      </w:r>
      <w:r w:rsidRPr="00BF406E" w:rsidDel="001B7807">
        <w:rPr>
          <w:snapToGrid w:val="0"/>
          <w:sz w:val="20"/>
          <w:szCs w:val="24"/>
          <w:lang w:val="en-GB"/>
        </w:rPr>
        <w:t xml:space="preserve"> </w:t>
      </w:r>
      <w:r w:rsidRPr="00BF406E">
        <w:rPr>
          <w:snapToGrid w:val="0"/>
          <w:sz w:val="20"/>
          <w:szCs w:val="24"/>
          <w:lang w:val="en-GB"/>
        </w:rPr>
        <w:t>in fibroblasts is particularly noteworthy, as it suggests a potent anti-inflammatory effect in the dermal layer when faced with oxidative stress.</w:t>
      </w:r>
    </w:p>
    <w:p w14:paraId="4CA32B68" w14:textId="58FDD87E" w:rsidR="00426303" w:rsidRDefault="00183460" w:rsidP="00426303">
      <w:pPr>
        <w:pStyle w:val="MDPI51figurecaption"/>
        <w:spacing w:before="0" w:after="0"/>
        <w:ind w:left="-142" w:firstLine="454"/>
        <w:rPr>
          <w:snapToGrid w:val="0"/>
          <w:sz w:val="20"/>
          <w:szCs w:val="24"/>
          <w:lang w:val="en-GB"/>
        </w:rPr>
      </w:pPr>
      <w:r>
        <w:rPr>
          <w:snapToGrid w:val="0"/>
          <w:sz w:val="20"/>
          <w:szCs w:val="24"/>
          <w:lang w:val="en-GB"/>
        </w:rPr>
        <w:t>When</w:t>
      </w:r>
      <w:r w:rsidRPr="00BF406E">
        <w:rPr>
          <w:snapToGrid w:val="0"/>
          <w:sz w:val="20"/>
          <w:szCs w:val="24"/>
          <w:lang w:val="en-GB"/>
        </w:rPr>
        <w:t xml:space="preserve"> </w:t>
      </w:r>
      <w:proofErr w:type="spellStart"/>
      <w:r w:rsidR="00426303" w:rsidRPr="00BF406E">
        <w:rPr>
          <w:b/>
          <w:bCs/>
          <w:snapToGrid w:val="0"/>
          <w:sz w:val="20"/>
          <w:szCs w:val="24"/>
          <w:lang w:val="en-GB"/>
        </w:rPr>
        <w:t>HaCaT</w:t>
      </w:r>
      <w:proofErr w:type="spellEnd"/>
      <w:r w:rsidR="00426303" w:rsidRPr="00BF406E">
        <w:rPr>
          <w:snapToGrid w:val="0"/>
          <w:sz w:val="20"/>
          <w:szCs w:val="24"/>
          <w:lang w:val="en-GB"/>
        </w:rPr>
        <w:t xml:space="preserve"> cells were </w:t>
      </w:r>
      <w:r w:rsidR="00426303" w:rsidRPr="00BF406E">
        <w:rPr>
          <w:b/>
          <w:bCs/>
          <w:snapToGrid w:val="0"/>
          <w:sz w:val="20"/>
          <w:szCs w:val="24"/>
          <w:lang w:val="en-GB"/>
        </w:rPr>
        <w:t>treated</w:t>
      </w:r>
      <w:r w:rsidR="00426303" w:rsidRPr="00BF406E">
        <w:rPr>
          <w:snapToGrid w:val="0"/>
          <w:sz w:val="20"/>
          <w:szCs w:val="24"/>
          <w:lang w:val="en-GB"/>
        </w:rPr>
        <w:t xml:space="preserve"> with </w:t>
      </w:r>
      <w:r w:rsidR="00426303" w:rsidRPr="00BF406E">
        <w:rPr>
          <w:b/>
          <w:bCs/>
          <w:snapToGrid w:val="0"/>
          <w:sz w:val="20"/>
          <w:szCs w:val="24"/>
          <w:lang w:val="en-GB"/>
        </w:rPr>
        <w:t>F2CAA</w:t>
      </w:r>
      <w:r>
        <w:rPr>
          <w:b/>
          <w:bCs/>
          <w:snapToGrid w:val="0"/>
          <w:sz w:val="20"/>
          <w:szCs w:val="24"/>
          <w:lang w:val="en-GB"/>
        </w:rPr>
        <w:t>,</w:t>
      </w:r>
      <w:r w:rsidR="00426303" w:rsidRPr="00BF406E">
        <w:rPr>
          <w:snapToGrid w:val="0"/>
          <w:sz w:val="20"/>
          <w:szCs w:val="24"/>
          <w:lang w:val="en-GB"/>
        </w:rPr>
        <w:t xml:space="preserve"> after </w:t>
      </w:r>
      <w:r w:rsidR="00426303" w:rsidRPr="00BF406E">
        <w:rPr>
          <w:b/>
          <w:bCs/>
          <w:snapToGrid w:val="0"/>
          <w:sz w:val="20"/>
          <w:szCs w:val="24"/>
          <w:lang w:val="en-GB"/>
        </w:rPr>
        <w:t>TPA</w:t>
      </w:r>
      <w:r w:rsidR="00426303" w:rsidRPr="00BF406E">
        <w:rPr>
          <w:snapToGrid w:val="0"/>
          <w:sz w:val="20"/>
          <w:szCs w:val="24"/>
          <w:lang w:val="en-GB"/>
        </w:rPr>
        <w:t xml:space="preserve">-induced stress, a slight upregulation of IL-6 and </w:t>
      </w:r>
      <w:r w:rsidR="00426303" w:rsidRPr="00BF406E">
        <w:rPr>
          <w:color w:val="auto"/>
          <w:sz w:val="20"/>
          <w:lang w:val="en-GB"/>
        </w:rPr>
        <w:t>TNF-α</w:t>
      </w:r>
      <w:r w:rsidR="00426303" w:rsidRPr="00BF406E" w:rsidDel="001B7807">
        <w:rPr>
          <w:snapToGrid w:val="0"/>
          <w:sz w:val="20"/>
          <w:szCs w:val="24"/>
          <w:lang w:val="en-GB"/>
        </w:rPr>
        <w:t xml:space="preserve"> </w:t>
      </w:r>
      <w:r w:rsidR="00426303" w:rsidRPr="00BF406E">
        <w:rPr>
          <w:snapToGrid w:val="0"/>
          <w:sz w:val="20"/>
          <w:szCs w:val="24"/>
          <w:lang w:val="en-GB"/>
        </w:rPr>
        <w:t xml:space="preserve">was observed, along with a strong downregulation of IL-36G. This response to inflammatory stress differs from the oxidative stress response, highlighting the context-dependent </w:t>
      </w:r>
      <w:r w:rsidR="00426303" w:rsidRPr="00BF406E">
        <w:rPr>
          <w:snapToGrid w:val="0"/>
          <w:sz w:val="20"/>
          <w:szCs w:val="24"/>
          <w:lang w:val="en-GB"/>
        </w:rPr>
        <w:lastRenderedPageBreak/>
        <w:t xml:space="preserve">effects of F2CAA. The strong downregulation of IL-36G, a pro-inflammatory cytokine involved in various skin inflammatory conditions, suggests that F2CAA may have </w:t>
      </w:r>
      <w:proofErr w:type="gramStart"/>
      <w:r w:rsidR="00426303" w:rsidRPr="00BF406E">
        <w:rPr>
          <w:snapToGrid w:val="0"/>
          <w:sz w:val="20"/>
          <w:szCs w:val="24"/>
          <w:lang w:val="en-GB"/>
        </w:rPr>
        <w:t>particular efficacy</w:t>
      </w:r>
      <w:proofErr w:type="gramEnd"/>
      <w:r w:rsidR="00426303" w:rsidRPr="00BF406E">
        <w:rPr>
          <w:snapToGrid w:val="0"/>
          <w:sz w:val="20"/>
          <w:szCs w:val="24"/>
          <w:lang w:val="en-GB"/>
        </w:rPr>
        <w:t xml:space="preserve"> in modulating specific inflammatory pathways triggered by TPA. </w:t>
      </w:r>
    </w:p>
    <w:p w14:paraId="3D264A16" w14:textId="77777777" w:rsidR="00426303" w:rsidRDefault="00426303" w:rsidP="00426303">
      <w:pPr>
        <w:pStyle w:val="MDPI51figurecaption"/>
        <w:spacing w:before="0" w:after="0"/>
        <w:ind w:left="-142" w:firstLine="454"/>
        <w:rPr>
          <w:snapToGrid w:val="0"/>
          <w:sz w:val="20"/>
          <w:szCs w:val="24"/>
          <w:lang w:val="en-GB"/>
        </w:rPr>
      </w:pPr>
    </w:p>
    <w:p w14:paraId="54B2D71C" w14:textId="75BB115B" w:rsidR="00426303" w:rsidRDefault="00426303" w:rsidP="00426303">
      <w:pPr>
        <w:pStyle w:val="MDPI51figurecaption"/>
        <w:numPr>
          <w:ilvl w:val="0"/>
          <w:numId w:val="6"/>
        </w:numPr>
        <w:spacing w:before="0" w:after="0"/>
        <w:rPr>
          <w:b/>
          <w:bCs/>
          <w:snapToGrid w:val="0"/>
          <w:sz w:val="20"/>
          <w:szCs w:val="24"/>
          <w:lang w:val="en-GB"/>
        </w:rPr>
      </w:pPr>
      <w:r w:rsidRPr="00426303">
        <w:rPr>
          <w:b/>
          <w:bCs/>
          <w:snapToGrid w:val="0"/>
          <w:sz w:val="20"/>
          <w:szCs w:val="24"/>
          <w:lang w:val="en-GB"/>
        </w:rPr>
        <w:t>F3TAC</w:t>
      </w:r>
    </w:p>
    <w:p w14:paraId="3107D41B" w14:textId="16BC0443" w:rsidR="00426303" w:rsidRPr="00CF0E36" w:rsidRDefault="00426303" w:rsidP="000713B7">
      <w:pPr>
        <w:pStyle w:val="MDPI31text"/>
        <w:ind w:left="0" w:firstLine="454"/>
      </w:pPr>
      <w:r w:rsidRPr="00CF0E36">
        <w:t xml:space="preserve">In </w:t>
      </w:r>
      <w:proofErr w:type="spellStart"/>
      <w:r w:rsidRPr="00CF0E36">
        <w:rPr>
          <w:b/>
          <w:bCs/>
        </w:rPr>
        <w:t>HaCaT</w:t>
      </w:r>
      <w:proofErr w:type="spellEnd"/>
      <w:r w:rsidRPr="00CF0E36">
        <w:t xml:space="preserve"> </w:t>
      </w:r>
      <w:r w:rsidR="00AC7987">
        <w:t xml:space="preserve">cells </w:t>
      </w:r>
      <w:r w:rsidRPr="00CF0E36">
        <w:t xml:space="preserve">pre-treated with </w:t>
      </w:r>
      <w:r w:rsidRPr="00CF0E36">
        <w:rPr>
          <w:b/>
          <w:bCs/>
        </w:rPr>
        <w:t>F3TAC</w:t>
      </w:r>
      <w:r w:rsidR="00183460">
        <w:rPr>
          <w:b/>
          <w:bCs/>
        </w:rPr>
        <w:t>,</w:t>
      </w:r>
      <w:r w:rsidRPr="00CF0E36">
        <w:t xml:space="preserve"> before </w:t>
      </w:r>
      <w:r w:rsidRPr="00CF0E36">
        <w:rPr>
          <w:b/>
          <w:bCs/>
        </w:rPr>
        <w:t>H</w:t>
      </w:r>
      <w:r w:rsidRPr="00CF0E36">
        <w:rPr>
          <w:b/>
          <w:bCs/>
          <w:vertAlign w:val="subscript"/>
        </w:rPr>
        <w:t>2</w:t>
      </w:r>
      <w:r w:rsidRPr="00CF0E36">
        <w:rPr>
          <w:b/>
          <w:bCs/>
        </w:rPr>
        <w:t>O</w:t>
      </w:r>
      <w:r w:rsidRPr="00CF0E36">
        <w:rPr>
          <w:b/>
          <w:bCs/>
          <w:vertAlign w:val="subscript"/>
        </w:rPr>
        <w:t>2</w:t>
      </w:r>
      <w:r w:rsidRPr="00CF0E36">
        <w:t xml:space="preserve"> stress, a strong upregulation of IL-6 was observed, along with downregulation of </w:t>
      </w:r>
      <w:r w:rsidRPr="00CF0E36">
        <w:rPr>
          <w:color w:val="auto"/>
          <w:lang w:val="en-GB"/>
        </w:rPr>
        <w:t>TNF-α</w:t>
      </w:r>
      <w:r w:rsidRPr="00CF0E36" w:rsidDel="001B7807">
        <w:t xml:space="preserve"> </w:t>
      </w:r>
      <w:r w:rsidRPr="00CF0E36">
        <w:t>and IL-36G. This integrated response suggests a complex modulation of the inflammatory cascade, where F3TAC may be selectively influencing different pro-inflammatory pathways. The upregulation of IL-6 may indicate a compensatory mechanism or a potential protective role in this context.</w:t>
      </w:r>
    </w:p>
    <w:p w14:paraId="1460DFD6" w14:textId="19ABEA41" w:rsidR="00426303" w:rsidRPr="00CF0E36" w:rsidRDefault="00426303" w:rsidP="000713B7">
      <w:pPr>
        <w:pStyle w:val="MDPI31text"/>
        <w:ind w:left="0" w:firstLine="454"/>
      </w:pPr>
      <w:r w:rsidRPr="00CF0E36">
        <w:t xml:space="preserve">In </w:t>
      </w:r>
      <w:r w:rsidRPr="00CF0E36">
        <w:rPr>
          <w:b/>
          <w:bCs/>
        </w:rPr>
        <w:t>HDF</w:t>
      </w:r>
      <w:r w:rsidRPr="00CF0E36">
        <w:t xml:space="preserve"> </w:t>
      </w:r>
      <w:r w:rsidRPr="00CF0E36">
        <w:rPr>
          <w:b/>
          <w:bCs/>
        </w:rPr>
        <w:t>pre-treated</w:t>
      </w:r>
      <w:r w:rsidRPr="00CF0E36">
        <w:t xml:space="preserve"> with </w:t>
      </w:r>
      <w:r w:rsidRPr="00CF0E36">
        <w:rPr>
          <w:b/>
          <w:bCs/>
        </w:rPr>
        <w:t>F3TAC</w:t>
      </w:r>
      <w:r w:rsidR="00183460">
        <w:rPr>
          <w:b/>
          <w:bCs/>
        </w:rPr>
        <w:t>,</w:t>
      </w:r>
      <w:r w:rsidRPr="00CF0E36">
        <w:t xml:space="preserve"> before </w:t>
      </w:r>
      <w:r w:rsidRPr="00CF0E36">
        <w:rPr>
          <w:b/>
          <w:bCs/>
        </w:rPr>
        <w:t>H</w:t>
      </w:r>
      <w:r w:rsidRPr="00CF0E36">
        <w:rPr>
          <w:b/>
          <w:bCs/>
          <w:vertAlign w:val="subscript"/>
        </w:rPr>
        <w:t>2</w:t>
      </w:r>
      <w:r w:rsidRPr="00CF0E36">
        <w:rPr>
          <w:b/>
          <w:bCs/>
        </w:rPr>
        <w:t>O</w:t>
      </w:r>
      <w:r w:rsidRPr="00CF0E36">
        <w:rPr>
          <w:b/>
          <w:bCs/>
          <w:vertAlign w:val="subscript"/>
        </w:rPr>
        <w:t>2</w:t>
      </w:r>
      <w:r w:rsidRPr="00CF0E36">
        <w:t xml:space="preserve"> stress, a consistent downregulation of all three pro-inflammatory cytokines was observed, with </w:t>
      </w:r>
      <w:r w:rsidRPr="00CF0E36">
        <w:rPr>
          <w:color w:val="auto"/>
          <w:lang w:val="en-GB"/>
        </w:rPr>
        <w:t>TNF-α</w:t>
      </w:r>
      <w:r w:rsidRPr="00CF0E36" w:rsidDel="001B7807">
        <w:t xml:space="preserve"> </w:t>
      </w:r>
      <w:r w:rsidRPr="00CF0E36">
        <w:t xml:space="preserve">showing the most pronounced decrease. This suggests a potentially broad anti-inflammatory effect of F3TAC in the dermal layer during oxidative stress. The significant downregulation of </w:t>
      </w:r>
      <w:r w:rsidRPr="00CF0E36">
        <w:rPr>
          <w:color w:val="auto"/>
          <w:lang w:val="en-GB"/>
        </w:rPr>
        <w:t>TNF-α</w:t>
      </w:r>
      <w:r w:rsidRPr="00CF0E36">
        <w:t>, a key mediator of inflammation, is particularly noteworthy and may indicate a potent anti-inflammatory action of F3TAC in fibroblasts.</w:t>
      </w:r>
    </w:p>
    <w:p w14:paraId="6377C7EB" w14:textId="0E1CB1D3" w:rsidR="00426303" w:rsidRDefault="00426303" w:rsidP="000713B7">
      <w:pPr>
        <w:pStyle w:val="MDPI31text"/>
        <w:ind w:left="0" w:firstLine="454"/>
      </w:pPr>
      <w:r w:rsidRPr="00CF0E36">
        <w:t xml:space="preserve">For </w:t>
      </w:r>
      <w:proofErr w:type="spellStart"/>
      <w:r w:rsidRPr="00CF0E36">
        <w:rPr>
          <w:b/>
          <w:bCs/>
        </w:rPr>
        <w:t>HaCaT</w:t>
      </w:r>
      <w:proofErr w:type="spellEnd"/>
      <w:r w:rsidRPr="00CF0E36">
        <w:t xml:space="preserve"> cells </w:t>
      </w:r>
      <w:r w:rsidRPr="00CF0E36">
        <w:rPr>
          <w:b/>
          <w:bCs/>
        </w:rPr>
        <w:t>pre</w:t>
      </w:r>
      <w:r w:rsidRPr="00CF0E36">
        <w:t>-</w:t>
      </w:r>
      <w:r w:rsidRPr="00CF0E36">
        <w:rPr>
          <w:b/>
          <w:bCs/>
        </w:rPr>
        <w:t>treated</w:t>
      </w:r>
      <w:r w:rsidRPr="00CF0E36">
        <w:t xml:space="preserve"> with </w:t>
      </w:r>
      <w:r w:rsidRPr="00CF0E36">
        <w:rPr>
          <w:b/>
          <w:bCs/>
        </w:rPr>
        <w:t>F3TAC</w:t>
      </w:r>
      <w:r w:rsidR="00183460">
        <w:rPr>
          <w:b/>
          <w:bCs/>
        </w:rPr>
        <w:t>,</w:t>
      </w:r>
      <w:r w:rsidRPr="00CF0E36">
        <w:t xml:space="preserve"> before </w:t>
      </w:r>
      <w:r w:rsidRPr="00CF0E36">
        <w:rPr>
          <w:b/>
          <w:bCs/>
        </w:rPr>
        <w:t>TPA</w:t>
      </w:r>
      <w:r w:rsidRPr="00CF0E36">
        <w:t xml:space="preserve"> stress, a significant downregulation across all three cytokines was observed, with IL-36G showing the most significant decrease. This strong anti-inflammatory response against a direct inflammatory stimulus underscores F3TAC's potential to prime keratinocytes against inflammatory stress.</w:t>
      </w:r>
    </w:p>
    <w:p w14:paraId="1C4AC655" w14:textId="77777777" w:rsidR="00BD5D3A" w:rsidRPr="00CF0E36" w:rsidRDefault="00BD5D3A" w:rsidP="000713B7">
      <w:pPr>
        <w:pStyle w:val="MDPI31text"/>
        <w:ind w:left="0" w:firstLine="454"/>
      </w:pPr>
    </w:p>
    <w:p w14:paraId="053D5E89" w14:textId="1AF3A9B4" w:rsidR="00426303" w:rsidRPr="00CF0E36" w:rsidRDefault="00426303" w:rsidP="000713B7">
      <w:pPr>
        <w:pStyle w:val="MDPI31text"/>
        <w:ind w:left="0" w:firstLine="454"/>
      </w:pPr>
      <w:r w:rsidRPr="00CF0E36">
        <w:t xml:space="preserve">When </w:t>
      </w:r>
      <w:proofErr w:type="spellStart"/>
      <w:r w:rsidRPr="00CF0E36">
        <w:rPr>
          <w:b/>
          <w:bCs/>
        </w:rPr>
        <w:t>HaCaT</w:t>
      </w:r>
      <w:proofErr w:type="spellEnd"/>
      <w:r w:rsidRPr="00CF0E36">
        <w:t xml:space="preserve"> cells were </w:t>
      </w:r>
      <w:r w:rsidRPr="00CF0E36">
        <w:rPr>
          <w:b/>
          <w:bCs/>
        </w:rPr>
        <w:t>treated</w:t>
      </w:r>
      <w:r w:rsidRPr="00CF0E36">
        <w:t xml:space="preserve"> with </w:t>
      </w:r>
      <w:r w:rsidRPr="00CF0E36">
        <w:rPr>
          <w:b/>
          <w:bCs/>
        </w:rPr>
        <w:t>F3TAC</w:t>
      </w:r>
      <w:r w:rsidR="00183460">
        <w:rPr>
          <w:b/>
          <w:bCs/>
        </w:rPr>
        <w:t>,</w:t>
      </w:r>
      <w:r w:rsidRPr="00CF0E36">
        <w:t xml:space="preserve"> after </w:t>
      </w:r>
      <w:r w:rsidRPr="00CF0E36">
        <w:rPr>
          <w:b/>
          <w:bCs/>
        </w:rPr>
        <w:t>H</w:t>
      </w:r>
      <w:r w:rsidRPr="00CF0E36">
        <w:rPr>
          <w:b/>
          <w:bCs/>
          <w:vertAlign w:val="subscript"/>
        </w:rPr>
        <w:t>2</w:t>
      </w:r>
      <w:r w:rsidRPr="00CF0E36">
        <w:rPr>
          <w:b/>
          <w:bCs/>
        </w:rPr>
        <w:t>O</w:t>
      </w:r>
      <w:r w:rsidRPr="00CF0E36">
        <w:rPr>
          <w:b/>
          <w:bCs/>
          <w:vertAlign w:val="subscript"/>
        </w:rPr>
        <w:t>2</w:t>
      </w:r>
      <w:r w:rsidRPr="00CF0E36">
        <w:t xml:space="preserve"> stress, no significant changes were observed in </w:t>
      </w:r>
      <w:r w:rsidRPr="00CF0E36">
        <w:rPr>
          <w:color w:val="auto"/>
          <w:lang w:val="en-GB"/>
        </w:rPr>
        <w:t>TNF-α</w:t>
      </w:r>
      <w:r w:rsidRPr="00CF0E36">
        <w:t>, IL-6, and IL-36G levels. This suggests that F3TAC may have limited efficacy in modulating these pro-inflammatory cytokines when applied after oxidative stress has occurred in keratinocytes.</w:t>
      </w:r>
    </w:p>
    <w:p w14:paraId="1E607148" w14:textId="0AE20646" w:rsidR="00426303" w:rsidRPr="00CF0E36" w:rsidRDefault="00426303" w:rsidP="000713B7">
      <w:pPr>
        <w:pStyle w:val="MDPI31text"/>
        <w:ind w:left="0" w:firstLine="454"/>
      </w:pPr>
      <w:r w:rsidRPr="00CF0E36">
        <w:t xml:space="preserve">In </w:t>
      </w:r>
      <w:r w:rsidRPr="00CF0E36">
        <w:rPr>
          <w:b/>
          <w:bCs/>
        </w:rPr>
        <w:t>HDF</w:t>
      </w:r>
      <w:r w:rsidRPr="00CF0E36">
        <w:t xml:space="preserve"> cells treated with </w:t>
      </w:r>
      <w:r w:rsidRPr="00CF0E36">
        <w:rPr>
          <w:b/>
          <w:bCs/>
        </w:rPr>
        <w:t>F3TAC</w:t>
      </w:r>
      <w:r w:rsidR="00183460">
        <w:rPr>
          <w:b/>
          <w:bCs/>
        </w:rPr>
        <w:t>,</w:t>
      </w:r>
      <w:r w:rsidRPr="00CF0E36">
        <w:t xml:space="preserve"> after </w:t>
      </w:r>
      <w:r w:rsidRPr="00CF0E36">
        <w:rPr>
          <w:b/>
          <w:bCs/>
        </w:rPr>
        <w:t>H</w:t>
      </w:r>
      <w:r w:rsidRPr="00CF0E36">
        <w:rPr>
          <w:b/>
          <w:bCs/>
          <w:vertAlign w:val="subscript"/>
        </w:rPr>
        <w:t>2</w:t>
      </w:r>
      <w:r w:rsidRPr="00CF0E36">
        <w:rPr>
          <w:b/>
          <w:bCs/>
        </w:rPr>
        <w:t>O</w:t>
      </w:r>
      <w:r w:rsidRPr="00CF0E36">
        <w:rPr>
          <w:b/>
          <w:bCs/>
          <w:vertAlign w:val="subscript"/>
        </w:rPr>
        <w:t>2</w:t>
      </w:r>
      <w:r w:rsidRPr="00CF0E36">
        <w:t xml:space="preserve"> stress, an upregulation of IL-6 was observed, along with a strong downregulation of </w:t>
      </w:r>
      <w:r w:rsidRPr="00CF0E36">
        <w:rPr>
          <w:color w:val="auto"/>
          <w:lang w:val="en-GB"/>
        </w:rPr>
        <w:t>TNF-α</w:t>
      </w:r>
      <w:r w:rsidRPr="00CF0E36" w:rsidDel="001B7807">
        <w:t xml:space="preserve"> </w:t>
      </w:r>
      <w:r w:rsidRPr="00CF0E36">
        <w:t>and no significant changes in IL-36G. This diverse response indicates that F3TAC may have different effects on various pro-inflammatory pathways in fibroblasts when applied after oxidative stress.</w:t>
      </w:r>
    </w:p>
    <w:p w14:paraId="6D58F336" w14:textId="3363D597" w:rsidR="000713B7" w:rsidRDefault="00426303" w:rsidP="00943A8C">
      <w:pPr>
        <w:pStyle w:val="MDPI31text"/>
        <w:ind w:left="0" w:firstLine="454"/>
      </w:pPr>
      <w:proofErr w:type="spellStart"/>
      <w:r w:rsidRPr="00CF0E36">
        <w:rPr>
          <w:b/>
          <w:bCs/>
        </w:rPr>
        <w:t>HaCaT</w:t>
      </w:r>
      <w:proofErr w:type="spellEnd"/>
      <w:r w:rsidRPr="00CF0E36">
        <w:t xml:space="preserve"> cells </w:t>
      </w:r>
      <w:r w:rsidRPr="00CF0E36">
        <w:rPr>
          <w:b/>
          <w:bCs/>
        </w:rPr>
        <w:t>treated</w:t>
      </w:r>
      <w:r w:rsidRPr="00CF0E36">
        <w:t xml:space="preserve"> with </w:t>
      </w:r>
      <w:r w:rsidRPr="00CF0E36">
        <w:rPr>
          <w:b/>
          <w:bCs/>
        </w:rPr>
        <w:t>F3TAC</w:t>
      </w:r>
      <w:r w:rsidR="00183460">
        <w:rPr>
          <w:b/>
          <w:bCs/>
        </w:rPr>
        <w:t>,</w:t>
      </w:r>
      <w:r w:rsidRPr="00CF0E36">
        <w:t xml:space="preserve"> after </w:t>
      </w:r>
      <w:r w:rsidRPr="00CF0E36">
        <w:rPr>
          <w:b/>
          <w:bCs/>
        </w:rPr>
        <w:t>TPA</w:t>
      </w:r>
      <w:r w:rsidRPr="00CF0E36">
        <w:t xml:space="preserve"> stress</w:t>
      </w:r>
      <w:r w:rsidR="00183460">
        <w:t>,</w:t>
      </w:r>
      <w:r w:rsidRPr="00CF0E36">
        <w:t xml:space="preserve"> showed a slight upregulation of IL-6 and a strong downregulation of IL-36G. This response to inflammatory stress differs from the oxidative stress response, highlighting the context-dependent effects of F3TAC. The strong downregulation of IL-36G, a pro-inflammatory cytokine involved in various skin inflammatory conditions, suggests that F3TAC may have </w:t>
      </w:r>
      <w:proofErr w:type="gramStart"/>
      <w:r w:rsidRPr="00CF0E36">
        <w:t>particular efficacy</w:t>
      </w:r>
      <w:proofErr w:type="gramEnd"/>
      <w:r w:rsidRPr="00CF0E36">
        <w:t xml:space="preserve"> in modulating specific inflammatory pathways triggered by TPA.</w:t>
      </w:r>
    </w:p>
    <w:p w14:paraId="1261B295" w14:textId="77777777" w:rsidR="00943A8C" w:rsidRDefault="00943A8C" w:rsidP="00943A8C">
      <w:pPr>
        <w:pStyle w:val="MDPI31text"/>
        <w:ind w:left="0" w:firstLine="454"/>
      </w:pPr>
    </w:p>
    <w:p w14:paraId="08930723" w14:textId="6CDC5FA4" w:rsidR="00943A8C" w:rsidRPr="008F267A" w:rsidRDefault="00943A8C" w:rsidP="00943A8C">
      <w:pPr>
        <w:pStyle w:val="MDPI21heading1"/>
        <w:ind w:left="-142"/>
      </w:pPr>
      <w:r w:rsidRPr="008F267A">
        <w:t>S2 – Effect of formulations on anti-inflammatory markers</w:t>
      </w:r>
    </w:p>
    <w:p w14:paraId="160B50ED" w14:textId="7A1B52C3" w:rsidR="00943A8C" w:rsidRDefault="00943A8C" w:rsidP="00943A8C">
      <w:pPr>
        <w:pStyle w:val="MDPI21heading1"/>
        <w:numPr>
          <w:ilvl w:val="0"/>
          <w:numId w:val="6"/>
        </w:numPr>
      </w:pPr>
      <w:r w:rsidRPr="00943A8C">
        <w:t>F1CR1</w:t>
      </w:r>
    </w:p>
    <w:p w14:paraId="0AE73FC2" w14:textId="419DFDF7" w:rsidR="00943A8C" w:rsidRPr="00327D0D" w:rsidRDefault="00943A8C" w:rsidP="00943A8C">
      <w:pPr>
        <w:pStyle w:val="MDPI51figurecaption"/>
        <w:spacing w:before="0" w:after="0"/>
        <w:ind w:left="0"/>
        <w:rPr>
          <w:snapToGrid w:val="0"/>
          <w:sz w:val="20"/>
        </w:rPr>
      </w:pPr>
      <w:r w:rsidRPr="00327D0D">
        <w:rPr>
          <w:snapToGrid w:val="0"/>
          <w:sz w:val="20"/>
        </w:rPr>
        <w:t xml:space="preserve">In </w:t>
      </w:r>
      <w:proofErr w:type="spellStart"/>
      <w:r w:rsidRPr="00327D0D">
        <w:rPr>
          <w:b/>
          <w:bCs/>
          <w:snapToGrid w:val="0"/>
          <w:sz w:val="20"/>
        </w:rPr>
        <w:t>HaCaT</w:t>
      </w:r>
      <w:proofErr w:type="spellEnd"/>
      <w:r w:rsidRPr="00327D0D">
        <w:rPr>
          <w:snapToGrid w:val="0"/>
          <w:sz w:val="20"/>
        </w:rPr>
        <w:t xml:space="preserve"> cells </w:t>
      </w:r>
      <w:r w:rsidRPr="00327D0D">
        <w:rPr>
          <w:b/>
          <w:bCs/>
          <w:snapToGrid w:val="0"/>
          <w:sz w:val="20"/>
        </w:rPr>
        <w:t>pre-treated</w:t>
      </w:r>
      <w:r w:rsidRPr="00327D0D">
        <w:rPr>
          <w:snapToGrid w:val="0"/>
          <w:sz w:val="20"/>
        </w:rPr>
        <w:t xml:space="preserve"> with </w:t>
      </w:r>
      <w:r w:rsidRPr="00327D0D">
        <w:rPr>
          <w:b/>
          <w:bCs/>
          <w:snapToGrid w:val="0"/>
          <w:sz w:val="20"/>
        </w:rPr>
        <w:t>F1CR</w:t>
      </w:r>
      <w:r w:rsidR="00AC7987" w:rsidRPr="00327D0D">
        <w:rPr>
          <w:b/>
          <w:bCs/>
          <w:snapToGrid w:val="0"/>
          <w:sz w:val="20"/>
        </w:rPr>
        <w:t>1</w:t>
      </w:r>
      <w:r w:rsidR="00AC7987" w:rsidRPr="00327D0D">
        <w:rPr>
          <w:snapToGrid w:val="0"/>
          <w:sz w:val="20"/>
        </w:rPr>
        <w:t>, and</w:t>
      </w:r>
      <w:r w:rsidRPr="00327D0D">
        <w:rPr>
          <w:snapToGrid w:val="0"/>
          <w:sz w:val="20"/>
        </w:rPr>
        <w:t xml:space="preserve"> subjected to </w:t>
      </w:r>
      <w:r w:rsidRPr="00327D0D">
        <w:rPr>
          <w:b/>
          <w:bCs/>
          <w:snapToGrid w:val="0"/>
          <w:sz w:val="20"/>
        </w:rPr>
        <w:t>H</w:t>
      </w:r>
      <w:r w:rsidRPr="00327D0D">
        <w:rPr>
          <w:b/>
          <w:bCs/>
          <w:snapToGrid w:val="0"/>
          <w:sz w:val="20"/>
          <w:vertAlign w:val="subscript"/>
        </w:rPr>
        <w:t>2</w:t>
      </w:r>
      <w:r w:rsidRPr="00327D0D">
        <w:rPr>
          <w:b/>
          <w:bCs/>
          <w:snapToGrid w:val="0"/>
          <w:sz w:val="20"/>
        </w:rPr>
        <w:t>O</w:t>
      </w:r>
      <w:r w:rsidRPr="00327D0D">
        <w:rPr>
          <w:b/>
          <w:bCs/>
          <w:snapToGrid w:val="0"/>
          <w:sz w:val="20"/>
          <w:vertAlign w:val="subscript"/>
        </w:rPr>
        <w:t>2</w:t>
      </w:r>
      <w:r w:rsidRPr="00327D0D">
        <w:rPr>
          <w:snapToGrid w:val="0"/>
          <w:sz w:val="20"/>
        </w:rPr>
        <w:t xml:space="preserve"> stress, no significant changes were observed in the regulation of IL-10 and </w:t>
      </w:r>
      <w:proofErr w:type="spellStart"/>
      <w:r w:rsidRPr="00327D0D">
        <w:rPr>
          <w:color w:val="auto"/>
          <w:sz w:val="20"/>
        </w:rPr>
        <w:t>PPARγ</w:t>
      </w:r>
      <w:proofErr w:type="spellEnd"/>
      <w:r w:rsidRPr="00327D0D">
        <w:rPr>
          <w:snapToGrid w:val="0"/>
          <w:sz w:val="20"/>
        </w:rPr>
        <w:t>. This suggests that F1CR1 pre-treatment may not significantly alter the anti-inflammatory response mediated by these factors in keratinocytes under oxidative stress conditions.</w:t>
      </w:r>
    </w:p>
    <w:p w14:paraId="6485B5EA" w14:textId="77777777" w:rsidR="00943A8C" w:rsidRPr="00327D0D" w:rsidRDefault="00943A8C" w:rsidP="00943A8C">
      <w:pPr>
        <w:pStyle w:val="MDPI51figurecaption"/>
        <w:spacing w:before="0" w:after="0"/>
        <w:ind w:left="0"/>
        <w:rPr>
          <w:snapToGrid w:val="0"/>
          <w:sz w:val="20"/>
        </w:rPr>
      </w:pPr>
      <w:r w:rsidRPr="00327D0D">
        <w:rPr>
          <w:snapToGrid w:val="0"/>
          <w:sz w:val="20"/>
        </w:rPr>
        <w:t xml:space="preserve">However, in </w:t>
      </w:r>
      <w:r w:rsidRPr="00327D0D">
        <w:rPr>
          <w:b/>
          <w:bCs/>
          <w:snapToGrid w:val="0"/>
          <w:sz w:val="20"/>
        </w:rPr>
        <w:t>HDF</w:t>
      </w:r>
      <w:r w:rsidRPr="00327D0D">
        <w:rPr>
          <w:snapToGrid w:val="0"/>
          <w:sz w:val="20"/>
        </w:rPr>
        <w:t xml:space="preserve"> cells </w:t>
      </w:r>
      <w:r w:rsidRPr="00327D0D">
        <w:rPr>
          <w:b/>
          <w:bCs/>
          <w:snapToGrid w:val="0"/>
          <w:sz w:val="20"/>
        </w:rPr>
        <w:t>pre-treated</w:t>
      </w:r>
      <w:r w:rsidRPr="00327D0D">
        <w:rPr>
          <w:snapToGrid w:val="0"/>
          <w:sz w:val="20"/>
        </w:rPr>
        <w:t xml:space="preserve"> with </w:t>
      </w:r>
      <w:r w:rsidRPr="00327D0D">
        <w:rPr>
          <w:b/>
          <w:bCs/>
          <w:snapToGrid w:val="0"/>
          <w:sz w:val="20"/>
        </w:rPr>
        <w:t>F1CR1</w:t>
      </w:r>
      <w:r w:rsidRPr="00327D0D">
        <w:rPr>
          <w:snapToGrid w:val="0"/>
          <w:sz w:val="20"/>
        </w:rPr>
        <w:t xml:space="preserve"> and exposed to </w:t>
      </w:r>
      <w:r w:rsidRPr="00327D0D">
        <w:rPr>
          <w:b/>
          <w:bCs/>
          <w:snapToGrid w:val="0"/>
          <w:sz w:val="20"/>
        </w:rPr>
        <w:t>H</w:t>
      </w:r>
      <w:r w:rsidRPr="00327D0D">
        <w:rPr>
          <w:b/>
          <w:bCs/>
          <w:snapToGrid w:val="0"/>
          <w:sz w:val="20"/>
          <w:vertAlign w:val="subscript"/>
        </w:rPr>
        <w:t>2</w:t>
      </w:r>
      <w:r w:rsidRPr="00327D0D">
        <w:rPr>
          <w:b/>
          <w:bCs/>
          <w:snapToGrid w:val="0"/>
          <w:sz w:val="20"/>
        </w:rPr>
        <w:t>O</w:t>
      </w:r>
      <w:r w:rsidRPr="00327D0D">
        <w:rPr>
          <w:b/>
          <w:bCs/>
          <w:snapToGrid w:val="0"/>
          <w:sz w:val="20"/>
          <w:vertAlign w:val="subscript"/>
        </w:rPr>
        <w:t>2</w:t>
      </w:r>
      <w:r w:rsidRPr="00327D0D">
        <w:rPr>
          <w:snapToGrid w:val="0"/>
          <w:sz w:val="20"/>
        </w:rPr>
        <w:t xml:space="preserve"> stress, a relevant downregulation of both IL-10 and </w:t>
      </w:r>
      <w:proofErr w:type="spellStart"/>
      <w:r w:rsidRPr="00327D0D">
        <w:rPr>
          <w:color w:val="auto"/>
          <w:sz w:val="20"/>
        </w:rPr>
        <w:t>PPARγ</w:t>
      </w:r>
      <w:proofErr w:type="spellEnd"/>
      <w:r w:rsidRPr="00327D0D">
        <w:rPr>
          <w:color w:val="auto"/>
          <w:sz w:val="20"/>
        </w:rPr>
        <w:t xml:space="preserve"> </w:t>
      </w:r>
      <w:r w:rsidRPr="00327D0D">
        <w:rPr>
          <w:snapToGrid w:val="0"/>
          <w:sz w:val="20"/>
        </w:rPr>
        <w:t xml:space="preserve">was observed. IL-10 is a potent anti-inflammatory cytokine, while </w:t>
      </w:r>
      <w:proofErr w:type="spellStart"/>
      <w:r w:rsidRPr="00327D0D">
        <w:rPr>
          <w:color w:val="auto"/>
          <w:sz w:val="20"/>
        </w:rPr>
        <w:t>PPARγ</w:t>
      </w:r>
      <w:proofErr w:type="spellEnd"/>
      <w:r w:rsidRPr="00327D0D">
        <w:rPr>
          <w:color w:val="auto"/>
          <w:sz w:val="20"/>
        </w:rPr>
        <w:t xml:space="preserve"> </w:t>
      </w:r>
      <w:r w:rsidRPr="00327D0D">
        <w:rPr>
          <w:snapToGrid w:val="0"/>
          <w:sz w:val="20"/>
        </w:rPr>
        <w:t>is a nuclear receptor with anti-inflammatory properties. Their downregulation in fibroblasts might indicate a complex modulation of the inflammatory response, possibly suggesting that F1CR1 pre-treatment alters the cell's anti-inflammatory mechanisms in response to oxidative stress.</w:t>
      </w:r>
    </w:p>
    <w:p w14:paraId="78A0B3F0" w14:textId="218BB092" w:rsidR="00943A8C" w:rsidRPr="00327D0D" w:rsidRDefault="00943A8C" w:rsidP="00943A8C">
      <w:pPr>
        <w:pStyle w:val="MDPI51figurecaption"/>
        <w:spacing w:before="0" w:after="0"/>
        <w:ind w:left="0"/>
        <w:rPr>
          <w:snapToGrid w:val="0"/>
          <w:sz w:val="20"/>
        </w:rPr>
      </w:pPr>
      <w:r w:rsidRPr="00327D0D">
        <w:rPr>
          <w:snapToGrid w:val="0"/>
          <w:sz w:val="20"/>
        </w:rPr>
        <w:t xml:space="preserve">Interestingly, when </w:t>
      </w:r>
      <w:proofErr w:type="spellStart"/>
      <w:r w:rsidRPr="00327D0D">
        <w:rPr>
          <w:b/>
          <w:bCs/>
          <w:snapToGrid w:val="0"/>
          <w:sz w:val="20"/>
        </w:rPr>
        <w:t>HaCaT</w:t>
      </w:r>
      <w:proofErr w:type="spellEnd"/>
      <w:r w:rsidRPr="00327D0D">
        <w:rPr>
          <w:snapToGrid w:val="0"/>
          <w:sz w:val="20"/>
        </w:rPr>
        <w:t xml:space="preserve"> cells were </w:t>
      </w:r>
      <w:r w:rsidRPr="00327D0D">
        <w:rPr>
          <w:b/>
          <w:bCs/>
          <w:snapToGrid w:val="0"/>
          <w:sz w:val="20"/>
        </w:rPr>
        <w:t>pre-treated</w:t>
      </w:r>
      <w:r w:rsidRPr="00327D0D">
        <w:rPr>
          <w:snapToGrid w:val="0"/>
          <w:sz w:val="20"/>
        </w:rPr>
        <w:t xml:space="preserve"> with </w:t>
      </w:r>
      <w:r w:rsidRPr="00327D0D">
        <w:rPr>
          <w:b/>
          <w:bCs/>
          <w:snapToGrid w:val="0"/>
          <w:sz w:val="20"/>
        </w:rPr>
        <w:t>F1CR1</w:t>
      </w:r>
      <w:r w:rsidRPr="00327D0D">
        <w:rPr>
          <w:snapToGrid w:val="0"/>
          <w:sz w:val="20"/>
        </w:rPr>
        <w:t xml:space="preserve"> and subjected to </w:t>
      </w:r>
      <w:r w:rsidRPr="00327D0D">
        <w:rPr>
          <w:b/>
          <w:bCs/>
          <w:snapToGrid w:val="0"/>
          <w:sz w:val="20"/>
        </w:rPr>
        <w:t>TPA</w:t>
      </w:r>
      <w:r w:rsidRPr="00327D0D">
        <w:rPr>
          <w:snapToGrid w:val="0"/>
          <w:sz w:val="20"/>
        </w:rPr>
        <w:t xml:space="preserve"> stress, a significant downregulation of both IL-10 and </w:t>
      </w:r>
      <w:proofErr w:type="spellStart"/>
      <w:r w:rsidRPr="00327D0D">
        <w:rPr>
          <w:color w:val="auto"/>
          <w:sz w:val="20"/>
        </w:rPr>
        <w:t>PPARγ</w:t>
      </w:r>
      <w:proofErr w:type="spellEnd"/>
      <w:r w:rsidRPr="00327D0D">
        <w:rPr>
          <w:color w:val="auto"/>
          <w:sz w:val="20"/>
        </w:rPr>
        <w:t xml:space="preserve"> </w:t>
      </w:r>
      <w:r w:rsidRPr="00327D0D">
        <w:rPr>
          <w:snapToGrid w:val="0"/>
          <w:sz w:val="20"/>
        </w:rPr>
        <w:t>was observed. TPA is known to induce inflammation, and this downregulation of anti-inflammatory factors might seem counter</w:t>
      </w:r>
      <w:r w:rsidR="00AC7987">
        <w:rPr>
          <w:snapToGrid w:val="0"/>
          <w:sz w:val="20"/>
        </w:rPr>
        <w:t xml:space="preserve"> </w:t>
      </w:r>
      <w:r w:rsidRPr="00327D0D">
        <w:rPr>
          <w:snapToGrid w:val="0"/>
          <w:sz w:val="20"/>
        </w:rPr>
        <w:lastRenderedPageBreak/>
        <w:t>intuitive. However, it could indicate a complex regulatory response where F1CR1 pre-treatment modulates the inflammatory pathway through other mechanisms.</w:t>
      </w:r>
    </w:p>
    <w:p w14:paraId="4823E789" w14:textId="77777777" w:rsidR="00943A8C" w:rsidRPr="00327D0D" w:rsidRDefault="00943A8C" w:rsidP="00943A8C">
      <w:pPr>
        <w:pStyle w:val="MDPI51figurecaption"/>
        <w:spacing w:before="0" w:after="0"/>
        <w:ind w:left="0"/>
        <w:rPr>
          <w:snapToGrid w:val="0"/>
          <w:sz w:val="20"/>
        </w:rPr>
      </w:pPr>
    </w:p>
    <w:p w14:paraId="24765B99" w14:textId="14BD613A" w:rsidR="00943A8C" w:rsidRPr="00327D0D" w:rsidRDefault="00943A8C" w:rsidP="00943A8C">
      <w:pPr>
        <w:pStyle w:val="MDPI51figurecaption"/>
        <w:spacing w:before="0" w:after="0"/>
        <w:ind w:left="0"/>
        <w:rPr>
          <w:snapToGrid w:val="0"/>
          <w:sz w:val="20"/>
        </w:rPr>
      </w:pPr>
      <w:r w:rsidRPr="00327D0D">
        <w:rPr>
          <w:snapToGrid w:val="0"/>
          <w:sz w:val="20"/>
        </w:rPr>
        <w:t xml:space="preserve">In </w:t>
      </w:r>
      <w:proofErr w:type="spellStart"/>
      <w:r w:rsidRPr="00327D0D">
        <w:rPr>
          <w:b/>
          <w:bCs/>
          <w:snapToGrid w:val="0"/>
          <w:sz w:val="20"/>
        </w:rPr>
        <w:t>HaCaT</w:t>
      </w:r>
      <w:proofErr w:type="spellEnd"/>
      <w:r w:rsidRPr="00327D0D">
        <w:rPr>
          <w:snapToGrid w:val="0"/>
          <w:sz w:val="20"/>
        </w:rPr>
        <w:t xml:space="preserve"> cells </w:t>
      </w:r>
      <w:r w:rsidRPr="00327D0D">
        <w:rPr>
          <w:b/>
          <w:bCs/>
          <w:snapToGrid w:val="0"/>
          <w:sz w:val="20"/>
        </w:rPr>
        <w:t>treated</w:t>
      </w:r>
      <w:r w:rsidRPr="00327D0D">
        <w:rPr>
          <w:snapToGrid w:val="0"/>
          <w:sz w:val="20"/>
        </w:rPr>
        <w:t xml:space="preserve"> with </w:t>
      </w:r>
      <w:r w:rsidRPr="00327D0D">
        <w:rPr>
          <w:b/>
          <w:bCs/>
          <w:snapToGrid w:val="0"/>
          <w:sz w:val="20"/>
        </w:rPr>
        <w:t>F1CR1</w:t>
      </w:r>
      <w:r w:rsidR="00183460">
        <w:rPr>
          <w:b/>
          <w:bCs/>
          <w:snapToGrid w:val="0"/>
          <w:sz w:val="20"/>
        </w:rPr>
        <w:t>,</w:t>
      </w:r>
      <w:r w:rsidRPr="00327D0D">
        <w:rPr>
          <w:snapToGrid w:val="0"/>
          <w:sz w:val="20"/>
        </w:rPr>
        <w:t xml:space="preserve"> after </w:t>
      </w:r>
      <w:r w:rsidRPr="00327D0D">
        <w:rPr>
          <w:b/>
          <w:bCs/>
          <w:snapToGrid w:val="0"/>
          <w:sz w:val="20"/>
        </w:rPr>
        <w:t>H</w:t>
      </w:r>
      <w:r w:rsidRPr="00327D0D">
        <w:rPr>
          <w:b/>
          <w:bCs/>
          <w:snapToGrid w:val="0"/>
          <w:sz w:val="20"/>
          <w:vertAlign w:val="subscript"/>
        </w:rPr>
        <w:t>2</w:t>
      </w:r>
      <w:r w:rsidRPr="00327D0D">
        <w:rPr>
          <w:b/>
          <w:bCs/>
          <w:snapToGrid w:val="0"/>
          <w:sz w:val="20"/>
        </w:rPr>
        <w:t>O</w:t>
      </w:r>
      <w:r w:rsidRPr="00327D0D">
        <w:rPr>
          <w:b/>
          <w:bCs/>
          <w:snapToGrid w:val="0"/>
          <w:sz w:val="20"/>
          <w:vertAlign w:val="subscript"/>
        </w:rPr>
        <w:t>2</w:t>
      </w:r>
      <w:r w:rsidRPr="00327D0D">
        <w:rPr>
          <w:snapToGrid w:val="0"/>
          <w:sz w:val="20"/>
        </w:rPr>
        <w:t xml:space="preserve"> stress, a downregulation of </w:t>
      </w:r>
      <w:proofErr w:type="spellStart"/>
      <w:r w:rsidRPr="00327D0D">
        <w:rPr>
          <w:color w:val="auto"/>
          <w:sz w:val="20"/>
        </w:rPr>
        <w:t>PPARγ</w:t>
      </w:r>
      <w:proofErr w:type="spellEnd"/>
      <w:r w:rsidRPr="00327D0D">
        <w:rPr>
          <w:color w:val="auto"/>
          <w:sz w:val="20"/>
        </w:rPr>
        <w:t xml:space="preserve"> </w:t>
      </w:r>
      <w:r w:rsidRPr="00327D0D">
        <w:rPr>
          <w:snapToGrid w:val="0"/>
          <w:sz w:val="20"/>
        </w:rPr>
        <w:t xml:space="preserve">was observed. </w:t>
      </w:r>
      <w:proofErr w:type="spellStart"/>
      <w:r w:rsidRPr="00327D0D">
        <w:rPr>
          <w:color w:val="auto"/>
          <w:sz w:val="20"/>
        </w:rPr>
        <w:t>PPARγ</w:t>
      </w:r>
      <w:proofErr w:type="spellEnd"/>
      <w:r w:rsidRPr="00327D0D">
        <w:rPr>
          <w:color w:val="auto"/>
          <w:sz w:val="20"/>
        </w:rPr>
        <w:t xml:space="preserve"> </w:t>
      </w:r>
      <w:r w:rsidRPr="00327D0D">
        <w:rPr>
          <w:snapToGrid w:val="0"/>
          <w:sz w:val="20"/>
        </w:rPr>
        <w:t>is known to play a role in regulating inflammation and cell differentiation. Its downregulation in this context might suggest a complex modulation of the cellular stress response, potentially affecting inflammatory pathways and keratinocyte differentiation.</w:t>
      </w:r>
    </w:p>
    <w:p w14:paraId="6BA4B47A" w14:textId="3D065CC9" w:rsidR="00943A8C" w:rsidRPr="00327D0D" w:rsidRDefault="00943A8C" w:rsidP="00943A8C">
      <w:pPr>
        <w:pStyle w:val="MDPI51figurecaption"/>
        <w:spacing w:before="0" w:after="0"/>
        <w:ind w:left="0"/>
        <w:rPr>
          <w:snapToGrid w:val="0"/>
          <w:sz w:val="20"/>
        </w:rPr>
      </w:pPr>
      <w:r w:rsidRPr="00327D0D">
        <w:rPr>
          <w:snapToGrid w:val="0"/>
          <w:sz w:val="20"/>
        </w:rPr>
        <w:t xml:space="preserve">In </w:t>
      </w:r>
      <w:r w:rsidRPr="00327D0D">
        <w:rPr>
          <w:b/>
          <w:bCs/>
          <w:snapToGrid w:val="0"/>
          <w:sz w:val="20"/>
        </w:rPr>
        <w:t>HDF</w:t>
      </w:r>
      <w:r w:rsidRPr="00327D0D">
        <w:rPr>
          <w:snapToGrid w:val="0"/>
          <w:sz w:val="20"/>
        </w:rPr>
        <w:t xml:space="preserve"> cells </w:t>
      </w:r>
      <w:r w:rsidRPr="00327D0D">
        <w:rPr>
          <w:b/>
          <w:bCs/>
          <w:snapToGrid w:val="0"/>
          <w:sz w:val="20"/>
        </w:rPr>
        <w:t>treated</w:t>
      </w:r>
      <w:r w:rsidRPr="00327D0D">
        <w:rPr>
          <w:snapToGrid w:val="0"/>
          <w:sz w:val="20"/>
        </w:rPr>
        <w:t xml:space="preserve"> with </w:t>
      </w:r>
      <w:r w:rsidRPr="00327D0D">
        <w:rPr>
          <w:b/>
          <w:bCs/>
          <w:snapToGrid w:val="0"/>
          <w:sz w:val="20"/>
        </w:rPr>
        <w:t>F1CR1</w:t>
      </w:r>
      <w:r w:rsidR="00183460">
        <w:rPr>
          <w:b/>
          <w:bCs/>
          <w:snapToGrid w:val="0"/>
          <w:sz w:val="20"/>
        </w:rPr>
        <w:t>,</w:t>
      </w:r>
      <w:r w:rsidRPr="00327D0D">
        <w:rPr>
          <w:snapToGrid w:val="0"/>
          <w:sz w:val="20"/>
        </w:rPr>
        <w:t xml:space="preserve"> after </w:t>
      </w:r>
      <w:r w:rsidRPr="00327D0D">
        <w:rPr>
          <w:b/>
          <w:bCs/>
          <w:snapToGrid w:val="0"/>
          <w:sz w:val="20"/>
        </w:rPr>
        <w:t>H</w:t>
      </w:r>
      <w:r w:rsidRPr="00327D0D">
        <w:rPr>
          <w:b/>
          <w:bCs/>
          <w:snapToGrid w:val="0"/>
          <w:sz w:val="20"/>
          <w:vertAlign w:val="subscript"/>
        </w:rPr>
        <w:t>2</w:t>
      </w:r>
      <w:r w:rsidRPr="00327D0D">
        <w:rPr>
          <w:b/>
          <w:bCs/>
          <w:snapToGrid w:val="0"/>
          <w:sz w:val="20"/>
        </w:rPr>
        <w:t>O</w:t>
      </w:r>
      <w:r w:rsidRPr="00327D0D">
        <w:rPr>
          <w:b/>
          <w:bCs/>
          <w:snapToGrid w:val="0"/>
          <w:sz w:val="20"/>
          <w:vertAlign w:val="subscript"/>
        </w:rPr>
        <w:t>2</w:t>
      </w:r>
      <w:r w:rsidRPr="00327D0D">
        <w:rPr>
          <w:snapToGrid w:val="0"/>
          <w:sz w:val="20"/>
        </w:rPr>
        <w:t xml:space="preserve"> stress, an upregulation of IL-10 and a strong downregulation of </w:t>
      </w:r>
      <w:proofErr w:type="spellStart"/>
      <w:r w:rsidRPr="00327D0D">
        <w:rPr>
          <w:color w:val="auto"/>
          <w:sz w:val="20"/>
        </w:rPr>
        <w:t>PPARγ</w:t>
      </w:r>
      <w:proofErr w:type="spellEnd"/>
      <w:r w:rsidRPr="00327D0D">
        <w:rPr>
          <w:color w:val="auto"/>
          <w:sz w:val="20"/>
        </w:rPr>
        <w:t xml:space="preserve"> </w:t>
      </w:r>
      <w:r w:rsidRPr="00327D0D">
        <w:rPr>
          <w:snapToGrid w:val="0"/>
          <w:sz w:val="20"/>
        </w:rPr>
        <w:t xml:space="preserve">were observed. IL-10 is a potent anti-inflammatory cytokine, and its upregulation suggests that F1CR1 may be promoting an anti-inflammatory response in fibroblasts under oxidative stress. The strong downregulation of </w:t>
      </w:r>
      <w:proofErr w:type="spellStart"/>
      <w:r w:rsidRPr="00327D0D">
        <w:rPr>
          <w:color w:val="auto"/>
          <w:sz w:val="20"/>
        </w:rPr>
        <w:t>PPARγ</w:t>
      </w:r>
      <w:proofErr w:type="spellEnd"/>
      <w:r w:rsidRPr="00327D0D">
        <w:rPr>
          <w:color w:val="auto"/>
          <w:sz w:val="20"/>
        </w:rPr>
        <w:t xml:space="preserve"> </w:t>
      </w:r>
      <w:r w:rsidRPr="00327D0D">
        <w:rPr>
          <w:snapToGrid w:val="0"/>
          <w:sz w:val="20"/>
        </w:rPr>
        <w:t xml:space="preserve">in fibroblasts, </w:t>
      </w:r>
      <w:proofErr w:type="gramStart"/>
      <w:r w:rsidRPr="00327D0D">
        <w:rPr>
          <w:snapToGrid w:val="0"/>
          <w:sz w:val="20"/>
        </w:rPr>
        <w:t>similar to</w:t>
      </w:r>
      <w:proofErr w:type="gramEnd"/>
      <w:r w:rsidRPr="00327D0D">
        <w:rPr>
          <w:snapToGrid w:val="0"/>
          <w:sz w:val="20"/>
        </w:rPr>
        <w:t xml:space="preserve"> that seen in keratinocytes, further indicates a significant modulation of cellular responses to oxidative stress, potentially affecting both inflammatory and metabolic pathways.</w:t>
      </w:r>
    </w:p>
    <w:p w14:paraId="28AC997E" w14:textId="540D5E41" w:rsidR="00943A8C" w:rsidRPr="00327D0D" w:rsidRDefault="00943A8C" w:rsidP="00943A8C">
      <w:pPr>
        <w:pStyle w:val="MDPI51figurecaption"/>
        <w:spacing w:before="0" w:after="0"/>
        <w:ind w:left="0"/>
        <w:rPr>
          <w:snapToGrid w:val="0"/>
          <w:sz w:val="20"/>
        </w:rPr>
      </w:pPr>
      <w:r w:rsidRPr="00327D0D">
        <w:rPr>
          <w:snapToGrid w:val="0"/>
          <w:sz w:val="20"/>
        </w:rPr>
        <w:t xml:space="preserve">Regarding </w:t>
      </w:r>
      <w:proofErr w:type="spellStart"/>
      <w:r w:rsidRPr="00327D0D">
        <w:rPr>
          <w:b/>
          <w:bCs/>
          <w:snapToGrid w:val="0"/>
          <w:sz w:val="20"/>
        </w:rPr>
        <w:t>HaCaT</w:t>
      </w:r>
      <w:proofErr w:type="spellEnd"/>
      <w:r w:rsidRPr="00327D0D">
        <w:rPr>
          <w:snapToGrid w:val="0"/>
          <w:sz w:val="20"/>
        </w:rPr>
        <w:t xml:space="preserve"> cells </w:t>
      </w:r>
      <w:r w:rsidRPr="00327D0D">
        <w:rPr>
          <w:b/>
          <w:bCs/>
          <w:snapToGrid w:val="0"/>
          <w:sz w:val="20"/>
        </w:rPr>
        <w:t>treated</w:t>
      </w:r>
      <w:r w:rsidRPr="00327D0D">
        <w:rPr>
          <w:snapToGrid w:val="0"/>
          <w:sz w:val="20"/>
        </w:rPr>
        <w:t xml:space="preserve"> with </w:t>
      </w:r>
      <w:r w:rsidRPr="00327D0D">
        <w:rPr>
          <w:b/>
          <w:bCs/>
          <w:snapToGrid w:val="0"/>
          <w:sz w:val="20"/>
        </w:rPr>
        <w:t>F1CR1</w:t>
      </w:r>
      <w:r w:rsidR="00183460">
        <w:rPr>
          <w:b/>
          <w:bCs/>
          <w:snapToGrid w:val="0"/>
          <w:sz w:val="20"/>
        </w:rPr>
        <w:t>,</w:t>
      </w:r>
      <w:r w:rsidRPr="00327D0D">
        <w:rPr>
          <w:snapToGrid w:val="0"/>
          <w:sz w:val="20"/>
        </w:rPr>
        <w:t xml:space="preserve"> after </w:t>
      </w:r>
      <w:r w:rsidRPr="00327D0D">
        <w:rPr>
          <w:b/>
          <w:bCs/>
          <w:snapToGrid w:val="0"/>
          <w:sz w:val="20"/>
        </w:rPr>
        <w:t>TPA</w:t>
      </w:r>
      <w:r w:rsidRPr="00327D0D">
        <w:rPr>
          <w:snapToGrid w:val="0"/>
          <w:sz w:val="20"/>
        </w:rPr>
        <w:t xml:space="preserve">-induced stress, a downregulation of IL-10 was observed, with no significant changes in </w:t>
      </w:r>
      <w:proofErr w:type="spellStart"/>
      <w:r w:rsidRPr="00327D0D">
        <w:rPr>
          <w:color w:val="auto"/>
          <w:sz w:val="20"/>
        </w:rPr>
        <w:t>PPARγ</w:t>
      </w:r>
      <w:proofErr w:type="spellEnd"/>
      <w:r w:rsidRPr="00327D0D">
        <w:rPr>
          <w:color w:val="auto"/>
          <w:sz w:val="20"/>
        </w:rPr>
        <w:t xml:space="preserve"> </w:t>
      </w:r>
      <w:r w:rsidRPr="00327D0D">
        <w:rPr>
          <w:snapToGrid w:val="0"/>
          <w:sz w:val="20"/>
        </w:rPr>
        <w:t xml:space="preserve">expression. This response to inflammatory stress differs from the oxidative stress response, suggesting that F1CR1's effects are </w:t>
      </w:r>
      <w:proofErr w:type="gramStart"/>
      <w:r w:rsidRPr="00327D0D">
        <w:rPr>
          <w:snapToGrid w:val="0"/>
          <w:sz w:val="20"/>
        </w:rPr>
        <w:t>stress-specific</w:t>
      </w:r>
      <w:proofErr w:type="gramEnd"/>
      <w:r w:rsidRPr="00327D0D">
        <w:rPr>
          <w:snapToGrid w:val="0"/>
          <w:sz w:val="20"/>
        </w:rPr>
        <w:t>. The downregulation of IL-10, an anti-inflammatory cytokine, in response to TPA might indicate a complex regulation of the inflammatory cascade, potentially involving other compensatory mechanisms.</w:t>
      </w:r>
    </w:p>
    <w:p w14:paraId="36B4595F" w14:textId="769B60B8" w:rsidR="008B4989" w:rsidRPr="004E0167" w:rsidRDefault="004E0167" w:rsidP="004E0167">
      <w:pPr>
        <w:pStyle w:val="MDPI21heading1"/>
        <w:numPr>
          <w:ilvl w:val="0"/>
          <w:numId w:val="6"/>
        </w:numPr>
        <w:outlineLvl w:val="9"/>
      </w:pPr>
      <w:commentRangeStart w:id="1"/>
      <w:r>
        <w:t>F1CR2</w:t>
      </w:r>
      <w:commentRangeEnd w:id="1"/>
      <w:r>
        <w:rPr>
          <w:rStyle w:val="Refdecomentrio"/>
          <w:rFonts w:asciiTheme="minorHAnsi" w:eastAsiaTheme="minorHAnsi" w:hAnsiTheme="minorHAnsi" w:cstheme="minorBidi"/>
          <w:b w:val="0"/>
          <w:snapToGrid/>
          <w:color w:val="auto"/>
          <w:kern w:val="2"/>
          <w:lang w:val="pt-PT" w:eastAsia="en-US" w:bidi="ar-SA"/>
          <w14:ligatures w14:val="standardContextual"/>
        </w:rPr>
        <w:commentReference w:id="1"/>
      </w:r>
    </w:p>
    <w:p w14:paraId="3FD569B4" w14:textId="03FB8945" w:rsidR="008B4989" w:rsidRPr="0004232B" w:rsidRDefault="008B4989" w:rsidP="008B4989">
      <w:pPr>
        <w:pStyle w:val="MDPI31text"/>
        <w:ind w:left="-142"/>
        <w:rPr>
          <w:color w:val="auto"/>
        </w:rPr>
      </w:pPr>
      <w:r w:rsidRPr="0004232B">
        <w:t xml:space="preserve">In this assay, when </w:t>
      </w:r>
      <w:proofErr w:type="spellStart"/>
      <w:r w:rsidRPr="0004232B">
        <w:rPr>
          <w:b/>
          <w:bCs/>
        </w:rPr>
        <w:t>HaCat</w:t>
      </w:r>
      <w:proofErr w:type="spellEnd"/>
      <w:r w:rsidRPr="0004232B">
        <w:t xml:space="preserve"> </w:t>
      </w:r>
      <w:r w:rsidR="00183460">
        <w:t xml:space="preserve">cells </w:t>
      </w:r>
      <w:r w:rsidRPr="0004232B">
        <w:t xml:space="preserve">were </w:t>
      </w:r>
      <w:r w:rsidRPr="0004232B">
        <w:rPr>
          <w:b/>
          <w:bCs/>
        </w:rPr>
        <w:t>pre-treated</w:t>
      </w:r>
      <w:r w:rsidRPr="0004232B">
        <w:t xml:space="preserve"> with </w:t>
      </w:r>
      <w:r w:rsidRPr="0004232B">
        <w:rPr>
          <w:b/>
          <w:bCs/>
        </w:rPr>
        <w:t>F1CR2</w:t>
      </w:r>
      <w:r w:rsidRPr="0004232B">
        <w:t xml:space="preserve">, it was observed a strong downregulation of IL-10 and a strong upregulation of </w:t>
      </w:r>
      <w:proofErr w:type="spellStart"/>
      <w:r w:rsidRPr="0004232B">
        <w:rPr>
          <w:color w:val="auto"/>
        </w:rPr>
        <w:t>PPARγ</w:t>
      </w:r>
      <w:proofErr w:type="spellEnd"/>
      <w:r w:rsidRPr="0004232B">
        <w:t xml:space="preserve">. Similarly, in </w:t>
      </w:r>
      <w:r w:rsidRPr="0004232B">
        <w:rPr>
          <w:b/>
          <w:bCs/>
        </w:rPr>
        <w:t>HDF</w:t>
      </w:r>
      <w:r w:rsidRPr="0004232B">
        <w:t xml:space="preserve"> cells, </w:t>
      </w:r>
      <w:r w:rsidRPr="0004232B">
        <w:rPr>
          <w:b/>
          <w:bCs/>
        </w:rPr>
        <w:t>pre-treatment</w:t>
      </w:r>
      <w:r w:rsidRPr="0004232B">
        <w:t xml:space="preserve"> led to a downregulation of IL-10 and a strong upregulation of </w:t>
      </w:r>
      <w:proofErr w:type="spellStart"/>
      <w:r w:rsidRPr="0004232B">
        <w:rPr>
          <w:color w:val="auto"/>
        </w:rPr>
        <w:t>PPARγ</w:t>
      </w:r>
      <w:proofErr w:type="spellEnd"/>
      <w:r w:rsidRPr="0004232B">
        <w:t>.</w:t>
      </w:r>
      <w:r w:rsidRPr="0004232B">
        <w:rPr>
          <w:color w:val="auto"/>
        </w:rPr>
        <w:t xml:space="preserve"> The strong downregulation of IL-10 observed in </w:t>
      </w:r>
      <w:proofErr w:type="spellStart"/>
      <w:r w:rsidRPr="0004232B">
        <w:rPr>
          <w:color w:val="auto"/>
        </w:rPr>
        <w:t>HaCaT</w:t>
      </w:r>
      <w:proofErr w:type="spellEnd"/>
      <w:r w:rsidRPr="0004232B">
        <w:rPr>
          <w:color w:val="auto"/>
        </w:rPr>
        <w:t xml:space="preserve"> cells suggests that pre-treatment with F1CR2, in the context of subsequent oxidative stress from H₂O₂, may diminish the cell's production of this anti-inflammatory cytokine. </w:t>
      </w:r>
      <w:r w:rsidRPr="004E0167">
        <w:rPr>
          <w:color w:val="auto"/>
        </w:rPr>
        <w:t>This could indicate that F1CR2 primes the cells to manage oxidative stress more directly, possibly by shifting the effect away from an anti-inflammatory response towards other mechanisms, such as stress tolerance or repair processes.</w:t>
      </w:r>
      <w:r w:rsidRPr="0004232B">
        <w:rPr>
          <w:color w:val="auto"/>
        </w:rPr>
        <w:t xml:space="preserve"> The reduced need for IL-10 might imply that the pre-treatment helps reduce the overall inflammatory burden, making IL-10 less necessary. The strong upregulation of </w:t>
      </w:r>
      <w:proofErr w:type="spellStart"/>
      <w:r w:rsidRPr="0004232B">
        <w:rPr>
          <w:color w:val="auto"/>
        </w:rPr>
        <w:t>PPARγ</w:t>
      </w:r>
      <w:proofErr w:type="spellEnd"/>
      <w:r w:rsidRPr="0004232B">
        <w:rPr>
          <w:color w:val="auto"/>
        </w:rPr>
        <w:t xml:space="preserve"> in </w:t>
      </w:r>
      <w:proofErr w:type="spellStart"/>
      <w:r w:rsidRPr="0004232B">
        <w:rPr>
          <w:color w:val="auto"/>
        </w:rPr>
        <w:t>HaCaT</w:t>
      </w:r>
      <w:proofErr w:type="spellEnd"/>
      <w:r w:rsidRPr="0004232B">
        <w:rPr>
          <w:color w:val="auto"/>
        </w:rPr>
        <w:t xml:space="preserve"> cells following pre-treatment with F1CR2 indicates a significant shift towards promoting anti-inflammatory responses and possibly enhancing cellular repair and differentiation processes. </w:t>
      </w:r>
      <w:proofErr w:type="spellStart"/>
      <w:r w:rsidRPr="004E0167">
        <w:rPr>
          <w:color w:val="auto"/>
        </w:rPr>
        <w:t>PPARγ</w:t>
      </w:r>
      <w:proofErr w:type="spellEnd"/>
      <w:r w:rsidRPr="004E0167">
        <w:rPr>
          <w:color w:val="auto"/>
        </w:rPr>
        <w:t xml:space="preserve"> activation might be part of a broader strategy by which the cells enhance their metabolic strength and recovery potential in response to oxidative stress. This suggests that F1CR2 primes the cells for an adaptive response that prioritizes metabolic reprogramming and anti-inflammatory regulation through </w:t>
      </w:r>
      <w:proofErr w:type="spellStart"/>
      <w:r w:rsidRPr="004E0167">
        <w:rPr>
          <w:color w:val="auto"/>
        </w:rPr>
        <w:t>PPARγ</w:t>
      </w:r>
      <w:proofErr w:type="spellEnd"/>
      <w:r w:rsidRPr="004E0167">
        <w:rPr>
          <w:color w:val="auto"/>
        </w:rPr>
        <w:t xml:space="preserve"> pathways.</w:t>
      </w:r>
      <w:r w:rsidRPr="0004232B">
        <w:rPr>
          <w:color w:val="auto"/>
        </w:rPr>
        <w:t xml:space="preserve"> </w:t>
      </w:r>
    </w:p>
    <w:p w14:paraId="7944F036" w14:textId="77777777" w:rsidR="008B4989" w:rsidRPr="0004232B" w:rsidRDefault="008B4989" w:rsidP="008B4989">
      <w:pPr>
        <w:pStyle w:val="MDPI31text"/>
        <w:ind w:left="-142"/>
        <w:rPr>
          <w:color w:val="auto"/>
        </w:rPr>
      </w:pPr>
      <w:proofErr w:type="gramStart"/>
      <w:r w:rsidRPr="0004232B">
        <w:rPr>
          <w:color w:val="auto"/>
        </w:rPr>
        <w:t>Similar to</w:t>
      </w:r>
      <w:proofErr w:type="gramEnd"/>
      <w:r w:rsidRPr="0004232B">
        <w:rPr>
          <w:color w:val="auto"/>
        </w:rPr>
        <w:t xml:space="preserve"> </w:t>
      </w:r>
      <w:proofErr w:type="spellStart"/>
      <w:r w:rsidRPr="0004232B">
        <w:rPr>
          <w:color w:val="auto"/>
        </w:rPr>
        <w:t>HaCaT</w:t>
      </w:r>
      <w:proofErr w:type="spellEnd"/>
      <w:r w:rsidRPr="0004232B">
        <w:rPr>
          <w:color w:val="auto"/>
        </w:rPr>
        <w:t xml:space="preserve"> cells, the downregulation of IL-10 in </w:t>
      </w:r>
      <w:r w:rsidRPr="0004232B">
        <w:rPr>
          <w:b/>
          <w:bCs/>
          <w:color w:val="auto"/>
        </w:rPr>
        <w:t>HDF</w:t>
      </w:r>
      <w:r w:rsidRPr="0004232B">
        <w:rPr>
          <w:color w:val="auto"/>
        </w:rPr>
        <w:t xml:space="preserve"> cells suggests that </w:t>
      </w:r>
      <w:r w:rsidRPr="0004232B">
        <w:rPr>
          <w:b/>
          <w:bCs/>
          <w:color w:val="auto"/>
        </w:rPr>
        <w:t>F1CR2</w:t>
      </w:r>
      <w:r w:rsidRPr="0004232B">
        <w:rPr>
          <w:color w:val="auto"/>
        </w:rPr>
        <w:t xml:space="preserve"> </w:t>
      </w:r>
      <w:r w:rsidRPr="0004232B">
        <w:rPr>
          <w:b/>
          <w:bCs/>
          <w:color w:val="auto"/>
        </w:rPr>
        <w:t>pre-treatment</w:t>
      </w:r>
      <w:r w:rsidRPr="0004232B">
        <w:rPr>
          <w:color w:val="auto"/>
        </w:rPr>
        <w:t xml:space="preserve"> reduces the effect on this anti-inflammatory pathway, potentially due to an enhancement of other protective mechanisms. </w:t>
      </w:r>
      <w:r w:rsidRPr="004E0167">
        <w:rPr>
          <w:color w:val="auto"/>
        </w:rPr>
        <w:t xml:space="preserve">This response might indicate that HDF cells, like </w:t>
      </w:r>
      <w:proofErr w:type="spellStart"/>
      <w:r w:rsidRPr="004E0167">
        <w:rPr>
          <w:color w:val="auto"/>
        </w:rPr>
        <w:t>HaCaT</w:t>
      </w:r>
      <w:proofErr w:type="spellEnd"/>
      <w:r w:rsidRPr="004E0167">
        <w:rPr>
          <w:color w:val="auto"/>
        </w:rPr>
        <w:t xml:space="preserve"> cells, are being primed to handle oxidative stress with less dependency on IL-10-mediated anti-inflammatory actions.</w:t>
      </w:r>
    </w:p>
    <w:p w14:paraId="64C02EF1" w14:textId="2D2947AE" w:rsidR="008B4989" w:rsidRPr="0004232B" w:rsidRDefault="008B4989" w:rsidP="008B4989">
      <w:pPr>
        <w:pStyle w:val="MDPI31text"/>
        <w:ind w:left="-142"/>
        <w:rPr>
          <w:color w:val="auto"/>
        </w:rPr>
      </w:pPr>
      <w:r w:rsidRPr="0004232B">
        <w:rPr>
          <w:color w:val="auto"/>
        </w:rPr>
        <w:t xml:space="preserve">The strong upregulation of </w:t>
      </w:r>
      <w:proofErr w:type="spellStart"/>
      <w:r w:rsidRPr="0004232B">
        <w:rPr>
          <w:color w:val="auto"/>
        </w:rPr>
        <w:t>PPARγ</w:t>
      </w:r>
      <w:proofErr w:type="spellEnd"/>
      <w:r w:rsidRPr="0004232B">
        <w:rPr>
          <w:color w:val="auto"/>
        </w:rPr>
        <w:t xml:space="preserve"> in </w:t>
      </w:r>
      <w:r w:rsidRPr="0004232B">
        <w:rPr>
          <w:b/>
          <w:bCs/>
          <w:color w:val="auto"/>
        </w:rPr>
        <w:t>HDF</w:t>
      </w:r>
      <w:r w:rsidRPr="0004232B">
        <w:rPr>
          <w:color w:val="auto"/>
        </w:rPr>
        <w:t xml:space="preserve"> cells suggests that </w:t>
      </w:r>
      <w:proofErr w:type="gramStart"/>
      <w:r w:rsidRPr="0004232B">
        <w:rPr>
          <w:color w:val="auto"/>
        </w:rPr>
        <w:t>similar to</w:t>
      </w:r>
      <w:proofErr w:type="gramEnd"/>
      <w:r w:rsidRPr="0004232B">
        <w:rPr>
          <w:color w:val="auto"/>
        </w:rPr>
        <w:t xml:space="preserve"> </w:t>
      </w:r>
      <w:proofErr w:type="spellStart"/>
      <w:r w:rsidRPr="0004232B">
        <w:rPr>
          <w:color w:val="auto"/>
        </w:rPr>
        <w:t>HaCaT</w:t>
      </w:r>
      <w:proofErr w:type="spellEnd"/>
      <w:r w:rsidRPr="0004232B">
        <w:rPr>
          <w:color w:val="auto"/>
        </w:rPr>
        <w:t xml:space="preserve"> cells, the </w:t>
      </w:r>
      <w:r w:rsidRPr="0004232B">
        <w:rPr>
          <w:b/>
          <w:bCs/>
          <w:color w:val="auto"/>
        </w:rPr>
        <w:t>F1CR2</w:t>
      </w:r>
      <w:r w:rsidRPr="0004232B">
        <w:rPr>
          <w:color w:val="auto"/>
        </w:rPr>
        <w:t xml:space="preserve"> </w:t>
      </w:r>
      <w:r w:rsidRPr="0004232B">
        <w:rPr>
          <w:b/>
          <w:bCs/>
          <w:color w:val="auto"/>
        </w:rPr>
        <w:t>pre-treatment</w:t>
      </w:r>
      <w:r w:rsidRPr="0004232B">
        <w:rPr>
          <w:color w:val="auto"/>
        </w:rPr>
        <w:t xml:space="preserve"> promotes an adaptive response focused on enhancing anti-inflammatory and metabolic regulatory processes. </w:t>
      </w:r>
      <w:proofErr w:type="spellStart"/>
      <w:r w:rsidRPr="004E0167">
        <w:rPr>
          <w:color w:val="auto"/>
        </w:rPr>
        <w:t>PPARγ</w:t>
      </w:r>
      <w:proofErr w:type="spellEnd"/>
      <w:r w:rsidRPr="004E0167">
        <w:rPr>
          <w:color w:val="auto"/>
        </w:rPr>
        <w:t xml:space="preserve"> role in lipid metabolism and inflammation modulation may be particularly relevant in fibroblasts, which are key players in tissue repair and </w:t>
      </w:r>
      <w:r w:rsidR="008D31B4">
        <w:rPr>
          <w:color w:val="auto"/>
        </w:rPr>
        <w:t>ECM</w:t>
      </w:r>
      <w:r w:rsidRPr="004E0167">
        <w:rPr>
          <w:color w:val="auto"/>
        </w:rPr>
        <w:t xml:space="preserve"> production. This upregulation indicates that F1CR2 might be promoting a cellular environment conducive to healing and inflammation resolution.</w:t>
      </w:r>
    </w:p>
    <w:p w14:paraId="3BD5BFF9" w14:textId="77777777" w:rsidR="008B4989" w:rsidRPr="00424B0F" w:rsidRDefault="008B4989" w:rsidP="008B4989">
      <w:pPr>
        <w:pStyle w:val="MDPI31text"/>
        <w:ind w:left="-142"/>
        <w:rPr>
          <w:sz w:val="18"/>
          <w:szCs w:val="20"/>
        </w:rPr>
      </w:pPr>
    </w:p>
    <w:p w14:paraId="123286EE" w14:textId="71CF6579" w:rsidR="008B4989" w:rsidRPr="0004232B" w:rsidRDefault="008B4989" w:rsidP="008B4989">
      <w:pPr>
        <w:pStyle w:val="MDPI31text"/>
        <w:ind w:left="-142"/>
        <w:rPr>
          <w:color w:val="auto"/>
        </w:rPr>
      </w:pPr>
      <w:r w:rsidRPr="0004232B">
        <w:t xml:space="preserve"> In contrast, when </w:t>
      </w:r>
      <w:r w:rsidRPr="0004232B">
        <w:rPr>
          <w:b/>
          <w:bCs/>
        </w:rPr>
        <w:t>F1CR2</w:t>
      </w:r>
      <w:r w:rsidRPr="0004232B">
        <w:t xml:space="preserve"> was applied as </w:t>
      </w:r>
      <w:r w:rsidRPr="0004232B">
        <w:rPr>
          <w:b/>
          <w:bCs/>
        </w:rPr>
        <w:t>treatment</w:t>
      </w:r>
      <w:r w:rsidRPr="0004232B">
        <w:t xml:space="preserve">, after H₂O₂-induced stress, the results varied. In </w:t>
      </w:r>
      <w:proofErr w:type="spellStart"/>
      <w:r w:rsidRPr="0004232B">
        <w:t>HaCaT</w:t>
      </w:r>
      <w:proofErr w:type="spellEnd"/>
      <w:r w:rsidRPr="0004232B">
        <w:t xml:space="preserve"> cells, no significant change</w:t>
      </w:r>
      <w:r w:rsidR="005F581C">
        <w:t>s</w:t>
      </w:r>
      <w:r w:rsidRPr="0004232B">
        <w:t xml:space="preserve"> </w:t>
      </w:r>
      <w:r w:rsidR="005F581C" w:rsidRPr="0004232B">
        <w:t>w</w:t>
      </w:r>
      <w:r w:rsidR="005F581C">
        <w:t>ere</w:t>
      </w:r>
      <w:r w:rsidR="005F581C" w:rsidRPr="0004232B">
        <w:t xml:space="preserve"> </w:t>
      </w:r>
      <w:r w:rsidRPr="0004232B">
        <w:t xml:space="preserve">observed in IL-10 levels, but </w:t>
      </w:r>
      <w:proofErr w:type="spellStart"/>
      <w:r w:rsidRPr="0004232B">
        <w:rPr>
          <w:color w:val="auto"/>
        </w:rPr>
        <w:t>PPARγ</w:t>
      </w:r>
      <w:proofErr w:type="spellEnd"/>
      <w:r w:rsidRPr="0004232B">
        <w:rPr>
          <w:color w:val="auto"/>
        </w:rPr>
        <w:t xml:space="preserve"> </w:t>
      </w:r>
      <w:r w:rsidRPr="0004232B">
        <w:t xml:space="preserve">was still upregulated. </w:t>
      </w:r>
      <w:r w:rsidRPr="0004232B">
        <w:rPr>
          <w:color w:val="auto"/>
        </w:rPr>
        <w:t xml:space="preserve">The lack of significant change in IL-10 levels in </w:t>
      </w:r>
      <w:proofErr w:type="spellStart"/>
      <w:r w:rsidRPr="0004232B">
        <w:rPr>
          <w:color w:val="auto"/>
        </w:rPr>
        <w:t>HaCaT</w:t>
      </w:r>
      <w:proofErr w:type="spellEnd"/>
      <w:r w:rsidRPr="0004232B">
        <w:rPr>
          <w:color w:val="auto"/>
        </w:rPr>
        <w:t xml:space="preserve"> cells suggests that treatment with F1CR2 does not further modulate the anti-inflammatory response mediated by IL-10. </w:t>
      </w:r>
      <w:r w:rsidRPr="004E0167">
        <w:rPr>
          <w:color w:val="auto"/>
        </w:rPr>
        <w:t>This could imply that once the oxidative stress response has been initiated, the cellular regulation of IL-</w:t>
      </w:r>
      <w:r w:rsidRPr="004E0167">
        <w:rPr>
          <w:color w:val="auto"/>
        </w:rPr>
        <w:lastRenderedPageBreak/>
        <w:t xml:space="preserve">10 is already set, and F1CR2 may not significantly influence this pathway under these conditions. By its turn, the continued upregulation of </w:t>
      </w:r>
      <w:proofErr w:type="spellStart"/>
      <w:r w:rsidRPr="004E0167">
        <w:rPr>
          <w:color w:val="auto"/>
        </w:rPr>
        <w:t>PPARγ</w:t>
      </w:r>
      <w:proofErr w:type="spellEnd"/>
      <w:r w:rsidRPr="004E0167">
        <w:rPr>
          <w:color w:val="auto"/>
        </w:rPr>
        <w:t xml:space="preserve"> even after stress indicates that F1CR2 treatment promotes the activation of this regulatory pathway, regardless of whether it is applied before or after the oxidative stress. This suggests that </w:t>
      </w:r>
      <w:proofErr w:type="spellStart"/>
      <w:r w:rsidRPr="004E0167">
        <w:rPr>
          <w:color w:val="auto"/>
        </w:rPr>
        <w:t>PPARγ</w:t>
      </w:r>
      <w:proofErr w:type="spellEnd"/>
      <w:r w:rsidRPr="004E0167">
        <w:rPr>
          <w:color w:val="auto"/>
        </w:rPr>
        <w:t xml:space="preserve"> activation is a consistent effect of F1CR2 treatment, likely contributing to enhanced anti-inflammatory responses and metabolic adjustments necessary for recovery from oxidative damage.</w:t>
      </w:r>
    </w:p>
    <w:p w14:paraId="376F1946" w14:textId="5C58B7E8" w:rsidR="008B4989" w:rsidRDefault="008B4989" w:rsidP="008B4989">
      <w:pPr>
        <w:pStyle w:val="MDPI62BackMatter"/>
        <w:spacing w:after="0"/>
        <w:ind w:left="-142"/>
        <w:rPr>
          <w:color w:val="auto"/>
          <w:sz w:val="20"/>
          <w:szCs w:val="22"/>
        </w:rPr>
      </w:pPr>
      <w:r w:rsidRPr="0004232B">
        <w:rPr>
          <w:color w:val="auto"/>
          <w:sz w:val="20"/>
          <w:szCs w:val="22"/>
        </w:rPr>
        <w:t xml:space="preserve">Unlike in </w:t>
      </w:r>
      <w:proofErr w:type="spellStart"/>
      <w:r w:rsidRPr="0004232B">
        <w:rPr>
          <w:color w:val="auto"/>
          <w:sz w:val="20"/>
          <w:szCs w:val="22"/>
        </w:rPr>
        <w:t>HaCaT</w:t>
      </w:r>
      <w:proofErr w:type="spellEnd"/>
      <w:r w:rsidRPr="0004232B">
        <w:rPr>
          <w:color w:val="auto"/>
          <w:sz w:val="20"/>
          <w:szCs w:val="22"/>
        </w:rPr>
        <w:t xml:space="preserve"> cells, </w:t>
      </w:r>
      <w:r w:rsidRPr="0004232B">
        <w:rPr>
          <w:b/>
          <w:bCs/>
          <w:color w:val="auto"/>
          <w:sz w:val="20"/>
          <w:szCs w:val="22"/>
        </w:rPr>
        <w:t>HDF</w:t>
      </w:r>
      <w:r w:rsidRPr="0004232B">
        <w:rPr>
          <w:color w:val="auto"/>
          <w:sz w:val="20"/>
          <w:szCs w:val="22"/>
        </w:rPr>
        <w:t xml:space="preserve"> cells showed an upregulation of IL-10 after </w:t>
      </w:r>
      <w:r w:rsidRPr="0004232B">
        <w:rPr>
          <w:b/>
          <w:bCs/>
          <w:color w:val="auto"/>
          <w:sz w:val="20"/>
          <w:szCs w:val="22"/>
        </w:rPr>
        <w:t>treatment</w:t>
      </w:r>
      <w:r w:rsidRPr="0004232B">
        <w:rPr>
          <w:color w:val="auto"/>
          <w:sz w:val="20"/>
          <w:szCs w:val="22"/>
        </w:rPr>
        <w:t xml:space="preserve"> with </w:t>
      </w:r>
      <w:r w:rsidRPr="0004232B">
        <w:rPr>
          <w:b/>
          <w:bCs/>
          <w:color w:val="auto"/>
          <w:sz w:val="20"/>
          <w:szCs w:val="22"/>
        </w:rPr>
        <w:t>F1CR2</w:t>
      </w:r>
      <w:r w:rsidRPr="0004232B">
        <w:rPr>
          <w:color w:val="auto"/>
          <w:sz w:val="20"/>
          <w:szCs w:val="22"/>
        </w:rPr>
        <w:t xml:space="preserve"> post-H₂O₂ stress. </w:t>
      </w:r>
      <w:r w:rsidRPr="004E0167">
        <w:rPr>
          <w:color w:val="auto"/>
          <w:sz w:val="20"/>
          <w:szCs w:val="22"/>
        </w:rPr>
        <w:t>This suggests a differential response in fibroblasts, where IL-10 may play a more active role in managing inflammation and promoting tissue repair following oxidative damage.</w:t>
      </w:r>
      <w:r w:rsidRPr="0004232B">
        <w:rPr>
          <w:color w:val="auto"/>
          <w:sz w:val="20"/>
          <w:szCs w:val="22"/>
        </w:rPr>
        <w:t xml:space="preserve"> The increase in IL-10 could indicate that, in </w:t>
      </w:r>
      <w:r w:rsidR="00C01237">
        <w:rPr>
          <w:color w:val="auto"/>
          <w:sz w:val="20"/>
          <w:szCs w:val="22"/>
        </w:rPr>
        <w:t>HDF</w:t>
      </w:r>
      <w:r w:rsidRPr="0004232B">
        <w:rPr>
          <w:color w:val="auto"/>
          <w:sz w:val="20"/>
          <w:szCs w:val="22"/>
        </w:rPr>
        <w:t xml:space="preserve">, F1CR2 supports the resolution phase of inflammation by enhancing anti-inflammatory signaling when applied after the stressor has already triggered an inflammatory response. </w:t>
      </w:r>
      <w:proofErr w:type="gramStart"/>
      <w:r w:rsidRPr="0004232B">
        <w:rPr>
          <w:color w:val="auto"/>
          <w:sz w:val="20"/>
          <w:szCs w:val="22"/>
        </w:rPr>
        <w:t>Similar to</w:t>
      </w:r>
      <w:proofErr w:type="gramEnd"/>
      <w:r w:rsidRPr="0004232B">
        <w:rPr>
          <w:color w:val="auto"/>
          <w:sz w:val="20"/>
          <w:szCs w:val="22"/>
        </w:rPr>
        <w:t xml:space="preserve"> </w:t>
      </w:r>
      <w:proofErr w:type="spellStart"/>
      <w:r w:rsidRPr="0004232B">
        <w:rPr>
          <w:color w:val="auto"/>
          <w:sz w:val="20"/>
          <w:szCs w:val="22"/>
        </w:rPr>
        <w:t>HaCaT</w:t>
      </w:r>
      <w:proofErr w:type="spellEnd"/>
      <w:r w:rsidRPr="0004232B">
        <w:rPr>
          <w:color w:val="auto"/>
          <w:sz w:val="20"/>
          <w:szCs w:val="22"/>
        </w:rPr>
        <w:t xml:space="preserve"> cells, </w:t>
      </w:r>
      <w:proofErr w:type="spellStart"/>
      <w:r w:rsidRPr="0004232B">
        <w:rPr>
          <w:color w:val="auto"/>
          <w:sz w:val="20"/>
          <w:szCs w:val="22"/>
        </w:rPr>
        <w:t>PPARγ</w:t>
      </w:r>
      <w:proofErr w:type="spellEnd"/>
      <w:r w:rsidRPr="0004232B">
        <w:rPr>
          <w:color w:val="auto"/>
          <w:sz w:val="20"/>
          <w:szCs w:val="22"/>
        </w:rPr>
        <w:t xml:space="preserve"> is upregulated in HDF cells after treatment with F1CR2, reinforcing the idea that F1CR2 consistently promotes </w:t>
      </w:r>
      <w:proofErr w:type="spellStart"/>
      <w:r w:rsidRPr="0004232B">
        <w:rPr>
          <w:color w:val="auto"/>
          <w:sz w:val="20"/>
          <w:szCs w:val="22"/>
        </w:rPr>
        <w:t>PPARγ</w:t>
      </w:r>
      <w:proofErr w:type="spellEnd"/>
      <w:r w:rsidRPr="0004232B">
        <w:rPr>
          <w:color w:val="auto"/>
          <w:sz w:val="20"/>
          <w:szCs w:val="22"/>
        </w:rPr>
        <w:t>-mediated pathways in response to oxidative stress</w:t>
      </w:r>
      <w:r w:rsidRPr="004E0167">
        <w:rPr>
          <w:color w:val="auto"/>
          <w:sz w:val="20"/>
          <w:szCs w:val="22"/>
        </w:rPr>
        <w:t xml:space="preserve">. This upregulation further supports the notion that </w:t>
      </w:r>
      <w:proofErr w:type="spellStart"/>
      <w:r w:rsidRPr="004E0167">
        <w:rPr>
          <w:color w:val="auto"/>
          <w:sz w:val="20"/>
          <w:szCs w:val="22"/>
        </w:rPr>
        <w:t>PPARγ</w:t>
      </w:r>
      <w:proofErr w:type="spellEnd"/>
      <w:r w:rsidRPr="004E0167">
        <w:rPr>
          <w:color w:val="auto"/>
          <w:sz w:val="20"/>
          <w:szCs w:val="22"/>
        </w:rPr>
        <w:t xml:space="preserve"> is crucial in modulating the inflammatory response and promoting cell survival and repair processes in the context of oxidative damage</w:t>
      </w:r>
      <w:r w:rsidR="0004232B" w:rsidRPr="004E0167">
        <w:rPr>
          <w:color w:val="auto"/>
          <w:sz w:val="20"/>
          <w:szCs w:val="22"/>
        </w:rPr>
        <w:t>.</w:t>
      </w:r>
    </w:p>
    <w:p w14:paraId="78B979E5" w14:textId="77777777" w:rsidR="00344AB4" w:rsidRDefault="00344AB4" w:rsidP="008B4989">
      <w:pPr>
        <w:pStyle w:val="MDPI62BackMatter"/>
        <w:spacing w:after="0"/>
        <w:ind w:left="-142"/>
        <w:rPr>
          <w:color w:val="auto"/>
          <w:sz w:val="20"/>
          <w:szCs w:val="22"/>
        </w:rPr>
      </w:pPr>
    </w:p>
    <w:p w14:paraId="7D8A01FE" w14:textId="462BE6E8" w:rsidR="00344AB4" w:rsidRPr="004933D7" w:rsidRDefault="00344AB4" w:rsidP="00344AB4">
      <w:pPr>
        <w:pStyle w:val="MDPI62BackMatter"/>
        <w:numPr>
          <w:ilvl w:val="0"/>
          <w:numId w:val="6"/>
        </w:numPr>
        <w:spacing w:after="0"/>
        <w:rPr>
          <w:b/>
          <w:bCs/>
          <w:color w:val="auto"/>
          <w:sz w:val="20"/>
          <w:szCs w:val="22"/>
        </w:rPr>
      </w:pPr>
      <w:r w:rsidRPr="004933D7">
        <w:rPr>
          <w:b/>
          <w:bCs/>
          <w:color w:val="auto"/>
          <w:sz w:val="20"/>
          <w:szCs w:val="22"/>
        </w:rPr>
        <w:t>F2CAA</w:t>
      </w:r>
    </w:p>
    <w:p w14:paraId="73573338" w14:textId="77777777" w:rsidR="00344AB4" w:rsidRPr="006F2EF9" w:rsidRDefault="00344AB4" w:rsidP="00344AB4">
      <w:pPr>
        <w:pStyle w:val="MDPI51figurecaption"/>
        <w:spacing w:before="0" w:after="0"/>
        <w:ind w:left="0" w:firstLine="454"/>
        <w:rPr>
          <w:snapToGrid w:val="0"/>
          <w:sz w:val="20"/>
          <w:lang w:val="en-GB"/>
        </w:rPr>
      </w:pPr>
      <w:r w:rsidRPr="006F2EF9">
        <w:rPr>
          <w:snapToGrid w:val="0"/>
          <w:sz w:val="20"/>
          <w:lang w:val="en-GB"/>
        </w:rPr>
        <w:t xml:space="preserve">In </w:t>
      </w:r>
      <w:proofErr w:type="spellStart"/>
      <w:r w:rsidRPr="006F2EF9">
        <w:rPr>
          <w:b/>
          <w:bCs/>
          <w:snapToGrid w:val="0"/>
          <w:sz w:val="20"/>
          <w:lang w:val="en-GB"/>
        </w:rPr>
        <w:t>HaCaT</w:t>
      </w:r>
      <w:proofErr w:type="spellEnd"/>
      <w:r w:rsidRPr="006F2EF9">
        <w:rPr>
          <w:snapToGrid w:val="0"/>
          <w:sz w:val="20"/>
          <w:lang w:val="en-GB"/>
        </w:rPr>
        <w:t xml:space="preserve"> cells </w:t>
      </w:r>
      <w:r w:rsidRPr="006F2EF9">
        <w:rPr>
          <w:b/>
          <w:bCs/>
          <w:snapToGrid w:val="0"/>
          <w:sz w:val="20"/>
          <w:lang w:val="en-GB"/>
        </w:rPr>
        <w:t>pre-treated</w:t>
      </w:r>
      <w:r w:rsidRPr="006F2EF9">
        <w:rPr>
          <w:snapToGrid w:val="0"/>
          <w:sz w:val="20"/>
          <w:lang w:val="en-GB"/>
        </w:rPr>
        <w:t xml:space="preserve"> with </w:t>
      </w:r>
      <w:r w:rsidRPr="006F2EF9">
        <w:rPr>
          <w:b/>
          <w:bCs/>
          <w:snapToGrid w:val="0"/>
          <w:sz w:val="20"/>
          <w:lang w:val="en-GB"/>
        </w:rPr>
        <w:t>F2CAA</w:t>
      </w:r>
      <w:r w:rsidRPr="006F2EF9">
        <w:rPr>
          <w:snapToGrid w:val="0"/>
          <w:sz w:val="20"/>
          <w:lang w:val="en-GB"/>
        </w:rPr>
        <w:t xml:space="preserve"> and </w:t>
      </w:r>
      <w:r w:rsidRPr="006F2EF9">
        <w:rPr>
          <w:b/>
          <w:bCs/>
          <w:snapToGrid w:val="0"/>
          <w:sz w:val="20"/>
          <w:lang w:val="en-GB"/>
        </w:rPr>
        <w:t>stressed</w:t>
      </w:r>
      <w:r w:rsidRPr="006F2EF9">
        <w:rPr>
          <w:snapToGrid w:val="0"/>
          <w:sz w:val="20"/>
          <w:lang w:val="en-GB"/>
        </w:rPr>
        <w:t xml:space="preserve"> with </w:t>
      </w:r>
      <w:r w:rsidRPr="006F2EF9">
        <w:rPr>
          <w:b/>
          <w:bCs/>
          <w:snapToGrid w:val="0"/>
          <w:sz w:val="20"/>
          <w:lang w:val="en-GB"/>
        </w:rPr>
        <w:t>H</w:t>
      </w:r>
      <w:r w:rsidRPr="006F2EF9">
        <w:rPr>
          <w:b/>
          <w:bCs/>
          <w:snapToGrid w:val="0"/>
          <w:sz w:val="20"/>
          <w:vertAlign w:val="subscript"/>
          <w:lang w:val="en-GB"/>
        </w:rPr>
        <w:t>2</w:t>
      </w:r>
      <w:r w:rsidRPr="006F2EF9">
        <w:rPr>
          <w:b/>
          <w:bCs/>
          <w:snapToGrid w:val="0"/>
          <w:sz w:val="20"/>
          <w:lang w:val="en-GB"/>
        </w:rPr>
        <w:t>O</w:t>
      </w:r>
      <w:r w:rsidRPr="006F2EF9">
        <w:rPr>
          <w:b/>
          <w:bCs/>
          <w:snapToGrid w:val="0"/>
          <w:sz w:val="20"/>
          <w:vertAlign w:val="subscript"/>
          <w:lang w:val="en-GB"/>
        </w:rPr>
        <w:t>2</w:t>
      </w:r>
      <w:r w:rsidRPr="006F2EF9">
        <w:rPr>
          <w:snapToGrid w:val="0"/>
          <w:sz w:val="20"/>
          <w:lang w:val="en-GB"/>
        </w:rPr>
        <w:t xml:space="preserve">, a slight upregulation of IL-10 was observed, while </w:t>
      </w:r>
      <w:proofErr w:type="spellStart"/>
      <w:r w:rsidRPr="006F2EF9">
        <w:rPr>
          <w:color w:val="auto"/>
          <w:sz w:val="20"/>
        </w:rPr>
        <w:t>PPARγ</w:t>
      </w:r>
      <w:proofErr w:type="spellEnd"/>
      <w:r w:rsidRPr="006F2EF9">
        <w:rPr>
          <w:color w:val="auto"/>
          <w:sz w:val="20"/>
        </w:rPr>
        <w:t xml:space="preserve"> </w:t>
      </w:r>
      <w:r w:rsidRPr="006F2EF9">
        <w:rPr>
          <w:snapToGrid w:val="0"/>
          <w:sz w:val="20"/>
          <w:lang w:val="en-GB"/>
        </w:rPr>
        <w:t xml:space="preserve">showed no significant changes. IL-10 is a potent anti-inflammatory cytokine, and its upregulation suggests that F2CAA may be enhancing the keratinocytes' ability to counteract oxidative stress-induced inflammation. The maintenance of </w:t>
      </w:r>
      <w:proofErr w:type="spellStart"/>
      <w:r w:rsidRPr="006F2EF9">
        <w:rPr>
          <w:color w:val="auto"/>
          <w:sz w:val="20"/>
        </w:rPr>
        <w:t>PPARγ</w:t>
      </w:r>
      <w:proofErr w:type="spellEnd"/>
      <w:r w:rsidRPr="006F2EF9">
        <w:rPr>
          <w:color w:val="auto"/>
          <w:sz w:val="20"/>
        </w:rPr>
        <w:t xml:space="preserve"> </w:t>
      </w:r>
      <w:r w:rsidRPr="006F2EF9">
        <w:rPr>
          <w:snapToGrid w:val="0"/>
          <w:sz w:val="20"/>
          <w:lang w:val="en-GB"/>
        </w:rPr>
        <w:t>levels indicates that the anti-inflammatory and metabolic functions associated with this nuclear receptor remain stable under these conditions.</w:t>
      </w:r>
    </w:p>
    <w:p w14:paraId="7354EADE" w14:textId="77777777" w:rsidR="00344AB4" w:rsidRPr="006F2EF9" w:rsidRDefault="00344AB4" w:rsidP="00344AB4">
      <w:pPr>
        <w:pStyle w:val="MDPI51figurecaption"/>
        <w:spacing w:before="0" w:after="0"/>
        <w:ind w:left="0" w:firstLine="454"/>
        <w:rPr>
          <w:snapToGrid w:val="0"/>
          <w:sz w:val="20"/>
          <w:lang w:val="en-GB"/>
        </w:rPr>
      </w:pPr>
      <w:r w:rsidRPr="006F2EF9">
        <w:rPr>
          <w:snapToGrid w:val="0"/>
          <w:sz w:val="20"/>
          <w:lang w:val="en-GB"/>
        </w:rPr>
        <w:t xml:space="preserve">In </w:t>
      </w:r>
      <w:r w:rsidRPr="006F2EF9">
        <w:rPr>
          <w:b/>
          <w:bCs/>
          <w:snapToGrid w:val="0"/>
          <w:sz w:val="20"/>
          <w:lang w:val="en-GB"/>
        </w:rPr>
        <w:t>HDF</w:t>
      </w:r>
      <w:r w:rsidRPr="006F2EF9">
        <w:rPr>
          <w:snapToGrid w:val="0"/>
          <w:sz w:val="20"/>
          <w:lang w:val="en-GB"/>
        </w:rPr>
        <w:t xml:space="preserve"> cells </w:t>
      </w:r>
      <w:r w:rsidRPr="006F2EF9">
        <w:rPr>
          <w:b/>
          <w:bCs/>
          <w:snapToGrid w:val="0"/>
          <w:sz w:val="20"/>
          <w:lang w:val="en-GB"/>
        </w:rPr>
        <w:t>pre-treated</w:t>
      </w:r>
      <w:r w:rsidRPr="006F2EF9">
        <w:rPr>
          <w:snapToGrid w:val="0"/>
          <w:sz w:val="20"/>
          <w:lang w:val="en-GB"/>
        </w:rPr>
        <w:t xml:space="preserve"> with </w:t>
      </w:r>
      <w:r w:rsidRPr="006F2EF9">
        <w:rPr>
          <w:b/>
          <w:bCs/>
          <w:snapToGrid w:val="0"/>
          <w:sz w:val="20"/>
          <w:lang w:val="en-GB"/>
        </w:rPr>
        <w:t>F2CAA</w:t>
      </w:r>
      <w:r w:rsidRPr="006F2EF9">
        <w:rPr>
          <w:snapToGrid w:val="0"/>
          <w:sz w:val="20"/>
          <w:lang w:val="en-GB"/>
        </w:rPr>
        <w:t xml:space="preserve"> and exposed to </w:t>
      </w:r>
      <w:r w:rsidRPr="006F2EF9">
        <w:rPr>
          <w:b/>
          <w:bCs/>
          <w:snapToGrid w:val="0"/>
          <w:sz w:val="20"/>
          <w:lang w:val="en-GB"/>
        </w:rPr>
        <w:t>H</w:t>
      </w:r>
      <w:r w:rsidRPr="006F2EF9">
        <w:rPr>
          <w:b/>
          <w:bCs/>
          <w:snapToGrid w:val="0"/>
          <w:sz w:val="20"/>
          <w:vertAlign w:val="subscript"/>
          <w:lang w:val="en-GB"/>
        </w:rPr>
        <w:t>2</w:t>
      </w:r>
      <w:r w:rsidRPr="006F2EF9">
        <w:rPr>
          <w:b/>
          <w:bCs/>
          <w:snapToGrid w:val="0"/>
          <w:sz w:val="20"/>
          <w:lang w:val="en-GB"/>
        </w:rPr>
        <w:t>O</w:t>
      </w:r>
      <w:r w:rsidRPr="006F2EF9">
        <w:rPr>
          <w:b/>
          <w:bCs/>
          <w:snapToGrid w:val="0"/>
          <w:sz w:val="20"/>
          <w:vertAlign w:val="subscript"/>
          <w:lang w:val="en-GB"/>
        </w:rPr>
        <w:t xml:space="preserve">2 </w:t>
      </w:r>
      <w:r w:rsidRPr="006F2EF9">
        <w:rPr>
          <w:snapToGrid w:val="0"/>
          <w:sz w:val="20"/>
          <w:lang w:val="en-GB"/>
        </w:rPr>
        <w:t xml:space="preserve">stress, a relevant downregulation of both IL-10 and </w:t>
      </w:r>
      <w:proofErr w:type="spellStart"/>
      <w:r w:rsidRPr="006F2EF9">
        <w:rPr>
          <w:color w:val="auto"/>
          <w:sz w:val="20"/>
        </w:rPr>
        <w:t>PPARγ</w:t>
      </w:r>
      <w:proofErr w:type="spellEnd"/>
      <w:r w:rsidRPr="006F2EF9">
        <w:rPr>
          <w:color w:val="auto"/>
          <w:sz w:val="20"/>
        </w:rPr>
        <w:t xml:space="preserve"> </w:t>
      </w:r>
      <w:r w:rsidRPr="006F2EF9">
        <w:rPr>
          <w:snapToGrid w:val="0"/>
          <w:sz w:val="20"/>
          <w:lang w:val="en-GB"/>
        </w:rPr>
        <w:t xml:space="preserve">was observed. This response in fibroblasts differs from that in keratinocytes, highlighting the cell type-specific effects of F2CAA. The downregulation of IL-10 and </w:t>
      </w:r>
      <w:proofErr w:type="spellStart"/>
      <w:r w:rsidRPr="006F2EF9">
        <w:rPr>
          <w:color w:val="auto"/>
          <w:sz w:val="20"/>
        </w:rPr>
        <w:t>PPARγ</w:t>
      </w:r>
      <w:proofErr w:type="spellEnd"/>
      <w:r w:rsidRPr="006F2EF9">
        <w:rPr>
          <w:color w:val="auto"/>
          <w:sz w:val="20"/>
        </w:rPr>
        <w:t xml:space="preserve"> </w:t>
      </w:r>
      <w:r w:rsidRPr="006F2EF9">
        <w:rPr>
          <w:snapToGrid w:val="0"/>
          <w:sz w:val="20"/>
          <w:lang w:val="en-GB"/>
        </w:rPr>
        <w:t>in fibroblasts might indicate a complex modulation of the inflammatory response, potentially altering the balance between pro- and anti-inflammatory signals in the dermal layer under oxidative stress.</w:t>
      </w:r>
    </w:p>
    <w:p w14:paraId="1BC34CD9" w14:textId="77777777" w:rsidR="00344AB4" w:rsidRDefault="00344AB4" w:rsidP="00344AB4">
      <w:pPr>
        <w:pStyle w:val="MDPI51figurecaption"/>
        <w:spacing w:before="0" w:after="0"/>
        <w:ind w:left="0" w:firstLine="454"/>
        <w:rPr>
          <w:snapToGrid w:val="0"/>
          <w:sz w:val="20"/>
          <w:lang w:val="en-GB"/>
        </w:rPr>
      </w:pPr>
      <w:r w:rsidRPr="006F2EF9">
        <w:rPr>
          <w:snapToGrid w:val="0"/>
          <w:sz w:val="20"/>
          <w:lang w:val="en-GB"/>
        </w:rPr>
        <w:t xml:space="preserve">When </w:t>
      </w:r>
      <w:proofErr w:type="spellStart"/>
      <w:r w:rsidRPr="006F2EF9">
        <w:rPr>
          <w:b/>
          <w:bCs/>
          <w:snapToGrid w:val="0"/>
          <w:sz w:val="20"/>
          <w:lang w:val="en-GB"/>
        </w:rPr>
        <w:t>HaCaT</w:t>
      </w:r>
      <w:proofErr w:type="spellEnd"/>
      <w:r w:rsidRPr="006F2EF9">
        <w:rPr>
          <w:snapToGrid w:val="0"/>
          <w:sz w:val="20"/>
          <w:lang w:val="en-GB"/>
        </w:rPr>
        <w:t xml:space="preserve"> cells </w:t>
      </w:r>
      <w:r w:rsidRPr="006F2EF9">
        <w:rPr>
          <w:b/>
          <w:bCs/>
          <w:snapToGrid w:val="0"/>
          <w:sz w:val="20"/>
          <w:lang w:val="en-GB"/>
        </w:rPr>
        <w:t>pre</w:t>
      </w:r>
      <w:r w:rsidRPr="006F2EF9">
        <w:rPr>
          <w:snapToGrid w:val="0"/>
          <w:sz w:val="20"/>
          <w:lang w:val="en-GB"/>
        </w:rPr>
        <w:t>-</w:t>
      </w:r>
      <w:r w:rsidRPr="006F2EF9">
        <w:rPr>
          <w:b/>
          <w:bCs/>
          <w:snapToGrid w:val="0"/>
          <w:sz w:val="20"/>
          <w:lang w:val="en-GB"/>
        </w:rPr>
        <w:t>treated</w:t>
      </w:r>
      <w:r w:rsidRPr="006F2EF9">
        <w:rPr>
          <w:snapToGrid w:val="0"/>
          <w:sz w:val="20"/>
          <w:lang w:val="en-GB"/>
        </w:rPr>
        <w:t xml:space="preserve"> with </w:t>
      </w:r>
      <w:r w:rsidRPr="006F2EF9">
        <w:rPr>
          <w:b/>
          <w:bCs/>
          <w:snapToGrid w:val="0"/>
          <w:sz w:val="20"/>
          <w:lang w:val="en-GB"/>
        </w:rPr>
        <w:t>F2CAA</w:t>
      </w:r>
      <w:r w:rsidRPr="006F2EF9">
        <w:rPr>
          <w:snapToGrid w:val="0"/>
          <w:sz w:val="20"/>
          <w:lang w:val="en-GB"/>
        </w:rPr>
        <w:t xml:space="preserve"> were exposed to </w:t>
      </w:r>
      <w:r w:rsidRPr="006F2EF9">
        <w:rPr>
          <w:b/>
          <w:bCs/>
          <w:snapToGrid w:val="0"/>
          <w:sz w:val="20"/>
          <w:lang w:val="en-GB"/>
        </w:rPr>
        <w:t>TPA</w:t>
      </w:r>
      <w:r w:rsidRPr="006F2EF9">
        <w:rPr>
          <w:snapToGrid w:val="0"/>
          <w:sz w:val="20"/>
          <w:lang w:val="en-GB"/>
        </w:rPr>
        <w:t xml:space="preserve">, a significant downregulation of both IL-10 and </w:t>
      </w:r>
      <w:proofErr w:type="spellStart"/>
      <w:r w:rsidRPr="006F2EF9">
        <w:rPr>
          <w:color w:val="auto"/>
          <w:sz w:val="20"/>
        </w:rPr>
        <w:t>PPARγ</w:t>
      </w:r>
      <w:proofErr w:type="spellEnd"/>
      <w:r w:rsidRPr="006F2EF9">
        <w:rPr>
          <w:color w:val="auto"/>
          <w:sz w:val="20"/>
        </w:rPr>
        <w:t xml:space="preserve"> </w:t>
      </w:r>
      <w:r w:rsidRPr="006F2EF9">
        <w:rPr>
          <w:snapToGrid w:val="0"/>
          <w:sz w:val="20"/>
          <w:lang w:val="en-GB"/>
        </w:rPr>
        <w:t xml:space="preserve">was observed. This response to inflammatory stress differs from the oxidative stress response, suggesting that F2CAA's effects are </w:t>
      </w:r>
      <w:proofErr w:type="gramStart"/>
      <w:r w:rsidRPr="006F2EF9">
        <w:rPr>
          <w:snapToGrid w:val="0"/>
          <w:sz w:val="20"/>
          <w:lang w:val="en-GB"/>
        </w:rPr>
        <w:t>stress-specific</w:t>
      </w:r>
      <w:proofErr w:type="gramEnd"/>
      <w:r w:rsidRPr="006F2EF9">
        <w:rPr>
          <w:snapToGrid w:val="0"/>
          <w:sz w:val="20"/>
          <w:lang w:val="en-GB"/>
        </w:rPr>
        <w:t>. The downregulation of these anti-inflammatory mediators in response to TPA might indicate a complex regulation of the inflammatory cascade, potentially involving other compensatory mechanisms.</w:t>
      </w:r>
    </w:p>
    <w:p w14:paraId="5F079C23" w14:textId="77777777" w:rsidR="00F11C72" w:rsidRPr="006F2EF9" w:rsidRDefault="00F11C72" w:rsidP="00344AB4">
      <w:pPr>
        <w:pStyle w:val="MDPI51figurecaption"/>
        <w:spacing w:before="0" w:after="0"/>
        <w:ind w:left="0" w:firstLine="454"/>
        <w:rPr>
          <w:snapToGrid w:val="0"/>
          <w:sz w:val="20"/>
          <w:lang w:val="en-GB"/>
        </w:rPr>
      </w:pPr>
    </w:p>
    <w:p w14:paraId="2E67E099" w14:textId="05912B3C" w:rsidR="00344AB4" w:rsidRPr="006F2EF9" w:rsidRDefault="00344AB4" w:rsidP="00344AB4">
      <w:pPr>
        <w:pStyle w:val="MDPI51figurecaption"/>
        <w:spacing w:before="0" w:after="0"/>
        <w:ind w:left="0" w:firstLine="454"/>
        <w:rPr>
          <w:snapToGrid w:val="0"/>
          <w:sz w:val="20"/>
          <w:lang w:val="en-GB"/>
        </w:rPr>
      </w:pPr>
      <w:r w:rsidRPr="006F2EF9">
        <w:rPr>
          <w:snapToGrid w:val="0"/>
          <w:sz w:val="20"/>
          <w:lang w:val="en-GB"/>
        </w:rPr>
        <w:t xml:space="preserve">In </w:t>
      </w:r>
      <w:proofErr w:type="spellStart"/>
      <w:r w:rsidRPr="006F2EF9">
        <w:rPr>
          <w:b/>
          <w:bCs/>
          <w:snapToGrid w:val="0"/>
          <w:sz w:val="20"/>
          <w:lang w:val="en-GB"/>
        </w:rPr>
        <w:t>HaCaT</w:t>
      </w:r>
      <w:proofErr w:type="spellEnd"/>
      <w:r w:rsidRPr="006F2EF9">
        <w:rPr>
          <w:snapToGrid w:val="0"/>
          <w:sz w:val="20"/>
          <w:lang w:val="en-GB"/>
        </w:rPr>
        <w:t xml:space="preserve"> cells </w:t>
      </w:r>
      <w:r w:rsidRPr="006F2EF9">
        <w:rPr>
          <w:b/>
          <w:bCs/>
          <w:snapToGrid w:val="0"/>
          <w:sz w:val="20"/>
          <w:lang w:val="en-GB"/>
        </w:rPr>
        <w:t>treated</w:t>
      </w:r>
      <w:r w:rsidRPr="006F2EF9">
        <w:rPr>
          <w:snapToGrid w:val="0"/>
          <w:sz w:val="20"/>
          <w:lang w:val="en-GB"/>
        </w:rPr>
        <w:t xml:space="preserve"> with </w:t>
      </w:r>
      <w:r w:rsidRPr="006F2EF9">
        <w:rPr>
          <w:b/>
          <w:bCs/>
          <w:snapToGrid w:val="0"/>
          <w:sz w:val="20"/>
          <w:lang w:val="en-GB"/>
        </w:rPr>
        <w:t>F2CAA</w:t>
      </w:r>
      <w:r w:rsidRPr="006F2EF9">
        <w:rPr>
          <w:snapToGrid w:val="0"/>
          <w:sz w:val="20"/>
          <w:lang w:val="en-GB"/>
        </w:rPr>
        <w:t xml:space="preserve"> after </w:t>
      </w:r>
      <w:r w:rsidRPr="006F2EF9">
        <w:rPr>
          <w:b/>
          <w:bCs/>
          <w:snapToGrid w:val="0"/>
          <w:sz w:val="20"/>
          <w:lang w:val="en-GB"/>
        </w:rPr>
        <w:t>H</w:t>
      </w:r>
      <w:r w:rsidRPr="006F2EF9">
        <w:rPr>
          <w:b/>
          <w:bCs/>
          <w:snapToGrid w:val="0"/>
          <w:sz w:val="20"/>
          <w:vertAlign w:val="subscript"/>
          <w:lang w:val="en-GB"/>
        </w:rPr>
        <w:t>2</w:t>
      </w:r>
      <w:r w:rsidRPr="006F2EF9">
        <w:rPr>
          <w:b/>
          <w:bCs/>
          <w:snapToGrid w:val="0"/>
          <w:sz w:val="20"/>
          <w:lang w:val="en-GB"/>
        </w:rPr>
        <w:t>O</w:t>
      </w:r>
      <w:r w:rsidRPr="006F2EF9">
        <w:rPr>
          <w:b/>
          <w:bCs/>
          <w:snapToGrid w:val="0"/>
          <w:sz w:val="20"/>
          <w:vertAlign w:val="subscript"/>
          <w:lang w:val="en-GB"/>
        </w:rPr>
        <w:t xml:space="preserve">2 </w:t>
      </w:r>
      <w:r w:rsidRPr="006F2EF9">
        <w:rPr>
          <w:snapToGrid w:val="0"/>
          <w:sz w:val="20"/>
          <w:lang w:val="en-GB"/>
        </w:rPr>
        <w:t xml:space="preserve">stress, a strong downregulation of both </w:t>
      </w:r>
      <w:proofErr w:type="spellStart"/>
      <w:r w:rsidRPr="006F2EF9">
        <w:rPr>
          <w:color w:val="auto"/>
          <w:sz w:val="20"/>
        </w:rPr>
        <w:t>PPARγ</w:t>
      </w:r>
      <w:proofErr w:type="spellEnd"/>
      <w:r w:rsidRPr="006F2EF9">
        <w:rPr>
          <w:color w:val="auto"/>
          <w:sz w:val="20"/>
        </w:rPr>
        <w:t xml:space="preserve"> </w:t>
      </w:r>
      <w:r w:rsidRPr="006F2EF9">
        <w:rPr>
          <w:snapToGrid w:val="0"/>
          <w:sz w:val="20"/>
          <w:lang w:val="en-GB"/>
        </w:rPr>
        <w:t>and IL-10 was observed. This response suggests that F2CAA may be modulating the inflammatory and metabolic pathways in keratinocytes under oxidative stress conditions.</w:t>
      </w:r>
    </w:p>
    <w:p w14:paraId="62201729" w14:textId="77777777" w:rsidR="00344AB4" w:rsidRPr="006F2EF9" w:rsidRDefault="00344AB4" w:rsidP="00344AB4">
      <w:pPr>
        <w:pStyle w:val="MDPI51figurecaption"/>
        <w:spacing w:before="0" w:after="0"/>
        <w:ind w:left="0" w:firstLine="454"/>
        <w:rPr>
          <w:snapToGrid w:val="0"/>
          <w:sz w:val="20"/>
          <w:lang w:val="en-GB"/>
        </w:rPr>
      </w:pPr>
      <w:r w:rsidRPr="006F2EF9">
        <w:rPr>
          <w:snapToGrid w:val="0"/>
          <w:sz w:val="20"/>
          <w:lang w:val="en-GB"/>
        </w:rPr>
        <w:t xml:space="preserve">In </w:t>
      </w:r>
      <w:r w:rsidRPr="006F2EF9">
        <w:rPr>
          <w:b/>
          <w:bCs/>
          <w:snapToGrid w:val="0"/>
          <w:sz w:val="20"/>
          <w:lang w:val="en-GB"/>
        </w:rPr>
        <w:t>HDF</w:t>
      </w:r>
      <w:r w:rsidRPr="006F2EF9">
        <w:rPr>
          <w:snapToGrid w:val="0"/>
          <w:sz w:val="20"/>
          <w:lang w:val="en-GB"/>
        </w:rPr>
        <w:t xml:space="preserve"> cells </w:t>
      </w:r>
      <w:r w:rsidRPr="006F2EF9">
        <w:rPr>
          <w:b/>
          <w:bCs/>
          <w:snapToGrid w:val="0"/>
          <w:sz w:val="20"/>
          <w:lang w:val="en-GB"/>
        </w:rPr>
        <w:t>treated</w:t>
      </w:r>
      <w:r w:rsidRPr="006F2EF9">
        <w:rPr>
          <w:snapToGrid w:val="0"/>
          <w:sz w:val="20"/>
          <w:lang w:val="en-GB"/>
        </w:rPr>
        <w:t xml:space="preserve"> with </w:t>
      </w:r>
      <w:r w:rsidRPr="006F2EF9">
        <w:rPr>
          <w:b/>
          <w:bCs/>
          <w:snapToGrid w:val="0"/>
          <w:sz w:val="20"/>
          <w:lang w:val="en-GB"/>
        </w:rPr>
        <w:t>F2CAA</w:t>
      </w:r>
      <w:r w:rsidRPr="006F2EF9">
        <w:rPr>
          <w:snapToGrid w:val="0"/>
          <w:sz w:val="20"/>
          <w:lang w:val="en-GB"/>
        </w:rPr>
        <w:t xml:space="preserve"> after </w:t>
      </w:r>
      <w:r w:rsidRPr="006F2EF9">
        <w:rPr>
          <w:b/>
          <w:bCs/>
          <w:snapToGrid w:val="0"/>
          <w:sz w:val="20"/>
          <w:lang w:val="en-GB"/>
        </w:rPr>
        <w:t>H</w:t>
      </w:r>
      <w:r w:rsidRPr="006F2EF9">
        <w:rPr>
          <w:b/>
          <w:bCs/>
          <w:snapToGrid w:val="0"/>
          <w:sz w:val="20"/>
          <w:vertAlign w:val="subscript"/>
          <w:lang w:val="en-GB"/>
        </w:rPr>
        <w:t>2</w:t>
      </w:r>
      <w:r w:rsidRPr="006F2EF9">
        <w:rPr>
          <w:b/>
          <w:bCs/>
          <w:snapToGrid w:val="0"/>
          <w:sz w:val="20"/>
          <w:lang w:val="en-GB"/>
        </w:rPr>
        <w:t>O</w:t>
      </w:r>
      <w:r w:rsidRPr="006F2EF9">
        <w:rPr>
          <w:b/>
          <w:bCs/>
          <w:snapToGrid w:val="0"/>
          <w:sz w:val="20"/>
          <w:vertAlign w:val="subscript"/>
          <w:lang w:val="en-GB"/>
        </w:rPr>
        <w:t xml:space="preserve">2 </w:t>
      </w:r>
      <w:r w:rsidRPr="006F2EF9">
        <w:rPr>
          <w:snapToGrid w:val="0"/>
          <w:sz w:val="20"/>
          <w:lang w:val="en-GB"/>
        </w:rPr>
        <w:t xml:space="preserve">stress, a different pattern emerged. A downregulation of IL-10 was observed, </w:t>
      </w:r>
      <w:proofErr w:type="gramStart"/>
      <w:r w:rsidRPr="006F2EF9">
        <w:rPr>
          <w:snapToGrid w:val="0"/>
          <w:sz w:val="20"/>
          <w:lang w:val="en-GB"/>
        </w:rPr>
        <w:t>similar to</w:t>
      </w:r>
      <w:proofErr w:type="gramEnd"/>
      <w:r w:rsidRPr="006F2EF9">
        <w:rPr>
          <w:snapToGrid w:val="0"/>
          <w:sz w:val="20"/>
          <w:lang w:val="en-GB"/>
        </w:rPr>
        <w:t xml:space="preserve"> </w:t>
      </w:r>
      <w:proofErr w:type="spellStart"/>
      <w:r w:rsidRPr="006F2EF9">
        <w:rPr>
          <w:snapToGrid w:val="0"/>
          <w:sz w:val="20"/>
          <w:lang w:val="en-GB"/>
        </w:rPr>
        <w:t>HaCaT</w:t>
      </w:r>
      <w:proofErr w:type="spellEnd"/>
      <w:r w:rsidRPr="006F2EF9">
        <w:rPr>
          <w:snapToGrid w:val="0"/>
          <w:sz w:val="20"/>
          <w:lang w:val="en-GB"/>
        </w:rPr>
        <w:t xml:space="preserve"> cells, but </w:t>
      </w:r>
      <w:proofErr w:type="spellStart"/>
      <w:r w:rsidRPr="006F2EF9">
        <w:rPr>
          <w:color w:val="auto"/>
          <w:sz w:val="20"/>
        </w:rPr>
        <w:t>PPARγ</w:t>
      </w:r>
      <w:proofErr w:type="spellEnd"/>
      <w:r w:rsidRPr="006F2EF9">
        <w:rPr>
          <w:color w:val="auto"/>
          <w:sz w:val="20"/>
        </w:rPr>
        <w:t xml:space="preserve"> </w:t>
      </w:r>
      <w:r w:rsidRPr="006F2EF9">
        <w:rPr>
          <w:snapToGrid w:val="0"/>
          <w:sz w:val="20"/>
          <w:lang w:val="en-GB"/>
        </w:rPr>
        <w:t xml:space="preserve">was upregulated. The upregulation of </w:t>
      </w:r>
      <w:proofErr w:type="spellStart"/>
      <w:r w:rsidRPr="006F2EF9">
        <w:rPr>
          <w:color w:val="auto"/>
          <w:sz w:val="20"/>
        </w:rPr>
        <w:t>PPARγ</w:t>
      </w:r>
      <w:proofErr w:type="spellEnd"/>
      <w:r w:rsidRPr="006F2EF9">
        <w:rPr>
          <w:color w:val="auto"/>
          <w:sz w:val="20"/>
        </w:rPr>
        <w:t xml:space="preserve"> </w:t>
      </w:r>
      <w:r w:rsidRPr="006F2EF9">
        <w:rPr>
          <w:snapToGrid w:val="0"/>
          <w:sz w:val="20"/>
          <w:lang w:val="en-GB"/>
        </w:rPr>
        <w:t>in fibroblasts might suggest a protective mechanism against oxidative stress, potentially promoting anti-inflammatory and antioxidant responses in the dermal layer.</w:t>
      </w:r>
    </w:p>
    <w:p w14:paraId="042567F9" w14:textId="77777777" w:rsidR="00344AB4" w:rsidRDefault="00344AB4" w:rsidP="00344AB4">
      <w:pPr>
        <w:pStyle w:val="MDPI51figurecaption"/>
        <w:spacing w:before="0" w:after="0"/>
        <w:ind w:left="0" w:firstLine="454"/>
        <w:rPr>
          <w:snapToGrid w:val="0"/>
          <w:sz w:val="20"/>
          <w:lang w:val="en-GB"/>
        </w:rPr>
      </w:pPr>
      <w:r w:rsidRPr="006F2EF9">
        <w:rPr>
          <w:snapToGrid w:val="0"/>
          <w:sz w:val="20"/>
          <w:lang w:val="en-GB"/>
        </w:rPr>
        <w:t xml:space="preserve">For </w:t>
      </w:r>
      <w:proofErr w:type="spellStart"/>
      <w:r w:rsidRPr="006F2EF9">
        <w:rPr>
          <w:b/>
          <w:bCs/>
          <w:snapToGrid w:val="0"/>
          <w:sz w:val="20"/>
          <w:lang w:val="en-GB"/>
        </w:rPr>
        <w:t>HaCaT</w:t>
      </w:r>
      <w:proofErr w:type="spellEnd"/>
      <w:r w:rsidRPr="006F2EF9">
        <w:rPr>
          <w:snapToGrid w:val="0"/>
          <w:sz w:val="20"/>
          <w:lang w:val="en-GB"/>
        </w:rPr>
        <w:t xml:space="preserve"> cells </w:t>
      </w:r>
      <w:r w:rsidRPr="006F2EF9">
        <w:rPr>
          <w:b/>
          <w:bCs/>
          <w:snapToGrid w:val="0"/>
          <w:sz w:val="20"/>
          <w:lang w:val="en-GB"/>
        </w:rPr>
        <w:t>treated</w:t>
      </w:r>
      <w:r w:rsidRPr="006F2EF9">
        <w:rPr>
          <w:snapToGrid w:val="0"/>
          <w:sz w:val="20"/>
          <w:lang w:val="en-GB"/>
        </w:rPr>
        <w:t xml:space="preserve"> with </w:t>
      </w:r>
      <w:r w:rsidRPr="006F2EF9">
        <w:rPr>
          <w:b/>
          <w:bCs/>
          <w:snapToGrid w:val="0"/>
          <w:sz w:val="20"/>
          <w:lang w:val="en-GB"/>
        </w:rPr>
        <w:t>F2CAA</w:t>
      </w:r>
      <w:r w:rsidRPr="006F2EF9">
        <w:rPr>
          <w:snapToGrid w:val="0"/>
          <w:sz w:val="20"/>
          <w:lang w:val="en-GB"/>
        </w:rPr>
        <w:t xml:space="preserve"> after </w:t>
      </w:r>
      <w:r w:rsidRPr="006F2EF9">
        <w:rPr>
          <w:b/>
          <w:bCs/>
          <w:snapToGrid w:val="0"/>
          <w:sz w:val="20"/>
          <w:lang w:val="en-GB"/>
        </w:rPr>
        <w:t>TPA</w:t>
      </w:r>
      <w:r w:rsidRPr="006F2EF9">
        <w:rPr>
          <w:snapToGrid w:val="0"/>
          <w:sz w:val="20"/>
          <w:lang w:val="en-GB"/>
        </w:rPr>
        <w:t xml:space="preserve">-induced stress, an upregulation of both IL-10 and </w:t>
      </w:r>
      <w:proofErr w:type="spellStart"/>
      <w:r w:rsidRPr="006F2EF9">
        <w:rPr>
          <w:color w:val="auto"/>
          <w:sz w:val="20"/>
        </w:rPr>
        <w:t>PPARγ</w:t>
      </w:r>
      <w:proofErr w:type="spellEnd"/>
      <w:r w:rsidRPr="006F2EF9">
        <w:rPr>
          <w:color w:val="auto"/>
          <w:sz w:val="20"/>
        </w:rPr>
        <w:t xml:space="preserve"> </w:t>
      </w:r>
      <w:r w:rsidRPr="006F2EF9">
        <w:rPr>
          <w:snapToGrid w:val="0"/>
          <w:sz w:val="20"/>
          <w:lang w:val="en-GB"/>
        </w:rPr>
        <w:t>was observed. This response to inflammatory stress differs markedly from the oxidative stress response. The upregulation of these anti-inflammatory mediators might indicate a protective mechanism against TPA-induced inflammation in keratinocytes.</w:t>
      </w:r>
    </w:p>
    <w:p w14:paraId="26B0231A" w14:textId="77777777" w:rsidR="00344AB4" w:rsidRDefault="00344AB4" w:rsidP="00344AB4">
      <w:pPr>
        <w:pStyle w:val="MDPI62BackMatter"/>
        <w:spacing w:after="0"/>
        <w:ind w:left="0"/>
        <w:rPr>
          <w:color w:val="auto"/>
          <w:sz w:val="20"/>
          <w:szCs w:val="22"/>
        </w:rPr>
      </w:pPr>
    </w:p>
    <w:p w14:paraId="6AEB8140" w14:textId="6A4C0BF7" w:rsidR="0029357C" w:rsidRPr="00A81B61" w:rsidRDefault="0029357C" w:rsidP="0029357C">
      <w:pPr>
        <w:pStyle w:val="MDPI62BackMatter"/>
        <w:numPr>
          <w:ilvl w:val="0"/>
          <w:numId w:val="6"/>
        </w:numPr>
        <w:spacing w:after="0"/>
        <w:rPr>
          <w:b/>
          <w:bCs/>
          <w:color w:val="auto"/>
          <w:sz w:val="20"/>
          <w:szCs w:val="22"/>
        </w:rPr>
      </w:pPr>
      <w:r w:rsidRPr="00A81B61">
        <w:rPr>
          <w:b/>
          <w:bCs/>
          <w:color w:val="auto"/>
          <w:sz w:val="20"/>
          <w:szCs w:val="22"/>
        </w:rPr>
        <w:t>F3TAC</w:t>
      </w:r>
    </w:p>
    <w:p w14:paraId="35067A80" w14:textId="77777777" w:rsidR="0029357C" w:rsidRDefault="0029357C" w:rsidP="0029357C">
      <w:pPr>
        <w:pStyle w:val="MDPI62BackMatter"/>
        <w:spacing w:after="0"/>
        <w:ind w:left="0"/>
        <w:rPr>
          <w:color w:val="auto"/>
          <w:sz w:val="20"/>
          <w:szCs w:val="22"/>
        </w:rPr>
      </w:pPr>
    </w:p>
    <w:p w14:paraId="75D79DB2" w14:textId="0CB5F864" w:rsidR="0029357C" w:rsidRPr="00CF0E36" w:rsidRDefault="0029357C" w:rsidP="0029357C">
      <w:pPr>
        <w:pStyle w:val="MDPI31text"/>
        <w:ind w:left="-142"/>
      </w:pPr>
      <w:r w:rsidRPr="00CF0E36">
        <w:t xml:space="preserve">In </w:t>
      </w:r>
      <w:proofErr w:type="spellStart"/>
      <w:r w:rsidRPr="00CF0E36">
        <w:rPr>
          <w:b/>
          <w:bCs/>
        </w:rPr>
        <w:t>HaCaT</w:t>
      </w:r>
      <w:proofErr w:type="spellEnd"/>
      <w:r w:rsidRPr="00CF0E36">
        <w:t xml:space="preserve"> </w:t>
      </w:r>
      <w:r w:rsidRPr="00CF0E36">
        <w:rPr>
          <w:b/>
          <w:bCs/>
        </w:rPr>
        <w:t>pre-treated</w:t>
      </w:r>
      <w:r w:rsidRPr="00CF0E36">
        <w:t xml:space="preserve"> with </w:t>
      </w:r>
      <w:r w:rsidRPr="00CF0E36">
        <w:rPr>
          <w:b/>
          <w:bCs/>
        </w:rPr>
        <w:t>F3TAC</w:t>
      </w:r>
      <w:r w:rsidR="005F581C">
        <w:rPr>
          <w:b/>
          <w:bCs/>
        </w:rPr>
        <w:t>,</w:t>
      </w:r>
      <w:r w:rsidRPr="00CF0E36">
        <w:t xml:space="preserve"> before </w:t>
      </w:r>
      <w:r w:rsidRPr="00CF0E36">
        <w:rPr>
          <w:b/>
          <w:bCs/>
        </w:rPr>
        <w:t>H</w:t>
      </w:r>
      <w:r w:rsidRPr="00CF0E36">
        <w:rPr>
          <w:b/>
          <w:bCs/>
          <w:vertAlign w:val="subscript"/>
        </w:rPr>
        <w:t>2</w:t>
      </w:r>
      <w:r w:rsidRPr="00CF0E36">
        <w:rPr>
          <w:b/>
          <w:bCs/>
        </w:rPr>
        <w:t>O</w:t>
      </w:r>
      <w:r w:rsidRPr="00CF0E36">
        <w:rPr>
          <w:b/>
          <w:bCs/>
          <w:vertAlign w:val="subscript"/>
        </w:rPr>
        <w:t>2</w:t>
      </w:r>
      <w:r w:rsidRPr="00CF0E36">
        <w:t xml:space="preserve"> stress, a slight upregulation of IL-10 was observed, while </w:t>
      </w:r>
      <w:proofErr w:type="spellStart"/>
      <w:r w:rsidRPr="00CF0E36">
        <w:rPr>
          <w:color w:val="auto"/>
        </w:rPr>
        <w:t>PPARγ</w:t>
      </w:r>
      <w:proofErr w:type="spellEnd"/>
      <w:r w:rsidRPr="00CF0E36">
        <w:rPr>
          <w:color w:val="auto"/>
        </w:rPr>
        <w:t xml:space="preserve"> </w:t>
      </w:r>
      <w:r w:rsidRPr="00CF0E36">
        <w:t xml:space="preserve">showed no significant changes. This suggests a potential enhancement of anti-inflammatory responses in keratinocytes under oxidative stress conditions. The maintenance </w:t>
      </w:r>
      <w:r w:rsidRPr="00CF0E36">
        <w:lastRenderedPageBreak/>
        <w:t xml:space="preserve">of </w:t>
      </w:r>
      <w:proofErr w:type="spellStart"/>
      <w:r w:rsidRPr="00CF0E36">
        <w:rPr>
          <w:color w:val="auto"/>
        </w:rPr>
        <w:t>PPARγ</w:t>
      </w:r>
      <w:proofErr w:type="spellEnd"/>
      <w:r w:rsidRPr="00CF0E36">
        <w:rPr>
          <w:color w:val="auto"/>
        </w:rPr>
        <w:t xml:space="preserve"> </w:t>
      </w:r>
      <w:r w:rsidRPr="00CF0E36">
        <w:t>levels indicates that the metabolic functions associated with this nuclear receptor remain stable.</w:t>
      </w:r>
    </w:p>
    <w:p w14:paraId="6BC9A60E" w14:textId="4A762CB4" w:rsidR="0029357C" w:rsidRPr="00CF0E36" w:rsidRDefault="0029357C" w:rsidP="0029357C">
      <w:pPr>
        <w:pStyle w:val="MDPI31text"/>
        <w:ind w:left="-142"/>
      </w:pPr>
      <w:r w:rsidRPr="00CF0E36">
        <w:t xml:space="preserve">In </w:t>
      </w:r>
      <w:r w:rsidRPr="00CF0E36">
        <w:rPr>
          <w:b/>
          <w:bCs/>
        </w:rPr>
        <w:t>HDF</w:t>
      </w:r>
      <w:r w:rsidRPr="00CF0E36">
        <w:t xml:space="preserve"> pre-treated with </w:t>
      </w:r>
      <w:r w:rsidRPr="00CF0E36">
        <w:rPr>
          <w:b/>
          <w:bCs/>
        </w:rPr>
        <w:t>F3TAC</w:t>
      </w:r>
      <w:r w:rsidR="005F581C">
        <w:rPr>
          <w:b/>
          <w:bCs/>
        </w:rPr>
        <w:t>,</w:t>
      </w:r>
      <w:r w:rsidRPr="00CF0E36">
        <w:t xml:space="preserve"> before </w:t>
      </w:r>
      <w:r w:rsidRPr="00CF0E36">
        <w:rPr>
          <w:b/>
          <w:bCs/>
        </w:rPr>
        <w:t>H</w:t>
      </w:r>
      <w:r w:rsidRPr="00CF0E36">
        <w:rPr>
          <w:b/>
          <w:bCs/>
          <w:vertAlign w:val="subscript"/>
        </w:rPr>
        <w:t>2</w:t>
      </w:r>
      <w:r w:rsidRPr="00CF0E36">
        <w:rPr>
          <w:b/>
          <w:bCs/>
        </w:rPr>
        <w:t>O</w:t>
      </w:r>
      <w:r w:rsidRPr="00CF0E36">
        <w:rPr>
          <w:b/>
          <w:bCs/>
          <w:vertAlign w:val="subscript"/>
        </w:rPr>
        <w:t>2</w:t>
      </w:r>
      <w:r w:rsidRPr="00CF0E36">
        <w:t xml:space="preserve"> stress, a relevant downregulation of both IL-10 and </w:t>
      </w:r>
      <w:proofErr w:type="spellStart"/>
      <w:r w:rsidRPr="00CF0E36">
        <w:rPr>
          <w:color w:val="auto"/>
        </w:rPr>
        <w:t>PPARγ</w:t>
      </w:r>
      <w:proofErr w:type="spellEnd"/>
      <w:r w:rsidRPr="00CF0E36">
        <w:rPr>
          <w:color w:val="auto"/>
        </w:rPr>
        <w:t xml:space="preserve"> </w:t>
      </w:r>
      <w:r w:rsidRPr="00CF0E36">
        <w:t>was observed. This response in fibroblasts differs from that in keratinocytes, highlighting once again the cell type-specific effects of F3TAC. The downregulation of these anti-inflammatory mediators in fibroblasts might indicate a complex modulation of the inflammatory response, potentially altering the balance between pro- and anti-inflammatory signals in the dermal layer under oxidative stress.</w:t>
      </w:r>
    </w:p>
    <w:p w14:paraId="31F4529C" w14:textId="58008D3C" w:rsidR="0029357C" w:rsidRDefault="0029357C" w:rsidP="0029357C">
      <w:pPr>
        <w:pStyle w:val="MDPI31text"/>
        <w:ind w:left="-142"/>
      </w:pPr>
      <w:r w:rsidRPr="00CF0E36">
        <w:t xml:space="preserve">For </w:t>
      </w:r>
      <w:proofErr w:type="spellStart"/>
      <w:r w:rsidRPr="00CF0E36">
        <w:rPr>
          <w:b/>
          <w:bCs/>
        </w:rPr>
        <w:t>HaCaT</w:t>
      </w:r>
      <w:proofErr w:type="spellEnd"/>
      <w:r w:rsidRPr="00CF0E36">
        <w:t xml:space="preserve"> cells </w:t>
      </w:r>
      <w:r w:rsidRPr="00CF0E36">
        <w:rPr>
          <w:b/>
          <w:bCs/>
        </w:rPr>
        <w:t>pre-treated</w:t>
      </w:r>
      <w:r w:rsidRPr="00CF0E36">
        <w:t xml:space="preserve"> with </w:t>
      </w:r>
      <w:r w:rsidRPr="00CF0E36">
        <w:rPr>
          <w:b/>
          <w:bCs/>
        </w:rPr>
        <w:t>F3TAC</w:t>
      </w:r>
      <w:r w:rsidR="005F581C">
        <w:rPr>
          <w:b/>
          <w:bCs/>
        </w:rPr>
        <w:t>,</w:t>
      </w:r>
      <w:r w:rsidRPr="00CF0E36">
        <w:t xml:space="preserve"> before </w:t>
      </w:r>
      <w:r w:rsidRPr="00CF0E36">
        <w:rPr>
          <w:b/>
          <w:bCs/>
        </w:rPr>
        <w:t>TPA</w:t>
      </w:r>
      <w:r w:rsidRPr="00CF0E36">
        <w:t xml:space="preserve"> stress, a significant downregulation of both IL-10 and </w:t>
      </w:r>
      <w:proofErr w:type="spellStart"/>
      <w:r w:rsidRPr="00CF0E36">
        <w:rPr>
          <w:color w:val="auto"/>
        </w:rPr>
        <w:t>PPARγ</w:t>
      </w:r>
      <w:proofErr w:type="spellEnd"/>
      <w:r w:rsidRPr="00CF0E36">
        <w:rPr>
          <w:color w:val="auto"/>
        </w:rPr>
        <w:t xml:space="preserve"> </w:t>
      </w:r>
      <w:r w:rsidRPr="00CF0E36">
        <w:t xml:space="preserve">was observed. This response to inflammatory stress differs from the oxidative stress response, suggesting that F3TAC's effects are </w:t>
      </w:r>
      <w:proofErr w:type="gramStart"/>
      <w:r w:rsidRPr="00CF0E36">
        <w:t>stress-specific</w:t>
      </w:r>
      <w:proofErr w:type="gramEnd"/>
      <w:r w:rsidRPr="00CF0E36">
        <w:t>. The downregulation of these anti-inflammatory mediators in response to TPA might indicate a complex regulation of the inflammatory cascade, potentially involving other compensatory mechanisms.</w:t>
      </w:r>
    </w:p>
    <w:p w14:paraId="72528150" w14:textId="77777777" w:rsidR="00144AA1" w:rsidRPr="00CF0E36" w:rsidRDefault="00144AA1" w:rsidP="0029357C">
      <w:pPr>
        <w:pStyle w:val="MDPI31text"/>
        <w:ind w:left="-142"/>
      </w:pPr>
    </w:p>
    <w:p w14:paraId="0511F754" w14:textId="63F97003" w:rsidR="0029357C" w:rsidRPr="00CF0E36" w:rsidRDefault="0029357C" w:rsidP="0029357C">
      <w:pPr>
        <w:pStyle w:val="MDPI31text"/>
        <w:ind w:left="-142"/>
      </w:pPr>
      <w:r w:rsidRPr="00CF0E36">
        <w:t xml:space="preserve">Regarding </w:t>
      </w:r>
      <w:proofErr w:type="spellStart"/>
      <w:r w:rsidRPr="00CF0E36">
        <w:rPr>
          <w:b/>
          <w:bCs/>
        </w:rPr>
        <w:t>HaCaT</w:t>
      </w:r>
      <w:proofErr w:type="spellEnd"/>
      <w:r w:rsidRPr="00CF0E36">
        <w:t xml:space="preserve"> </w:t>
      </w:r>
      <w:r w:rsidRPr="00CF0E36">
        <w:rPr>
          <w:b/>
          <w:bCs/>
        </w:rPr>
        <w:t xml:space="preserve">treatment </w:t>
      </w:r>
      <w:r w:rsidRPr="00CF0E36">
        <w:t xml:space="preserve">with </w:t>
      </w:r>
      <w:r w:rsidRPr="00CF0E36">
        <w:rPr>
          <w:b/>
          <w:bCs/>
        </w:rPr>
        <w:t>F3TAC</w:t>
      </w:r>
      <w:r w:rsidR="005F581C">
        <w:rPr>
          <w:b/>
          <w:bCs/>
        </w:rPr>
        <w:t>,</w:t>
      </w:r>
      <w:r w:rsidRPr="00CF0E36">
        <w:t xml:space="preserve"> after </w:t>
      </w:r>
      <w:r w:rsidRPr="00CF0E36">
        <w:rPr>
          <w:b/>
          <w:bCs/>
        </w:rPr>
        <w:t>H</w:t>
      </w:r>
      <w:r w:rsidRPr="00CF0E36">
        <w:rPr>
          <w:b/>
          <w:bCs/>
          <w:vertAlign w:val="subscript"/>
        </w:rPr>
        <w:t>2</w:t>
      </w:r>
      <w:r w:rsidRPr="00CF0E36">
        <w:rPr>
          <w:b/>
          <w:bCs/>
        </w:rPr>
        <w:t>O</w:t>
      </w:r>
      <w:r w:rsidRPr="00CF0E36">
        <w:rPr>
          <w:b/>
          <w:bCs/>
          <w:vertAlign w:val="subscript"/>
        </w:rPr>
        <w:t>2</w:t>
      </w:r>
      <w:r w:rsidRPr="00CF0E36">
        <w:t xml:space="preserve"> stress, a slight downregulation of both </w:t>
      </w:r>
      <w:proofErr w:type="spellStart"/>
      <w:r w:rsidRPr="00CF0E36">
        <w:rPr>
          <w:color w:val="auto"/>
        </w:rPr>
        <w:t>PPARγ</w:t>
      </w:r>
      <w:proofErr w:type="spellEnd"/>
      <w:r w:rsidRPr="00CF0E36">
        <w:rPr>
          <w:color w:val="auto"/>
        </w:rPr>
        <w:t xml:space="preserve"> </w:t>
      </w:r>
      <w:r w:rsidRPr="00CF0E36">
        <w:t>and IL-10 was observed, though the changes were not significant. This suggests that F3TAC may have limited effects on these anti-inflammatory markers when applied after oxidative stress has occurred in keratinocytes.</w:t>
      </w:r>
    </w:p>
    <w:p w14:paraId="1D49FE07" w14:textId="098BF665" w:rsidR="0029357C" w:rsidRPr="00CF0E36" w:rsidRDefault="0029357C" w:rsidP="0029357C">
      <w:pPr>
        <w:pStyle w:val="MDPI31text"/>
        <w:ind w:left="-142"/>
      </w:pPr>
      <w:r w:rsidRPr="00CF0E36">
        <w:t xml:space="preserve">In </w:t>
      </w:r>
      <w:r w:rsidRPr="00CF0E36">
        <w:rPr>
          <w:b/>
          <w:bCs/>
        </w:rPr>
        <w:t>HDF</w:t>
      </w:r>
      <w:r w:rsidRPr="00CF0E36">
        <w:t xml:space="preserve"> cells </w:t>
      </w:r>
      <w:r w:rsidRPr="00CF0E36">
        <w:rPr>
          <w:b/>
          <w:bCs/>
        </w:rPr>
        <w:t>treated</w:t>
      </w:r>
      <w:r w:rsidRPr="00CF0E36">
        <w:t xml:space="preserve"> with </w:t>
      </w:r>
      <w:r w:rsidRPr="00CF0E36">
        <w:rPr>
          <w:b/>
          <w:bCs/>
        </w:rPr>
        <w:t>F3TAC</w:t>
      </w:r>
      <w:r w:rsidR="005F581C">
        <w:rPr>
          <w:b/>
          <w:bCs/>
        </w:rPr>
        <w:t>,</w:t>
      </w:r>
      <w:r w:rsidRPr="00CF0E36">
        <w:t xml:space="preserve"> after </w:t>
      </w:r>
      <w:r w:rsidRPr="00CF0E36">
        <w:rPr>
          <w:b/>
          <w:bCs/>
        </w:rPr>
        <w:t>H</w:t>
      </w:r>
      <w:r w:rsidRPr="00CF0E36">
        <w:rPr>
          <w:b/>
          <w:bCs/>
          <w:vertAlign w:val="subscript"/>
        </w:rPr>
        <w:t>2</w:t>
      </w:r>
      <w:r w:rsidRPr="00CF0E36">
        <w:rPr>
          <w:b/>
          <w:bCs/>
        </w:rPr>
        <w:t>O</w:t>
      </w:r>
      <w:r w:rsidRPr="00CF0E36">
        <w:rPr>
          <w:b/>
          <w:bCs/>
          <w:vertAlign w:val="subscript"/>
        </w:rPr>
        <w:t>2</w:t>
      </w:r>
      <w:r w:rsidRPr="00CF0E36">
        <w:t xml:space="preserve"> stress, downregulation of both IL-10 and </w:t>
      </w:r>
      <w:proofErr w:type="spellStart"/>
      <w:r w:rsidRPr="00CF0E36">
        <w:rPr>
          <w:color w:val="auto"/>
        </w:rPr>
        <w:t>PPARγ</w:t>
      </w:r>
      <w:proofErr w:type="spellEnd"/>
      <w:r w:rsidRPr="00CF0E36">
        <w:rPr>
          <w:color w:val="auto"/>
        </w:rPr>
        <w:t xml:space="preserve"> </w:t>
      </w:r>
      <w:r w:rsidRPr="00CF0E36">
        <w:t>was observed. This consistent response across different treatment scenarios in fibroblasts suggests that F3TAC may have a more pronounced effect on modulating anti-inflammatory pathways in the dermal layer, regardless of whether it is applied before or after stress induction.</w:t>
      </w:r>
    </w:p>
    <w:p w14:paraId="3AA301F9" w14:textId="1D8F52B4" w:rsidR="0029357C" w:rsidRDefault="0029357C" w:rsidP="0029357C">
      <w:pPr>
        <w:pStyle w:val="MDPI31text"/>
        <w:ind w:left="-142"/>
      </w:pPr>
      <w:proofErr w:type="spellStart"/>
      <w:r w:rsidRPr="00CF0E36">
        <w:rPr>
          <w:b/>
          <w:bCs/>
        </w:rPr>
        <w:t>HaCaT</w:t>
      </w:r>
      <w:proofErr w:type="spellEnd"/>
      <w:r w:rsidRPr="00CF0E36">
        <w:t xml:space="preserve"> cells </w:t>
      </w:r>
      <w:r w:rsidRPr="00CF0E36">
        <w:rPr>
          <w:b/>
          <w:bCs/>
        </w:rPr>
        <w:t>treated</w:t>
      </w:r>
      <w:r w:rsidRPr="00CF0E36">
        <w:t xml:space="preserve"> with </w:t>
      </w:r>
      <w:r w:rsidRPr="00CF0E36">
        <w:rPr>
          <w:b/>
          <w:bCs/>
        </w:rPr>
        <w:t>F3TAC</w:t>
      </w:r>
      <w:r w:rsidR="005F581C">
        <w:rPr>
          <w:b/>
          <w:bCs/>
        </w:rPr>
        <w:t>,</w:t>
      </w:r>
      <w:r w:rsidRPr="00CF0E36">
        <w:t xml:space="preserve"> after </w:t>
      </w:r>
      <w:r w:rsidRPr="00CF0E36">
        <w:rPr>
          <w:b/>
          <w:bCs/>
        </w:rPr>
        <w:t>TPA</w:t>
      </w:r>
      <w:r w:rsidRPr="00CF0E36">
        <w:t xml:space="preserve"> stress</w:t>
      </w:r>
      <w:r w:rsidR="005F581C">
        <w:t>,</w:t>
      </w:r>
      <w:r w:rsidRPr="00CF0E36">
        <w:t xml:space="preserve"> showed no significant changes in IL-10 and </w:t>
      </w:r>
      <w:proofErr w:type="spellStart"/>
      <w:r w:rsidRPr="00CF0E36">
        <w:rPr>
          <w:color w:val="auto"/>
        </w:rPr>
        <w:t>PPARγ</w:t>
      </w:r>
      <w:proofErr w:type="spellEnd"/>
      <w:r w:rsidRPr="00CF0E36">
        <w:rPr>
          <w:color w:val="auto"/>
        </w:rPr>
        <w:t xml:space="preserve"> </w:t>
      </w:r>
      <w:r w:rsidRPr="00CF0E36">
        <w:t>levels. This lack of response to inflammatory stress differs from both the pre-treatment scenario and the oxidative stress response, highlighting the context-dependent effects of F3TAC.</w:t>
      </w:r>
    </w:p>
    <w:p w14:paraId="0AB35677" w14:textId="77777777" w:rsidR="00A81B61" w:rsidRDefault="00A81B61" w:rsidP="0029357C">
      <w:pPr>
        <w:pStyle w:val="MDPI31text"/>
        <w:ind w:left="-142"/>
      </w:pPr>
    </w:p>
    <w:p w14:paraId="5B50E86C" w14:textId="083FF13F" w:rsidR="00A81B61" w:rsidRPr="008F267A" w:rsidRDefault="00A81B61" w:rsidP="00A81B61">
      <w:pPr>
        <w:pStyle w:val="MDPI21heading1"/>
        <w:ind w:left="-142"/>
      </w:pPr>
      <w:r w:rsidRPr="008F267A">
        <w:t>S3 – Effect of formulations on structural markers</w:t>
      </w:r>
    </w:p>
    <w:p w14:paraId="385FFCD0" w14:textId="6E510051" w:rsidR="00A81B61" w:rsidRPr="00A81B61" w:rsidRDefault="00A81B61" w:rsidP="00A81B61">
      <w:pPr>
        <w:pStyle w:val="MDPI21heading1"/>
        <w:numPr>
          <w:ilvl w:val="0"/>
          <w:numId w:val="6"/>
        </w:numPr>
        <w:outlineLvl w:val="9"/>
      </w:pPr>
      <w:r w:rsidRPr="00A81B61">
        <w:t>F1CR1</w:t>
      </w:r>
    </w:p>
    <w:p w14:paraId="53BAD260" w14:textId="328E6EE3" w:rsidR="00E24773" w:rsidRPr="0004232B" w:rsidRDefault="00E24773" w:rsidP="008F267A">
      <w:pPr>
        <w:pStyle w:val="MDPI51figurecaption"/>
        <w:spacing w:before="0" w:after="0"/>
        <w:ind w:left="0" w:firstLine="454"/>
        <w:rPr>
          <w:snapToGrid w:val="0"/>
          <w:sz w:val="20"/>
          <w:szCs w:val="22"/>
        </w:rPr>
      </w:pPr>
      <w:r w:rsidRPr="0004232B">
        <w:rPr>
          <w:snapToGrid w:val="0"/>
          <w:sz w:val="20"/>
          <w:szCs w:val="22"/>
        </w:rPr>
        <w:t xml:space="preserve">In </w:t>
      </w:r>
      <w:proofErr w:type="spellStart"/>
      <w:r w:rsidRPr="0004232B">
        <w:rPr>
          <w:snapToGrid w:val="0"/>
          <w:sz w:val="20"/>
          <w:szCs w:val="22"/>
        </w:rPr>
        <w:t>HaCaT</w:t>
      </w:r>
      <w:proofErr w:type="spellEnd"/>
      <w:r w:rsidRPr="0004232B">
        <w:rPr>
          <w:snapToGrid w:val="0"/>
          <w:sz w:val="20"/>
          <w:szCs w:val="22"/>
        </w:rPr>
        <w:t xml:space="preserve"> cells </w:t>
      </w:r>
      <w:r w:rsidRPr="0004232B">
        <w:rPr>
          <w:b/>
          <w:bCs/>
          <w:snapToGrid w:val="0"/>
          <w:sz w:val="20"/>
          <w:szCs w:val="22"/>
        </w:rPr>
        <w:t>pre-treated</w:t>
      </w:r>
      <w:r w:rsidRPr="0004232B">
        <w:rPr>
          <w:snapToGrid w:val="0"/>
          <w:sz w:val="20"/>
          <w:szCs w:val="22"/>
        </w:rPr>
        <w:t xml:space="preserve"> with </w:t>
      </w:r>
      <w:r w:rsidRPr="0004232B">
        <w:rPr>
          <w:b/>
          <w:bCs/>
          <w:snapToGrid w:val="0"/>
          <w:sz w:val="20"/>
          <w:szCs w:val="22"/>
        </w:rPr>
        <w:t>F1CR1</w:t>
      </w:r>
      <w:r w:rsidRPr="0004232B">
        <w:rPr>
          <w:snapToGrid w:val="0"/>
          <w:sz w:val="20"/>
          <w:szCs w:val="22"/>
        </w:rPr>
        <w:t xml:space="preserve"> and subjected to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stress, a strong downregulation of FN1 was observed, along with an upregulation of EGFR and a stronger upregulation of TIMP3. This pattern suggests that F1CR1 may be modulating the </w:t>
      </w:r>
      <w:r w:rsidR="008D31B4">
        <w:rPr>
          <w:snapToGrid w:val="0"/>
          <w:sz w:val="20"/>
          <w:szCs w:val="22"/>
        </w:rPr>
        <w:t>ECM</w:t>
      </w:r>
      <w:r w:rsidRPr="0004232B">
        <w:rPr>
          <w:snapToGrid w:val="0"/>
          <w:sz w:val="20"/>
          <w:szCs w:val="22"/>
        </w:rPr>
        <w:t xml:space="preserve"> production and cell proliferation in response to oxidative stress. The downregulation of FN1 could indicate a reduction in fibrosis, while the upregulation of EGFR might promote cell survival and proliferation. The strong upregulation of TIMP3 suggests enhanced regulation of </w:t>
      </w:r>
      <w:r w:rsidR="007D00B6">
        <w:rPr>
          <w:snapToGrid w:val="0"/>
          <w:sz w:val="20"/>
          <w:szCs w:val="22"/>
        </w:rPr>
        <w:t>ECM</w:t>
      </w:r>
      <w:r w:rsidRPr="0004232B">
        <w:rPr>
          <w:snapToGrid w:val="0"/>
          <w:sz w:val="20"/>
          <w:szCs w:val="22"/>
        </w:rPr>
        <w:t xml:space="preserve"> remodeling, which may protect against oxidative damage-induced tissue breakdown.</w:t>
      </w:r>
    </w:p>
    <w:p w14:paraId="412584D7" w14:textId="6FCD03CB" w:rsidR="00E24773" w:rsidRPr="0004232B" w:rsidRDefault="00E24773" w:rsidP="008F267A">
      <w:pPr>
        <w:pStyle w:val="MDPI51figurecaption"/>
        <w:spacing w:before="0" w:after="0"/>
        <w:ind w:left="0" w:firstLine="454"/>
        <w:rPr>
          <w:snapToGrid w:val="0"/>
          <w:sz w:val="20"/>
          <w:szCs w:val="22"/>
        </w:rPr>
      </w:pPr>
      <w:r w:rsidRPr="0004232B">
        <w:rPr>
          <w:snapToGrid w:val="0"/>
          <w:sz w:val="20"/>
          <w:szCs w:val="22"/>
        </w:rPr>
        <w:t xml:space="preserve">In </w:t>
      </w:r>
      <w:r w:rsidRPr="0004232B">
        <w:rPr>
          <w:b/>
          <w:bCs/>
          <w:snapToGrid w:val="0"/>
          <w:sz w:val="20"/>
          <w:szCs w:val="22"/>
        </w:rPr>
        <w:t>HDF</w:t>
      </w:r>
      <w:r w:rsidRPr="0004232B">
        <w:rPr>
          <w:snapToGrid w:val="0"/>
          <w:sz w:val="20"/>
          <w:szCs w:val="22"/>
        </w:rPr>
        <w:t xml:space="preserve"> cells </w:t>
      </w:r>
      <w:r w:rsidRPr="0004232B">
        <w:rPr>
          <w:b/>
          <w:bCs/>
          <w:snapToGrid w:val="0"/>
          <w:sz w:val="20"/>
          <w:szCs w:val="22"/>
        </w:rPr>
        <w:t>pre-treated</w:t>
      </w:r>
      <w:r w:rsidRPr="0004232B">
        <w:rPr>
          <w:snapToGrid w:val="0"/>
          <w:sz w:val="20"/>
          <w:szCs w:val="22"/>
        </w:rPr>
        <w:t xml:space="preserve"> with </w:t>
      </w:r>
      <w:r w:rsidRPr="0004232B">
        <w:rPr>
          <w:b/>
          <w:bCs/>
          <w:snapToGrid w:val="0"/>
          <w:sz w:val="20"/>
          <w:szCs w:val="22"/>
        </w:rPr>
        <w:t>F1CR1</w:t>
      </w:r>
      <w:r w:rsidRPr="0004232B">
        <w:rPr>
          <w:snapToGrid w:val="0"/>
          <w:sz w:val="20"/>
          <w:szCs w:val="22"/>
        </w:rPr>
        <w:t xml:space="preserve"> and exposed to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stress, a downregulation was observed for ELN, FN1, and TIMP3. This response in fibroblasts differs from that in keratinocytes, highlighting the cell type-specific effects of F1CR1. The downregulation of ELN and FN1 might indicate a modulation of the </w:t>
      </w:r>
      <w:r w:rsidR="008D31B4">
        <w:rPr>
          <w:snapToGrid w:val="0"/>
          <w:sz w:val="20"/>
          <w:szCs w:val="22"/>
        </w:rPr>
        <w:t>ECM</w:t>
      </w:r>
      <w:r w:rsidRPr="0004232B">
        <w:rPr>
          <w:snapToGrid w:val="0"/>
          <w:sz w:val="20"/>
          <w:szCs w:val="22"/>
        </w:rPr>
        <w:t xml:space="preserve"> production in response to oxidative stress, potentially preventing excessive fibrosis. The downregulation of TIMP3 in this context is intriguing and may suggest a complex regulation of matrix remodeling in fibroblasts under oxidative stress conditions.</w:t>
      </w:r>
    </w:p>
    <w:p w14:paraId="57660F62" w14:textId="77777777" w:rsidR="00E24773" w:rsidRPr="0004232B" w:rsidRDefault="00E24773" w:rsidP="008F267A">
      <w:pPr>
        <w:pStyle w:val="MDPI51figurecaption"/>
        <w:spacing w:before="0" w:after="0"/>
        <w:ind w:left="0" w:firstLine="454"/>
        <w:rPr>
          <w:snapToGrid w:val="0"/>
          <w:sz w:val="20"/>
          <w:szCs w:val="22"/>
        </w:rPr>
      </w:pPr>
      <w:r w:rsidRPr="0004232B">
        <w:rPr>
          <w:snapToGrid w:val="0"/>
          <w:sz w:val="20"/>
          <w:szCs w:val="22"/>
        </w:rPr>
        <w:t xml:space="preserve">When </w:t>
      </w:r>
      <w:proofErr w:type="spellStart"/>
      <w:r w:rsidRPr="0004232B">
        <w:rPr>
          <w:b/>
          <w:bCs/>
          <w:snapToGrid w:val="0"/>
          <w:sz w:val="20"/>
          <w:szCs w:val="22"/>
        </w:rPr>
        <w:t>HaCaT</w:t>
      </w:r>
      <w:proofErr w:type="spellEnd"/>
      <w:r w:rsidRPr="0004232B">
        <w:rPr>
          <w:snapToGrid w:val="0"/>
          <w:sz w:val="20"/>
          <w:szCs w:val="22"/>
        </w:rPr>
        <w:t xml:space="preserve"> cells were </w:t>
      </w:r>
      <w:r w:rsidRPr="0004232B">
        <w:rPr>
          <w:b/>
          <w:bCs/>
          <w:snapToGrid w:val="0"/>
          <w:sz w:val="20"/>
          <w:szCs w:val="22"/>
        </w:rPr>
        <w:t>pre-treated</w:t>
      </w:r>
      <w:r w:rsidRPr="0004232B">
        <w:rPr>
          <w:snapToGrid w:val="0"/>
          <w:sz w:val="20"/>
          <w:szCs w:val="22"/>
        </w:rPr>
        <w:t xml:space="preserve"> with </w:t>
      </w:r>
      <w:r w:rsidRPr="0004232B">
        <w:rPr>
          <w:b/>
          <w:bCs/>
          <w:snapToGrid w:val="0"/>
          <w:sz w:val="20"/>
          <w:szCs w:val="22"/>
        </w:rPr>
        <w:t>F1CR1</w:t>
      </w:r>
      <w:r w:rsidRPr="0004232B">
        <w:rPr>
          <w:snapToGrid w:val="0"/>
          <w:sz w:val="20"/>
          <w:szCs w:val="22"/>
        </w:rPr>
        <w:t xml:space="preserve"> and subjected to </w:t>
      </w:r>
      <w:r w:rsidRPr="0004232B">
        <w:rPr>
          <w:b/>
          <w:bCs/>
          <w:snapToGrid w:val="0"/>
          <w:sz w:val="20"/>
          <w:szCs w:val="22"/>
        </w:rPr>
        <w:t>TPA</w:t>
      </w:r>
      <w:r w:rsidRPr="0004232B">
        <w:rPr>
          <w:snapToGrid w:val="0"/>
          <w:sz w:val="20"/>
          <w:szCs w:val="22"/>
        </w:rPr>
        <w:t>-induced stress, a downregulation was observed for ELN, FN1, TIMP3, and EGFR. This response to inflammatory stress differs from the oxidative stress response, suggesting that F1CR1's effects are also stress specific. The downregulation of these genes might indicate a protective mechanism against excessive inflammation and proliferation typically induced by TPA.</w:t>
      </w:r>
    </w:p>
    <w:p w14:paraId="0169164C" w14:textId="77777777" w:rsidR="00E24773" w:rsidRPr="0004232B" w:rsidRDefault="00E24773" w:rsidP="008F267A">
      <w:pPr>
        <w:pStyle w:val="MDPI51figurecaption"/>
        <w:spacing w:before="0" w:after="0"/>
        <w:ind w:left="578" w:firstLine="454"/>
        <w:rPr>
          <w:snapToGrid w:val="0"/>
          <w:sz w:val="20"/>
          <w:szCs w:val="22"/>
        </w:rPr>
      </w:pPr>
    </w:p>
    <w:p w14:paraId="3789001B" w14:textId="5C985EA0" w:rsidR="00E24773" w:rsidRPr="0004232B" w:rsidRDefault="00E24773" w:rsidP="008F267A">
      <w:pPr>
        <w:pStyle w:val="MDPI51figurecaption"/>
        <w:spacing w:before="0" w:after="0"/>
        <w:ind w:left="0" w:firstLine="454"/>
        <w:rPr>
          <w:snapToGrid w:val="0"/>
          <w:sz w:val="20"/>
          <w:szCs w:val="24"/>
          <w:lang w:val="en-GB"/>
        </w:rPr>
      </w:pPr>
      <w:r w:rsidRPr="0004232B">
        <w:rPr>
          <w:snapToGrid w:val="0"/>
          <w:sz w:val="20"/>
          <w:szCs w:val="24"/>
          <w:lang w:val="en-GB"/>
        </w:rPr>
        <w:t xml:space="preserve">In </w:t>
      </w:r>
      <w:proofErr w:type="spellStart"/>
      <w:r w:rsidRPr="0004232B">
        <w:rPr>
          <w:b/>
          <w:bCs/>
          <w:snapToGrid w:val="0"/>
          <w:sz w:val="20"/>
          <w:szCs w:val="24"/>
          <w:lang w:val="en-GB"/>
        </w:rPr>
        <w:t>HaCaT</w:t>
      </w:r>
      <w:proofErr w:type="spellEnd"/>
      <w:r w:rsidRPr="0004232B">
        <w:rPr>
          <w:snapToGrid w:val="0"/>
          <w:sz w:val="20"/>
          <w:szCs w:val="24"/>
          <w:lang w:val="en-GB"/>
        </w:rPr>
        <w:t xml:space="preserve"> cells </w:t>
      </w:r>
      <w:r w:rsidRPr="0004232B">
        <w:rPr>
          <w:b/>
          <w:bCs/>
          <w:snapToGrid w:val="0"/>
          <w:sz w:val="20"/>
          <w:szCs w:val="24"/>
          <w:lang w:val="en-GB"/>
        </w:rPr>
        <w:t>treated</w:t>
      </w:r>
      <w:r w:rsidRPr="0004232B">
        <w:rPr>
          <w:snapToGrid w:val="0"/>
          <w:sz w:val="20"/>
          <w:szCs w:val="24"/>
          <w:lang w:val="en-GB"/>
        </w:rPr>
        <w:t xml:space="preserve"> with </w:t>
      </w:r>
      <w:r w:rsidRPr="0004232B">
        <w:rPr>
          <w:b/>
          <w:bCs/>
          <w:snapToGrid w:val="0"/>
          <w:sz w:val="20"/>
          <w:szCs w:val="24"/>
          <w:lang w:val="en-GB"/>
        </w:rPr>
        <w:t>F1CR1</w:t>
      </w:r>
      <w:r w:rsidR="005F581C">
        <w:rPr>
          <w:b/>
          <w:bCs/>
          <w:snapToGrid w:val="0"/>
          <w:sz w:val="20"/>
          <w:szCs w:val="24"/>
          <w:lang w:val="en-GB"/>
        </w:rPr>
        <w:t>,</w:t>
      </w:r>
      <w:r w:rsidRPr="0004232B">
        <w:rPr>
          <w:snapToGrid w:val="0"/>
          <w:sz w:val="20"/>
          <w:szCs w:val="24"/>
          <w:lang w:val="en-GB"/>
        </w:rPr>
        <w:t xml:space="preserve"> after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w:t>
      </w:r>
      <w:r w:rsidRPr="0004232B">
        <w:rPr>
          <w:snapToGrid w:val="0"/>
          <w:sz w:val="20"/>
          <w:szCs w:val="24"/>
          <w:lang w:val="en-GB"/>
        </w:rPr>
        <w:t xml:space="preserve">stress, the downregulation of FN1 suggests a potential modulation of </w:t>
      </w:r>
      <w:r w:rsidR="008D31B4">
        <w:rPr>
          <w:snapToGrid w:val="0"/>
          <w:sz w:val="20"/>
          <w:szCs w:val="24"/>
          <w:lang w:val="en-GB"/>
        </w:rPr>
        <w:t>ECM</w:t>
      </w:r>
      <w:r w:rsidRPr="0004232B">
        <w:rPr>
          <w:snapToGrid w:val="0"/>
          <w:sz w:val="20"/>
          <w:szCs w:val="24"/>
          <w:lang w:val="en-GB"/>
        </w:rPr>
        <w:t xml:space="preserve"> production, which may help prevent excessive fibrosis in response to oxidative stress. The upregulation of EGFR (epidermal growth factor receptor) to basal levels indicates a restoration of normal cell proliferation and differentiation </w:t>
      </w:r>
      <w:proofErr w:type="spellStart"/>
      <w:r w:rsidRPr="0004232B">
        <w:rPr>
          <w:snapToGrid w:val="0"/>
          <w:sz w:val="20"/>
          <w:szCs w:val="24"/>
          <w:lang w:val="en-GB"/>
        </w:rPr>
        <w:t>signaling</w:t>
      </w:r>
      <w:proofErr w:type="spellEnd"/>
      <w:r w:rsidRPr="0004232B">
        <w:rPr>
          <w:snapToGrid w:val="0"/>
          <w:sz w:val="20"/>
          <w:szCs w:val="24"/>
          <w:lang w:val="en-GB"/>
        </w:rPr>
        <w:t xml:space="preserve">. The </w:t>
      </w:r>
      <w:r w:rsidRPr="0004232B">
        <w:rPr>
          <w:snapToGrid w:val="0"/>
          <w:sz w:val="20"/>
          <w:szCs w:val="24"/>
          <w:lang w:val="en-GB"/>
        </w:rPr>
        <w:lastRenderedPageBreak/>
        <w:t xml:space="preserve">stronger upregulation of TIMP3 suggests enhanced regulation of </w:t>
      </w:r>
      <w:r w:rsidR="008D31B4">
        <w:rPr>
          <w:snapToGrid w:val="0"/>
          <w:sz w:val="20"/>
          <w:szCs w:val="24"/>
          <w:lang w:val="en-GB"/>
        </w:rPr>
        <w:t>ECM</w:t>
      </w:r>
      <w:r w:rsidRPr="0004232B">
        <w:rPr>
          <w:snapToGrid w:val="0"/>
          <w:sz w:val="20"/>
          <w:szCs w:val="24"/>
          <w:lang w:val="en-GB"/>
        </w:rPr>
        <w:t xml:space="preserve"> </w:t>
      </w:r>
      <w:proofErr w:type="spellStart"/>
      <w:r w:rsidRPr="0004232B">
        <w:rPr>
          <w:snapToGrid w:val="0"/>
          <w:sz w:val="20"/>
          <w:szCs w:val="24"/>
          <w:lang w:val="en-GB"/>
        </w:rPr>
        <w:t>remodeling</w:t>
      </w:r>
      <w:proofErr w:type="spellEnd"/>
      <w:r w:rsidRPr="0004232B">
        <w:rPr>
          <w:snapToGrid w:val="0"/>
          <w:sz w:val="20"/>
          <w:szCs w:val="24"/>
          <w:lang w:val="en-GB"/>
        </w:rPr>
        <w:t xml:space="preserve">, which may protect against oxidative damage-induced tissue breakdown. </w:t>
      </w:r>
    </w:p>
    <w:p w14:paraId="1DD5E2E1" w14:textId="6AABB65D" w:rsidR="00E24773" w:rsidRPr="0004232B" w:rsidRDefault="00E24773" w:rsidP="008F267A">
      <w:pPr>
        <w:pStyle w:val="MDPI51figurecaption"/>
        <w:spacing w:before="0" w:after="0"/>
        <w:ind w:left="0" w:firstLine="454"/>
        <w:rPr>
          <w:snapToGrid w:val="0"/>
          <w:sz w:val="20"/>
          <w:szCs w:val="24"/>
          <w:lang w:val="en-GB"/>
        </w:rPr>
      </w:pPr>
      <w:r w:rsidRPr="0004232B">
        <w:rPr>
          <w:snapToGrid w:val="0"/>
          <w:sz w:val="20"/>
          <w:szCs w:val="24"/>
          <w:lang w:val="en-GB"/>
        </w:rPr>
        <w:t xml:space="preserve">In </w:t>
      </w:r>
      <w:r w:rsidRPr="0004232B">
        <w:rPr>
          <w:b/>
          <w:bCs/>
          <w:snapToGrid w:val="0"/>
          <w:sz w:val="20"/>
          <w:szCs w:val="24"/>
          <w:lang w:val="en-GB"/>
        </w:rPr>
        <w:t>HDF</w:t>
      </w:r>
      <w:r w:rsidRPr="0004232B">
        <w:rPr>
          <w:snapToGrid w:val="0"/>
          <w:sz w:val="20"/>
          <w:szCs w:val="24"/>
          <w:lang w:val="en-GB"/>
        </w:rPr>
        <w:t xml:space="preserve"> cells </w:t>
      </w:r>
      <w:r w:rsidRPr="0004232B">
        <w:rPr>
          <w:b/>
          <w:bCs/>
          <w:snapToGrid w:val="0"/>
          <w:sz w:val="20"/>
          <w:szCs w:val="24"/>
          <w:lang w:val="en-GB"/>
        </w:rPr>
        <w:t>treated</w:t>
      </w:r>
      <w:r w:rsidRPr="0004232B">
        <w:rPr>
          <w:snapToGrid w:val="0"/>
          <w:sz w:val="20"/>
          <w:szCs w:val="24"/>
          <w:lang w:val="en-GB"/>
        </w:rPr>
        <w:t xml:space="preserve"> with </w:t>
      </w:r>
      <w:r w:rsidRPr="0004232B">
        <w:rPr>
          <w:b/>
          <w:bCs/>
          <w:snapToGrid w:val="0"/>
          <w:sz w:val="20"/>
          <w:szCs w:val="24"/>
          <w:lang w:val="en-GB"/>
        </w:rPr>
        <w:t>F1CR1</w:t>
      </w:r>
      <w:r w:rsidR="005F581C">
        <w:rPr>
          <w:b/>
          <w:bCs/>
          <w:snapToGrid w:val="0"/>
          <w:sz w:val="20"/>
          <w:szCs w:val="24"/>
          <w:lang w:val="en-GB"/>
        </w:rPr>
        <w:t>,</w:t>
      </w:r>
      <w:r w:rsidRPr="0004232B">
        <w:rPr>
          <w:snapToGrid w:val="0"/>
          <w:sz w:val="20"/>
          <w:szCs w:val="24"/>
          <w:lang w:val="en-GB"/>
        </w:rPr>
        <w:t xml:space="preserve"> after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w:t>
      </w:r>
      <w:r w:rsidRPr="0004232B">
        <w:rPr>
          <w:snapToGrid w:val="0"/>
          <w:sz w:val="20"/>
          <w:szCs w:val="24"/>
          <w:lang w:val="en-GB"/>
        </w:rPr>
        <w:t xml:space="preserve">stress, the slight upregulation of ELN might indicate a mild protective response to maintain skin elasticity. The slight downregulation of FN1, EGFR, and TIMP3 suggests a more subtle modulation of </w:t>
      </w:r>
      <w:r w:rsidR="008D31B4">
        <w:rPr>
          <w:snapToGrid w:val="0"/>
          <w:sz w:val="20"/>
          <w:szCs w:val="24"/>
          <w:lang w:val="en-GB"/>
        </w:rPr>
        <w:t>ECM</w:t>
      </w:r>
      <w:r w:rsidRPr="0004232B">
        <w:rPr>
          <w:snapToGrid w:val="0"/>
          <w:sz w:val="20"/>
          <w:szCs w:val="24"/>
          <w:lang w:val="en-GB"/>
        </w:rPr>
        <w:t xml:space="preserve"> production, cell proliferation, and matrix </w:t>
      </w:r>
      <w:proofErr w:type="spellStart"/>
      <w:r w:rsidRPr="0004232B">
        <w:rPr>
          <w:snapToGrid w:val="0"/>
          <w:sz w:val="20"/>
          <w:szCs w:val="24"/>
          <w:lang w:val="en-GB"/>
        </w:rPr>
        <w:t>remodeling</w:t>
      </w:r>
      <w:proofErr w:type="spellEnd"/>
      <w:r w:rsidRPr="0004232B">
        <w:rPr>
          <w:snapToGrid w:val="0"/>
          <w:sz w:val="20"/>
          <w:szCs w:val="24"/>
          <w:lang w:val="en-GB"/>
        </w:rPr>
        <w:t xml:space="preserve"> in fibroblasts compared to keratinocytes.</w:t>
      </w:r>
    </w:p>
    <w:p w14:paraId="316D933A" w14:textId="4FBE8A2F" w:rsidR="00E24773" w:rsidRDefault="00E24773" w:rsidP="008F267A">
      <w:pPr>
        <w:pStyle w:val="MDPI51figurecaption"/>
        <w:spacing w:before="0" w:after="0"/>
        <w:ind w:left="0" w:firstLine="454"/>
        <w:rPr>
          <w:snapToGrid w:val="0"/>
          <w:sz w:val="20"/>
          <w:szCs w:val="24"/>
          <w:lang w:val="en-GB"/>
        </w:rPr>
      </w:pPr>
      <w:r w:rsidRPr="0004232B">
        <w:rPr>
          <w:snapToGrid w:val="0"/>
          <w:sz w:val="20"/>
          <w:szCs w:val="24"/>
          <w:lang w:val="en-GB"/>
        </w:rPr>
        <w:t xml:space="preserve">When </w:t>
      </w:r>
      <w:proofErr w:type="spellStart"/>
      <w:r w:rsidRPr="0004232B">
        <w:rPr>
          <w:b/>
          <w:bCs/>
          <w:snapToGrid w:val="0"/>
          <w:sz w:val="20"/>
          <w:szCs w:val="24"/>
          <w:lang w:val="en-GB"/>
        </w:rPr>
        <w:t>HaCaT</w:t>
      </w:r>
      <w:proofErr w:type="spellEnd"/>
      <w:r w:rsidRPr="0004232B">
        <w:rPr>
          <w:snapToGrid w:val="0"/>
          <w:sz w:val="20"/>
          <w:szCs w:val="24"/>
          <w:lang w:val="en-GB"/>
        </w:rPr>
        <w:t xml:space="preserve"> cells were </w:t>
      </w:r>
      <w:r w:rsidRPr="0004232B">
        <w:rPr>
          <w:b/>
          <w:bCs/>
          <w:snapToGrid w:val="0"/>
          <w:sz w:val="20"/>
          <w:szCs w:val="24"/>
          <w:lang w:val="en-GB"/>
        </w:rPr>
        <w:t>treated</w:t>
      </w:r>
      <w:r w:rsidRPr="0004232B">
        <w:rPr>
          <w:snapToGrid w:val="0"/>
          <w:sz w:val="20"/>
          <w:szCs w:val="24"/>
          <w:lang w:val="en-GB"/>
        </w:rPr>
        <w:t xml:space="preserve"> with </w:t>
      </w:r>
      <w:r w:rsidRPr="0004232B">
        <w:rPr>
          <w:b/>
          <w:bCs/>
          <w:snapToGrid w:val="0"/>
          <w:sz w:val="20"/>
          <w:szCs w:val="24"/>
          <w:lang w:val="en-GB"/>
        </w:rPr>
        <w:t>F1CR1</w:t>
      </w:r>
      <w:r w:rsidR="005F581C">
        <w:rPr>
          <w:b/>
          <w:bCs/>
          <w:snapToGrid w:val="0"/>
          <w:sz w:val="20"/>
          <w:szCs w:val="24"/>
          <w:lang w:val="en-GB"/>
        </w:rPr>
        <w:t>,</w:t>
      </w:r>
      <w:r w:rsidRPr="0004232B">
        <w:rPr>
          <w:snapToGrid w:val="0"/>
          <w:sz w:val="20"/>
          <w:szCs w:val="24"/>
          <w:lang w:val="en-GB"/>
        </w:rPr>
        <w:t xml:space="preserve"> after </w:t>
      </w:r>
      <w:r w:rsidRPr="0004232B">
        <w:rPr>
          <w:b/>
          <w:bCs/>
          <w:snapToGrid w:val="0"/>
          <w:sz w:val="20"/>
          <w:szCs w:val="24"/>
          <w:lang w:val="en-GB"/>
        </w:rPr>
        <w:t>TPA</w:t>
      </w:r>
      <w:r w:rsidRPr="0004232B">
        <w:rPr>
          <w:snapToGrid w:val="0"/>
          <w:sz w:val="20"/>
          <w:szCs w:val="24"/>
          <w:lang w:val="en-GB"/>
        </w:rPr>
        <w:t>-induced stress, no significant changes were observed for ELN, TIMP3, and EGFR, while FN1 was upregulated. This response to inflammatory stress differs from the oxidative stress response, suggesting that F1CR1's effects are stress specific. The upregulation of FN1 might indicate an enhanced wound healing response to inflammatory stimuli.</w:t>
      </w:r>
    </w:p>
    <w:p w14:paraId="43E6879D" w14:textId="77777777" w:rsidR="00FA106B" w:rsidRDefault="00FA106B" w:rsidP="00FA106B">
      <w:pPr>
        <w:pStyle w:val="MDPI51figurecaption"/>
        <w:spacing w:before="0" w:after="0"/>
        <w:ind w:left="0"/>
        <w:rPr>
          <w:snapToGrid w:val="0"/>
          <w:sz w:val="20"/>
          <w:szCs w:val="24"/>
          <w:lang w:val="en-GB"/>
        </w:rPr>
      </w:pPr>
    </w:p>
    <w:p w14:paraId="0A4ECD35" w14:textId="19C5DEFA" w:rsidR="00FA106B" w:rsidRPr="000652D6" w:rsidRDefault="00FA106B" w:rsidP="00FA106B">
      <w:pPr>
        <w:pStyle w:val="MDPI51figurecaption"/>
        <w:numPr>
          <w:ilvl w:val="0"/>
          <w:numId w:val="6"/>
        </w:numPr>
        <w:spacing w:before="0" w:after="0"/>
        <w:rPr>
          <w:b/>
          <w:bCs/>
          <w:snapToGrid w:val="0"/>
          <w:sz w:val="20"/>
          <w:szCs w:val="24"/>
          <w:lang w:val="en-GB"/>
        </w:rPr>
      </w:pPr>
      <w:r w:rsidRPr="000652D6">
        <w:rPr>
          <w:b/>
          <w:bCs/>
          <w:snapToGrid w:val="0"/>
          <w:sz w:val="20"/>
          <w:szCs w:val="24"/>
          <w:lang w:val="en-GB"/>
        </w:rPr>
        <w:t>F1CR2</w:t>
      </w:r>
    </w:p>
    <w:p w14:paraId="65247EDF" w14:textId="77777777" w:rsidR="00FA106B" w:rsidRPr="0004232B" w:rsidRDefault="00FA106B" w:rsidP="00FA106B">
      <w:pPr>
        <w:pStyle w:val="MDPI51figurecaption"/>
        <w:spacing w:before="0" w:after="0"/>
        <w:ind w:left="0"/>
        <w:rPr>
          <w:snapToGrid w:val="0"/>
          <w:sz w:val="20"/>
          <w:szCs w:val="24"/>
          <w:lang w:val="en-GB"/>
        </w:rPr>
      </w:pPr>
    </w:p>
    <w:p w14:paraId="5181E528" w14:textId="1C614C8C" w:rsidR="000652D6" w:rsidRPr="000652D6" w:rsidRDefault="000652D6" w:rsidP="000652D6">
      <w:pPr>
        <w:pStyle w:val="MDPI31text"/>
        <w:ind w:left="-142"/>
      </w:pPr>
      <w:r w:rsidRPr="000652D6">
        <w:t xml:space="preserve">In </w:t>
      </w:r>
      <w:proofErr w:type="spellStart"/>
      <w:r w:rsidRPr="000652D6">
        <w:rPr>
          <w:b/>
          <w:bCs/>
        </w:rPr>
        <w:t>HaCaT</w:t>
      </w:r>
      <w:proofErr w:type="spellEnd"/>
      <w:r w:rsidRPr="000652D6">
        <w:t xml:space="preserve"> cells </w:t>
      </w:r>
      <w:r w:rsidRPr="000652D6">
        <w:rPr>
          <w:b/>
          <w:bCs/>
        </w:rPr>
        <w:t>pre-treated</w:t>
      </w:r>
      <w:r w:rsidRPr="000652D6">
        <w:t xml:space="preserve"> with </w:t>
      </w:r>
      <w:r w:rsidRPr="000652D6">
        <w:rPr>
          <w:b/>
          <w:bCs/>
        </w:rPr>
        <w:t>F1CR2</w:t>
      </w:r>
      <w:r w:rsidRPr="000652D6">
        <w:t xml:space="preserve"> and subjected to </w:t>
      </w:r>
      <w:r w:rsidRPr="000652D6">
        <w:rPr>
          <w:b/>
          <w:bCs/>
        </w:rPr>
        <w:t>H</w:t>
      </w:r>
      <w:r w:rsidRPr="000652D6">
        <w:rPr>
          <w:b/>
          <w:bCs/>
          <w:vertAlign w:val="subscript"/>
        </w:rPr>
        <w:t>2</w:t>
      </w:r>
      <w:r w:rsidRPr="000652D6">
        <w:rPr>
          <w:b/>
          <w:bCs/>
        </w:rPr>
        <w:t>O</w:t>
      </w:r>
      <w:r w:rsidRPr="000652D6">
        <w:rPr>
          <w:b/>
          <w:bCs/>
          <w:vertAlign w:val="subscript"/>
        </w:rPr>
        <w:t>2</w:t>
      </w:r>
      <w:r w:rsidRPr="000652D6">
        <w:t xml:space="preserve"> stress, the downregulation of ELN suggests a potential protective mechanism against excessive elastin degradation often associated with oxidative damage. The strong downregulation of FN1 indicates a modulation of ECM production, which may help prevent excessive fibrosis in response to oxidative stress. Conversely, the strong upregulation of EGFR suggests activation of proliferative and survival pathways, potentially enhancing the cells' ability to cope with oxidative stress. The strong upregulation of TIMP3 indicates enhanced regulation of </w:t>
      </w:r>
      <w:r w:rsidR="007D00B6">
        <w:t>ECM</w:t>
      </w:r>
      <w:r w:rsidRPr="000652D6">
        <w:t xml:space="preserve"> remodeling, which may protect against oxidative damage-induced tissue breakdown.</w:t>
      </w:r>
    </w:p>
    <w:p w14:paraId="7F410997" w14:textId="77777777" w:rsidR="000652D6" w:rsidRPr="000652D6" w:rsidRDefault="000652D6" w:rsidP="000652D6">
      <w:pPr>
        <w:pStyle w:val="MDPI31text"/>
        <w:ind w:left="-142"/>
      </w:pPr>
      <w:r w:rsidRPr="000652D6">
        <w:t xml:space="preserve">In </w:t>
      </w:r>
      <w:r w:rsidRPr="000652D6">
        <w:rPr>
          <w:b/>
          <w:bCs/>
        </w:rPr>
        <w:t>HDF</w:t>
      </w:r>
      <w:r w:rsidRPr="000652D6">
        <w:t xml:space="preserve"> cells </w:t>
      </w:r>
      <w:r w:rsidRPr="000652D6">
        <w:rPr>
          <w:b/>
          <w:bCs/>
        </w:rPr>
        <w:t>pre-treated</w:t>
      </w:r>
      <w:r w:rsidRPr="000652D6">
        <w:t xml:space="preserve"> with </w:t>
      </w:r>
      <w:r w:rsidRPr="000652D6">
        <w:rPr>
          <w:b/>
          <w:bCs/>
        </w:rPr>
        <w:t>F1CR2</w:t>
      </w:r>
      <w:r w:rsidRPr="000652D6">
        <w:t xml:space="preserve"> and subjected to </w:t>
      </w:r>
      <w:r w:rsidRPr="000652D6">
        <w:rPr>
          <w:b/>
          <w:bCs/>
        </w:rPr>
        <w:t>H</w:t>
      </w:r>
      <w:r w:rsidRPr="000652D6">
        <w:rPr>
          <w:b/>
          <w:bCs/>
          <w:vertAlign w:val="subscript"/>
        </w:rPr>
        <w:t>2</w:t>
      </w:r>
      <w:r w:rsidRPr="000652D6">
        <w:rPr>
          <w:b/>
          <w:bCs/>
        </w:rPr>
        <w:t>O</w:t>
      </w:r>
      <w:r w:rsidRPr="000652D6">
        <w:rPr>
          <w:b/>
          <w:bCs/>
          <w:vertAlign w:val="subscript"/>
        </w:rPr>
        <w:t>2</w:t>
      </w:r>
      <w:r w:rsidRPr="000652D6">
        <w:t xml:space="preserve"> stress, a different response is observed. The strong upregulation of both ELN and FN1 suggests a protective mechanism aimed at enhancing structural support and wound healing capacity in the face of oxidative stress. The slight downregulation of TIMP3 may indicate a slight shift towards matrix remodeling, possibly to accommodate the increased production of structural proteins.</w:t>
      </w:r>
    </w:p>
    <w:p w14:paraId="7D19F2CB" w14:textId="77777777" w:rsidR="000652D6" w:rsidRPr="000652D6" w:rsidRDefault="000652D6" w:rsidP="000652D6">
      <w:pPr>
        <w:pStyle w:val="MDPI31text"/>
        <w:ind w:left="-142"/>
      </w:pPr>
      <w:r w:rsidRPr="000652D6">
        <w:t xml:space="preserve">For </w:t>
      </w:r>
      <w:proofErr w:type="spellStart"/>
      <w:r w:rsidRPr="000652D6">
        <w:rPr>
          <w:b/>
          <w:bCs/>
        </w:rPr>
        <w:t>HaCaT</w:t>
      </w:r>
      <w:proofErr w:type="spellEnd"/>
      <w:r w:rsidRPr="000652D6">
        <w:t xml:space="preserve"> cells </w:t>
      </w:r>
      <w:r w:rsidRPr="000652D6">
        <w:rPr>
          <w:b/>
          <w:bCs/>
        </w:rPr>
        <w:t>pre-treated</w:t>
      </w:r>
      <w:r w:rsidRPr="000652D6">
        <w:t xml:space="preserve"> with </w:t>
      </w:r>
      <w:r w:rsidRPr="000652D6">
        <w:rPr>
          <w:b/>
          <w:bCs/>
        </w:rPr>
        <w:t>F1CR2</w:t>
      </w:r>
      <w:r w:rsidRPr="000652D6">
        <w:t xml:space="preserve"> and subjected to </w:t>
      </w:r>
      <w:r w:rsidRPr="000652D6">
        <w:rPr>
          <w:b/>
          <w:bCs/>
        </w:rPr>
        <w:t>TPA</w:t>
      </w:r>
      <w:r w:rsidRPr="000652D6">
        <w:t>-induced stress, the downregulation of ELN and EGFR indicates a shift towards reduced proliferation and structural protein production. This response could be a mechanism to counteract the pro-inflammatory effects of TPA, potentially mitigating excessive inflammatory responses in the skin.</w:t>
      </w:r>
    </w:p>
    <w:p w14:paraId="67844935" w14:textId="77777777" w:rsidR="000652D6" w:rsidRPr="000652D6" w:rsidRDefault="000652D6" w:rsidP="000652D6">
      <w:pPr>
        <w:pStyle w:val="MDPI31text"/>
        <w:ind w:left="-142"/>
      </w:pPr>
    </w:p>
    <w:p w14:paraId="58F97302" w14:textId="0F40058E" w:rsidR="000652D6" w:rsidRPr="000652D6" w:rsidRDefault="000652D6" w:rsidP="000652D6">
      <w:pPr>
        <w:pStyle w:val="MDPI31text"/>
        <w:ind w:left="-142"/>
      </w:pPr>
      <w:r w:rsidRPr="000652D6">
        <w:t xml:space="preserve">In </w:t>
      </w:r>
      <w:proofErr w:type="spellStart"/>
      <w:r w:rsidRPr="000652D6">
        <w:rPr>
          <w:b/>
          <w:bCs/>
        </w:rPr>
        <w:t>HaCaT</w:t>
      </w:r>
      <w:proofErr w:type="spellEnd"/>
      <w:r w:rsidRPr="000652D6">
        <w:t xml:space="preserve"> cells </w:t>
      </w:r>
      <w:r w:rsidRPr="000652D6">
        <w:rPr>
          <w:b/>
          <w:bCs/>
        </w:rPr>
        <w:t>treated</w:t>
      </w:r>
      <w:r w:rsidRPr="000652D6">
        <w:t xml:space="preserve"> with </w:t>
      </w:r>
      <w:r w:rsidRPr="000652D6">
        <w:rPr>
          <w:b/>
          <w:bCs/>
        </w:rPr>
        <w:t>F1CR2</w:t>
      </w:r>
      <w:r w:rsidR="005F581C">
        <w:rPr>
          <w:b/>
          <w:bCs/>
        </w:rPr>
        <w:t>,</w:t>
      </w:r>
      <w:r w:rsidRPr="000652D6">
        <w:t xml:space="preserve"> after </w:t>
      </w:r>
      <w:r w:rsidRPr="000652D6">
        <w:rPr>
          <w:b/>
          <w:bCs/>
        </w:rPr>
        <w:t>H</w:t>
      </w:r>
      <w:r w:rsidRPr="000652D6">
        <w:rPr>
          <w:b/>
          <w:bCs/>
          <w:vertAlign w:val="subscript"/>
        </w:rPr>
        <w:t>2</w:t>
      </w:r>
      <w:r w:rsidRPr="000652D6">
        <w:rPr>
          <w:b/>
          <w:bCs/>
        </w:rPr>
        <w:t>O</w:t>
      </w:r>
      <w:r w:rsidRPr="000652D6">
        <w:rPr>
          <w:b/>
          <w:bCs/>
          <w:vertAlign w:val="subscript"/>
        </w:rPr>
        <w:t>2</w:t>
      </w:r>
      <w:r w:rsidRPr="000652D6">
        <w:t xml:space="preserve"> stress, the strong downregulation of ELN suggests a potential protective mechanism against excessive ELN degradation often associated with oxidative damage. The upregulation of FN1 indicates enhanced ECM production, which may promote wound healing and tissue repair. The strong upregulation of EGFR and TIMP3 suggests activation of proliferative pathways and regulation of ECM remodeling, respectively. These changes collectively point to a coordinated response aimed at tissue regeneration and protection against oxidative damage.</w:t>
      </w:r>
    </w:p>
    <w:p w14:paraId="74BDFE1F" w14:textId="34662D96" w:rsidR="000652D6" w:rsidRPr="000652D6" w:rsidRDefault="000652D6" w:rsidP="000652D6">
      <w:pPr>
        <w:pStyle w:val="MDPI31text"/>
        <w:ind w:left="-142"/>
      </w:pPr>
      <w:r w:rsidRPr="000652D6">
        <w:t xml:space="preserve">In contrast, </w:t>
      </w:r>
      <w:r w:rsidRPr="000652D6">
        <w:rPr>
          <w:b/>
          <w:bCs/>
        </w:rPr>
        <w:t>HDF</w:t>
      </w:r>
      <w:r w:rsidRPr="000652D6">
        <w:t xml:space="preserve"> cells </w:t>
      </w:r>
      <w:r w:rsidRPr="000652D6">
        <w:rPr>
          <w:b/>
          <w:bCs/>
        </w:rPr>
        <w:t>treated</w:t>
      </w:r>
      <w:r w:rsidRPr="000652D6">
        <w:t xml:space="preserve"> with </w:t>
      </w:r>
      <w:r w:rsidRPr="000652D6">
        <w:rPr>
          <w:b/>
          <w:bCs/>
        </w:rPr>
        <w:t>F1CR2</w:t>
      </w:r>
      <w:r w:rsidR="005F581C">
        <w:rPr>
          <w:b/>
          <w:bCs/>
        </w:rPr>
        <w:t>,</w:t>
      </w:r>
      <w:r w:rsidRPr="000652D6">
        <w:t xml:space="preserve"> after </w:t>
      </w:r>
      <w:r w:rsidRPr="000652D6">
        <w:rPr>
          <w:b/>
          <w:bCs/>
        </w:rPr>
        <w:t>H</w:t>
      </w:r>
      <w:r w:rsidRPr="000652D6">
        <w:rPr>
          <w:b/>
          <w:bCs/>
          <w:vertAlign w:val="subscript"/>
        </w:rPr>
        <w:t>2</w:t>
      </w:r>
      <w:r w:rsidRPr="000652D6">
        <w:rPr>
          <w:b/>
          <w:bCs/>
        </w:rPr>
        <w:t>O</w:t>
      </w:r>
      <w:r w:rsidRPr="000652D6">
        <w:rPr>
          <w:b/>
          <w:bCs/>
          <w:vertAlign w:val="subscript"/>
        </w:rPr>
        <w:t>2</w:t>
      </w:r>
      <w:r w:rsidRPr="000652D6">
        <w:t xml:space="preserve"> stress showed strong downregulation of both ELN and FN1, indicating a different response in fibroblasts. This could represent a mechanism to prevent excessive scarring or fibrosis in response to oxidative stress. The small upregulation of TIMP3 suggests a more modest regulation of matrix remodeling compared to keratinocytes.</w:t>
      </w:r>
    </w:p>
    <w:p w14:paraId="37CAE8C4" w14:textId="753B7C2A" w:rsidR="000652D6" w:rsidRPr="0004232B" w:rsidRDefault="000652D6" w:rsidP="000652D6">
      <w:pPr>
        <w:pStyle w:val="MDPI31text"/>
        <w:ind w:left="-142"/>
      </w:pPr>
      <w:r w:rsidRPr="000652D6">
        <w:t xml:space="preserve">For </w:t>
      </w:r>
      <w:proofErr w:type="spellStart"/>
      <w:r w:rsidRPr="000652D6">
        <w:rPr>
          <w:b/>
          <w:bCs/>
        </w:rPr>
        <w:t>HaCaT</w:t>
      </w:r>
      <w:proofErr w:type="spellEnd"/>
      <w:r w:rsidRPr="000652D6">
        <w:t xml:space="preserve"> cells </w:t>
      </w:r>
      <w:r w:rsidRPr="000652D6">
        <w:rPr>
          <w:b/>
          <w:bCs/>
        </w:rPr>
        <w:t>treated</w:t>
      </w:r>
      <w:r w:rsidRPr="000652D6">
        <w:t xml:space="preserve"> with </w:t>
      </w:r>
      <w:r w:rsidRPr="000652D6">
        <w:rPr>
          <w:b/>
          <w:bCs/>
        </w:rPr>
        <w:t>F1CR2</w:t>
      </w:r>
      <w:r w:rsidR="005F581C">
        <w:rPr>
          <w:b/>
          <w:bCs/>
        </w:rPr>
        <w:t>,</w:t>
      </w:r>
      <w:r w:rsidRPr="000652D6">
        <w:t xml:space="preserve"> after </w:t>
      </w:r>
      <w:r w:rsidRPr="000652D6">
        <w:rPr>
          <w:b/>
          <w:bCs/>
        </w:rPr>
        <w:t>TPA</w:t>
      </w:r>
      <w:r w:rsidRPr="000652D6">
        <w:t>-induced stress, the upregulation of ELN and TIMP3, coupled with a small downregulation of EGFR, indicates a shift towards structural support and matrix stabilization, potentially counteracting the pro-inflammatory effects of TPA.</w:t>
      </w:r>
    </w:p>
    <w:p w14:paraId="7E508AA1" w14:textId="77777777" w:rsidR="000652D6" w:rsidRPr="0004232B" w:rsidRDefault="000652D6" w:rsidP="000652D6">
      <w:pPr>
        <w:pStyle w:val="MDPI62BackMatter"/>
        <w:spacing w:after="0"/>
        <w:ind w:left="-142"/>
        <w:rPr>
          <w:sz w:val="20"/>
          <w:szCs w:val="22"/>
        </w:rPr>
      </w:pPr>
    </w:p>
    <w:p w14:paraId="47082FAA" w14:textId="77777777" w:rsidR="006A2405" w:rsidRDefault="006A2405" w:rsidP="006A2405">
      <w:pPr>
        <w:pStyle w:val="MDPI51figurecaption"/>
        <w:numPr>
          <w:ilvl w:val="0"/>
          <w:numId w:val="4"/>
        </w:numPr>
        <w:spacing w:before="0" w:after="0"/>
        <w:rPr>
          <w:b/>
          <w:bCs/>
          <w:sz w:val="20"/>
          <w:szCs w:val="22"/>
        </w:rPr>
      </w:pPr>
      <w:r w:rsidRPr="000652D6">
        <w:rPr>
          <w:b/>
          <w:bCs/>
          <w:sz w:val="20"/>
          <w:szCs w:val="22"/>
        </w:rPr>
        <w:t>F2CAA</w:t>
      </w:r>
    </w:p>
    <w:p w14:paraId="2019731D" w14:textId="3505C1C0" w:rsidR="006A2405" w:rsidRPr="00624B4C" w:rsidRDefault="006A2405" w:rsidP="006A2405">
      <w:pPr>
        <w:pStyle w:val="MDPI51figurecaption"/>
        <w:spacing w:before="0" w:after="0"/>
        <w:ind w:left="0" w:firstLine="454"/>
        <w:rPr>
          <w:bCs/>
          <w:sz w:val="20"/>
          <w:szCs w:val="22"/>
        </w:rPr>
      </w:pPr>
      <w:r w:rsidRPr="00624B4C">
        <w:rPr>
          <w:bCs/>
          <w:sz w:val="20"/>
          <w:szCs w:val="22"/>
        </w:rPr>
        <w:t xml:space="preserve">In </w:t>
      </w:r>
      <w:proofErr w:type="spellStart"/>
      <w:r w:rsidRPr="00624B4C">
        <w:rPr>
          <w:b/>
          <w:sz w:val="20"/>
          <w:szCs w:val="22"/>
        </w:rPr>
        <w:t>HaCaT</w:t>
      </w:r>
      <w:proofErr w:type="spellEnd"/>
      <w:r w:rsidRPr="00624B4C">
        <w:rPr>
          <w:bCs/>
          <w:sz w:val="20"/>
          <w:szCs w:val="22"/>
        </w:rPr>
        <w:t xml:space="preserve"> cells </w:t>
      </w:r>
      <w:r w:rsidRPr="00624B4C">
        <w:rPr>
          <w:b/>
          <w:sz w:val="20"/>
          <w:szCs w:val="22"/>
        </w:rPr>
        <w:t>pre-treated</w:t>
      </w:r>
      <w:r w:rsidRPr="00624B4C">
        <w:rPr>
          <w:bCs/>
          <w:sz w:val="20"/>
          <w:szCs w:val="22"/>
        </w:rPr>
        <w:t xml:space="preserve"> with </w:t>
      </w:r>
      <w:r w:rsidRPr="00624B4C">
        <w:rPr>
          <w:b/>
          <w:sz w:val="20"/>
          <w:szCs w:val="22"/>
        </w:rPr>
        <w:t>F2CAA</w:t>
      </w:r>
      <w:r w:rsidR="005F581C">
        <w:rPr>
          <w:b/>
          <w:sz w:val="20"/>
          <w:szCs w:val="22"/>
        </w:rPr>
        <w:t>,</w:t>
      </w:r>
      <w:r w:rsidRPr="00624B4C">
        <w:rPr>
          <w:bCs/>
          <w:sz w:val="20"/>
          <w:szCs w:val="22"/>
        </w:rPr>
        <w:t xml:space="preserve"> before </w:t>
      </w:r>
      <w:r w:rsidRPr="00624B4C">
        <w:rPr>
          <w:b/>
          <w:sz w:val="20"/>
          <w:szCs w:val="22"/>
        </w:rPr>
        <w:t>H</w:t>
      </w:r>
      <w:r w:rsidRPr="00624B4C">
        <w:rPr>
          <w:b/>
          <w:sz w:val="20"/>
          <w:szCs w:val="22"/>
          <w:vertAlign w:val="subscript"/>
        </w:rPr>
        <w:t>2</w:t>
      </w:r>
      <w:r w:rsidRPr="00624B4C">
        <w:rPr>
          <w:b/>
          <w:sz w:val="20"/>
          <w:szCs w:val="22"/>
        </w:rPr>
        <w:t>O</w:t>
      </w:r>
      <w:r w:rsidRPr="00624B4C">
        <w:rPr>
          <w:b/>
          <w:sz w:val="20"/>
          <w:szCs w:val="22"/>
          <w:vertAlign w:val="subscript"/>
        </w:rPr>
        <w:t>2</w:t>
      </w:r>
      <w:r w:rsidRPr="00624B4C">
        <w:rPr>
          <w:bCs/>
          <w:sz w:val="20"/>
          <w:szCs w:val="22"/>
        </w:rPr>
        <w:t xml:space="preserve"> stress, a strong downregulation of FN1 and EGFR was observed, coupled with a very strong upregulation of TIMP3. This suggests a potential protective mechanism against oxidative stress-induced inflammation and excessive ECM degradation. The downregulation of FN1 may indicate a reduction in fibrosis-related processes, while increased TIMP3 could enhance protection against ECM breakdown.</w:t>
      </w:r>
    </w:p>
    <w:p w14:paraId="0B61D7A9" w14:textId="4686E719" w:rsidR="006A2405" w:rsidRPr="00624B4C" w:rsidRDefault="006A2405" w:rsidP="006A2405">
      <w:pPr>
        <w:pStyle w:val="MDPI51figurecaption"/>
        <w:spacing w:before="0" w:after="0"/>
        <w:ind w:left="0" w:firstLine="454"/>
        <w:rPr>
          <w:bCs/>
          <w:sz w:val="20"/>
          <w:szCs w:val="22"/>
        </w:rPr>
      </w:pPr>
      <w:r w:rsidRPr="00624B4C">
        <w:rPr>
          <w:bCs/>
          <w:sz w:val="20"/>
          <w:szCs w:val="22"/>
        </w:rPr>
        <w:lastRenderedPageBreak/>
        <w:t xml:space="preserve">In </w:t>
      </w:r>
      <w:r w:rsidRPr="00624B4C">
        <w:rPr>
          <w:b/>
          <w:sz w:val="20"/>
          <w:szCs w:val="22"/>
        </w:rPr>
        <w:t>HDF</w:t>
      </w:r>
      <w:r w:rsidRPr="00624B4C">
        <w:rPr>
          <w:bCs/>
          <w:sz w:val="20"/>
          <w:szCs w:val="22"/>
        </w:rPr>
        <w:t xml:space="preserve"> cells, </w:t>
      </w:r>
      <w:r w:rsidRPr="00624B4C">
        <w:rPr>
          <w:b/>
          <w:sz w:val="20"/>
          <w:szCs w:val="22"/>
        </w:rPr>
        <w:t>F2CAA</w:t>
      </w:r>
      <w:r w:rsidRPr="00624B4C">
        <w:rPr>
          <w:bCs/>
          <w:sz w:val="20"/>
          <w:szCs w:val="22"/>
        </w:rPr>
        <w:t xml:space="preserve"> </w:t>
      </w:r>
      <w:r w:rsidRPr="00624B4C">
        <w:rPr>
          <w:b/>
          <w:sz w:val="20"/>
          <w:szCs w:val="22"/>
        </w:rPr>
        <w:t>pre-treatment</w:t>
      </w:r>
      <w:r w:rsidR="005F581C">
        <w:rPr>
          <w:b/>
          <w:sz w:val="20"/>
          <w:szCs w:val="22"/>
        </w:rPr>
        <w:t>,</w:t>
      </w:r>
      <w:r w:rsidRPr="00624B4C">
        <w:rPr>
          <w:bCs/>
          <w:sz w:val="20"/>
          <w:szCs w:val="22"/>
        </w:rPr>
        <w:t xml:space="preserve"> before </w:t>
      </w:r>
      <w:r w:rsidRPr="00624B4C">
        <w:rPr>
          <w:b/>
          <w:sz w:val="20"/>
          <w:szCs w:val="22"/>
        </w:rPr>
        <w:t>H</w:t>
      </w:r>
      <w:r w:rsidRPr="00624B4C">
        <w:rPr>
          <w:b/>
          <w:sz w:val="20"/>
          <w:szCs w:val="22"/>
          <w:vertAlign w:val="subscript"/>
        </w:rPr>
        <w:t>2</w:t>
      </w:r>
      <w:r w:rsidRPr="00624B4C">
        <w:rPr>
          <w:b/>
          <w:sz w:val="20"/>
          <w:szCs w:val="22"/>
        </w:rPr>
        <w:t>O</w:t>
      </w:r>
      <w:r w:rsidRPr="00624B4C">
        <w:rPr>
          <w:b/>
          <w:sz w:val="20"/>
          <w:szCs w:val="22"/>
          <w:vertAlign w:val="subscript"/>
        </w:rPr>
        <w:t>2</w:t>
      </w:r>
      <w:r w:rsidRPr="00624B4C">
        <w:rPr>
          <w:bCs/>
          <w:sz w:val="20"/>
          <w:szCs w:val="22"/>
        </w:rPr>
        <w:t xml:space="preserve"> stress</w:t>
      </w:r>
      <w:r w:rsidR="005F581C">
        <w:rPr>
          <w:bCs/>
          <w:sz w:val="20"/>
          <w:szCs w:val="22"/>
        </w:rPr>
        <w:t>,</w:t>
      </w:r>
      <w:r w:rsidRPr="00624B4C">
        <w:rPr>
          <w:bCs/>
          <w:sz w:val="20"/>
          <w:szCs w:val="22"/>
        </w:rPr>
        <w:t xml:space="preserve"> led to </w:t>
      </w:r>
      <w:r w:rsidR="005F581C">
        <w:rPr>
          <w:bCs/>
          <w:sz w:val="20"/>
          <w:szCs w:val="22"/>
        </w:rPr>
        <w:t xml:space="preserve">a </w:t>
      </w:r>
      <w:r w:rsidRPr="00624B4C">
        <w:rPr>
          <w:bCs/>
          <w:sz w:val="20"/>
          <w:szCs w:val="22"/>
        </w:rPr>
        <w:t>downregulation of ELN and FN1, upregulation of EGFR, and no significant changes in TIMP3. This differential response in fibroblasts highlights the cell type-specific effects of F2CAA and may indicate a modulation of ECM production and cell proliferation in the dermal layer.</w:t>
      </w:r>
    </w:p>
    <w:p w14:paraId="439B23BE" w14:textId="4DA290C3" w:rsidR="006A2405" w:rsidRDefault="006A2405" w:rsidP="006A2405">
      <w:pPr>
        <w:pStyle w:val="MDPI51figurecaption"/>
        <w:spacing w:before="0" w:after="0"/>
        <w:ind w:left="0" w:firstLine="454"/>
        <w:rPr>
          <w:bCs/>
          <w:sz w:val="20"/>
          <w:szCs w:val="22"/>
        </w:rPr>
      </w:pPr>
      <w:r w:rsidRPr="00624B4C">
        <w:rPr>
          <w:bCs/>
          <w:sz w:val="20"/>
          <w:szCs w:val="22"/>
        </w:rPr>
        <w:t xml:space="preserve">For </w:t>
      </w:r>
      <w:proofErr w:type="spellStart"/>
      <w:r w:rsidRPr="00624B4C">
        <w:rPr>
          <w:b/>
          <w:sz w:val="20"/>
          <w:szCs w:val="22"/>
        </w:rPr>
        <w:t>HaCaT</w:t>
      </w:r>
      <w:proofErr w:type="spellEnd"/>
      <w:r w:rsidRPr="00624B4C">
        <w:rPr>
          <w:bCs/>
          <w:sz w:val="20"/>
          <w:szCs w:val="22"/>
        </w:rPr>
        <w:t xml:space="preserve"> cells </w:t>
      </w:r>
      <w:r w:rsidRPr="00624B4C">
        <w:rPr>
          <w:b/>
          <w:sz w:val="20"/>
          <w:szCs w:val="22"/>
        </w:rPr>
        <w:t>pre-treated</w:t>
      </w:r>
      <w:r w:rsidRPr="00624B4C">
        <w:rPr>
          <w:bCs/>
          <w:sz w:val="20"/>
          <w:szCs w:val="22"/>
        </w:rPr>
        <w:t xml:space="preserve"> with </w:t>
      </w:r>
      <w:r w:rsidRPr="00624B4C">
        <w:rPr>
          <w:b/>
          <w:sz w:val="20"/>
          <w:szCs w:val="22"/>
        </w:rPr>
        <w:t>F2CAA</w:t>
      </w:r>
      <w:r w:rsidR="005F581C">
        <w:rPr>
          <w:b/>
          <w:sz w:val="20"/>
          <w:szCs w:val="22"/>
        </w:rPr>
        <w:t>,</w:t>
      </w:r>
      <w:r w:rsidRPr="00624B4C">
        <w:rPr>
          <w:bCs/>
          <w:sz w:val="20"/>
          <w:szCs w:val="22"/>
        </w:rPr>
        <w:t xml:space="preserve"> before </w:t>
      </w:r>
      <w:r w:rsidRPr="00624B4C">
        <w:rPr>
          <w:b/>
          <w:sz w:val="20"/>
          <w:szCs w:val="22"/>
        </w:rPr>
        <w:t>TPA</w:t>
      </w:r>
      <w:r w:rsidRPr="00624B4C">
        <w:rPr>
          <w:bCs/>
          <w:sz w:val="20"/>
          <w:szCs w:val="22"/>
        </w:rPr>
        <w:t xml:space="preserve"> stress, strong downregulation of ELN, FN1, TIMP3, and EGFR </w:t>
      </w:r>
      <w:proofErr w:type="gramStart"/>
      <w:r w:rsidRPr="00624B4C">
        <w:rPr>
          <w:bCs/>
          <w:sz w:val="20"/>
          <w:szCs w:val="22"/>
        </w:rPr>
        <w:t>was</w:t>
      </w:r>
      <w:proofErr w:type="gramEnd"/>
      <w:r w:rsidRPr="00624B4C">
        <w:rPr>
          <w:bCs/>
          <w:sz w:val="20"/>
          <w:szCs w:val="22"/>
        </w:rPr>
        <w:t xml:space="preserve"> observed. This distinct response to inflammatory stress suggests that F2CAA may modulate the inflammatory cascade differently depending on the type of stressor, potentially limiting excessive ECM production and cell proliferation in response to TPA-induced inflammation.</w:t>
      </w:r>
    </w:p>
    <w:p w14:paraId="6EAC3EA8" w14:textId="77777777" w:rsidR="00152D96" w:rsidRPr="00624B4C" w:rsidRDefault="00152D96" w:rsidP="006A2405">
      <w:pPr>
        <w:pStyle w:val="MDPI51figurecaption"/>
        <w:spacing w:before="0" w:after="0"/>
        <w:ind w:left="0" w:firstLine="454"/>
        <w:rPr>
          <w:bCs/>
          <w:sz w:val="20"/>
          <w:szCs w:val="22"/>
        </w:rPr>
      </w:pPr>
    </w:p>
    <w:p w14:paraId="31B71674" w14:textId="6AF2A85C" w:rsidR="006A2405" w:rsidRPr="00624B4C" w:rsidRDefault="006A2405" w:rsidP="006A2405">
      <w:pPr>
        <w:pStyle w:val="MDPI51figurecaption"/>
        <w:spacing w:before="0" w:after="0"/>
        <w:ind w:left="0" w:firstLine="454"/>
        <w:rPr>
          <w:bCs/>
          <w:sz w:val="20"/>
          <w:szCs w:val="22"/>
        </w:rPr>
      </w:pPr>
      <w:r w:rsidRPr="00624B4C">
        <w:rPr>
          <w:bCs/>
          <w:sz w:val="20"/>
          <w:szCs w:val="22"/>
        </w:rPr>
        <w:t xml:space="preserve">Regarding </w:t>
      </w:r>
      <w:proofErr w:type="spellStart"/>
      <w:r w:rsidRPr="00624B4C">
        <w:rPr>
          <w:b/>
          <w:sz w:val="20"/>
          <w:szCs w:val="22"/>
        </w:rPr>
        <w:t>HaCaT</w:t>
      </w:r>
      <w:proofErr w:type="spellEnd"/>
      <w:r w:rsidRPr="00624B4C">
        <w:rPr>
          <w:bCs/>
          <w:sz w:val="20"/>
          <w:szCs w:val="22"/>
        </w:rPr>
        <w:t xml:space="preserve"> cells </w:t>
      </w:r>
      <w:r w:rsidRPr="00624B4C">
        <w:rPr>
          <w:b/>
          <w:sz w:val="20"/>
          <w:szCs w:val="22"/>
        </w:rPr>
        <w:t>treatment</w:t>
      </w:r>
      <w:r w:rsidRPr="00624B4C">
        <w:rPr>
          <w:bCs/>
          <w:sz w:val="20"/>
          <w:szCs w:val="22"/>
        </w:rPr>
        <w:t xml:space="preserve"> with </w:t>
      </w:r>
      <w:r w:rsidRPr="00624B4C">
        <w:rPr>
          <w:b/>
          <w:sz w:val="20"/>
          <w:szCs w:val="22"/>
        </w:rPr>
        <w:t>F2CAA</w:t>
      </w:r>
      <w:r w:rsidR="005F581C">
        <w:rPr>
          <w:b/>
          <w:sz w:val="20"/>
          <w:szCs w:val="22"/>
        </w:rPr>
        <w:t>,</w:t>
      </w:r>
      <w:r w:rsidRPr="00624B4C">
        <w:rPr>
          <w:bCs/>
          <w:sz w:val="20"/>
          <w:szCs w:val="22"/>
        </w:rPr>
        <w:t xml:space="preserve"> after </w:t>
      </w:r>
      <w:r w:rsidRPr="00624B4C">
        <w:rPr>
          <w:b/>
          <w:sz w:val="20"/>
          <w:szCs w:val="22"/>
        </w:rPr>
        <w:t>H</w:t>
      </w:r>
      <w:r w:rsidRPr="00624B4C">
        <w:rPr>
          <w:b/>
          <w:sz w:val="20"/>
          <w:szCs w:val="22"/>
          <w:vertAlign w:val="subscript"/>
        </w:rPr>
        <w:t>2</w:t>
      </w:r>
      <w:r w:rsidRPr="00624B4C">
        <w:rPr>
          <w:b/>
          <w:sz w:val="20"/>
          <w:szCs w:val="22"/>
        </w:rPr>
        <w:t>O</w:t>
      </w:r>
      <w:r w:rsidRPr="00624B4C">
        <w:rPr>
          <w:b/>
          <w:sz w:val="20"/>
          <w:szCs w:val="22"/>
          <w:vertAlign w:val="subscript"/>
        </w:rPr>
        <w:t>2</w:t>
      </w:r>
      <w:r w:rsidRPr="00624B4C">
        <w:rPr>
          <w:bCs/>
          <w:sz w:val="20"/>
          <w:szCs w:val="22"/>
        </w:rPr>
        <w:t xml:space="preserve"> stress, a downregulation of ELN, FN1, and EGFR was observed, along with strong upregulation of TIMP3. This response suggests that F2CAA may help mitigate oxidative stress-induced damage by reducing excessive ECM production and cell proliferation while enhancing protection against ECM degradation. The strong upregulation of TIMP3 is particularly noteworthy, as it indicates enhanced protection against </w:t>
      </w:r>
      <w:r w:rsidR="00F12C89">
        <w:rPr>
          <w:bCs/>
          <w:sz w:val="20"/>
          <w:szCs w:val="22"/>
        </w:rPr>
        <w:t>MMPs</w:t>
      </w:r>
      <w:r w:rsidRPr="00624B4C">
        <w:rPr>
          <w:bCs/>
          <w:sz w:val="20"/>
          <w:szCs w:val="22"/>
        </w:rPr>
        <w:t>, which are often elevated during oxidative stress.</w:t>
      </w:r>
    </w:p>
    <w:p w14:paraId="57E51F3B" w14:textId="62F08A78" w:rsidR="006A2405" w:rsidRPr="00624B4C" w:rsidRDefault="006A2405" w:rsidP="006A2405">
      <w:pPr>
        <w:pStyle w:val="MDPI51figurecaption"/>
        <w:spacing w:before="0" w:after="0"/>
        <w:ind w:left="0" w:firstLine="454"/>
        <w:rPr>
          <w:bCs/>
          <w:sz w:val="20"/>
          <w:szCs w:val="22"/>
        </w:rPr>
      </w:pPr>
      <w:r w:rsidRPr="00624B4C">
        <w:rPr>
          <w:bCs/>
          <w:sz w:val="20"/>
          <w:szCs w:val="22"/>
        </w:rPr>
        <w:t xml:space="preserve">In </w:t>
      </w:r>
      <w:r w:rsidRPr="00624B4C">
        <w:rPr>
          <w:b/>
          <w:sz w:val="20"/>
          <w:szCs w:val="22"/>
        </w:rPr>
        <w:t>HDF</w:t>
      </w:r>
      <w:r w:rsidRPr="00624B4C">
        <w:rPr>
          <w:bCs/>
          <w:sz w:val="20"/>
          <w:szCs w:val="22"/>
        </w:rPr>
        <w:t xml:space="preserve"> cells </w:t>
      </w:r>
      <w:r w:rsidRPr="00624B4C">
        <w:rPr>
          <w:b/>
          <w:sz w:val="20"/>
          <w:szCs w:val="22"/>
        </w:rPr>
        <w:t>treated</w:t>
      </w:r>
      <w:r w:rsidRPr="00624B4C">
        <w:rPr>
          <w:bCs/>
          <w:sz w:val="20"/>
          <w:szCs w:val="22"/>
        </w:rPr>
        <w:t xml:space="preserve"> with </w:t>
      </w:r>
      <w:r w:rsidRPr="00624B4C">
        <w:rPr>
          <w:b/>
          <w:sz w:val="20"/>
          <w:szCs w:val="22"/>
        </w:rPr>
        <w:t>F2CAA</w:t>
      </w:r>
      <w:r w:rsidR="005F581C">
        <w:rPr>
          <w:b/>
          <w:sz w:val="20"/>
          <w:szCs w:val="22"/>
        </w:rPr>
        <w:t>,</w:t>
      </w:r>
      <w:r w:rsidRPr="00624B4C">
        <w:rPr>
          <w:bCs/>
          <w:sz w:val="20"/>
          <w:szCs w:val="22"/>
        </w:rPr>
        <w:t xml:space="preserve"> after </w:t>
      </w:r>
      <w:r w:rsidRPr="00624B4C">
        <w:rPr>
          <w:b/>
          <w:sz w:val="20"/>
          <w:szCs w:val="22"/>
        </w:rPr>
        <w:t>H</w:t>
      </w:r>
      <w:r w:rsidRPr="00624B4C">
        <w:rPr>
          <w:b/>
          <w:sz w:val="20"/>
          <w:szCs w:val="22"/>
          <w:vertAlign w:val="subscript"/>
        </w:rPr>
        <w:t>2</w:t>
      </w:r>
      <w:r w:rsidRPr="00624B4C">
        <w:rPr>
          <w:b/>
          <w:sz w:val="20"/>
          <w:szCs w:val="22"/>
        </w:rPr>
        <w:t>O</w:t>
      </w:r>
      <w:r w:rsidRPr="00624B4C">
        <w:rPr>
          <w:b/>
          <w:sz w:val="20"/>
          <w:szCs w:val="22"/>
          <w:vertAlign w:val="subscript"/>
        </w:rPr>
        <w:t>2</w:t>
      </w:r>
      <w:r w:rsidRPr="00624B4C">
        <w:rPr>
          <w:bCs/>
          <w:sz w:val="20"/>
          <w:szCs w:val="22"/>
        </w:rPr>
        <w:t xml:space="preserve"> stress, downregulation of FN1,</w:t>
      </w:r>
      <w:r>
        <w:rPr>
          <w:bCs/>
          <w:sz w:val="20"/>
          <w:szCs w:val="22"/>
        </w:rPr>
        <w:t xml:space="preserve"> </w:t>
      </w:r>
      <w:r w:rsidRPr="00624B4C">
        <w:rPr>
          <w:bCs/>
          <w:sz w:val="20"/>
          <w:szCs w:val="22"/>
        </w:rPr>
        <w:t xml:space="preserve">ELN and TIMP3 </w:t>
      </w:r>
      <w:proofErr w:type="gramStart"/>
      <w:r w:rsidRPr="00624B4C">
        <w:rPr>
          <w:bCs/>
          <w:sz w:val="20"/>
          <w:szCs w:val="22"/>
        </w:rPr>
        <w:t>was</w:t>
      </w:r>
      <w:proofErr w:type="gramEnd"/>
      <w:r w:rsidRPr="00624B4C">
        <w:rPr>
          <w:bCs/>
          <w:sz w:val="20"/>
          <w:szCs w:val="22"/>
        </w:rPr>
        <w:t xml:space="preserve"> observed. This response in fibroblasts differs from that in keratinocytes, highlighting the cell type-specific effects of F2CAA. The downregulation of these ECM components in fibroblasts might indicate a complex modulation of the stress response, potentially altering the balance between ECM production and degradation in the dermal layer under oxidative stress conditions.</w:t>
      </w:r>
    </w:p>
    <w:p w14:paraId="0BEBF207" w14:textId="5D92C279" w:rsidR="006A2405" w:rsidRPr="001644DE" w:rsidRDefault="006A2405" w:rsidP="006A2405">
      <w:pPr>
        <w:pStyle w:val="MDPI51figurecaption"/>
        <w:spacing w:before="0" w:after="0"/>
        <w:ind w:left="0" w:firstLine="454"/>
        <w:rPr>
          <w:bCs/>
        </w:rPr>
      </w:pPr>
      <w:proofErr w:type="spellStart"/>
      <w:r w:rsidRPr="00624B4C">
        <w:rPr>
          <w:b/>
          <w:sz w:val="20"/>
          <w:szCs w:val="22"/>
        </w:rPr>
        <w:t>HaCaT</w:t>
      </w:r>
      <w:proofErr w:type="spellEnd"/>
      <w:r w:rsidRPr="00624B4C">
        <w:rPr>
          <w:bCs/>
          <w:sz w:val="20"/>
          <w:szCs w:val="22"/>
        </w:rPr>
        <w:t xml:space="preserve"> cells </w:t>
      </w:r>
      <w:r w:rsidRPr="00624B4C">
        <w:rPr>
          <w:b/>
          <w:sz w:val="20"/>
          <w:szCs w:val="22"/>
        </w:rPr>
        <w:t>treated</w:t>
      </w:r>
      <w:r w:rsidRPr="00624B4C">
        <w:rPr>
          <w:bCs/>
          <w:sz w:val="20"/>
          <w:szCs w:val="22"/>
        </w:rPr>
        <w:t xml:space="preserve"> with </w:t>
      </w:r>
      <w:r w:rsidRPr="00624B4C">
        <w:rPr>
          <w:b/>
          <w:sz w:val="20"/>
          <w:szCs w:val="22"/>
        </w:rPr>
        <w:t>F2CAA</w:t>
      </w:r>
      <w:r w:rsidR="005F581C">
        <w:rPr>
          <w:b/>
          <w:sz w:val="20"/>
          <w:szCs w:val="22"/>
        </w:rPr>
        <w:t>,</w:t>
      </w:r>
      <w:r w:rsidRPr="00624B4C">
        <w:rPr>
          <w:bCs/>
          <w:sz w:val="20"/>
          <w:szCs w:val="22"/>
        </w:rPr>
        <w:t xml:space="preserve"> after </w:t>
      </w:r>
      <w:r w:rsidRPr="00F12C89">
        <w:rPr>
          <w:b/>
          <w:sz w:val="20"/>
          <w:szCs w:val="22"/>
        </w:rPr>
        <w:t>TPA</w:t>
      </w:r>
      <w:r w:rsidRPr="00624B4C">
        <w:rPr>
          <w:bCs/>
          <w:sz w:val="20"/>
          <w:szCs w:val="22"/>
        </w:rPr>
        <w:t xml:space="preserve"> </w:t>
      </w:r>
      <w:r w:rsidRPr="00624B4C">
        <w:rPr>
          <w:b/>
          <w:sz w:val="20"/>
          <w:szCs w:val="22"/>
        </w:rPr>
        <w:t>stress</w:t>
      </w:r>
      <w:r w:rsidR="005F581C">
        <w:rPr>
          <w:b/>
          <w:sz w:val="20"/>
          <w:szCs w:val="22"/>
        </w:rPr>
        <w:t>,</w:t>
      </w:r>
      <w:r w:rsidRPr="00624B4C">
        <w:rPr>
          <w:bCs/>
          <w:sz w:val="20"/>
          <w:szCs w:val="22"/>
        </w:rPr>
        <w:t xml:space="preserve"> showed slight upregulation of ELN, upregulation of FN1 and TIMP3, and slight downregulation of EGFR. This response to inflammatory stress differs from the oxidative stress response, suggesting that F2CAA's effects are </w:t>
      </w:r>
      <w:proofErr w:type="gramStart"/>
      <w:r w:rsidRPr="00624B4C">
        <w:rPr>
          <w:bCs/>
          <w:sz w:val="20"/>
          <w:szCs w:val="22"/>
        </w:rPr>
        <w:t>stress-specific</w:t>
      </w:r>
      <w:proofErr w:type="gramEnd"/>
      <w:r w:rsidRPr="00624B4C">
        <w:rPr>
          <w:bCs/>
          <w:sz w:val="20"/>
          <w:szCs w:val="22"/>
        </w:rPr>
        <w:t xml:space="preserve">. The upregulation of ECM components (ELN and FN1) along with TIMP3 suggests that </w:t>
      </w:r>
      <w:proofErr w:type="gramStart"/>
      <w:r w:rsidRPr="00AC7987">
        <w:rPr>
          <w:b/>
          <w:sz w:val="20"/>
          <w:szCs w:val="22"/>
        </w:rPr>
        <w:t>F2CAA</w:t>
      </w:r>
      <w:r w:rsidRPr="00624B4C">
        <w:rPr>
          <w:bCs/>
          <w:sz w:val="20"/>
          <w:szCs w:val="22"/>
        </w:rPr>
        <w:t xml:space="preserve"> may</w:t>
      </w:r>
      <w:proofErr w:type="gramEnd"/>
      <w:r w:rsidRPr="00624B4C">
        <w:rPr>
          <w:bCs/>
          <w:sz w:val="20"/>
          <w:szCs w:val="22"/>
        </w:rPr>
        <w:t xml:space="preserve"> promote tissue repair and limit excessive ECM degradation in response to TPA-induced inflammation. The slight downregulation of EGFR indicates a potential moderation of cell proliferation, which could be beneficial in controlling excessive inflammatory </w:t>
      </w:r>
      <w:r w:rsidRPr="000652D6">
        <w:rPr>
          <w:bCs/>
          <w:sz w:val="20"/>
          <w:szCs w:val="22"/>
        </w:rPr>
        <w:t>responses.</w:t>
      </w:r>
      <w:r w:rsidRPr="001644DE">
        <w:rPr>
          <w:rFonts w:cs="Arial"/>
          <w:sz w:val="16"/>
          <w:szCs w:val="18"/>
        </w:rPr>
        <w:br/>
      </w:r>
    </w:p>
    <w:p w14:paraId="75B0B6FA" w14:textId="77777777" w:rsidR="006A2405" w:rsidRDefault="006A2405" w:rsidP="006A2405">
      <w:pPr>
        <w:pStyle w:val="MDPI51figurecaption"/>
        <w:numPr>
          <w:ilvl w:val="0"/>
          <w:numId w:val="4"/>
        </w:numPr>
        <w:spacing w:before="0" w:after="0"/>
        <w:rPr>
          <w:b/>
          <w:bCs/>
          <w:sz w:val="20"/>
          <w:szCs w:val="22"/>
        </w:rPr>
      </w:pPr>
      <w:r>
        <w:rPr>
          <w:b/>
          <w:bCs/>
          <w:sz w:val="20"/>
          <w:szCs w:val="22"/>
        </w:rPr>
        <w:t>F3TAC</w:t>
      </w:r>
    </w:p>
    <w:p w14:paraId="17689D1E" w14:textId="63DA6126" w:rsidR="006A2405" w:rsidRPr="00631350" w:rsidRDefault="006A2405" w:rsidP="006A2405">
      <w:pPr>
        <w:pStyle w:val="MDPI31text"/>
        <w:ind w:left="0" w:firstLine="454"/>
      </w:pPr>
      <w:r w:rsidRPr="00631350">
        <w:t xml:space="preserve">In </w:t>
      </w:r>
      <w:proofErr w:type="spellStart"/>
      <w:r w:rsidRPr="00631350">
        <w:rPr>
          <w:b/>
          <w:bCs/>
        </w:rPr>
        <w:t>HaCaT</w:t>
      </w:r>
      <w:proofErr w:type="spellEnd"/>
      <w:r w:rsidRPr="00631350">
        <w:t xml:space="preserve"> </w:t>
      </w:r>
      <w:r w:rsidRPr="00631350">
        <w:rPr>
          <w:b/>
          <w:bCs/>
        </w:rPr>
        <w:t>pre-treated</w:t>
      </w:r>
      <w:r w:rsidRPr="00631350">
        <w:t xml:space="preserve"> with </w:t>
      </w:r>
      <w:r w:rsidRPr="00631350">
        <w:rPr>
          <w:b/>
          <w:bCs/>
        </w:rPr>
        <w:t>F3TAC</w:t>
      </w:r>
      <w:r w:rsidR="005F581C">
        <w:rPr>
          <w:b/>
          <w:bCs/>
        </w:rPr>
        <w:t>,</w:t>
      </w:r>
      <w:r w:rsidRPr="00631350">
        <w:t xml:space="preserve"> before </w:t>
      </w:r>
      <w:r w:rsidRPr="00631350">
        <w:rPr>
          <w:b/>
          <w:bCs/>
        </w:rPr>
        <w:t>H</w:t>
      </w:r>
      <w:r w:rsidRPr="00631350">
        <w:rPr>
          <w:b/>
          <w:bCs/>
          <w:sz w:val="18"/>
          <w:szCs w:val="20"/>
          <w:vertAlign w:val="subscript"/>
        </w:rPr>
        <w:t>2</w:t>
      </w:r>
      <w:r w:rsidRPr="00631350">
        <w:rPr>
          <w:b/>
          <w:bCs/>
        </w:rPr>
        <w:t>O</w:t>
      </w:r>
      <w:r w:rsidRPr="00631350">
        <w:rPr>
          <w:b/>
          <w:bCs/>
          <w:sz w:val="18"/>
          <w:szCs w:val="20"/>
          <w:vertAlign w:val="subscript"/>
        </w:rPr>
        <w:t>2</w:t>
      </w:r>
      <w:r w:rsidRPr="00631350">
        <w:t xml:space="preserve"> stress, upregulation of ELN suggests enhanced skin elasticity and resilience. Strong downregulation of FN1 and EGFR may indicate reduced cell proliferation and migration. Very strong upregulation of TIMP3 suggests enhanced protection against </w:t>
      </w:r>
      <w:r w:rsidR="007D00B6">
        <w:t>ECM</w:t>
      </w:r>
      <w:r w:rsidRPr="00631350">
        <w:t xml:space="preserve"> degradation.</w:t>
      </w:r>
    </w:p>
    <w:p w14:paraId="23604AF6" w14:textId="0574A6D1" w:rsidR="006A2405" w:rsidRPr="00631350" w:rsidRDefault="006A2405" w:rsidP="006A2405">
      <w:pPr>
        <w:pStyle w:val="MDPI31text"/>
        <w:ind w:left="0" w:firstLine="454"/>
      </w:pPr>
      <w:r w:rsidRPr="00631350">
        <w:t xml:space="preserve">In </w:t>
      </w:r>
      <w:r w:rsidRPr="00631350">
        <w:rPr>
          <w:b/>
          <w:bCs/>
        </w:rPr>
        <w:t>HDF pre-treated</w:t>
      </w:r>
      <w:r w:rsidRPr="00631350">
        <w:t xml:space="preserve"> with </w:t>
      </w:r>
      <w:r w:rsidRPr="00631350">
        <w:rPr>
          <w:b/>
          <w:bCs/>
        </w:rPr>
        <w:t>F3TAC</w:t>
      </w:r>
      <w:r w:rsidR="005F581C">
        <w:rPr>
          <w:b/>
          <w:bCs/>
        </w:rPr>
        <w:t>,</w:t>
      </w:r>
      <w:r w:rsidRPr="00631350">
        <w:t xml:space="preserve"> before </w:t>
      </w:r>
      <w:r w:rsidRPr="00631350">
        <w:rPr>
          <w:b/>
          <w:bCs/>
        </w:rPr>
        <w:t>H</w:t>
      </w:r>
      <w:r w:rsidRPr="00631350">
        <w:rPr>
          <w:b/>
          <w:bCs/>
          <w:sz w:val="18"/>
          <w:szCs w:val="20"/>
          <w:vertAlign w:val="subscript"/>
        </w:rPr>
        <w:t>2</w:t>
      </w:r>
      <w:r w:rsidRPr="00631350">
        <w:rPr>
          <w:b/>
          <w:bCs/>
        </w:rPr>
        <w:t>O</w:t>
      </w:r>
      <w:r w:rsidRPr="00631350">
        <w:rPr>
          <w:b/>
          <w:bCs/>
          <w:sz w:val="18"/>
          <w:szCs w:val="20"/>
          <w:vertAlign w:val="subscript"/>
        </w:rPr>
        <w:t>2</w:t>
      </w:r>
      <w:r w:rsidRPr="00631350">
        <w:t xml:space="preserve"> stress, downregulation of ELN, FN1, and TIMP3 indicates reduced </w:t>
      </w:r>
      <w:r w:rsidR="007D00B6">
        <w:t>ECM</w:t>
      </w:r>
      <w:r w:rsidRPr="00631350">
        <w:t xml:space="preserve"> production and remodeling. No significant changes in EGFR suggest maintained cell proliferation capacity.</w:t>
      </w:r>
    </w:p>
    <w:p w14:paraId="402888A6" w14:textId="673058A5" w:rsidR="006A2405" w:rsidRPr="00631350" w:rsidRDefault="006A2405" w:rsidP="006A2405">
      <w:pPr>
        <w:pStyle w:val="MDPI31text"/>
        <w:ind w:left="0" w:firstLine="454"/>
      </w:pPr>
      <w:r w:rsidRPr="00631350">
        <w:t xml:space="preserve">For </w:t>
      </w:r>
      <w:proofErr w:type="spellStart"/>
      <w:r w:rsidRPr="00631350">
        <w:rPr>
          <w:b/>
          <w:bCs/>
        </w:rPr>
        <w:t>HaCaT</w:t>
      </w:r>
      <w:proofErr w:type="spellEnd"/>
      <w:r w:rsidRPr="00631350">
        <w:t xml:space="preserve"> cells </w:t>
      </w:r>
      <w:r w:rsidRPr="00631350">
        <w:rPr>
          <w:b/>
          <w:bCs/>
        </w:rPr>
        <w:t>pre-treated</w:t>
      </w:r>
      <w:r w:rsidRPr="00631350">
        <w:t xml:space="preserve"> with </w:t>
      </w:r>
      <w:r w:rsidRPr="00631350">
        <w:rPr>
          <w:b/>
          <w:bCs/>
        </w:rPr>
        <w:t>F3TAC</w:t>
      </w:r>
      <w:r w:rsidR="009D35A7">
        <w:rPr>
          <w:b/>
          <w:bCs/>
        </w:rPr>
        <w:t>,</w:t>
      </w:r>
      <w:r w:rsidRPr="00631350">
        <w:t xml:space="preserve"> before </w:t>
      </w:r>
      <w:r w:rsidRPr="00631350">
        <w:rPr>
          <w:b/>
          <w:bCs/>
        </w:rPr>
        <w:t>TPA</w:t>
      </w:r>
      <w:r w:rsidRPr="00631350">
        <w:t xml:space="preserve"> stress, strong downregulation of ELN and TIMP3, along with downregulation of FN1 and EGFR, suggest a significant reduction in </w:t>
      </w:r>
      <w:r w:rsidR="00D57C48">
        <w:t>ECM</w:t>
      </w:r>
      <w:r w:rsidRPr="00631350">
        <w:t xml:space="preserve"> production and cell proliferation in response to inflammatory stress.</w:t>
      </w:r>
    </w:p>
    <w:p w14:paraId="6E0F1481" w14:textId="77777777" w:rsidR="006A2405" w:rsidRPr="00631350" w:rsidRDefault="006A2405" w:rsidP="006A2405">
      <w:pPr>
        <w:pStyle w:val="MDPI31text"/>
        <w:ind w:left="1003" w:firstLine="454"/>
      </w:pPr>
    </w:p>
    <w:p w14:paraId="53928EA6" w14:textId="44C59F09" w:rsidR="006A2405" w:rsidRPr="00631350" w:rsidRDefault="009D35A7" w:rsidP="006A2405">
      <w:pPr>
        <w:pStyle w:val="MDPI31text"/>
        <w:ind w:left="0" w:firstLine="454"/>
      </w:pPr>
      <w:r>
        <w:t>When</w:t>
      </w:r>
      <w:r w:rsidRPr="00631350">
        <w:t xml:space="preserve"> </w:t>
      </w:r>
      <w:proofErr w:type="spellStart"/>
      <w:r w:rsidR="006A2405" w:rsidRPr="00631350">
        <w:rPr>
          <w:b/>
          <w:bCs/>
        </w:rPr>
        <w:t>HaCaT</w:t>
      </w:r>
      <w:proofErr w:type="spellEnd"/>
      <w:r w:rsidR="006A2405" w:rsidRPr="00631350">
        <w:t xml:space="preserve"> cells </w:t>
      </w:r>
      <w:r w:rsidR="006A2405" w:rsidRPr="00631350">
        <w:rPr>
          <w:b/>
          <w:bCs/>
        </w:rPr>
        <w:t>were</w:t>
      </w:r>
      <w:r w:rsidR="006A2405" w:rsidRPr="00631350">
        <w:t xml:space="preserve"> treated with </w:t>
      </w:r>
      <w:r w:rsidR="006A2405" w:rsidRPr="00631350">
        <w:rPr>
          <w:b/>
          <w:bCs/>
        </w:rPr>
        <w:t>F3TAC</w:t>
      </w:r>
      <w:r>
        <w:rPr>
          <w:b/>
          <w:bCs/>
        </w:rPr>
        <w:t>,</w:t>
      </w:r>
      <w:r w:rsidR="006A2405" w:rsidRPr="00631350">
        <w:t xml:space="preserve"> after </w:t>
      </w:r>
      <w:r w:rsidR="006A2405" w:rsidRPr="00631350">
        <w:rPr>
          <w:b/>
          <w:bCs/>
        </w:rPr>
        <w:t>H</w:t>
      </w:r>
      <w:r w:rsidR="006A2405" w:rsidRPr="00631350">
        <w:rPr>
          <w:b/>
          <w:bCs/>
          <w:sz w:val="18"/>
          <w:szCs w:val="20"/>
          <w:vertAlign w:val="subscript"/>
        </w:rPr>
        <w:t>2</w:t>
      </w:r>
      <w:r w:rsidR="006A2405" w:rsidRPr="00631350">
        <w:rPr>
          <w:b/>
          <w:bCs/>
        </w:rPr>
        <w:t>O</w:t>
      </w:r>
      <w:r w:rsidR="006A2405" w:rsidRPr="00631350">
        <w:rPr>
          <w:b/>
          <w:bCs/>
          <w:sz w:val="18"/>
          <w:szCs w:val="20"/>
          <w:vertAlign w:val="subscript"/>
        </w:rPr>
        <w:t>2</w:t>
      </w:r>
      <w:r w:rsidR="006A2405" w:rsidRPr="00631350">
        <w:t xml:space="preserve"> stress, no significant changes in FN1 indicate maintained </w:t>
      </w:r>
      <w:r w:rsidR="0052249F">
        <w:t>ECM</w:t>
      </w:r>
      <w:r w:rsidR="006A2405" w:rsidRPr="00631350">
        <w:t xml:space="preserve"> production. Strong downregulation of EGFR suggests reduced cell proliferation. Strong upregulation of TIMP3 indicates enhanced protection against matrix degradation.</w:t>
      </w:r>
    </w:p>
    <w:p w14:paraId="387764D3" w14:textId="400CE9CB" w:rsidR="006A2405" w:rsidRPr="00631350" w:rsidRDefault="006A2405" w:rsidP="006A2405">
      <w:pPr>
        <w:pStyle w:val="MDPI31text"/>
        <w:ind w:left="0" w:firstLine="454"/>
      </w:pPr>
      <w:r w:rsidRPr="00631350">
        <w:t xml:space="preserve">In </w:t>
      </w:r>
      <w:r w:rsidRPr="00631350">
        <w:rPr>
          <w:b/>
          <w:bCs/>
        </w:rPr>
        <w:t>HDF</w:t>
      </w:r>
      <w:r w:rsidRPr="00631350">
        <w:t xml:space="preserve"> cells </w:t>
      </w:r>
      <w:r w:rsidRPr="00631350">
        <w:rPr>
          <w:b/>
          <w:bCs/>
        </w:rPr>
        <w:t>treated</w:t>
      </w:r>
      <w:r w:rsidRPr="00631350">
        <w:t xml:space="preserve"> with </w:t>
      </w:r>
      <w:r w:rsidRPr="00631350">
        <w:rPr>
          <w:b/>
          <w:bCs/>
        </w:rPr>
        <w:t>F3TAC</w:t>
      </w:r>
      <w:r w:rsidR="009D35A7">
        <w:rPr>
          <w:b/>
          <w:bCs/>
        </w:rPr>
        <w:t>,</w:t>
      </w:r>
      <w:r w:rsidRPr="00631350">
        <w:t xml:space="preserve"> after </w:t>
      </w:r>
      <w:r w:rsidRPr="00631350">
        <w:rPr>
          <w:b/>
          <w:bCs/>
        </w:rPr>
        <w:t>H</w:t>
      </w:r>
      <w:r w:rsidRPr="00631350">
        <w:rPr>
          <w:b/>
          <w:bCs/>
          <w:sz w:val="18"/>
          <w:szCs w:val="20"/>
          <w:vertAlign w:val="subscript"/>
        </w:rPr>
        <w:t>2</w:t>
      </w:r>
      <w:r w:rsidRPr="00631350">
        <w:rPr>
          <w:b/>
          <w:bCs/>
        </w:rPr>
        <w:t>O</w:t>
      </w:r>
      <w:r w:rsidRPr="00631350">
        <w:rPr>
          <w:b/>
          <w:bCs/>
          <w:sz w:val="18"/>
          <w:szCs w:val="20"/>
          <w:vertAlign w:val="subscript"/>
        </w:rPr>
        <w:t>2</w:t>
      </w:r>
      <w:r w:rsidRPr="00631350">
        <w:t xml:space="preserve"> stress, downregulation of ELN, FN1, and TIMP3 </w:t>
      </w:r>
      <w:proofErr w:type="gramStart"/>
      <w:r w:rsidRPr="00631350">
        <w:t>suggests</w:t>
      </w:r>
      <w:proofErr w:type="gramEnd"/>
      <w:r w:rsidRPr="00631350">
        <w:t xml:space="preserve"> reduced </w:t>
      </w:r>
      <w:r w:rsidR="007D00B6">
        <w:t>ECM</w:t>
      </w:r>
      <w:r w:rsidRPr="00631350">
        <w:t xml:space="preserve"> production and remodeling. No significant changes in EGFR indicate maintained cell proliferation capacity.</w:t>
      </w:r>
    </w:p>
    <w:p w14:paraId="5763C96B" w14:textId="1FC6BD53" w:rsidR="006A2405" w:rsidRPr="00631350" w:rsidRDefault="006A2405" w:rsidP="006A2405">
      <w:pPr>
        <w:pStyle w:val="MDPI31text"/>
        <w:ind w:left="0" w:firstLine="454"/>
        <w:rPr>
          <w:sz w:val="22"/>
          <w:szCs w:val="24"/>
        </w:rPr>
      </w:pPr>
      <w:proofErr w:type="spellStart"/>
      <w:r w:rsidRPr="00631350">
        <w:rPr>
          <w:b/>
          <w:bCs/>
        </w:rPr>
        <w:t>HaCaT</w:t>
      </w:r>
      <w:proofErr w:type="spellEnd"/>
      <w:r w:rsidRPr="00631350">
        <w:t xml:space="preserve"> cells </w:t>
      </w:r>
      <w:r w:rsidRPr="00631350">
        <w:rPr>
          <w:b/>
          <w:bCs/>
        </w:rPr>
        <w:t>treated</w:t>
      </w:r>
      <w:r w:rsidRPr="00631350">
        <w:t xml:space="preserve"> with </w:t>
      </w:r>
      <w:r w:rsidRPr="00631350">
        <w:rPr>
          <w:b/>
          <w:bCs/>
        </w:rPr>
        <w:t>F3TAC</w:t>
      </w:r>
      <w:r w:rsidR="009D35A7">
        <w:rPr>
          <w:b/>
          <w:bCs/>
        </w:rPr>
        <w:t>,</w:t>
      </w:r>
      <w:r w:rsidRPr="00631350">
        <w:t xml:space="preserve"> after </w:t>
      </w:r>
      <w:r w:rsidRPr="00631350">
        <w:rPr>
          <w:b/>
          <w:bCs/>
        </w:rPr>
        <w:t>TPA</w:t>
      </w:r>
      <w:r w:rsidRPr="00631350">
        <w:t xml:space="preserve"> stress</w:t>
      </w:r>
      <w:r w:rsidR="009D35A7">
        <w:t>,</w:t>
      </w:r>
      <w:r w:rsidRPr="00631350">
        <w:t xml:space="preserve"> showed upregulation of ELN, TIMP3, and slight upregulation of FN1, suggesting enhanced </w:t>
      </w:r>
      <w:r w:rsidR="0052249F">
        <w:t>ECM</w:t>
      </w:r>
      <w:r w:rsidRPr="00631350">
        <w:t xml:space="preserve"> production and protection. No changes in EGFR indicate maintained cell proliferation capacity</w:t>
      </w:r>
      <w:r w:rsidRPr="00631350">
        <w:rPr>
          <w:sz w:val="22"/>
          <w:szCs w:val="24"/>
        </w:rPr>
        <w:t>.</w:t>
      </w:r>
    </w:p>
    <w:p w14:paraId="1B9F3C2A" w14:textId="77777777" w:rsidR="0004232B" w:rsidRDefault="0004232B" w:rsidP="008B4989">
      <w:pPr>
        <w:pStyle w:val="MDPI62BackMatter"/>
        <w:spacing w:after="0"/>
        <w:ind w:left="-142"/>
        <w:rPr>
          <w:color w:val="auto"/>
          <w:sz w:val="20"/>
          <w:szCs w:val="22"/>
        </w:rPr>
      </w:pPr>
    </w:p>
    <w:p w14:paraId="2A9B2F12" w14:textId="77777777" w:rsidR="009D35A7" w:rsidRDefault="009D35A7" w:rsidP="008B4989">
      <w:pPr>
        <w:pStyle w:val="MDPI62BackMatter"/>
        <w:spacing w:after="0"/>
        <w:ind w:left="-142"/>
        <w:rPr>
          <w:b/>
          <w:bCs/>
          <w:color w:val="auto"/>
          <w:sz w:val="20"/>
          <w:szCs w:val="22"/>
        </w:rPr>
      </w:pPr>
    </w:p>
    <w:p w14:paraId="120AF940" w14:textId="77777777" w:rsidR="009D35A7" w:rsidRDefault="009D35A7" w:rsidP="008B4989">
      <w:pPr>
        <w:pStyle w:val="MDPI62BackMatter"/>
        <w:spacing w:after="0"/>
        <w:ind w:left="-142"/>
        <w:rPr>
          <w:b/>
          <w:bCs/>
          <w:color w:val="auto"/>
          <w:sz w:val="20"/>
          <w:szCs w:val="22"/>
        </w:rPr>
      </w:pPr>
    </w:p>
    <w:p w14:paraId="7FE42C48" w14:textId="68C96A96" w:rsidR="006A2405" w:rsidRPr="00CD1314" w:rsidRDefault="006A2405" w:rsidP="008B4989">
      <w:pPr>
        <w:pStyle w:val="MDPI62BackMatter"/>
        <w:spacing w:after="0"/>
        <w:ind w:left="-142"/>
        <w:rPr>
          <w:b/>
          <w:bCs/>
          <w:color w:val="auto"/>
          <w:sz w:val="20"/>
          <w:szCs w:val="22"/>
        </w:rPr>
      </w:pPr>
      <w:r w:rsidRPr="00CD1314">
        <w:rPr>
          <w:b/>
          <w:bCs/>
          <w:color w:val="auto"/>
          <w:sz w:val="20"/>
          <w:szCs w:val="22"/>
        </w:rPr>
        <w:t>S4 – Effect o</w:t>
      </w:r>
      <w:r w:rsidR="00451A3B" w:rsidRPr="00CD1314">
        <w:rPr>
          <w:b/>
          <w:bCs/>
          <w:color w:val="auto"/>
          <w:sz w:val="20"/>
          <w:szCs w:val="22"/>
        </w:rPr>
        <w:t>f the formulations on cannabinoid</w:t>
      </w:r>
      <w:r w:rsidR="0058598D">
        <w:rPr>
          <w:b/>
          <w:bCs/>
          <w:color w:val="auto"/>
          <w:sz w:val="20"/>
          <w:szCs w:val="22"/>
        </w:rPr>
        <w:t xml:space="preserve"> receptor</w:t>
      </w:r>
      <w:r w:rsidR="00451A3B" w:rsidRPr="00CD1314">
        <w:rPr>
          <w:b/>
          <w:bCs/>
          <w:color w:val="auto"/>
          <w:sz w:val="20"/>
          <w:szCs w:val="22"/>
        </w:rPr>
        <w:t xml:space="preserve"> markers</w:t>
      </w:r>
    </w:p>
    <w:p w14:paraId="3665A916" w14:textId="77777777" w:rsidR="00451A3B" w:rsidRDefault="00451A3B" w:rsidP="008B4989">
      <w:pPr>
        <w:pStyle w:val="MDPI62BackMatter"/>
        <w:spacing w:after="0"/>
        <w:ind w:left="-142"/>
        <w:rPr>
          <w:color w:val="auto"/>
          <w:sz w:val="20"/>
          <w:szCs w:val="22"/>
        </w:rPr>
      </w:pPr>
    </w:p>
    <w:p w14:paraId="6A02E316" w14:textId="1785D9FE" w:rsidR="00451A3B" w:rsidRDefault="00451A3B" w:rsidP="00451A3B">
      <w:pPr>
        <w:pStyle w:val="MDPI62BackMatter"/>
        <w:numPr>
          <w:ilvl w:val="0"/>
          <w:numId w:val="4"/>
        </w:numPr>
        <w:spacing w:after="0"/>
        <w:rPr>
          <w:b/>
          <w:bCs/>
          <w:color w:val="auto"/>
          <w:sz w:val="20"/>
          <w:szCs w:val="22"/>
        </w:rPr>
      </w:pPr>
      <w:r w:rsidRPr="00451A3B">
        <w:rPr>
          <w:b/>
          <w:bCs/>
          <w:color w:val="auto"/>
          <w:sz w:val="20"/>
          <w:szCs w:val="22"/>
        </w:rPr>
        <w:t>F1CR1</w:t>
      </w:r>
    </w:p>
    <w:p w14:paraId="0B43D7B3" w14:textId="77777777" w:rsidR="00451A3B" w:rsidRPr="0004232B" w:rsidRDefault="00451A3B" w:rsidP="00451A3B">
      <w:pPr>
        <w:pStyle w:val="MDPI51figurecaption"/>
        <w:spacing w:before="0" w:after="0"/>
        <w:ind w:left="0" w:firstLine="454"/>
        <w:rPr>
          <w:snapToGrid w:val="0"/>
          <w:sz w:val="20"/>
          <w:szCs w:val="22"/>
        </w:rPr>
      </w:pPr>
      <w:r w:rsidRPr="0004232B">
        <w:rPr>
          <w:snapToGrid w:val="0"/>
          <w:sz w:val="20"/>
          <w:szCs w:val="22"/>
        </w:rPr>
        <w:t xml:space="preserve">In </w:t>
      </w:r>
      <w:proofErr w:type="spellStart"/>
      <w:r w:rsidRPr="0004232B">
        <w:rPr>
          <w:b/>
          <w:bCs/>
          <w:snapToGrid w:val="0"/>
          <w:sz w:val="20"/>
          <w:szCs w:val="22"/>
        </w:rPr>
        <w:t>HaCaT</w:t>
      </w:r>
      <w:proofErr w:type="spellEnd"/>
      <w:r w:rsidRPr="0004232B">
        <w:rPr>
          <w:snapToGrid w:val="0"/>
          <w:sz w:val="20"/>
          <w:szCs w:val="22"/>
        </w:rPr>
        <w:t xml:space="preserve"> cells </w:t>
      </w:r>
      <w:r w:rsidRPr="0004232B">
        <w:rPr>
          <w:b/>
          <w:bCs/>
          <w:snapToGrid w:val="0"/>
          <w:sz w:val="20"/>
          <w:szCs w:val="22"/>
        </w:rPr>
        <w:t>pre-treated</w:t>
      </w:r>
      <w:r w:rsidRPr="0004232B">
        <w:rPr>
          <w:snapToGrid w:val="0"/>
          <w:sz w:val="20"/>
          <w:szCs w:val="22"/>
        </w:rPr>
        <w:t xml:space="preserve"> with </w:t>
      </w:r>
      <w:r w:rsidRPr="0004232B">
        <w:rPr>
          <w:b/>
          <w:bCs/>
          <w:snapToGrid w:val="0"/>
          <w:sz w:val="20"/>
          <w:szCs w:val="22"/>
        </w:rPr>
        <w:t>F1CR1</w:t>
      </w:r>
      <w:r w:rsidRPr="0004232B">
        <w:rPr>
          <w:snapToGrid w:val="0"/>
          <w:sz w:val="20"/>
          <w:szCs w:val="22"/>
        </w:rPr>
        <w:t xml:space="preserve"> and subjected to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stress, a downregulation of GPR55 and CNR2 was observed, with no significant changes in CNR1 expression. The downregulation of GPR55, which is often associated with pro-inflammatory effects, could indicate a potential anti-inflammatory action of F1CR1. The reduction in CNR2, typically involved in immune modulation, might reflect a complex regulatory response to oxidative stress. </w:t>
      </w:r>
    </w:p>
    <w:p w14:paraId="44B69C42" w14:textId="2BFB527C" w:rsidR="00451A3B" w:rsidRPr="0004232B" w:rsidRDefault="00451A3B" w:rsidP="00451A3B">
      <w:pPr>
        <w:pStyle w:val="MDPI51figurecaption"/>
        <w:spacing w:before="0" w:after="0"/>
        <w:ind w:left="0" w:firstLine="454"/>
        <w:rPr>
          <w:snapToGrid w:val="0"/>
          <w:sz w:val="20"/>
          <w:szCs w:val="22"/>
        </w:rPr>
      </w:pPr>
      <w:r w:rsidRPr="0004232B">
        <w:rPr>
          <w:snapToGrid w:val="0"/>
          <w:sz w:val="20"/>
          <w:szCs w:val="22"/>
        </w:rPr>
        <w:t xml:space="preserve">In </w:t>
      </w:r>
      <w:r w:rsidRPr="0004232B">
        <w:rPr>
          <w:b/>
          <w:bCs/>
          <w:snapToGrid w:val="0"/>
          <w:sz w:val="20"/>
          <w:szCs w:val="22"/>
        </w:rPr>
        <w:t>HDF</w:t>
      </w:r>
      <w:r w:rsidRPr="0004232B">
        <w:rPr>
          <w:snapToGrid w:val="0"/>
          <w:sz w:val="20"/>
          <w:szCs w:val="22"/>
        </w:rPr>
        <w:t xml:space="preserve"> cells </w:t>
      </w:r>
      <w:r w:rsidRPr="0004232B">
        <w:rPr>
          <w:b/>
          <w:bCs/>
          <w:snapToGrid w:val="0"/>
          <w:sz w:val="20"/>
          <w:szCs w:val="22"/>
        </w:rPr>
        <w:t>pre-treated</w:t>
      </w:r>
      <w:r w:rsidRPr="0004232B">
        <w:rPr>
          <w:snapToGrid w:val="0"/>
          <w:sz w:val="20"/>
          <w:szCs w:val="22"/>
        </w:rPr>
        <w:t xml:space="preserve"> with </w:t>
      </w:r>
      <w:r w:rsidRPr="0004232B">
        <w:rPr>
          <w:b/>
          <w:bCs/>
          <w:snapToGrid w:val="0"/>
          <w:sz w:val="20"/>
          <w:szCs w:val="22"/>
        </w:rPr>
        <w:t>F1CR1</w:t>
      </w:r>
      <w:r w:rsidR="009D35A7">
        <w:rPr>
          <w:b/>
          <w:bCs/>
          <w:snapToGrid w:val="0"/>
          <w:sz w:val="20"/>
          <w:szCs w:val="22"/>
        </w:rPr>
        <w:t>,</w:t>
      </w:r>
      <w:r w:rsidRPr="0004232B">
        <w:rPr>
          <w:snapToGrid w:val="0"/>
          <w:sz w:val="20"/>
          <w:szCs w:val="22"/>
        </w:rPr>
        <w:t xml:space="preserve"> and exposed to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stress, a different pattern emerged. An upregulation of GPR55 was observed, along with a significant downregulation of CNR2, while CNR1 remained unchanged. This contrasting response in fibroblasts highlights the cell type-specific effects of F1CR1. The upregulation of GPR55 in fibroblasts might be related to its role in cell proliferation and migration, potentially promoting wound healing responses under oxidative stress conditions. </w:t>
      </w:r>
    </w:p>
    <w:p w14:paraId="2C956C97" w14:textId="77777777" w:rsidR="00451A3B" w:rsidRPr="0004232B" w:rsidRDefault="00451A3B" w:rsidP="00451A3B">
      <w:pPr>
        <w:pStyle w:val="MDPI51figurecaption"/>
        <w:spacing w:before="0" w:after="0"/>
        <w:ind w:left="0" w:firstLine="454"/>
        <w:rPr>
          <w:snapToGrid w:val="0"/>
          <w:sz w:val="20"/>
          <w:szCs w:val="22"/>
        </w:rPr>
      </w:pPr>
      <w:r w:rsidRPr="0004232B">
        <w:rPr>
          <w:snapToGrid w:val="0"/>
          <w:sz w:val="20"/>
          <w:szCs w:val="22"/>
        </w:rPr>
        <w:t xml:space="preserve">When </w:t>
      </w:r>
      <w:proofErr w:type="spellStart"/>
      <w:r w:rsidRPr="0004232B">
        <w:rPr>
          <w:b/>
          <w:bCs/>
          <w:snapToGrid w:val="0"/>
          <w:sz w:val="20"/>
          <w:szCs w:val="22"/>
        </w:rPr>
        <w:t>HaCaT</w:t>
      </w:r>
      <w:proofErr w:type="spellEnd"/>
      <w:r w:rsidRPr="0004232B">
        <w:rPr>
          <w:snapToGrid w:val="0"/>
          <w:sz w:val="20"/>
          <w:szCs w:val="22"/>
        </w:rPr>
        <w:t xml:space="preserve"> cells were </w:t>
      </w:r>
      <w:r w:rsidRPr="0004232B">
        <w:rPr>
          <w:b/>
          <w:bCs/>
          <w:snapToGrid w:val="0"/>
          <w:sz w:val="20"/>
          <w:szCs w:val="22"/>
        </w:rPr>
        <w:t>pre-treated</w:t>
      </w:r>
      <w:r w:rsidRPr="0004232B">
        <w:rPr>
          <w:snapToGrid w:val="0"/>
          <w:sz w:val="20"/>
          <w:szCs w:val="22"/>
        </w:rPr>
        <w:t xml:space="preserve"> with </w:t>
      </w:r>
      <w:r w:rsidRPr="0004232B">
        <w:rPr>
          <w:b/>
          <w:bCs/>
          <w:snapToGrid w:val="0"/>
          <w:sz w:val="20"/>
          <w:szCs w:val="22"/>
        </w:rPr>
        <w:t>F1CR1</w:t>
      </w:r>
      <w:r w:rsidRPr="0004232B">
        <w:rPr>
          <w:snapToGrid w:val="0"/>
          <w:sz w:val="20"/>
          <w:szCs w:val="22"/>
        </w:rPr>
        <w:t xml:space="preserve"> and subjected to </w:t>
      </w:r>
      <w:r w:rsidRPr="0004232B">
        <w:rPr>
          <w:b/>
          <w:bCs/>
          <w:snapToGrid w:val="0"/>
          <w:sz w:val="20"/>
          <w:szCs w:val="22"/>
        </w:rPr>
        <w:t>TPA</w:t>
      </w:r>
      <w:r w:rsidRPr="0004232B">
        <w:rPr>
          <w:snapToGrid w:val="0"/>
          <w:sz w:val="20"/>
          <w:szCs w:val="22"/>
        </w:rPr>
        <w:t xml:space="preserve">-induced stress, an upregulation of GPR55 was observed, along with a significant downregulation of CNR2, while CNR1 remained unchanged. This response to inflammatory stress differs from the oxidative stress response in keratinocytes, suggesting that F1CR1's effects are also </w:t>
      </w:r>
      <w:proofErr w:type="gramStart"/>
      <w:r w:rsidRPr="0004232B">
        <w:rPr>
          <w:snapToGrid w:val="0"/>
          <w:sz w:val="20"/>
          <w:szCs w:val="22"/>
        </w:rPr>
        <w:t>stress-specific</w:t>
      </w:r>
      <w:proofErr w:type="gramEnd"/>
      <w:r w:rsidRPr="0004232B">
        <w:rPr>
          <w:snapToGrid w:val="0"/>
          <w:sz w:val="20"/>
          <w:szCs w:val="22"/>
        </w:rPr>
        <w:t>. The consistent downregulation of CNR2 across different cell types and stress conditions is particularly noteworthy. CNR2 is known for its role in modulating immune responses and inflammation in the skin. Its downregulation might indicate a complex modulation of the inflammatory response by F1CR1, potentially preparing the cells to respond differently to subsequent stressors. The lack of significant changes in CNR1 expression across all conditions suggests that F1CR1's effects may be primarily mediated through other cannabinoid receptors or pathways. These results highlight the complex and context-dependent effects of F1CR1 on the ECS in skin cells.</w:t>
      </w:r>
    </w:p>
    <w:p w14:paraId="7B73A3CF" w14:textId="77777777" w:rsidR="00451A3B" w:rsidRPr="0004232B" w:rsidRDefault="00451A3B" w:rsidP="00451A3B">
      <w:pPr>
        <w:pStyle w:val="MDPI51figurecaption"/>
        <w:spacing w:before="0" w:after="0"/>
        <w:ind w:left="1003" w:firstLine="454"/>
        <w:rPr>
          <w:snapToGrid w:val="0"/>
          <w:sz w:val="20"/>
          <w:szCs w:val="22"/>
        </w:rPr>
      </w:pPr>
      <w:r w:rsidRPr="0004232B">
        <w:rPr>
          <w:snapToGrid w:val="0"/>
          <w:sz w:val="20"/>
          <w:szCs w:val="22"/>
        </w:rPr>
        <w:t xml:space="preserve"> </w:t>
      </w:r>
    </w:p>
    <w:p w14:paraId="1E603CEE" w14:textId="595A37B5" w:rsidR="00451A3B" w:rsidRPr="0004232B" w:rsidRDefault="00451A3B" w:rsidP="00451A3B">
      <w:pPr>
        <w:pStyle w:val="MDPI51figurecaption"/>
        <w:spacing w:before="0" w:after="0"/>
        <w:ind w:left="0" w:firstLine="454"/>
        <w:rPr>
          <w:snapToGrid w:val="0"/>
          <w:sz w:val="20"/>
          <w:szCs w:val="22"/>
        </w:rPr>
      </w:pPr>
      <w:r w:rsidRPr="0004232B">
        <w:rPr>
          <w:snapToGrid w:val="0"/>
          <w:sz w:val="20"/>
          <w:szCs w:val="22"/>
        </w:rPr>
        <w:t xml:space="preserve">Regarding </w:t>
      </w:r>
      <w:proofErr w:type="spellStart"/>
      <w:r w:rsidRPr="0004232B">
        <w:rPr>
          <w:b/>
          <w:bCs/>
          <w:snapToGrid w:val="0"/>
          <w:sz w:val="20"/>
          <w:szCs w:val="22"/>
        </w:rPr>
        <w:t>HaCaT</w:t>
      </w:r>
      <w:proofErr w:type="spellEnd"/>
      <w:r w:rsidRPr="0004232B">
        <w:rPr>
          <w:snapToGrid w:val="0"/>
          <w:sz w:val="20"/>
          <w:szCs w:val="22"/>
        </w:rPr>
        <w:t xml:space="preserve"> cells </w:t>
      </w:r>
      <w:r w:rsidRPr="0004232B">
        <w:rPr>
          <w:b/>
          <w:bCs/>
          <w:snapToGrid w:val="0"/>
          <w:sz w:val="20"/>
          <w:szCs w:val="22"/>
        </w:rPr>
        <w:t>treated</w:t>
      </w:r>
      <w:r w:rsidRPr="0004232B">
        <w:rPr>
          <w:snapToGrid w:val="0"/>
          <w:sz w:val="20"/>
          <w:szCs w:val="22"/>
        </w:rPr>
        <w:t xml:space="preserve"> with </w:t>
      </w:r>
      <w:r w:rsidRPr="0004232B">
        <w:rPr>
          <w:b/>
          <w:bCs/>
          <w:snapToGrid w:val="0"/>
          <w:sz w:val="20"/>
          <w:szCs w:val="22"/>
        </w:rPr>
        <w:t>F1CR1</w:t>
      </w:r>
      <w:r w:rsidR="009D35A7">
        <w:rPr>
          <w:b/>
          <w:bCs/>
          <w:snapToGrid w:val="0"/>
          <w:sz w:val="20"/>
          <w:szCs w:val="22"/>
        </w:rPr>
        <w:t>,</w:t>
      </w:r>
      <w:r w:rsidRPr="0004232B">
        <w:rPr>
          <w:snapToGrid w:val="0"/>
          <w:sz w:val="20"/>
          <w:szCs w:val="22"/>
        </w:rPr>
        <w:t xml:space="preserve"> after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stress, no significant changes were observed for GPR55, while CNR2 was upregulated and CNR1 was downregulated. This pattern suggests that F1CR1 may be modulating the inflammatory response in keratinocytes under oxidative stress conditions. The upregulation of CNR2, which is often associated with anti-inflammatory effects, could indicate a protective mechanism against oxidative damage. The downregulation of CNR1 might reflect a complex regulatory response to balance proliferation and differentiation in stressed keratinocytes.</w:t>
      </w:r>
    </w:p>
    <w:p w14:paraId="6D0E2C55" w14:textId="3CFFA85F" w:rsidR="00451A3B" w:rsidRPr="0004232B" w:rsidRDefault="00451A3B" w:rsidP="00451A3B">
      <w:pPr>
        <w:pStyle w:val="MDPI51figurecaption"/>
        <w:spacing w:before="0" w:after="0"/>
        <w:ind w:left="0" w:firstLine="454"/>
        <w:rPr>
          <w:snapToGrid w:val="0"/>
          <w:sz w:val="20"/>
          <w:szCs w:val="22"/>
        </w:rPr>
      </w:pPr>
      <w:r w:rsidRPr="0004232B">
        <w:rPr>
          <w:snapToGrid w:val="0"/>
          <w:sz w:val="20"/>
          <w:szCs w:val="22"/>
        </w:rPr>
        <w:t xml:space="preserve">In </w:t>
      </w:r>
      <w:r w:rsidRPr="0004232B">
        <w:rPr>
          <w:b/>
          <w:bCs/>
          <w:snapToGrid w:val="0"/>
          <w:sz w:val="20"/>
          <w:szCs w:val="22"/>
        </w:rPr>
        <w:t>HDF</w:t>
      </w:r>
      <w:r w:rsidRPr="0004232B">
        <w:rPr>
          <w:snapToGrid w:val="0"/>
          <w:sz w:val="20"/>
          <w:szCs w:val="22"/>
        </w:rPr>
        <w:t xml:space="preserve"> cells </w:t>
      </w:r>
      <w:r w:rsidRPr="0004232B">
        <w:rPr>
          <w:b/>
          <w:bCs/>
          <w:snapToGrid w:val="0"/>
          <w:sz w:val="20"/>
          <w:szCs w:val="22"/>
        </w:rPr>
        <w:t>treated</w:t>
      </w:r>
      <w:r w:rsidRPr="0004232B">
        <w:rPr>
          <w:snapToGrid w:val="0"/>
          <w:sz w:val="20"/>
          <w:szCs w:val="22"/>
        </w:rPr>
        <w:t xml:space="preserve"> with </w:t>
      </w:r>
      <w:r w:rsidRPr="0004232B">
        <w:rPr>
          <w:b/>
          <w:bCs/>
          <w:snapToGrid w:val="0"/>
          <w:sz w:val="20"/>
          <w:szCs w:val="22"/>
        </w:rPr>
        <w:t>F1CR1</w:t>
      </w:r>
      <w:r w:rsidR="009D35A7">
        <w:rPr>
          <w:b/>
          <w:bCs/>
          <w:snapToGrid w:val="0"/>
          <w:sz w:val="20"/>
          <w:szCs w:val="22"/>
        </w:rPr>
        <w:t>,</w:t>
      </w:r>
      <w:r w:rsidRPr="0004232B">
        <w:rPr>
          <w:snapToGrid w:val="0"/>
          <w:sz w:val="20"/>
          <w:szCs w:val="22"/>
        </w:rPr>
        <w:t xml:space="preserve"> after </w:t>
      </w:r>
      <w:r w:rsidRPr="0004232B">
        <w:rPr>
          <w:b/>
          <w:bCs/>
          <w:snapToGrid w:val="0"/>
          <w:sz w:val="20"/>
          <w:szCs w:val="22"/>
        </w:rPr>
        <w:t>H</w:t>
      </w:r>
      <w:r w:rsidRPr="0004232B">
        <w:rPr>
          <w:b/>
          <w:bCs/>
          <w:snapToGrid w:val="0"/>
          <w:sz w:val="20"/>
          <w:szCs w:val="22"/>
          <w:vertAlign w:val="subscript"/>
        </w:rPr>
        <w:t>2</w:t>
      </w:r>
      <w:r w:rsidRPr="0004232B">
        <w:rPr>
          <w:b/>
          <w:bCs/>
          <w:snapToGrid w:val="0"/>
          <w:sz w:val="20"/>
          <w:szCs w:val="22"/>
        </w:rPr>
        <w:t>O</w:t>
      </w:r>
      <w:r w:rsidRPr="0004232B">
        <w:rPr>
          <w:b/>
          <w:bCs/>
          <w:snapToGrid w:val="0"/>
          <w:sz w:val="20"/>
          <w:szCs w:val="22"/>
          <w:vertAlign w:val="subscript"/>
        </w:rPr>
        <w:t>2</w:t>
      </w:r>
      <w:r w:rsidRPr="0004232B">
        <w:rPr>
          <w:snapToGrid w:val="0"/>
          <w:sz w:val="20"/>
          <w:szCs w:val="22"/>
        </w:rPr>
        <w:t xml:space="preserve"> stress, a slight upregulation was observed for both GPR55 and CNR1. This subtle increase in receptor expression might suggest a mild activation of proliferative and protective pathways in fibroblasts under oxidative stress. The upregulation of CNR1 could potentially promote cell survival and reduce inflammation in the dermal layer.</w:t>
      </w:r>
    </w:p>
    <w:p w14:paraId="53C7A9B8" w14:textId="68C41B8B" w:rsidR="00451A3B" w:rsidRDefault="00451A3B" w:rsidP="00451A3B">
      <w:pPr>
        <w:pStyle w:val="MDPI51figurecaption"/>
        <w:spacing w:before="0" w:after="0"/>
        <w:ind w:left="0" w:firstLine="454"/>
        <w:rPr>
          <w:snapToGrid w:val="0"/>
          <w:sz w:val="20"/>
          <w:szCs w:val="22"/>
        </w:rPr>
      </w:pPr>
      <w:r w:rsidRPr="0004232B">
        <w:rPr>
          <w:snapToGrid w:val="0"/>
          <w:sz w:val="20"/>
          <w:szCs w:val="22"/>
        </w:rPr>
        <w:t xml:space="preserve">By its turn, when </w:t>
      </w:r>
      <w:proofErr w:type="spellStart"/>
      <w:r w:rsidRPr="0004232B">
        <w:rPr>
          <w:b/>
          <w:bCs/>
          <w:snapToGrid w:val="0"/>
          <w:sz w:val="20"/>
          <w:szCs w:val="22"/>
        </w:rPr>
        <w:t>HaCaT</w:t>
      </w:r>
      <w:proofErr w:type="spellEnd"/>
      <w:r w:rsidRPr="0004232B">
        <w:rPr>
          <w:snapToGrid w:val="0"/>
          <w:sz w:val="20"/>
          <w:szCs w:val="22"/>
        </w:rPr>
        <w:t xml:space="preserve"> cells were </w:t>
      </w:r>
      <w:r w:rsidRPr="0004232B">
        <w:rPr>
          <w:b/>
          <w:bCs/>
          <w:snapToGrid w:val="0"/>
          <w:sz w:val="20"/>
          <w:szCs w:val="22"/>
        </w:rPr>
        <w:t>treated</w:t>
      </w:r>
      <w:r w:rsidRPr="0004232B">
        <w:rPr>
          <w:snapToGrid w:val="0"/>
          <w:sz w:val="20"/>
          <w:szCs w:val="22"/>
        </w:rPr>
        <w:t xml:space="preserve"> with </w:t>
      </w:r>
      <w:r w:rsidRPr="0004232B">
        <w:rPr>
          <w:b/>
          <w:bCs/>
          <w:snapToGrid w:val="0"/>
          <w:sz w:val="20"/>
          <w:szCs w:val="22"/>
        </w:rPr>
        <w:t>F1CR1</w:t>
      </w:r>
      <w:r w:rsidR="009D35A7">
        <w:rPr>
          <w:b/>
          <w:bCs/>
          <w:snapToGrid w:val="0"/>
          <w:sz w:val="20"/>
          <w:szCs w:val="22"/>
        </w:rPr>
        <w:t>,</w:t>
      </w:r>
      <w:r w:rsidRPr="0004232B">
        <w:rPr>
          <w:snapToGrid w:val="0"/>
          <w:sz w:val="20"/>
          <w:szCs w:val="22"/>
        </w:rPr>
        <w:t xml:space="preserve"> after </w:t>
      </w:r>
      <w:r w:rsidRPr="0004232B">
        <w:rPr>
          <w:b/>
          <w:bCs/>
          <w:snapToGrid w:val="0"/>
          <w:sz w:val="20"/>
          <w:szCs w:val="22"/>
        </w:rPr>
        <w:t>TPA</w:t>
      </w:r>
      <w:r w:rsidRPr="0004232B">
        <w:rPr>
          <w:snapToGrid w:val="0"/>
          <w:sz w:val="20"/>
          <w:szCs w:val="22"/>
        </w:rPr>
        <w:t xml:space="preserve">-induced stress, a significant upregulation was observed for all three receptors: GPR55, CNR2, and CNR1. This robust response to inflammatory stress differs markedly from the oxidative stress response, suggesting that F1CR1's effects are </w:t>
      </w:r>
      <w:proofErr w:type="gramStart"/>
      <w:r w:rsidRPr="0004232B">
        <w:rPr>
          <w:snapToGrid w:val="0"/>
          <w:sz w:val="20"/>
          <w:szCs w:val="22"/>
        </w:rPr>
        <w:t>stress-specific</w:t>
      </w:r>
      <w:proofErr w:type="gramEnd"/>
      <w:r w:rsidRPr="0004232B">
        <w:rPr>
          <w:snapToGrid w:val="0"/>
          <w:sz w:val="20"/>
          <w:szCs w:val="22"/>
        </w:rPr>
        <w:t>. The upregulation of all three receptors might indicate a comprehensive activation of the ECS to decrease inflammation and promote regeneration in keratinocytes exposed to TPA.</w:t>
      </w:r>
    </w:p>
    <w:p w14:paraId="1F1CA4BC" w14:textId="77777777" w:rsidR="00451A3B" w:rsidRDefault="00451A3B" w:rsidP="00451A3B">
      <w:pPr>
        <w:pStyle w:val="MDPI62BackMatter"/>
        <w:spacing w:after="0"/>
        <w:ind w:left="0"/>
        <w:rPr>
          <w:b/>
          <w:bCs/>
          <w:color w:val="auto"/>
          <w:sz w:val="20"/>
          <w:szCs w:val="22"/>
        </w:rPr>
      </w:pPr>
    </w:p>
    <w:p w14:paraId="617906E7" w14:textId="519A8318" w:rsidR="00451A3B" w:rsidRPr="00451A3B" w:rsidRDefault="00451A3B" w:rsidP="00451A3B">
      <w:pPr>
        <w:pStyle w:val="MDPI62BackMatter"/>
        <w:numPr>
          <w:ilvl w:val="0"/>
          <w:numId w:val="4"/>
        </w:numPr>
        <w:spacing w:after="0"/>
        <w:rPr>
          <w:b/>
          <w:bCs/>
          <w:color w:val="auto"/>
          <w:sz w:val="20"/>
          <w:szCs w:val="22"/>
        </w:rPr>
      </w:pPr>
      <w:commentRangeStart w:id="2"/>
      <w:r>
        <w:rPr>
          <w:b/>
          <w:bCs/>
          <w:color w:val="auto"/>
          <w:sz w:val="20"/>
          <w:szCs w:val="22"/>
        </w:rPr>
        <w:t>F1CR2</w:t>
      </w:r>
      <w:commentRangeEnd w:id="2"/>
      <w:r>
        <w:rPr>
          <w:rStyle w:val="Refdecomentrio"/>
          <w:rFonts w:asciiTheme="minorHAnsi" w:eastAsiaTheme="minorHAnsi" w:hAnsiTheme="minorHAnsi" w:cstheme="minorBidi"/>
          <w:snapToGrid/>
          <w:color w:val="auto"/>
          <w:kern w:val="2"/>
          <w:lang w:val="pt-PT" w:bidi="ar-SA"/>
          <w14:ligatures w14:val="standardContextual"/>
        </w:rPr>
        <w:commentReference w:id="2"/>
      </w:r>
    </w:p>
    <w:p w14:paraId="3195AB4F" w14:textId="6F5E9D92" w:rsidR="00335A67" w:rsidRPr="00B60287" w:rsidRDefault="00335A67" w:rsidP="00604D84">
      <w:pPr>
        <w:pStyle w:val="MDPI51figurecaption"/>
        <w:ind w:left="0" w:firstLine="454"/>
        <w:rPr>
          <w:snapToGrid w:val="0"/>
          <w:color w:val="auto"/>
          <w:sz w:val="20"/>
          <w:szCs w:val="22"/>
        </w:rPr>
      </w:pPr>
      <w:r w:rsidRPr="005F3911">
        <w:rPr>
          <w:snapToGrid w:val="0"/>
          <w:color w:val="auto"/>
          <w:sz w:val="20"/>
          <w:szCs w:val="22"/>
        </w:rPr>
        <w:t xml:space="preserve">The </w:t>
      </w:r>
      <w:r w:rsidRPr="00B60287">
        <w:rPr>
          <w:snapToGrid w:val="0"/>
          <w:color w:val="auto"/>
          <w:sz w:val="20"/>
          <w:szCs w:val="22"/>
        </w:rPr>
        <w:t xml:space="preserve">application of </w:t>
      </w:r>
      <w:r w:rsidRPr="00282C69">
        <w:rPr>
          <w:b/>
          <w:bCs/>
          <w:snapToGrid w:val="0"/>
          <w:color w:val="auto"/>
          <w:sz w:val="20"/>
          <w:szCs w:val="22"/>
        </w:rPr>
        <w:t>F1CR2</w:t>
      </w:r>
      <w:r w:rsidRPr="00B60287">
        <w:rPr>
          <w:snapToGrid w:val="0"/>
          <w:color w:val="auto"/>
          <w:sz w:val="20"/>
          <w:szCs w:val="22"/>
        </w:rPr>
        <w:t xml:space="preserve"> prior to </w:t>
      </w:r>
      <w:r w:rsidRPr="00282C69">
        <w:rPr>
          <w:b/>
          <w:bCs/>
          <w:snapToGrid w:val="0"/>
          <w:color w:val="auto"/>
          <w:sz w:val="20"/>
          <w:szCs w:val="22"/>
        </w:rPr>
        <w:t>H₂O₂-</w:t>
      </w:r>
      <w:r w:rsidRPr="00B60287">
        <w:rPr>
          <w:snapToGrid w:val="0"/>
          <w:color w:val="auto"/>
          <w:sz w:val="20"/>
          <w:szCs w:val="22"/>
        </w:rPr>
        <w:t xml:space="preserve">induced oxidative stress in </w:t>
      </w:r>
      <w:proofErr w:type="spellStart"/>
      <w:r w:rsidRPr="00B60287">
        <w:rPr>
          <w:snapToGrid w:val="0"/>
          <w:color w:val="auto"/>
          <w:sz w:val="20"/>
          <w:szCs w:val="22"/>
        </w:rPr>
        <w:t>HaCaT</w:t>
      </w:r>
      <w:proofErr w:type="spellEnd"/>
      <w:r w:rsidRPr="00B60287">
        <w:rPr>
          <w:snapToGrid w:val="0"/>
          <w:color w:val="auto"/>
          <w:sz w:val="20"/>
          <w:szCs w:val="22"/>
        </w:rPr>
        <w:t xml:space="preserve"> cells resulted in significant changes in the expression of the cannabinoid receptors. Notably, there was a downregulation of GPR55 and CNR2, accompanied by an upregulation of CNR1.</w:t>
      </w:r>
      <w:r w:rsidR="00AD13C4">
        <w:rPr>
          <w:snapToGrid w:val="0"/>
          <w:color w:val="auto"/>
          <w:sz w:val="20"/>
          <w:szCs w:val="22"/>
        </w:rPr>
        <w:t xml:space="preserve"> </w:t>
      </w:r>
    </w:p>
    <w:p w14:paraId="0E2DE1A9" w14:textId="7D68EE91" w:rsidR="0004232B" w:rsidRDefault="00247F0C" w:rsidP="00604D84">
      <w:pPr>
        <w:pStyle w:val="MDPI51figurecaption"/>
        <w:ind w:left="0" w:firstLine="454"/>
        <w:rPr>
          <w:snapToGrid w:val="0"/>
          <w:color w:val="auto"/>
          <w:sz w:val="20"/>
          <w:szCs w:val="22"/>
        </w:rPr>
      </w:pPr>
      <w:r>
        <w:rPr>
          <w:snapToGrid w:val="0"/>
          <w:color w:val="auto"/>
          <w:sz w:val="20"/>
          <w:szCs w:val="22"/>
        </w:rPr>
        <w:lastRenderedPageBreak/>
        <w:t xml:space="preserve">When </w:t>
      </w:r>
      <w:proofErr w:type="spellStart"/>
      <w:r w:rsidRPr="00D77C9E">
        <w:rPr>
          <w:b/>
          <w:bCs/>
          <w:snapToGrid w:val="0"/>
          <w:color w:val="auto"/>
          <w:sz w:val="20"/>
          <w:szCs w:val="22"/>
        </w:rPr>
        <w:t>HaCat</w:t>
      </w:r>
      <w:proofErr w:type="spellEnd"/>
      <w:r w:rsidRPr="00D77C9E">
        <w:rPr>
          <w:b/>
          <w:bCs/>
          <w:snapToGrid w:val="0"/>
          <w:color w:val="auto"/>
          <w:sz w:val="20"/>
          <w:szCs w:val="22"/>
        </w:rPr>
        <w:t xml:space="preserve"> </w:t>
      </w:r>
      <w:r>
        <w:rPr>
          <w:snapToGrid w:val="0"/>
          <w:color w:val="auto"/>
          <w:sz w:val="20"/>
          <w:szCs w:val="22"/>
        </w:rPr>
        <w:t xml:space="preserve">cells were </w:t>
      </w:r>
      <w:r w:rsidRPr="00D77C9E">
        <w:rPr>
          <w:b/>
          <w:bCs/>
          <w:snapToGrid w:val="0"/>
          <w:color w:val="auto"/>
          <w:sz w:val="20"/>
          <w:szCs w:val="22"/>
        </w:rPr>
        <w:t xml:space="preserve">treated </w:t>
      </w:r>
      <w:r>
        <w:rPr>
          <w:snapToGrid w:val="0"/>
          <w:color w:val="auto"/>
          <w:sz w:val="20"/>
          <w:szCs w:val="22"/>
        </w:rPr>
        <w:t xml:space="preserve">with </w:t>
      </w:r>
      <w:r w:rsidRPr="00D77C9E">
        <w:rPr>
          <w:b/>
          <w:bCs/>
          <w:snapToGrid w:val="0"/>
          <w:color w:val="auto"/>
          <w:sz w:val="20"/>
          <w:szCs w:val="22"/>
        </w:rPr>
        <w:t>F1CR2</w:t>
      </w:r>
      <w:r w:rsidR="009D35A7">
        <w:rPr>
          <w:b/>
          <w:bCs/>
          <w:snapToGrid w:val="0"/>
          <w:color w:val="auto"/>
          <w:sz w:val="20"/>
          <w:szCs w:val="22"/>
        </w:rPr>
        <w:t>,</w:t>
      </w:r>
      <w:r>
        <w:rPr>
          <w:snapToGrid w:val="0"/>
          <w:color w:val="auto"/>
          <w:sz w:val="20"/>
          <w:szCs w:val="22"/>
        </w:rPr>
        <w:t xml:space="preserve"> after the </w:t>
      </w:r>
      <w:r w:rsidRPr="00282C69">
        <w:rPr>
          <w:b/>
          <w:bCs/>
          <w:snapToGrid w:val="0"/>
          <w:color w:val="auto"/>
          <w:sz w:val="20"/>
          <w:szCs w:val="22"/>
        </w:rPr>
        <w:t>H₂O₂-</w:t>
      </w:r>
      <w:r w:rsidRPr="00B60287">
        <w:rPr>
          <w:snapToGrid w:val="0"/>
          <w:color w:val="auto"/>
          <w:sz w:val="20"/>
          <w:szCs w:val="22"/>
        </w:rPr>
        <w:t>induced oxidative stress</w:t>
      </w:r>
      <w:r w:rsidR="00D77C9E">
        <w:rPr>
          <w:snapToGrid w:val="0"/>
          <w:color w:val="auto"/>
          <w:sz w:val="20"/>
          <w:szCs w:val="22"/>
        </w:rPr>
        <w:t>. The results demonstrated a</w:t>
      </w:r>
      <w:r w:rsidR="00335A67" w:rsidRPr="00B60287">
        <w:rPr>
          <w:snapToGrid w:val="0"/>
          <w:color w:val="auto"/>
          <w:sz w:val="20"/>
          <w:szCs w:val="22"/>
        </w:rPr>
        <w:t xml:space="preserve"> persistent downregulation of GPR55 in </w:t>
      </w:r>
      <w:proofErr w:type="spellStart"/>
      <w:r w:rsidR="00335A67" w:rsidRPr="00B60287">
        <w:rPr>
          <w:snapToGrid w:val="0"/>
          <w:color w:val="auto"/>
          <w:sz w:val="20"/>
          <w:szCs w:val="22"/>
        </w:rPr>
        <w:t>HaCaT</w:t>
      </w:r>
      <w:proofErr w:type="spellEnd"/>
      <w:r w:rsidR="00335A67" w:rsidRPr="00B60287">
        <w:rPr>
          <w:snapToGrid w:val="0"/>
          <w:color w:val="auto"/>
          <w:sz w:val="20"/>
          <w:szCs w:val="22"/>
        </w:rPr>
        <w:t xml:space="preserve"> cells following F1CR2 treatment and H₂O₂ stress</w:t>
      </w:r>
      <w:r w:rsidR="00D025AC">
        <w:rPr>
          <w:snapToGrid w:val="0"/>
          <w:color w:val="auto"/>
          <w:sz w:val="20"/>
          <w:szCs w:val="22"/>
        </w:rPr>
        <w:t>.</w:t>
      </w:r>
      <w:r w:rsidR="00335A67" w:rsidRPr="00B60287">
        <w:rPr>
          <w:snapToGrid w:val="0"/>
          <w:color w:val="auto"/>
          <w:sz w:val="20"/>
          <w:szCs w:val="22"/>
        </w:rPr>
        <w:t xml:space="preserve"> However, the strong downregulation of both CNR1 and CNR2 post-stress</w:t>
      </w:r>
      <w:r w:rsidR="001F6F2B">
        <w:rPr>
          <w:snapToGrid w:val="0"/>
          <w:color w:val="auto"/>
          <w:sz w:val="20"/>
          <w:szCs w:val="22"/>
        </w:rPr>
        <w:t xml:space="preserve"> was observed.</w:t>
      </w:r>
      <w:r w:rsidR="00335A67" w:rsidRPr="00B60287">
        <w:rPr>
          <w:snapToGrid w:val="0"/>
          <w:color w:val="auto"/>
          <w:sz w:val="20"/>
          <w:szCs w:val="22"/>
        </w:rPr>
        <w:t xml:space="preserve"> In contrast to </w:t>
      </w:r>
      <w:proofErr w:type="spellStart"/>
      <w:r w:rsidR="00335A67" w:rsidRPr="00B60287">
        <w:rPr>
          <w:snapToGrid w:val="0"/>
          <w:color w:val="auto"/>
          <w:sz w:val="20"/>
          <w:szCs w:val="22"/>
        </w:rPr>
        <w:t>HaCaT</w:t>
      </w:r>
      <w:proofErr w:type="spellEnd"/>
      <w:r w:rsidR="00335A67" w:rsidRPr="00B60287">
        <w:rPr>
          <w:snapToGrid w:val="0"/>
          <w:color w:val="auto"/>
          <w:sz w:val="20"/>
          <w:szCs w:val="22"/>
        </w:rPr>
        <w:t xml:space="preserve"> cells, HDFs exhibited a strong upregulation of GPR55 and CNR2, coupled with a downregulation of CNR1. </w:t>
      </w:r>
    </w:p>
    <w:p w14:paraId="61F1F79D" w14:textId="7B7920ED" w:rsidR="00045CE2" w:rsidRPr="00604D84" w:rsidRDefault="00045CE2" w:rsidP="00045CE2">
      <w:pPr>
        <w:pStyle w:val="MDPI51figurecaption"/>
        <w:numPr>
          <w:ilvl w:val="0"/>
          <w:numId w:val="4"/>
        </w:numPr>
        <w:rPr>
          <w:b/>
          <w:bCs/>
          <w:snapToGrid w:val="0"/>
          <w:color w:val="auto"/>
          <w:sz w:val="20"/>
          <w:szCs w:val="22"/>
        </w:rPr>
      </w:pPr>
      <w:r w:rsidRPr="00604D84">
        <w:rPr>
          <w:b/>
          <w:bCs/>
          <w:snapToGrid w:val="0"/>
          <w:color w:val="auto"/>
          <w:sz w:val="20"/>
          <w:szCs w:val="22"/>
        </w:rPr>
        <w:t>F2CAA</w:t>
      </w:r>
    </w:p>
    <w:p w14:paraId="2BC7896D" w14:textId="7B6D9A3E" w:rsidR="00045CE2" w:rsidRPr="00624B4C" w:rsidRDefault="00045CE2" w:rsidP="00045CE2">
      <w:pPr>
        <w:pStyle w:val="MDPI51figurecaption"/>
        <w:spacing w:before="0" w:after="0"/>
        <w:ind w:left="-142" w:firstLine="508"/>
        <w:rPr>
          <w:snapToGrid w:val="0"/>
          <w:sz w:val="20"/>
          <w:szCs w:val="24"/>
          <w:lang w:val="en-GB"/>
        </w:rPr>
      </w:pPr>
      <w:r w:rsidRPr="00624B4C">
        <w:rPr>
          <w:snapToGrid w:val="0"/>
          <w:sz w:val="20"/>
          <w:szCs w:val="24"/>
          <w:lang w:val="en-GB"/>
        </w:rPr>
        <w:t xml:space="preserve">In </w:t>
      </w:r>
      <w:proofErr w:type="spellStart"/>
      <w:r w:rsidRPr="00624B4C">
        <w:rPr>
          <w:b/>
          <w:bCs/>
          <w:snapToGrid w:val="0"/>
          <w:sz w:val="20"/>
          <w:szCs w:val="24"/>
          <w:lang w:val="en-GB"/>
        </w:rPr>
        <w:t>HaCaT</w:t>
      </w:r>
      <w:proofErr w:type="spellEnd"/>
      <w:r w:rsidRPr="00624B4C">
        <w:rPr>
          <w:snapToGrid w:val="0"/>
          <w:sz w:val="20"/>
          <w:szCs w:val="24"/>
          <w:lang w:val="en-GB"/>
        </w:rPr>
        <w:t xml:space="preserve"> </w:t>
      </w:r>
      <w:r w:rsidRPr="00624B4C">
        <w:rPr>
          <w:b/>
          <w:bCs/>
          <w:snapToGrid w:val="0"/>
          <w:sz w:val="20"/>
          <w:szCs w:val="24"/>
          <w:lang w:val="en-GB"/>
        </w:rPr>
        <w:t>pre-treated</w:t>
      </w:r>
      <w:r w:rsidRPr="00624B4C">
        <w:rPr>
          <w:snapToGrid w:val="0"/>
          <w:sz w:val="20"/>
          <w:szCs w:val="24"/>
          <w:lang w:val="en-GB"/>
        </w:rPr>
        <w:t xml:space="preserve"> with </w:t>
      </w:r>
      <w:r w:rsidRPr="00624B4C">
        <w:rPr>
          <w:b/>
          <w:bCs/>
          <w:snapToGrid w:val="0"/>
          <w:sz w:val="20"/>
          <w:szCs w:val="24"/>
          <w:lang w:val="en-GB"/>
        </w:rPr>
        <w:t>F2CAA</w:t>
      </w:r>
      <w:r w:rsidR="009D35A7">
        <w:rPr>
          <w:b/>
          <w:bCs/>
          <w:snapToGrid w:val="0"/>
          <w:sz w:val="20"/>
          <w:szCs w:val="24"/>
          <w:lang w:val="en-GB"/>
        </w:rPr>
        <w:t>,</w:t>
      </w:r>
      <w:r w:rsidRPr="00624B4C">
        <w:rPr>
          <w:snapToGrid w:val="0"/>
          <w:sz w:val="20"/>
          <w:szCs w:val="24"/>
          <w:lang w:val="en-GB"/>
        </w:rPr>
        <w:t xml:space="preserve"> before </w:t>
      </w:r>
      <w:r w:rsidRPr="00624B4C">
        <w:rPr>
          <w:b/>
          <w:bCs/>
          <w:snapToGrid w:val="0"/>
          <w:sz w:val="20"/>
          <w:szCs w:val="24"/>
          <w:lang w:val="en-GB"/>
        </w:rPr>
        <w:t>H</w:t>
      </w:r>
      <w:r w:rsidRPr="00624B4C">
        <w:rPr>
          <w:b/>
          <w:bCs/>
          <w:snapToGrid w:val="0"/>
          <w:sz w:val="20"/>
          <w:szCs w:val="24"/>
          <w:vertAlign w:val="subscript"/>
          <w:lang w:val="en-GB"/>
        </w:rPr>
        <w:t>2</w:t>
      </w:r>
      <w:r w:rsidRPr="00624B4C">
        <w:rPr>
          <w:b/>
          <w:bCs/>
          <w:snapToGrid w:val="0"/>
          <w:sz w:val="20"/>
          <w:szCs w:val="24"/>
          <w:lang w:val="en-GB"/>
        </w:rPr>
        <w:t>O</w:t>
      </w:r>
      <w:r w:rsidRPr="00624B4C">
        <w:rPr>
          <w:b/>
          <w:bCs/>
          <w:snapToGrid w:val="0"/>
          <w:sz w:val="20"/>
          <w:szCs w:val="24"/>
          <w:vertAlign w:val="subscript"/>
          <w:lang w:val="en-GB"/>
        </w:rPr>
        <w:t>2</w:t>
      </w:r>
      <w:r w:rsidRPr="00624B4C">
        <w:rPr>
          <w:snapToGrid w:val="0"/>
          <w:sz w:val="20"/>
          <w:szCs w:val="24"/>
          <w:lang w:val="en-GB"/>
        </w:rPr>
        <w:t xml:space="preserve"> stress, GPR55 was downregulated while CNR2 and CNR1 were upregulated. This suggests a potential protective mechanism against oxidative stress, as CNR1 and CNR2 activation is generally associated with anti-inflammatory and antioxidant effects. The downregulation of GPR55, which can promote inflammation when activated, further supports this protective role.</w:t>
      </w:r>
    </w:p>
    <w:p w14:paraId="20EFD51E" w14:textId="30DE8A07" w:rsidR="00045CE2" w:rsidRPr="00624B4C" w:rsidRDefault="00045CE2" w:rsidP="00045CE2">
      <w:pPr>
        <w:pStyle w:val="MDPI51figurecaption"/>
        <w:spacing w:before="0" w:after="0"/>
        <w:ind w:left="-142" w:firstLine="508"/>
        <w:rPr>
          <w:snapToGrid w:val="0"/>
          <w:sz w:val="20"/>
          <w:szCs w:val="24"/>
          <w:lang w:val="en-GB"/>
        </w:rPr>
      </w:pPr>
      <w:r w:rsidRPr="00624B4C">
        <w:rPr>
          <w:snapToGrid w:val="0"/>
          <w:sz w:val="20"/>
          <w:szCs w:val="24"/>
          <w:lang w:val="en-GB"/>
        </w:rPr>
        <w:t xml:space="preserve">In </w:t>
      </w:r>
      <w:r w:rsidRPr="00624B4C">
        <w:rPr>
          <w:b/>
          <w:bCs/>
          <w:snapToGrid w:val="0"/>
          <w:sz w:val="20"/>
          <w:szCs w:val="24"/>
          <w:lang w:val="en-GB"/>
        </w:rPr>
        <w:t>HDF</w:t>
      </w:r>
      <w:r w:rsidRPr="00624B4C">
        <w:rPr>
          <w:snapToGrid w:val="0"/>
          <w:sz w:val="20"/>
          <w:szCs w:val="24"/>
          <w:lang w:val="en-GB"/>
        </w:rPr>
        <w:t xml:space="preserve">, </w:t>
      </w:r>
      <w:r w:rsidRPr="00624B4C">
        <w:rPr>
          <w:b/>
          <w:bCs/>
          <w:snapToGrid w:val="0"/>
          <w:sz w:val="20"/>
          <w:szCs w:val="24"/>
          <w:lang w:val="en-GB"/>
        </w:rPr>
        <w:t>F2CAA</w:t>
      </w:r>
      <w:r w:rsidRPr="00624B4C">
        <w:rPr>
          <w:snapToGrid w:val="0"/>
          <w:sz w:val="20"/>
          <w:szCs w:val="24"/>
          <w:lang w:val="en-GB"/>
        </w:rPr>
        <w:t xml:space="preserve"> </w:t>
      </w:r>
      <w:r w:rsidRPr="00624B4C">
        <w:rPr>
          <w:b/>
          <w:bCs/>
          <w:snapToGrid w:val="0"/>
          <w:sz w:val="20"/>
          <w:szCs w:val="24"/>
          <w:lang w:val="en-GB"/>
        </w:rPr>
        <w:t>pre-treatment</w:t>
      </w:r>
      <w:r w:rsidR="009D35A7">
        <w:rPr>
          <w:b/>
          <w:bCs/>
          <w:snapToGrid w:val="0"/>
          <w:sz w:val="20"/>
          <w:szCs w:val="24"/>
          <w:lang w:val="en-GB"/>
        </w:rPr>
        <w:t>,</w:t>
      </w:r>
      <w:r w:rsidRPr="00624B4C">
        <w:rPr>
          <w:snapToGrid w:val="0"/>
          <w:sz w:val="20"/>
          <w:szCs w:val="24"/>
          <w:lang w:val="en-GB"/>
        </w:rPr>
        <w:t xml:space="preserve"> before </w:t>
      </w:r>
      <w:r w:rsidRPr="00624B4C">
        <w:rPr>
          <w:b/>
          <w:bCs/>
          <w:snapToGrid w:val="0"/>
          <w:sz w:val="20"/>
          <w:szCs w:val="24"/>
          <w:lang w:val="en-GB"/>
        </w:rPr>
        <w:t>H</w:t>
      </w:r>
      <w:r w:rsidRPr="00624B4C">
        <w:rPr>
          <w:b/>
          <w:bCs/>
          <w:snapToGrid w:val="0"/>
          <w:sz w:val="20"/>
          <w:szCs w:val="24"/>
          <w:vertAlign w:val="subscript"/>
          <w:lang w:val="en-GB"/>
        </w:rPr>
        <w:t>2</w:t>
      </w:r>
      <w:r w:rsidRPr="00624B4C">
        <w:rPr>
          <w:b/>
          <w:bCs/>
          <w:snapToGrid w:val="0"/>
          <w:sz w:val="20"/>
          <w:szCs w:val="24"/>
          <w:lang w:val="en-GB"/>
        </w:rPr>
        <w:t>O</w:t>
      </w:r>
      <w:r w:rsidRPr="00624B4C">
        <w:rPr>
          <w:b/>
          <w:bCs/>
          <w:snapToGrid w:val="0"/>
          <w:sz w:val="20"/>
          <w:szCs w:val="24"/>
          <w:vertAlign w:val="subscript"/>
          <w:lang w:val="en-GB"/>
        </w:rPr>
        <w:t>2</w:t>
      </w:r>
      <w:r w:rsidRPr="00624B4C">
        <w:rPr>
          <w:snapToGrid w:val="0"/>
          <w:sz w:val="20"/>
          <w:szCs w:val="24"/>
          <w:lang w:val="en-GB"/>
        </w:rPr>
        <w:t xml:space="preserve"> stress</w:t>
      </w:r>
      <w:r w:rsidR="009D35A7">
        <w:rPr>
          <w:snapToGrid w:val="0"/>
          <w:sz w:val="20"/>
          <w:szCs w:val="24"/>
          <w:lang w:val="en-GB"/>
        </w:rPr>
        <w:t>,</w:t>
      </w:r>
      <w:r w:rsidRPr="00624B4C">
        <w:rPr>
          <w:snapToGrid w:val="0"/>
          <w:sz w:val="20"/>
          <w:szCs w:val="24"/>
          <w:lang w:val="en-GB"/>
        </w:rPr>
        <w:t xml:space="preserve"> led to significant downregulation of GPR55 and CNR2, with upregulation of CNR1. This differential response in fibroblasts highlights the cell type-specific effects of F2CAA and may indicate a tailored protective mechanism in the dermal layer.</w:t>
      </w:r>
    </w:p>
    <w:p w14:paraId="2BCFB46B" w14:textId="00884A69" w:rsidR="00045CE2" w:rsidRPr="00624B4C" w:rsidRDefault="00045CE2" w:rsidP="00045CE2">
      <w:pPr>
        <w:pStyle w:val="MDPI51figurecaption"/>
        <w:spacing w:before="0" w:after="0"/>
        <w:ind w:left="-142"/>
        <w:rPr>
          <w:snapToGrid w:val="0"/>
          <w:sz w:val="20"/>
          <w:szCs w:val="24"/>
          <w:lang w:val="en-GB"/>
        </w:rPr>
      </w:pPr>
      <w:r w:rsidRPr="00624B4C">
        <w:rPr>
          <w:snapToGrid w:val="0"/>
          <w:sz w:val="20"/>
          <w:szCs w:val="24"/>
          <w:lang w:val="en-GB"/>
        </w:rPr>
        <w:t xml:space="preserve">For </w:t>
      </w:r>
      <w:proofErr w:type="spellStart"/>
      <w:r w:rsidRPr="00624B4C">
        <w:rPr>
          <w:b/>
          <w:bCs/>
          <w:snapToGrid w:val="0"/>
          <w:sz w:val="20"/>
          <w:szCs w:val="24"/>
          <w:lang w:val="en-GB"/>
        </w:rPr>
        <w:t>HaCaT</w:t>
      </w:r>
      <w:proofErr w:type="spellEnd"/>
      <w:r w:rsidRPr="00624B4C">
        <w:rPr>
          <w:snapToGrid w:val="0"/>
          <w:sz w:val="20"/>
          <w:szCs w:val="24"/>
          <w:lang w:val="en-GB"/>
        </w:rPr>
        <w:t xml:space="preserve"> cells </w:t>
      </w:r>
      <w:r w:rsidRPr="00624B4C">
        <w:rPr>
          <w:b/>
          <w:bCs/>
          <w:snapToGrid w:val="0"/>
          <w:sz w:val="20"/>
          <w:szCs w:val="24"/>
          <w:lang w:val="en-GB"/>
        </w:rPr>
        <w:t>pre-treated</w:t>
      </w:r>
      <w:r w:rsidRPr="00624B4C">
        <w:rPr>
          <w:snapToGrid w:val="0"/>
          <w:sz w:val="20"/>
          <w:szCs w:val="24"/>
          <w:lang w:val="en-GB"/>
        </w:rPr>
        <w:t xml:space="preserve"> with </w:t>
      </w:r>
      <w:r w:rsidRPr="00624B4C">
        <w:rPr>
          <w:b/>
          <w:bCs/>
          <w:snapToGrid w:val="0"/>
          <w:sz w:val="20"/>
          <w:szCs w:val="24"/>
          <w:lang w:val="en-GB"/>
        </w:rPr>
        <w:t>F2CAA</w:t>
      </w:r>
      <w:r w:rsidR="009D35A7">
        <w:rPr>
          <w:b/>
          <w:bCs/>
          <w:snapToGrid w:val="0"/>
          <w:sz w:val="20"/>
          <w:szCs w:val="24"/>
          <w:lang w:val="en-GB"/>
        </w:rPr>
        <w:t>,</w:t>
      </w:r>
      <w:r w:rsidRPr="00624B4C">
        <w:rPr>
          <w:snapToGrid w:val="0"/>
          <w:sz w:val="20"/>
          <w:szCs w:val="24"/>
          <w:lang w:val="en-GB"/>
        </w:rPr>
        <w:t xml:space="preserve"> before </w:t>
      </w:r>
      <w:r w:rsidRPr="00624B4C">
        <w:rPr>
          <w:b/>
          <w:bCs/>
          <w:snapToGrid w:val="0"/>
          <w:sz w:val="20"/>
          <w:szCs w:val="24"/>
          <w:lang w:val="en-GB"/>
        </w:rPr>
        <w:t>TPA</w:t>
      </w:r>
      <w:r w:rsidRPr="00624B4C">
        <w:rPr>
          <w:snapToGrid w:val="0"/>
          <w:sz w:val="20"/>
          <w:szCs w:val="24"/>
          <w:lang w:val="en-GB"/>
        </w:rPr>
        <w:t xml:space="preserve"> stress, GPR55 was upregulated, CNR2 was significantly downregulated, and CNR1 showed no significant changes. This distinct response to inflammatory stress suggests that F2CAA may modulate the inflammatory cascade differently depending on the type of stressor.</w:t>
      </w:r>
    </w:p>
    <w:p w14:paraId="5A494283" w14:textId="77777777" w:rsidR="00045CE2" w:rsidRPr="00624B4C" w:rsidRDefault="00045CE2" w:rsidP="00045CE2">
      <w:pPr>
        <w:pStyle w:val="MDPI51figurecaption"/>
        <w:spacing w:before="0" w:after="0"/>
        <w:ind w:left="-142"/>
        <w:rPr>
          <w:snapToGrid w:val="0"/>
          <w:sz w:val="20"/>
          <w:szCs w:val="24"/>
          <w:lang w:val="en-GB"/>
        </w:rPr>
      </w:pPr>
    </w:p>
    <w:p w14:paraId="47898D08" w14:textId="436EC007" w:rsidR="00045CE2" w:rsidRPr="00624B4C" w:rsidRDefault="00045CE2" w:rsidP="00045CE2">
      <w:pPr>
        <w:pStyle w:val="MDPI51figurecaption"/>
        <w:spacing w:before="0" w:after="0"/>
        <w:ind w:left="-142" w:firstLine="508"/>
        <w:rPr>
          <w:snapToGrid w:val="0"/>
          <w:sz w:val="20"/>
          <w:szCs w:val="24"/>
          <w:lang w:val="en-GB"/>
        </w:rPr>
      </w:pPr>
      <w:r w:rsidRPr="00624B4C">
        <w:rPr>
          <w:snapToGrid w:val="0"/>
          <w:sz w:val="20"/>
          <w:szCs w:val="24"/>
          <w:lang w:val="en-GB"/>
        </w:rPr>
        <w:t xml:space="preserve">When </w:t>
      </w:r>
      <w:proofErr w:type="spellStart"/>
      <w:r w:rsidRPr="00624B4C">
        <w:rPr>
          <w:b/>
          <w:bCs/>
          <w:snapToGrid w:val="0"/>
          <w:sz w:val="20"/>
          <w:szCs w:val="24"/>
          <w:lang w:val="en-GB"/>
        </w:rPr>
        <w:t>HaCaT</w:t>
      </w:r>
      <w:proofErr w:type="spellEnd"/>
      <w:r w:rsidRPr="00624B4C">
        <w:rPr>
          <w:snapToGrid w:val="0"/>
          <w:sz w:val="20"/>
          <w:szCs w:val="24"/>
          <w:lang w:val="en-GB"/>
        </w:rPr>
        <w:t xml:space="preserve"> cells were </w:t>
      </w:r>
      <w:r w:rsidRPr="00624B4C">
        <w:rPr>
          <w:b/>
          <w:bCs/>
          <w:snapToGrid w:val="0"/>
          <w:sz w:val="20"/>
          <w:szCs w:val="24"/>
          <w:lang w:val="en-GB"/>
        </w:rPr>
        <w:t>treated</w:t>
      </w:r>
      <w:r w:rsidRPr="00624B4C">
        <w:rPr>
          <w:snapToGrid w:val="0"/>
          <w:sz w:val="20"/>
          <w:szCs w:val="24"/>
          <w:lang w:val="en-GB"/>
        </w:rPr>
        <w:t xml:space="preserve"> with </w:t>
      </w:r>
      <w:r w:rsidRPr="00624B4C">
        <w:rPr>
          <w:b/>
          <w:bCs/>
          <w:snapToGrid w:val="0"/>
          <w:sz w:val="20"/>
          <w:szCs w:val="24"/>
          <w:lang w:val="en-GB"/>
        </w:rPr>
        <w:t>F2CAA</w:t>
      </w:r>
      <w:r w:rsidR="009D35A7">
        <w:rPr>
          <w:b/>
          <w:bCs/>
          <w:snapToGrid w:val="0"/>
          <w:sz w:val="20"/>
          <w:szCs w:val="24"/>
          <w:lang w:val="en-GB"/>
        </w:rPr>
        <w:t>,</w:t>
      </w:r>
      <w:r w:rsidRPr="00624B4C">
        <w:rPr>
          <w:snapToGrid w:val="0"/>
          <w:sz w:val="20"/>
          <w:szCs w:val="24"/>
          <w:lang w:val="en-GB"/>
        </w:rPr>
        <w:t xml:space="preserve"> after </w:t>
      </w:r>
      <w:r w:rsidRPr="00624B4C">
        <w:rPr>
          <w:b/>
          <w:bCs/>
          <w:snapToGrid w:val="0"/>
          <w:sz w:val="20"/>
          <w:szCs w:val="24"/>
          <w:lang w:val="en-GB"/>
        </w:rPr>
        <w:t>H</w:t>
      </w:r>
      <w:r w:rsidRPr="00624B4C">
        <w:rPr>
          <w:b/>
          <w:bCs/>
          <w:snapToGrid w:val="0"/>
          <w:sz w:val="20"/>
          <w:szCs w:val="24"/>
          <w:vertAlign w:val="subscript"/>
          <w:lang w:val="en-GB"/>
        </w:rPr>
        <w:t>2</w:t>
      </w:r>
      <w:r w:rsidRPr="00624B4C">
        <w:rPr>
          <w:b/>
          <w:bCs/>
          <w:snapToGrid w:val="0"/>
          <w:sz w:val="20"/>
          <w:szCs w:val="24"/>
          <w:lang w:val="en-GB"/>
        </w:rPr>
        <w:t>O</w:t>
      </w:r>
      <w:r w:rsidRPr="00624B4C">
        <w:rPr>
          <w:b/>
          <w:bCs/>
          <w:snapToGrid w:val="0"/>
          <w:sz w:val="20"/>
          <w:szCs w:val="24"/>
          <w:vertAlign w:val="subscript"/>
          <w:lang w:val="en-GB"/>
        </w:rPr>
        <w:t>2</w:t>
      </w:r>
      <w:r w:rsidRPr="00624B4C">
        <w:rPr>
          <w:snapToGrid w:val="0"/>
          <w:sz w:val="20"/>
          <w:szCs w:val="24"/>
          <w:lang w:val="en-GB"/>
        </w:rPr>
        <w:t xml:space="preserve"> stress, all three receptors (GPR55, CNR2, and CNR1) were significantly downregulated. This broad downregulation might indicate an attempt to reduce excessive </w:t>
      </w:r>
      <w:proofErr w:type="spellStart"/>
      <w:r w:rsidRPr="00624B4C">
        <w:rPr>
          <w:snapToGrid w:val="0"/>
          <w:sz w:val="20"/>
          <w:szCs w:val="24"/>
          <w:lang w:val="en-GB"/>
        </w:rPr>
        <w:t>signaling</w:t>
      </w:r>
      <w:proofErr w:type="spellEnd"/>
      <w:r w:rsidRPr="00624B4C">
        <w:rPr>
          <w:snapToGrid w:val="0"/>
          <w:sz w:val="20"/>
          <w:szCs w:val="24"/>
          <w:lang w:val="en-GB"/>
        </w:rPr>
        <w:t xml:space="preserve"> triggered by oxidative stress.</w:t>
      </w:r>
    </w:p>
    <w:p w14:paraId="02F445E6" w14:textId="27267244" w:rsidR="00045CE2" w:rsidRPr="00624B4C" w:rsidRDefault="00045CE2" w:rsidP="00045CE2">
      <w:pPr>
        <w:pStyle w:val="MDPI51figurecaption"/>
        <w:spacing w:before="0" w:after="0"/>
        <w:ind w:left="-142" w:firstLine="508"/>
        <w:rPr>
          <w:snapToGrid w:val="0"/>
          <w:sz w:val="20"/>
          <w:szCs w:val="24"/>
          <w:lang w:val="en-GB"/>
        </w:rPr>
      </w:pPr>
      <w:r w:rsidRPr="00624B4C">
        <w:rPr>
          <w:snapToGrid w:val="0"/>
          <w:sz w:val="20"/>
          <w:szCs w:val="24"/>
          <w:lang w:val="en-GB"/>
        </w:rPr>
        <w:t xml:space="preserve">In </w:t>
      </w:r>
      <w:r w:rsidRPr="00624B4C">
        <w:rPr>
          <w:b/>
          <w:bCs/>
          <w:snapToGrid w:val="0"/>
          <w:sz w:val="20"/>
          <w:szCs w:val="24"/>
          <w:lang w:val="en-GB"/>
        </w:rPr>
        <w:t>HDF</w:t>
      </w:r>
      <w:r w:rsidRPr="00624B4C">
        <w:rPr>
          <w:snapToGrid w:val="0"/>
          <w:sz w:val="20"/>
          <w:szCs w:val="24"/>
          <w:lang w:val="en-GB"/>
        </w:rPr>
        <w:t xml:space="preserve"> cells </w:t>
      </w:r>
      <w:r w:rsidRPr="00624B4C">
        <w:rPr>
          <w:b/>
          <w:bCs/>
          <w:snapToGrid w:val="0"/>
          <w:sz w:val="20"/>
          <w:szCs w:val="24"/>
          <w:lang w:val="en-GB"/>
        </w:rPr>
        <w:t>treated</w:t>
      </w:r>
      <w:r w:rsidRPr="00624B4C">
        <w:rPr>
          <w:snapToGrid w:val="0"/>
          <w:sz w:val="20"/>
          <w:szCs w:val="24"/>
          <w:lang w:val="en-GB"/>
        </w:rPr>
        <w:t xml:space="preserve"> with </w:t>
      </w:r>
      <w:r w:rsidRPr="00624B4C">
        <w:rPr>
          <w:b/>
          <w:bCs/>
          <w:snapToGrid w:val="0"/>
          <w:sz w:val="20"/>
          <w:szCs w:val="24"/>
          <w:lang w:val="en-GB"/>
        </w:rPr>
        <w:t>F2CAA</w:t>
      </w:r>
      <w:r w:rsidR="009D35A7">
        <w:rPr>
          <w:b/>
          <w:bCs/>
          <w:snapToGrid w:val="0"/>
          <w:sz w:val="20"/>
          <w:szCs w:val="24"/>
          <w:lang w:val="en-GB"/>
        </w:rPr>
        <w:t>,</w:t>
      </w:r>
      <w:r w:rsidRPr="00624B4C">
        <w:rPr>
          <w:snapToGrid w:val="0"/>
          <w:sz w:val="20"/>
          <w:szCs w:val="24"/>
          <w:lang w:val="en-GB"/>
        </w:rPr>
        <w:t xml:space="preserve"> after </w:t>
      </w:r>
      <w:r w:rsidRPr="00624B4C">
        <w:rPr>
          <w:b/>
          <w:bCs/>
          <w:snapToGrid w:val="0"/>
          <w:sz w:val="20"/>
          <w:szCs w:val="24"/>
          <w:lang w:val="en-GB"/>
        </w:rPr>
        <w:t>H</w:t>
      </w:r>
      <w:r w:rsidRPr="00624B4C">
        <w:rPr>
          <w:b/>
          <w:bCs/>
          <w:snapToGrid w:val="0"/>
          <w:sz w:val="20"/>
          <w:szCs w:val="24"/>
          <w:vertAlign w:val="subscript"/>
          <w:lang w:val="en-GB"/>
        </w:rPr>
        <w:t>2</w:t>
      </w:r>
      <w:r w:rsidRPr="00624B4C">
        <w:rPr>
          <w:b/>
          <w:bCs/>
          <w:snapToGrid w:val="0"/>
          <w:sz w:val="20"/>
          <w:szCs w:val="24"/>
          <w:lang w:val="en-GB"/>
        </w:rPr>
        <w:t>O</w:t>
      </w:r>
      <w:r w:rsidRPr="00624B4C">
        <w:rPr>
          <w:b/>
          <w:bCs/>
          <w:snapToGrid w:val="0"/>
          <w:sz w:val="20"/>
          <w:szCs w:val="24"/>
          <w:vertAlign w:val="subscript"/>
          <w:lang w:val="en-GB"/>
        </w:rPr>
        <w:t>2</w:t>
      </w:r>
      <w:r w:rsidRPr="00624B4C">
        <w:rPr>
          <w:snapToGrid w:val="0"/>
          <w:sz w:val="20"/>
          <w:szCs w:val="24"/>
          <w:lang w:val="en-GB"/>
        </w:rPr>
        <w:t xml:space="preserve"> stress, only a slight downregulation of GPR55 was observed. This slight change suggests that F2CAA's effects on cannabinoid receptors in fibroblasts may be more pronounced in preventive (pre-treatment) rather than therapeutic (post-stress treatment) applications.</w:t>
      </w:r>
    </w:p>
    <w:p w14:paraId="702A41CC" w14:textId="6C730817" w:rsidR="00045CE2" w:rsidRDefault="00045CE2" w:rsidP="00045CE2">
      <w:pPr>
        <w:pStyle w:val="MDPI51figurecaption"/>
        <w:spacing w:before="0" w:after="0"/>
        <w:ind w:left="-142" w:firstLine="508"/>
        <w:rPr>
          <w:snapToGrid w:val="0"/>
          <w:sz w:val="20"/>
          <w:szCs w:val="24"/>
          <w:lang w:val="en-GB"/>
        </w:rPr>
      </w:pPr>
      <w:r w:rsidRPr="00624B4C">
        <w:rPr>
          <w:snapToGrid w:val="0"/>
          <w:sz w:val="20"/>
          <w:szCs w:val="24"/>
          <w:lang w:val="en-GB"/>
        </w:rPr>
        <w:t>Interestingly</w:t>
      </w:r>
      <w:r w:rsidRPr="00624B4C">
        <w:rPr>
          <w:b/>
          <w:bCs/>
          <w:snapToGrid w:val="0"/>
          <w:sz w:val="20"/>
          <w:szCs w:val="24"/>
          <w:lang w:val="en-GB"/>
        </w:rPr>
        <w:t>,</w:t>
      </w:r>
      <w:r w:rsidRPr="00624B4C">
        <w:rPr>
          <w:snapToGrid w:val="0"/>
          <w:sz w:val="20"/>
          <w:szCs w:val="24"/>
          <w:lang w:val="en-GB"/>
        </w:rPr>
        <w:t xml:space="preserve"> </w:t>
      </w:r>
      <w:proofErr w:type="spellStart"/>
      <w:r w:rsidRPr="00624B4C">
        <w:rPr>
          <w:b/>
          <w:bCs/>
          <w:snapToGrid w:val="0"/>
          <w:sz w:val="20"/>
          <w:szCs w:val="24"/>
          <w:lang w:val="en-GB"/>
        </w:rPr>
        <w:t>HaCaT</w:t>
      </w:r>
      <w:proofErr w:type="spellEnd"/>
      <w:r w:rsidRPr="00624B4C">
        <w:rPr>
          <w:snapToGrid w:val="0"/>
          <w:sz w:val="20"/>
          <w:szCs w:val="24"/>
          <w:lang w:val="en-GB"/>
        </w:rPr>
        <w:t xml:space="preserve"> cells treated with </w:t>
      </w:r>
      <w:r w:rsidRPr="00624B4C">
        <w:rPr>
          <w:b/>
          <w:bCs/>
          <w:snapToGrid w:val="0"/>
          <w:sz w:val="20"/>
          <w:szCs w:val="24"/>
          <w:lang w:val="en-GB"/>
        </w:rPr>
        <w:t>F2CAA</w:t>
      </w:r>
      <w:r w:rsidR="009D35A7">
        <w:rPr>
          <w:b/>
          <w:bCs/>
          <w:snapToGrid w:val="0"/>
          <w:sz w:val="20"/>
          <w:szCs w:val="24"/>
          <w:lang w:val="en-GB"/>
        </w:rPr>
        <w:t>,</w:t>
      </w:r>
      <w:r w:rsidRPr="00624B4C">
        <w:rPr>
          <w:snapToGrid w:val="0"/>
          <w:sz w:val="20"/>
          <w:szCs w:val="24"/>
          <w:lang w:val="en-GB"/>
        </w:rPr>
        <w:t xml:space="preserve"> after </w:t>
      </w:r>
      <w:r w:rsidRPr="00624B4C">
        <w:rPr>
          <w:b/>
          <w:bCs/>
          <w:snapToGrid w:val="0"/>
          <w:sz w:val="20"/>
          <w:szCs w:val="24"/>
          <w:lang w:val="en-GB"/>
        </w:rPr>
        <w:t>TPA</w:t>
      </w:r>
      <w:r w:rsidRPr="00624B4C">
        <w:rPr>
          <w:snapToGrid w:val="0"/>
          <w:sz w:val="20"/>
          <w:szCs w:val="24"/>
          <w:lang w:val="en-GB"/>
        </w:rPr>
        <w:t xml:space="preserve"> stress</w:t>
      </w:r>
      <w:r w:rsidR="009D35A7">
        <w:rPr>
          <w:snapToGrid w:val="0"/>
          <w:sz w:val="20"/>
          <w:szCs w:val="24"/>
          <w:lang w:val="en-GB"/>
        </w:rPr>
        <w:t>,</w:t>
      </w:r>
      <w:r w:rsidRPr="00624B4C">
        <w:rPr>
          <w:snapToGrid w:val="0"/>
          <w:sz w:val="20"/>
          <w:szCs w:val="24"/>
          <w:lang w:val="en-GB"/>
        </w:rPr>
        <w:t xml:space="preserve"> significant upregulation of all three receptors</w:t>
      </w:r>
      <w:r w:rsidR="009D35A7">
        <w:rPr>
          <w:snapToGrid w:val="0"/>
          <w:sz w:val="20"/>
          <w:szCs w:val="24"/>
          <w:lang w:val="en-GB"/>
        </w:rPr>
        <w:t xml:space="preserve"> was observed</w:t>
      </w:r>
      <w:r w:rsidRPr="00624B4C">
        <w:rPr>
          <w:snapToGrid w:val="0"/>
          <w:sz w:val="20"/>
          <w:szCs w:val="24"/>
          <w:lang w:val="en-GB"/>
        </w:rPr>
        <w:t xml:space="preserve">. This contrasts with the pre-treatment results and suggests that F2CAA may enhance the skin's responsiveness to cannabinoid </w:t>
      </w:r>
      <w:proofErr w:type="spellStart"/>
      <w:r w:rsidRPr="00624B4C">
        <w:rPr>
          <w:snapToGrid w:val="0"/>
          <w:sz w:val="20"/>
          <w:szCs w:val="24"/>
          <w:lang w:val="en-GB"/>
        </w:rPr>
        <w:t>signaling</w:t>
      </w:r>
      <w:proofErr w:type="spellEnd"/>
      <w:r w:rsidRPr="00624B4C">
        <w:rPr>
          <w:snapToGrid w:val="0"/>
          <w:sz w:val="20"/>
          <w:szCs w:val="24"/>
          <w:lang w:val="en-GB"/>
        </w:rPr>
        <w:t xml:space="preserve"> when applied after inflammatory stress, potentially promoting resolution and repair processes.</w:t>
      </w:r>
    </w:p>
    <w:p w14:paraId="1E035211" w14:textId="77777777" w:rsidR="002B70ED" w:rsidRDefault="002B70ED" w:rsidP="00045CE2">
      <w:pPr>
        <w:pStyle w:val="MDPI51figurecaption"/>
        <w:spacing w:before="0" w:after="0"/>
        <w:ind w:left="-142" w:firstLine="508"/>
        <w:rPr>
          <w:snapToGrid w:val="0"/>
          <w:sz w:val="20"/>
          <w:szCs w:val="24"/>
          <w:lang w:val="en-GB"/>
        </w:rPr>
      </w:pPr>
    </w:p>
    <w:p w14:paraId="7072C8A3" w14:textId="645CD9F6" w:rsidR="002B70ED" w:rsidRPr="00604D84" w:rsidRDefault="002B70ED" w:rsidP="00604D84">
      <w:pPr>
        <w:pStyle w:val="MDPI51figurecaption"/>
        <w:numPr>
          <w:ilvl w:val="0"/>
          <w:numId w:val="4"/>
        </w:numPr>
        <w:spacing w:before="0" w:after="0"/>
        <w:rPr>
          <w:b/>
          <w:bCs/>
          <w:snapToGrid w:val="0"/>
          <w:sz w:val="20"/>
          <w:szCs w:val="24"/>
          <w:lang w:val="en-GB"/>
        </w:rPr>
      </w:pPr>
      <w:r w:rsidRPr="00604D84">
        <w:rPr>
          <w:b/>
          <w:bCs/>
          <w:snapToGrid w:val="0"/>
          <w:sz w:val="20"/>
          <w:szCs w:val="24"/>
          <w:lang w:val="en-GB"/>
        </w:rPr>
        <w:t>F3TAC</w:t>
      </w:r>
    </w:p>
    <w:p w14:paraId="04F4E93F" w14:textId="0BB38588" w:rsidR="002B70ED" w:rsidRPr="00631350" w:rsidRDefault="002B70ED" w:rsidP="002B70ED">
      <w:pPr>
        <w:pStyle w:val="MDPI31text"/>
        <w:ind w:left="-142"/>
      </w:pPr>
      <w:r w:rsidRPr="00631350">
        <w:t xml:space="preserve">In </w:t>
      </w:r>
      <w:proofErr w:type="spellStart"/>
      <w:r w:rsidRPr="00631350">
        <w:rPr>
          <w:b/>
          <w:bCs/>
        </w:rPr>
        <w:t>HaCaT</w:t>
      </w:r>
      <w:proofErr w:type="spellEnd"/>
      <w:r w:rsidRPr="00631350">
        <w:t xml:space="preserve"> </w:t>
      </w:r>
      <w:r w:rsidRPr="00631350">
        <w:rPr>
          <w:b/>
          <w:bCs/>
        </w:rPr>
        <w:t>pre-treated</w:t>
      </w:r>
      <w:r w:rsidRPr="00631350">
        <w:t xml:space="preserve"> with </w:t>
      </w:r>
      <w:r w:rsidRPr="00631350">
        <w:rPr>
          <w:b/>
          <w:bCs/>
        </w:rPr>
        <w:t>F3TAC</w:t>
      </w:r>
      <w:r w:rsidR="009D35A7">
        <w:rPr>
          <w:b/>
          <w:bCs/>
        </w:rPr>
        <w:t>,</w:t>
      </w:r>
      <w:r w:rsidRPr="00631350">
        <w:t xml:space="preserve"> before </w:t>
      </w:r>
      <w:r w:rsidRPr="00631350">
        <w:rPr>
          <w:b/>
          <w:bCs/>
        </w:rPr>
        <w:t>H</w:t>
      </w:r>
      <w:r w:rsidRPr="00631350">
        <w:rPr>
          <w:b/>
          <w:bCs/>
          <w:vertAlign w:val="subscript"/>
        </w:rPr>
        <w:t>2</w:t>
      </w:r>
      <w:r w:rsidRPr="00631350">
        <w:rPr>
          <w:b/>
          <w:bCs/>
        </w:rPr>
        <w:t>O</w:t>
      </w:r>
      <w:r w:rsidRPr="00631350">
        <w:rPr>
          <w:b/>
          <w:bCs/>
          <w:vertAlign w:val="subscript"/>
        </w:rPr>
        <w:t>2</w:t>
      </w:r>
      <w:r w:rsidRPr="00631350">
        <w:t xml:space="preserve"> stress, GPR55 and CNR2 showed slight upregulation, while CNR1 was strongly upregulated. This suggests a potential protective mechanism against oxidative stress, as CNR1 and CNR2 activation is generally associated with anti-inflammatory and antioxidant effects. The upregulation of GPR55, which can promote inflammation when activated, indicates a complex modulation of the inflammatory response.</w:t>
      </w:r>
    </w:p>
    <w:p w14:paraId="42A4C278" w14:textId="66CEA68D" w:rsidR="002B70ED" w:rsidRPr="00631350" w:rsidRDefault="002B70ED" w:rsidP="002B70ED">
      <w:pPr>
        <w:pStyle w:val="MDPI31text"/>
        <w:ind w:left="-142"/>
      </w:pPr>
      <w:r w:rsidRPr="00631350">
        <w:t xml:space="preserve">In </w:t>
      </w:r>
      <w:r w:rsidRPr="00631350">
        <w:rPr>
          <w:b/>
          <w:bCs/>
        </w:rPr>
        <w:t>HDF</w:t>
      </w:r>
      <w:r w:rsidRPr="00631350">
        <w:t xml:space="preserve">, </w:t>
      </w:r>
      <w:r w:rsidRPr="00631350">
        <w:rPr>
          <w:b/>
          <w:bCs/>
        </w:rPr>
        <w:t>F3TAC</w:t>
      </w:r>
      <w:r w:rsidRPr="00631350">
        <w:t xml:space="preserve"> </w:t>
      </w:r>
      <w:r w:rsidRPr="00631350">
        <w:rPr>
          <w:b/>
          <w:bCs/>
        </w:rPr>
        <w:t>pre-treatment</w:t>
      </w:r>
      <w:r w:rsidR="009D35A7">
        <w:rPr>
          <w:b/>
          <w:bCs/>
        </w:rPr>
        <w:t>,</w:t>
      </w:r>
      <w:r w:rsidRPr="00631350">
        <w:t xml:space="preserve"> before </w:t>
      </w:r>
      <w:r w:rsidRPr="00631350">
        <w:rPr>
          <w:b/>
          <w:bCs/>
        </w:rPr>
        <w:t>H</w:t>
      </w:r>
      <w:r w:rsidRPr="00631350">
        <w:rPr>
          <w:b/>
          <w:bCs/>
          <w:vertAlign w:val="subscript"/>
        </w:rPr>
        <w:t>2</w:t>
      </w:r>
      <w:r w:rsidRPr="00631350">
        <w:rPr>
          <w:b/>
          <w:bCs/>
        </w:rPr>
        <w:t>O</w:t>
      </w:r>
      <w:r w:rsidRPr="00631350">
        <w:rPr>
          <w:b/>
          <w:bCs/>
          <w:vertAlign w:val="subscript"/>
        </w:rPr>
        <w:t>2</w:t>
      </w:r>
      <w:r w:rsidRPr="00631350">
        <w:t xml:space="preserve"> stress</w:t>
      </w:r>
      <w:r w:rsidR="009D35A7">
        <w:t>,</w:t>
      </w:r>
      <w:r w:rsidRPr="00631350">
        <w:t xml:space="preserve"> led to slight upregulation of GPR55 and CNR1, with downregulation of CNR2. This differential response in fibroblasts highlights the cell type-specific effects of F3TAC and may indicate a tailored protective mechanism in the dermal layer.</w:t>
      </w:r>
    </w:p>
    <w:p w14:paraId="45C5525B" w14:textId="4DF6F349" w:rsidR="002B70ED" w:rsidRPr="00631350" w:rsidRDefault="002B70ED" w:rsidP="002B70ED">
      <w:pPr>
        <w:pStyle w:val="MDPI31text"/>
        <w:ind w:left="-142"/>
      </w:pPr>
      <w:r w:rsidRPr="00631350">
        <w:t xml:space="preserve">For </w:t>
      </w:r>
      <w:proofErr w:type="spellStart"/>
      <w:r w:rsidRPr="00631350">
        <w:rPr>
          <w:b/>
          <w:bCs/>
        </w:rPr>
        <w:t>HaCaT</w:t>
      </w:r>
      <w:proofErr w:type="spellEnd"/>
      <w:r w:rsidRPr="00631350">
        <w:t xml:space="preserve"> cells </w:t>
      </w:r>
      <w:r w:rsidRPr="00631350">
        <w:rPr>
          <w:b/>
          <w:bCs/>
        </w:rPr>
        <w:t>pre-treated</w:t>
      </w:r>
      <w:r w:rsidRPr="00631350">
        <w:t xml:space="preserve"> with </w:t>
      </w:r>
      <w:r w:rsidRPr="00631350">
        <w:rPr>
          <w:b/>
          <w:bCs/>
        </w:rPr>
        <w:t>F3TAC</w:t>
      </w:r>
      <w:r w:rsidR="009D35A7">
        <w:rPr>
          <w:b/>
          <w:bCs/>
        </w:rPr>
        <w:t>,</w:t>
      </w:r>
      <w:r w:rsidRPr="00631350">
        <w:t xml:space="preserve"> before </w:t>
      </w:r>
      <w:r w:rsidRPr="00631350">
        <w:rPr>
          <w:b/>
          <w:bCs/>
        </w:rPr>
        <w:t>TPA</w:t>
      </w:r>
      <w:r w:rsidRPr="00631350">
        <w:t xml:space="preserve"> stress, GPR55 was </w:t>
      </w:r>
      <w:proofErr w:type="gramStart"/>
      <w:r w:rsidRPr="00631350">
        <w:t>upregulated</w:t>
      </w:r>
      <w:proofErr w:type="gramEnd"/>
      <w:r w:rsidRPr="00631350">
        <w:t>, CNR2 was significantly downregulated, and CNR1 showed no significant changes. This distinct response to inflammatory stress suggests that F3TAC may modulate the inflammatory cascade differently depending on the type of stressor.</w:t>
      </w:r>
    </w:p>
    <w:p w14:paraId="3DF541F4" w14:textId="77777777" w:rsidR="002B70ED" w:rsidRPr="00631350" w:rsidRDefault="002B70ED" w:rsidP="002B70ED">
      <w:pPr>
        <w:pStyle w:val="MDPI31text"/>
        <w:ind w:left="-142"/>
      </w:pPr>
    </w:p>
    <w:p w14:paraId="04EFFFC4" w14:textId="0975D2C1" w:rsidR="002B70ED" w:rsidRPr="00631350" w:rsidRDefault="002B70ED" w:rsidP="002B70ED">
      <w:pPr>
        <w:pStyle w:val="MDPI31text"/>
        <w:ind w:left="-142"/>
      </w:pPr>
      <w:r w:rsidRPr="00631350">
        <w:t xml:space="preserve">When </w:t>
      </w:r>
      <w:proofErr w:type="spellStart"/>
      <w:r w:rsidRPr="00631350">
        <w:rPr>
          <w:b/>
          <w:bCs/>
        </w:rPr>
        <w:t>HaCaT</w:t>
      </w:r>
      <w:proofErr w:type="spellEnd"/>
      <w:r w:rsidRPr="00631350">
        <w:t xml:space="preserve"> were treated with </w:t>
      </w:r>
      <w:r w:rsidRPr="00631350">
        <w:rPr>
          <w:b/>
          <w:bCs/>
        </w:rPr>
        <w:t>F3TAC</w:t>
      </w:r>
      <w:r w:rsidR="009D35A7">
        <w:rPr>
          <w:b/>
          <w:bCs/>
        </w:rPr>
        <w:t>,</w:t>
      </w:r>
      <w:r w:rsidRPr="00631350">
        <w:t xml:space="preserve"> after </w:t>
      </w:r>
      <w:r w:rsidRPr="00631350">
        <w:rPr>
          <w:b/>
          <w:bCs/>
        </w:rPr>
        <w:t>H</w:t>
      </w:r>
      <w:r w:rsidRPr="00631350">
        <w:rPr>
          <w:b/>
          <w:bCs/>
          <w:vertAlign w:val="subscript"/>
        </w:rPr>
        <w:t>2</w:t>
      </w:r>
      <w:r w:rsidRPr="00631350">
        <w:rPr>
          <w:b/>
          <w:bCs/>
        </w:rPr>
        <w:t>O</w:t>
      </w:r>
      <w:r w:rsidRPr="00631350">
        <w:rPr>
          <w:b/>
          <w:bCs/>
          <w:vertAlign w:val="subscript"/>
        </w:rPr>
        <w:t>2</w:t>
      </w:r>
      <w:r w:rsidRPr="00631350">
        <w:t xml:space="preserve"> stress, CNR2 was significantly downregulated, </w:t>
      </w:r>
      <w:r w:rsidRPr="00631350">
        <w:rPr>
          <w:b/>
          <w:bCs/>
        </w:rPr>
        <w:t>GPR55</w:t>
      </w:r>
      <w:r w:rsidRPr="00631350">
        <w:t xml:space="preserve"> showed slight upregulation, and CNR1 had no significant changes. This response suggests that F3TAC may modulate the inflammatory and regenerative pathways differently when applied after oxidative stress has occurred.</w:t>
      </w:r>
    </w:p>
    <w:p w14:paraId="0633B8AE" w14:textId="11443BFA" w:rsidR="002B70ED" w:rsidRPr="00631350" w:rsidRDefault="002B70ED" w:rsidP="002B70ED">
      <w:pPr>
        <w:pStyle w:val="MDPI31text"/>
        <w:ind w:left="-142"/>
      </w:pPr>
      <w:r w:rsidRPr="00631350">
        <w:lastRenderedPageBreak/>
        <w:t xml:space="preserve">In </w:t>
      </w:r>
      <w:r w:rsidRPr="00631350">
        <w:rPr>
          <w:b/>
          <w:bCs/>
        </w:rPr>
        <w:t>HDF</w:t>
      </w:r>
      <w:r w:rsidRPr="00631350">
        <w:t xml:space="preserve"> cells </w:t>
      </w:r>
      <w:r w:rsidRPr="00631350">
        <w:rPr>
          <w:b/>
          <w:bCs/>
        </w:rPr>
        <w:t>treated</w:t>
      </w:r>
      <w:r w:rsidRPr="00631350">
        <w:t xml:space="preserve"> with </w:t>
      </w:r>
      <w:r w:rsidRPr="00631350">
        <w:rPr>
          <w:b/>
          <w:bCs/>
        </w:rPr>
        <w:t>F3TAC</w:t>
      </w:r>
      <w:r w:rsidR="009D35A7">
        <w:rPr>
          <w:b/>
          <w:bCs/>
        </w:rPr>
        <w:t>,</w:t>
      </w:r>
      <w:r w:rsidRPr="00631350">
        <w:t xml:space="preserve"> after </w:t>
      </w:r>
      <w:r w:rsidRPr="00631350">
        <w:rPr>
          <w:b/>
          <w:bCs/>
        </w:rPr>
        <w:t>H</w:t>
      </w:r>
      <w:r w:rsidRPr="00631350">
        <w:rPr>
          <w:b/>
          <w:bCs/>
          <w:vertAlign w:val="subscript"/>
        </w:rPr>
        <w:t>2</w:t>
      </w:r>
      <w:r w:rsidRPr="00631350">
        <w:rPr>
          <w:b/>
          <w:bCs/>
        </w:rPr>
        <w:t>O</w:t>
      </w:r>
      <w:r w:rsidRPr="00631350">
        <w:rPr>
          <w:b/>
          <w:bCs/>
          <w:vertAlign w:val="subscript"/>
        </w:rPr>
        <w:t>2</w:t>
      </w:r>
      <w:r w:rsidRPr="00631350">
        <w:t xml:space="preserve"> stress, GPR55 was downregulated, while CNR2 and CNR1 were upregulated (CNR2 strongly). This pattern indicates that F3TAC may enhance cannabinoid signaling in fibroblasts following oxidative stress, potentially promoting anti-inflammatory and regenerative responses.</w:t>
      </w:r>
    </w:p>
    <w:p w14:paraId="0940A0B7" w14:textId="2C7CD686" w:rsidR="002B70ED" w:rsidRPr="006A2405" w:rsidRDefault="002B70ED" w:rsidP="002B70ED">
      <w:pPr>
        <w:pStyle w:val="MDPI31text"/>
        <w:ind w:left="-142"/>
      </w:pPr>
      <w:r w:rsidRPr="00631350">
        <w:t xml:space="preserve">Interestingly, </w:t>
      </w:r>
      <w:proofErr w:type="spellStart"/>
      <w:r w:rsidRPr="00631350">
        <w:rPr>
          <w:b/>
          <w:bCs/>
        </w:rPr>
        <w:t>HaCaT</w:t>
      </w:r>
      <w:proofErr w:type="spellEnd"/>
      <w:r w:rsidRPr="00631350">
        <w:t xml:space="preserve"> cells </w:t>
      </w:r>
      <w:r w:rsidRPr="00631350">
        <w:rPr>
          <w:b/>
          <w:bCs/>
        </w:rPr>
        <w:t>treated</w:t>
      </w:r>
      <w:r w:rsidRPr="00631350">
        <w:t xml:space="preserve"> with </w:t>
      </w:r>
      <w:r w:rsidRPr="00631350">
        <w:rPr>
          <w:b/>
          <w:bCs/>
        </w:rPr>
        <w:t>F3TAC</w:t>
      </w:r>
      <w:r w:rsidR="009D35A7">
        <w:rPr>
          <w:b/>
          <w:bCs/>
        </w:rPr>
        <w:t>,</w:t>
      </w:r>
      <w:r w:rsidRPr="00631350">
        <w:t xml:space="preserve"> after </w:t>
      </w:r>
      <w:r w:rsidRPr="00631350">
        <w:rPr>
          <w:b/>
          <w:bCs/>
        </w:rPr>
        <w:t>TPA</w:t>
      </w:r>
      <w:r w:rsidRPr="00631350">
        <w:t xml:space="preserve"> stress</w:t>
      </w:r>
      <w:r w:rsidR="009D35A7">
        <w:t>,</w:t>
      </w:r>
      <w:r w:rsidRPr="00631350">
        <w:t xml:space="preserve"> showed significant upregulation of all three receptors. This suggests that F3TAC may enhance the skin's responsiveness to cannabinoid signaling when applied after inflammatory stress, potentially promoting resolution and repair processes.</w:t>
      </w:r>
    </w:p>
    <w:p w14:paraId="42C4DCFC" w14:textId="77777777" w:rsidR="002B70ED" w:rsidRDefault="002B70ED" w:rsidP="002B70ED">
      <w:pPr>
        <w:pStyle w:val="MDPI51figurecaption"/>
        <w:spacing w:before="0" w:after="0"/>
        <w:ind w:left="0"/>
        <w:rPr>
          <w:snapToGrid w:val="0"/>
          <w:sz w:val="20"/>
          <w:szCs w:val="24"/>
          <w:lang w:val="en-GB"/>
        </w:rPr>
      </w:pPr>
    </w:p>
    <w:p w14:paraId="1BB19916" w14:textId="77777777" w:rsidR="008B4989" w:rsidRPr="00E810A0" w:rsidRDefault="008B4989">
      <w:pPr>
        <w:rPr>
          <w:sz w:val="24"/>
          <w:szCs w:val="24"/>
          <w:lang w:val="en-US"/>
        </w:rPr>
      </w:pPr>
    </w:p>
    <w:sectPr w:rsidR="008B4989" w:rsidRPr="00E810A0">
      <w:foot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riana coelho" w:date="2024-10-08T16:26:00Z" w:initials="mc">
    <w:p w14:paraId="170CD592" w14:textId="77777777" w:rsidR="004E0167" w:rsidRDefault="004E0167" w:rsidP="004E0167">
      <w:pPr>
        <w:pStyle w:val="Textodecomentrio"/>
      </w:pPr>
      <w:r>
        <w:rPr>
          <w:rStyle w:val="Refdecomentrio"/>
        </w:rPr>
        <w:annotationRef/>
      </w:r>
      <w:r>
        <w:t>Faltam os resultados do TPA</w:t>
      </w:r>
    </w:p>
  </w:comment>
  <w:comment w:id="2" w:author="mariana coelho" w:date="2024-10-08T17:17:00Z" w:initials="mc">
    <w:p w14:paraId="4378BD16" w14:textId="77777777" w:rsidR="00024584" w:rsidRDefault="00451A3B" w:rsidP="00024584">
      <w:pPr>
        <w:pStyle w:val="Textodecomentrio"/>
      </w:pPr>
      <w:r>
        <w:rPr>
          <w:rStyle w:val="Refdecomentrio"/>
        </w:rPr>
        <w:annotationRef/>
      </w:r>
      <w:r w:rsidR="00024584">
        <w:t>Confirmar, retirei do artigo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0CD592" w15:done="0"/>
  <w15:commentEx w15:paraId="4378BD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E7EB0EA" w16cex:dateUtc="2024-10-08T15:26:00Z"/>
  <w16cex:commentExtensible w16cex:durableId="3EF3BF58" w16cex:dateUtc="2024-10-08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0CD592" w16cid:durableId="6E7EB0EA"/>
  <w16cid:commentId w16cid:paraId="4378BD16" w16cid:durableId="3EF3BF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07A8A" w14:textId="77777777" w:rsidR="006A299D" w:rsidRDefault="006A299D" w:rsidP="00631350">
      <w:pPr>
        <w:spacing w:after="0" w:line="240" w:lineRule="auto"/>
      </w:pPr>
      <w:r>
        <w:separator/>
      </w:r>
    </w:p>
  </w:endnote>
  <w:endnote w:type="continuationSeparator" w:id="0">
    <w:p w14:paraId="4F2ED2BF" w14:textId="77777777" w:rsidR="006A299D" w:rsidRDefault="006A299D" w:rsidP="0063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803"/>
      <w:docPartObj>
        <w:docPartGallery w:val="Page Numbers (Bottom of Page)"/>
        <w:docPartUnique/>
      </w:docPartObj>
    </w:sdtPr>
    <w:sdtContent>
      <w:p w14:paraId="301EC958" w14:textId="1443BAEC" w:rsidR="00631350" w:rsidRDefault="00631350">
        <w:pPr>
          <w:pStyle w:val="Rodap"/>
          <w:jc w:val="right"/>
        </w:pPr>
        <w:r>
          <w:fldChar w:fldCharType="begin"/>
        </w:r>
        <w:r>
          <w:instrText>PAGE   \* MERGEFORMAT</w:instrText>
        </w:r>
        <w:r>
          <w:fldChar w:fldCharType="separate"/>
        </w:r>
        <w:r>
          <w:t>2</w:t>
        </w:r>
        <w:r>
          <w:fldChar w:fldCharType="end"/>
        </w:r>
      </w:p>
    </w:sdtContent>
  </w:sdt>
  <w:p w14:paraId="56CE8B1A" w14:textId="77777777" w:rsidR="00631350" w:rsidRDefault="006313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CA163" w14:textId="77777777" w:rsidR="006A299D" w:rsidRDefault="006A299D" w:rsidP="00631350">
      <w:pPr>
        <w:spacing w:after="0" w:line="240" w:lineRule="auto"/>
      </w:pPr>
      <w:r>
        <w:separator/>
      </w:r>
    </w:p>
  </w:footnote>
  <w:footnote w:type="continuationSeparator" w:id="0">
    <w:p w14:paraId="3BA0F606" w14:textId="77777777" w:rsidR="006A299D" w:rsidRDefault="006A299D" w:rsidP="00631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485F"/>
    <w:multiLevelType w:val="hybridMultilevel"/>
    <w:tmpl w:val="B7723BB8"/>
    <w:lvl w:ilvl="0" w:tplc="08160001">
      <w:start w:val="1"/>
      <w:numFmt w:val="bullet"/>
      <w:lvlText w:val=""/>
      <w:lvlJc w:val="left"/>
      <w:pPr>
        <w:ind w:left="578" w:hanging="360"/>
      </w:pPr>
      <w:rPr>
        <w:rFonts w:ascii="Symbol" w:hAnsi="Symbol" w:hint="default"/>
      </w:rPr>
    </w:lvl>
    <w:lvl w:ilvl="1" w:tplc="08160003" w:tentative="1">
      <w:start w:val="1"/>
      <w:numFmt w:val="bullet"/>
      <w:lvlText w:val="o"/>
      <w:lvlJc w:val="left"/>
      <w:pPr>
        <w:ind w:left="1298" w:hanging="360"/>
      </w:pPr>
      <w:rPr>
        <w:rFonts w:ascii="Courier New" w:hAnsi="Courier New" w:cs="Courier New" w:hint="default"/>
      </w:rPr>
    </w:lvl>
    <w:lvl w:ilvl="2" w:tplc="08160005" w:tentative="1">
      <w:start w:val="1"/>
      <w:numFmt w:val="bullet"/>
      <w:lvlText w:val=""/>
      <w:lvlJc w:val="left"/>
      <w:pPr>
        <w:ind w:left="2018" w:hanging="360"/>
      </w:pPr>
      <w:rPr>
        <w:rFonts w:ascii="Wingdings" w:hAnsi="Wingdings" w:hint="default"/>
      </w:rPr>
    </w:lvl>
    <w:lvl w:ilvl="3" w:tplc="08160001" w:tentative="1">
      <w:start w:val="1"/>
      <w:numFmt w:val="bullet"/>
      <w:lvlText w:val=""/>
      <w:lvlJc w:val="left"/>
      <w:pPr>
        <w:ind w:left="2738" w:hanging="360"/>
      </w:pPr>
      <w:rPr>
        <w:rFonts w:ascii="Symbol" w:hAnsi="Symbol" w:hint="default"/>
      </w:rPr>
    </w:lvl>
    <w:lvl w:ilvl="4" w:tplc="08160003" w:tentative="1">
      <w:start w:val="1"/>
      <w:numFmt w:val="bullet"/>
      <w:lvlText w:val="o"/>
      <w:lvlJc w:val="left"/>
      <w:pPr>
        <w:ind w:left="3458" w:hanging="360"/>
      </w:pPr>
      <w:rPr>
        <w:rFonts w:ascii="Courier New" w:hAnsi="Courier New" w:cs="Courier New" w:hint="default"/>
      </w:rPr>
    </w:lvl>
    <w:lvl w:ilvl="5" w:tplc="08160005" w:tentative="1">
      <w:start w:val="1"/>
      <w:numFmt w:val="bullet"/>
      <w:lvlText w:val=""/>
      <w:lvlJc w:val="left"/>
      <w:pPr>
        <w:ind w:left="4178" w:hanging="360"/>
      </w:pPr>
      <w:rPr>
        <w:rFonts w:ascii="Wingdings" w:hAnsi="Wingdings" w:hint="default"/>
      </w:rPr>
    </w:lvl>
    <w:lvl w:ilvl="6" w:tplc="08160001" w:tentative="1">
      <w:start w:val="1"/>
      <w:numFmt w:val="bullet"/>
      <w:lvlText w:val=""/>
      <w:lvlJc w:val="left"/>
      <w:pPr>
        <w:ind w:left="4898" w:hanging="360"/>
      </w:pPr>
      <w:rPr>
        <w:rFonts w:ascii="Symbol" w:hAnsi="Symbol" w:hint="default"/>
      </w:rPr>
    </w:lvl>
    <w:lvl w:ilvl="7" w:tplc="08160003" w:tentative="1">
      <w:start w:val="1"/>
      <w:numFmt w:val="bullet"/>
      <w:lvlText w:val="o"/>
      <w:lvlJc w:val="left"/>
      <w:pPr>
        <w:ind w:left="5618" w:hanging="360"/>
      </w:pPr>
      <w:rPr>
        <w:rFonts w:ascii="Courier New" w:hAnsi="Courier New" w:cs="Courier New" w:hint="default"/>
      </w:rPr>
    </w:lvl>
    <w:lvl w:ilvl="8" w:tplc="08160005" w:tentative="1">
      <w:start w:val="1"/>
      <w:numFmt w:val="bullet"/>
      <w:lvlText w:val=""/>
      <w:lvlJc w:val="left"/>
      <w:pPr>
        <w:ind w:left="6338" w:hanging="360"/>
      </w:pPr>
      <w:rPr>
        <w:rFonts w:ascii="Wingdings" w:hAnsi="Wingdings" w:hint="default"/>
      </w:rPr>
    </w:lvl>
  </w:abstractNum>
  <w:abstractNum w:abstractNumId="1" w15:restartNumberingAfterBreak="0">
    <w:nsid w:val="32BB7FE9"/>
    <w:multiLevelType w:val="hybridMultilevel"/>
    <w:tmpl w:val="A2C26762"/>
    <w:lvl w:ilvl="0" w:tplc="08160001">
      <w:start w:val="1"/>
      <w:numFmt w:val="bullet"/>
      <w:lvlText w:val=""/>
      <w:lvlJc w:val="left"/>
      <w:pPr>
        <w:ind w:left="578" w:hanging="360"/>
      </w:pPr>
      <w:rPr>
        <w:rFonts w:ascii="Symbol" w:hAnsi="Symbol" w:hint="default"/>
      </w:rPr>
    </w:lvl>
    <w:lvl w:ilvl="1" w:tplc="08160003" w:tentative="1">
      <w:start w:val="1"/>
      <w:numFmt w:val="bullet"/>
      <w:lvlText w:val="o"/>
      <w:lvlJc w:val="left"/>
      <w:pPr>
        <w:ind w:left="1298" w:hanging="360"/>
      </w:pPr>
      <w:rPr>
        <w:rFonts w:ascii="Courier New" w:hAnsi="Courier New" w:cs="Courier New" w:hint="default"/>
      </w:rPr>
    </w:lvl>
    <w:lvl w:ilvl="2" w:tplc="08160005" w:tentative="1">
      <w:start w:val="1"/>
      <w:numFmt w:val="bullet"/>
      <w:lvlText w:val=""/>
      <w:lvlJc w:val="left"/>
      <w:pPr>
        <w:ind w:left="2018" w:hanging="360"/>
      </w:pPr>
      <w:rPr>
        <w:rFonts w:ascii="Wingdings" w:hAnsi="Wingdings" w:hint="default"/>
      </w:rPr>
    </w:lvl>
    <w:lvl w:ilvl="3" w:tplc="08160001" w:tentative="1">
      <w:start w:val="1"/>
      <w:numFmt w:val="bullet"/>
      <w:lvlText w:val=""/>
      <w:lvlJc w:val="left"/>
      <w:pPr>
        <w:ind w:left="2738" w:hanging="360"/>
      </w:pPr>
      <w:rPr>
        <w:rFonts w:ascii="Symbol" w:hAnsi="Symbol" w:hint="default"/>
      </w:rPr>
    </w:lvl>
    <w:lvl w:ilvl="4" w:tplc="08160003" w:tentative="1">
      <w:start w:val="1"/>
      <w:numFmt w:val="bullet"/>
      <w:lvlText w:val="o"/>
      <w:lvlJc w:val="left"/>
      <w:pPr>
        <w:ind w:left="3458" w:hanging="360"/>
      </w:pPr>
      <w:rPr>
        <w:rFonts w:ascii="Courier New" w:hAnsi="Courier New" w:cs="Courier New" w:hint="default"/>
      </w:rPr>
    </w:lvl>
    <w:lvl w:ilvl="5" w:tplc="08160005" w:tentative="1">
      <w:start w:val="1"/>
      <w:numFmt w:val="bullet"/>
      <w:lvlText w:val=""/>
      <w:lvlJc w:val="left"/>
      <w:pPr>
        <w:ind w:left="4178" w:hanging="360"/>
      </w:pPr>
      <w:rPr>
        <w:rFonts w:ascii="Wingdings" w:hAnsi="Wingdings" w:hint="default"/>
      </w:rPr>
    </w:lvl>
    <w:lvl w:ilvl="6" w:tplc="08160001" w:tentative="1">
      <w:start w:val="1"/>
      <w:numFmt w:val="bullet"/>
      <w:lvlText w:val=""/>
      <w:lvlJc w:val="left"/>
      <w:pPr>
        <w:ind w:left="4898" w:hanging="360"/>
      </w:pPr>
      <w:rPr>
        <w:rFonts w:ascii="Symbol" w:hAnsi="Symbol" w:hint="default"/>
      </w:rPr>
    </w:lvl>
    <w:lvl w:ilvl="7" w:tplc="08160003" w:tentative="1">
      <w:start w:val="1"/>
      <w:numFmt w:val="bullet"/>
      <w:lvlText w:val="o"/>
      <w:lvlJc w:val="left"/>
      <w:pPr>
        <w:ind w:left="5618" w:hanging="360"/>
      </w:pPr>
      <w:rPr>
        <w:rFonts w:ascii="Courier New" w:hAnsi="Courier New" w:cs="Courier New" w:hint="default"/>
      </w:rPr>
    </w:lvl>
    <w:lvl w:ilvl="8" w:tplc="08160005" w:tentative="1">
      <w:start w:val="1"/>
      <w:numFmt w:val="bullet"/>
      <w:lvlText w:val=""/>
      <w:lvlJc w:val="left"/>
      <w:pPr>
        <w:ind w:left="6338" w:hanging="360"/>
      </w:pPr>
      <w:rPr>
        <w:rFonts w:ascii="Wingdings" w:hAnsi="Wingdings" w:hint="default"/>
      </w:rPr>
    </w:lvl>
  </w:abstractNum>
  <w:abstractNum w:abstractNumId="2" w15:restartNumberingAfterBreak="0">
    <w:nsid w:val="43776437"/>
    <w:multiLevelType w:val="hybridMultilevel"/>
    <w:tmpl w:val="AD06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96B53"/>
    <w:multiLevelType w:val="hybridMultilevel"/>
    <w:tmpl w:val="0A2ED802"/>
    <w:lvl w:ilvl="0" w:tplc="08090001">
      <w:start w:val="1"/>
      <w:numFmt w:val="bullet"/>
      <w:lvlText w:val=""/>
      <w:lvlJc w:val="left"/>
      <w:pPr>
        <w:ind w:left="3328" w:hanging="360"/>
      </w:pPr>
      <w:rPr>
        <w:rFonts w:ascii="Symbol" w:hAnsi="Symbol" w:hint="default"/>
      </w:rPr>
    </w:lvl>
    <w:lvl w:ilvl="1" w:tplc="08090003" w:tentative="1">
      <w:start w:val="1"/>
      <w:numFmt w:val="bullet"/>
      <w:lvlText w:val="o"/>
      <w:lvlJc w:val="left"/>
      <w:pPr>
        <w:ind w:left="4048" w:hanging="360"/>
      </w:pPr>
      <w:rPr>
        <w:rFonts w:ascii="Courier New" w:hAnsi="Courier New" w:cs="Courier New" w:hint="default"/>
      </w:rPr>
    </w:lvl>
    <w:lvl w:ilvl="2" w:tplc="08090005" w:tentative="1">
      <w:start w:val="1"/>
      <w:numFmt w:val="bullet"/>
      <w:lvlText w:val=""/>
      <w:lvlJc w:val="left"/>
      <w:pPr>
        <w:ind w:left="4768" w:hanging="360"/>
      </w:pPr>
      <w:rPr>
        <w:rFonts w:ascii="Wingdings" w:hAnsi="Wingdings" w:hint="default"/>
      </w:rPr>
    </w:lvl>
    <w:lvl w:ilvl="3" w:tplc="08090001" w:tentative="1">
      <w:start w:val="1"/>
      <w:numFmt w:val="bullet"/>
      <w:lvlText w:val=""/>
      <w:lvlJc w:val="left"/>
      <w:pPr>
        <w:ind w:left="5488" w:hanging="360"/>
      </w:pPr>
      <w:rPr>
        <w:rFonts w:ascii="Symbol" w:hAnsi="Symbol" w:hint="default"/>
      </w:rPr>
    </w:lvl>
    <w:lvl w:ilvl="4" w:tplc="08090003" w:tentative="1">
      <w:start w:val="1"/>
      <w:numFmt w:val="bullet"/>
      <w:lvlText w:val="o"/>
      <w:lvlJc w:val="left"/>
      <w:pPr>
        <w:ind w:left="6208" w:hanging="360"/>
      </w:pPr>
      <w:rPr>
        <w:rFonts w:ascii="Courier New" w:hAnsi="Courier New" w:cs="Courier New" w:hint="default"/>
      </w:rPr>
    </w:lvl>
    <w:lvl w:ilvl="5" w:tplc="08090005" w:tentative="1">
      <w:start w:val="1"/>
      <w:numFmt w:val="bullet"/>
      <w:lvlText w:val=""/>
      <w:lvlJc w:val="left"/>
      <w:pPr>
        <w:ind w:left="6928" w:hanging="360"/>
      </w:pPr>
      <w:rPr>
        <w:rFonts w:ascii="Wingdings" w:hAnsi="Wingdings" w:hint="default"/>
      </w:rPr>
    </w:lvl>
    <w:lvl w:ilvl="6" w:tplc="08090001" w:tentative="1">
      <w:start w:val="1"/>
      <w:numFmt w:val="bullet"/>
      <w:lvlText w:val=""/>
      <w:lvlJc w:val="left"/>
      <w:pPr>
        <w:ind w:left="7648" w:hanging="360"/>
      </w:pPr>
      <w:rPr>
        <w:rFonts w:ascii="Symbol" w:hAnsi="Symbol" w:hint="default"/>
      </w:rPr>
    </w:lvl>
    <w:lvl w:ilvl="7" w:tplc="08090003" w:tentative="1">
      <w:start w:val="1"/>
      <w:numFmt w:val="bullet"/>
      <w:lvlText w:val="o"/>
      <w:lvlJc w:val="left"/>
      <w:pPr>
        <w:ind w:left="8368" w:hanging="360"/>
      </w:pPr>
      <w:rPr>
        <w:rFonts w:ascii="Courier New" w:hAnsi="Courier New" w:cs="Courier New" w:hint="default"/>
      </w:rPr>
    </w:lvl>
    <w:lvl w:ilvl="8" w:tplc="08090005" w:tentative="1">
      <w:start w:val="1"/>
      <w:numFmt w:val="bullet"/>
      <w:lvlText w:val=""/>
      <w:lvlJc w:val="left"/>
      <w:pPr>
        <w:ind w:left="9088" w:hanging="360"/>
      </w:pPr>
      <w:rPr>
        <w:rFonts w:ascii="Wingdings" w:hAnsi="Wingdings" w:hint="default"/>
      </w:rPr>
    </w:lvl>
  </w:abstractNum>
  <w:abstractNum w:abstractNumId="4" w15:restartNumberingAfterBreak="0">
    <w:nsid w:val="678952F0"/>
    <w:multiLevelType w:val="hybridMultilevel"/>
    <w:tmpl w:val="FE605DE2"/>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5" w15:restartNumberingAfterBreak="0">
    <w:nsid w:val="7A6B2B81"/>
    <w:multiLevelType w:val="hybridMultilevel"/>
    <w:tmpl w:val="34A89696"/>
    <w:lvl w:ilvl="0" w:tplc="08160001">
      <w:start w:val="1"/>
      <w:numFmt w:val="bullet"/>
      <w:lvlText w:val=""/>
      <w:lvlJc w:val="left"/>
      <w:pPr>
        <w:ind w:left="1003" w:hanging="360"/>
      </w:pPr>
      <w:rPr>
        <w:rFonts w:ascii="Symbol" w:hAnsi="Symbol" w:hint="default"/>
      </w:rPr>
    </w:lvl>
    <w:lvl w:ilvl="1" w:tplc="08160003" w:tentative="1">
      <w:start w:val="1"/>
      <w:numFmt w:val="bullet"/>
      <w:lvlText w:val="o"/>
      <w:lvlJc w:val="left"/>
      <w:pPr>
        <w:ind w:left="1723" w:hanging="360"/>
      </w:pPr>
      <w:rPr>
        <w:rFonts w:ascii="Courier New" w:hAnsi="Courier New" w:cs="Courier New" w:hint="default"/>
      </w:rPr>
    </w:lvl>
    <w:lvl w:ilvl="2" w:tplc="08160005" w:tentative="1">
      <w:start w:val="1"/>
      <w:numFmt w:val="bullet"/>
      <w:lvlText w:val=""/>
      <w:lvlJc w:val="left"/>
      <w:pPr>
        <w:ind w:left="2443" w:hanging="360"/>
      </w:pPr>
      <w:rPr>
        <w:rFonts w:ascii="Wingdings" w:hAnsi="Wingdings" w:hint="default"/>
      </w:rPr>
    </w:lvl>
    <w:lvl w:ilvl="3" w:tplc="08160001" w:tentative="1">
      <w:start w:val="1"/>
      <w:numFmt w:val="bullet"/>
      <w:lvlText w:val=""/>
      <w:lvlJc w:val="left"/>
      <w:pPr>
        <w:ind w:left="3163" w:hanging="360"/>
      </w:pPr>
      <w:rPr>
        <w:rFonts w:ascii="Symbol" w:hAnsi="Symbol" w:hint="default"/>
      </w:rPr>
    </w:lvl>
    <w:lvl w:ilvl="4" w:tplc="08160003" w:tentative="1">
      <w:start w:val="1"/>
      <w:numFmt w:val="bullet"/>
      <w:lvlText w:val="o"/>
      <w:lvlJc w:val="left"/>
      <w:pPr>
        <w:ind w:left="3883" w:hanging="360"/>
      </w:pPr>
      <w:rPr>
        <w:rFonts w:ascii="Courier New" w:hAnsi="Courier New" w:cs="Courier New" w:hint="default"/>
      </w:rPr>
    </w:lvl>
    <w:lvl w:ilvl="5" w:tplc="08160005" w:tentative="1">
      <w:start w:val="1"/>
      <w:numFmt w:val="bullet"/>
      <w:lvlText w:val=""/>
      <w:lvlJc w:val="left"/>
      <w:pPr>
        <w:ind w:left="4603" w:hanging="360"/>
      </w:pPr>
      <w:rPr>
        <w:rFonts w:ascii="Wingdings" w:hAnsi="Wingdings" w:hint="default"/>
      </w:rPr>
    </w:lvl>
    <w:lvl w:ilvl="6" w:tplc="08160001" w:tentative="1">
      <w:start w:val="1"/>
      <w:numFmt w:val="bullet"/>
      <w:lvlText w:val=""/>
      <w:lvlJc w:val="left"/>
      <w:pPr>
        <w:ind w:left="5323" w:hanging="360"/>
      </w:pPr>
      <w:rPr>
        <w:rFonts w:ascii="Symbol" w:hAnsi="Symbol" w:hint="default"/>
      </w:rPr>
    </w:lvl>
    <w:lvl w:ilvl="7" w:tplc="08160003" w:tentative="1">
      <w:start w:val="1"/>
      <w:numFmt w:val="bullet"/>
      <w:lvlText w:val="o"/>
      <w:lvlJc w:val="left"/>
      <w:pPr>
        <w:ind w:left="6043" w:hanging="360"/>
      </w:pPr>
      <w:rPr>
        <w:rFonts w:ascii="Courier New" w:hAnsi="Courier New" w:cs="Courier New" w:hint="default"/>
      </w:rPr>
    </w:lvl>
    <w:lvl w:ilvl="8" w:tplc="08160005" w:tentative="1">
      <w:start w:val="1"/>
      <w:numFmt w:val="bullet"/>
      <w:lvlText w:val=""/>
      <w:lvlJc w:val="left"/>
      <w:pPr>
        <w:ind w:left="6763" w:hanging="360"/>
      </w:pPr>
      <w:rPr>
        <w:rFonts w:ascii="Wingdings" w:hAnsi="Wingdings" w:hint="default"/>
      </w:rPr>
    </w:lvl>
  </w:abstractNum>
  <w:num w:numId="1" w16cid:durableId="1398090025">
    <w:abstractNumId w:val="2"/>
  </w:num>
  <w:num w:numId="2" w16cid:durableId="1132595369">
    <w:abstractNumId w:val="3"/>
  </w:num>
  <w:num w:numId="3" w16cid:durableId="1144741890">
    <w:abstractNumId w:val="4"/>
  </w:num>
  <w:num w:numId="4" w16cid:durableId="1178806390">
    <w:abstractNumId w:val="5"/>
  </w:num>
  <w:num w:numId="5" w16cid:durableId="2008627338">
    <w:abstractNumId w:val="1"/>
  </w:num>
  <w:num w:numId="6" w16cid:durableId="3794785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ana coelho">
    <w15:presenceInfo w15:providerId="Windows Live" w15:userId="4204f09fb464eb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89"/>
    <w:rsid w:val="000224C8"/>
    <w:rsid w:val="00024584"/>
    <w:rsid w:val="0004232B"/>
    <w:rsid w:val="00045CE2"/>
    <w:rsid w:val="000652D6"/>
    <w:rsid w:val="00067519"/>
    <w:rsid w:val="000713B7"/>
    <w:rsid w:val="000F647C"/>
    <w:rsid w:val="00101F93"/>
    <w:rsid w:val="0011450C"/>
    <w:rsid w:val="00144AA1"/>
    <w:rsid w:val="0014798D"/>
    <w:rsid w:val="00152D96"/>
    <w:rsid w:val="00156789"/>
    <w:rsid w:val="00183460"/>
    <w:rsid w:val="001905A4"/>
    <w:rsid w:val="00195598"/>
    <w:rsid w:val="00196386"/>
    <w:rsid w:val="001B7ED8"/>
    <w:rsid w:val="001D148C"/>
    <w:rsid w:val="001D7EF2"/>
    <w:rsid w:val="001E74A8"/>
    <w:rsid w:val="001F6F2B"/>
    <w:rsid w:val="00221C76"/>
    <w:rsid w:val="00237C6F"/>
    <w:rsid w:val="00240A37"/>
    <w:rsid w:val="00247F0C"/>
    <w:rsid w:val="0027227C"/>
    <w:rsid w:val="00282004"/>
    <w:rsid w:val="00282C69"/>
    <w:rsid w:val="00290E2F"/>
    <w:rsid w:val="0029357C"/>
    <w:rsid w:val="002A2B9A"/>
    <w:rsid w:val="002A5E9B"/>
    <w:rsid w:val="002B068F"/>
    <w:rsid w:val="002B6C72"/>
    <w:rsid w:val="002B70ED"/>
    <w:rsid w:val="003037F1"/>
    <w:rsid w:val="00327D0D"/>
    <w:rsid w:val="00335A67"/>
    <w:rsid w:val="00344AB4"/>
    <w:rsid w:val="00362238"/>
    <w:rsid w:val="00385A1D"/>
    <w:rsid w:val="003C077C"/>
    <w:rsid w:val="003F268F"/>
    <w:rsid w:val="00426303"/>
    <w:rsid w:val="00436DE6"/>
    <w:rsid w:val="004420A8"/>
    <w:rsid w:val="00451A3B"/>
    <w:rsid w:val="0045221B"/>
    <w:rsid w:val="004573D5"/>
    <w:rsid w:val="0047687A"/>
    <w:rsid w:val="004933D7"/>
    <w:rsid w:val="004A0AFB"/>
    <w:rsid w:val="004A2E07"/>
    <w:rsid w:val="004A6CE5"/>
    <w:rsid w:val="004D793B"/>
    <w:rsid w:val="004E0167"/>
    <w:rsid w:val="0052249F"/>
    <w:rsid w:val="00554558"/>
    <w:rsid w:val="0058598D"/>
    <w:rsid w:val="005C7601"/>
    <w:rsid w:val="005F28B4"/>
    <w:rsid w:val="005F581C"/>
    <w:rsid w:val="00604D84"/>
    <w:rsid w:val="0061197F"/>
    <w:rsid w:val="00624B4C"/>
    <w:rsid w:val="00631350"/>
    <w:rsid w:val="00641626"/>
    <w:rsid w:val="0066084E"/>
    <w:rsid w:val="006756C2"/>
    <w:rsid w:val="006A2405"/>
    <w:rsid w:val="006A299D"/>
    <w:rsid w:val="006A752B"/>
    <w:rsid w:val="006C6342"/>
    <w:rsid w:val="006D7F32"/>
    <w:rsid w:val="006F2EF9"/>
    <w:rsid w:val="007070A3"/>
    <w:rsid w:val="0072754E"/>
    <w:rsid w:val="0074248E"/>
    <w:rsid w:val="00760AB5"/>
    <w:rsid w:val="0076383B"/>
    <w:rsid w:val="007822EC"/>
    <w:rsid w:val="007D00B6"/>
    <w:rsid w:val="00825C94"/>
    <w:rsid w:val="00831F78"/>
    <w:rsid w:val="00856542"/>
    <w:rsid w:val="008640A3"/>
    <w:rsid w:val="00884F78"/>
    <w:rsid w:val="008903A2"/>
    <w:rsid w:val="008B4989"/>
    <w:rsid w:val="008C501E"/>
    <w:rsid w:val="008D0AC2"/>
    <w:rsid w:val="008D31B4"/>
    <w:rsid w:val="008F267A"/>
    <w:rsid w:val="00910516"/>
    <w:rsid w:val="00943A8C"/>
    <w:rsid w:val="00965FD6"/>
    <w:rsid w:val="00970656"/>
    <w:rsid w:val="00972A28"/>
    <w:rsid w:val="009A149A"/>
    <w:rsid w:val="009B4FC2"/>
    <w:rsid w:val="009C6360"/>
    <w:rsid w:val="009D35A7"/>
    <w:rsid w:val="00A22B5A"/>
    <w:rsid w:val="00A27A9F"/>
    <w:rsid w:val="00A3126F"/>
    <w:rsid w:val="00A36668"/>
    <w:rsid w:val="00A81B61"/>
    <w:rsid w:val="00AC7987"/>
    <w:rsid w:val="00AD13C4"/>
    <w:rsid w:val="00AE6A02"/>
    <w:rsid w:val="00B143E6"/>
    <w:rsid w:val="00B16B37"/>
    <w:rsid w:val="00B2038F"/>
    <w:rsid w:val="00B2378C"/>
    <w:rsid w:val="00B43B70"/>
    <w:rsid w:val="00B832DF"/>
    <w:rsid w:val="00BA5314"/>
    <w:rsid w:val="00BD5D3A"/>
    <w:rsid w:val="00BE6E79"/>
    <w:rsid w:val="00BF406E"/>
    <w:rsid w:val="00C01237"/>
    <w:rsid w:val="00C04F8B"/>
    <w:rsid w:val="00C11607"/>
    <w:rsid w:val="00C209B3"/>
    <w:rsid w:val="00C53362"/>
    <w:rsid w:val="00C566FA"/>
    <w:rsid w:val="00CB6369"/>
    <w:rsid w:val="00CD1314"/>
    <w:rsid w:val="00CD579D"/>
    <w:rsid w:val="00CF0E36"/>
    <w:rsid w:val="00CF3DEC"/>
    <w:rsid w:val="00D025AC"/>
    <w:rsid w:val="00D25656"/>
    <w:rsid w:val="00D57C48"/>
    <w:rsid w:val="00D77C9E"/>
    <w:rsid w:val="00DC7A77"/>
    <w:rsid w:val="00DE2A47"/>
    <w:rsid w:val="00E14F9D"/>
    <w:rsid w:val="00E24773"/>
    <w:rsid w:val="00E810A0"/>
    <w:rsid w:val="00EB3A45"/>
    <w:rsid w:val="00EB6A9E"/>
    <w:rsid w:val="00EC416E"/>
    <w:rsid w:val="00ED332B"/>
    <w:rsid w:val="00ED704A"/>
    <w:rsid w:val="00EF6435"/>
    <w:rsid w:val="00F025D8"/>
    <w:rsid w:val="00F11C72"/>
    <w:rsid w:val="00F12C89"/>
    <w:rsid w:val="00F26B25"/>
    <w:rsid w:val="00F37751"/>
    <w:rsid w:val="00F45232"/>
    <w:rsid w:val="00FA106B"/>
    <w:rsid w:val="00FA7C70"/>
    <w:rsid w:val="00FA7E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F42A"/>
  <w15:chartTrackingRefBased/>
  <w15:docId w15:val="{0F559162-1092-49F5-B498-0FFA8E4C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B4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8B4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8B49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8B49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8B49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8B49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B49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B49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B498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B498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8B498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B498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B498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B498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B498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B498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B498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B4989"/>
    <w:rPr>
      <w:rFonts w:eastAsiaTheme="majorEastAsia" w:cstheme="majorBidi"/>
      <w:color w:val="272727" w:themeColor="text1" w:themeTint="D8"/>
    </w:rPr>
  </w:style>
  <w:style w:type="paragraph" w:styleId="Ttulo">
    <w:name w:val="Title"/>
    <w:basedOn w:val="Normal"/>
    <w:next w:val="Normal"/>
    <w:link w:val="TtuloCarter"/>
    <w:uiPriority w:val="10"/>
    <w:qFormat/>
    <w:rsid w:val="008B4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B49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B498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B498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B498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B4989"/>
    <w:rPr>
      <w:i/>
      <w:iCs/>
      <w:color w:val="404040" w:themeColor="text1" w:themeTint="BF"/>
    </w:rPr>
  </w:style>
  <w:style w:type="paragraph" w:styleId="PargrafodaLista">
    <w:name w:val="List Paragraph"/>
    <w:basedOn w:val="Normal"/>
    <w:uiPriority w:val="34"/>
    <w:qFormat/>
    <w:rsid w:val="008B4989"/>
    <w:pPr>
      <w:ind w:left="720"/>
      <w:contextualSpacing/>
    </w:pPr>
  </w:style>
  <w:style w:type="character" w:styleId="nfaseIntensa">
    <w:name w:val="Intense Emphasis"/>
    <w:basedOn w:val="Tipodeletrapredefinidodopargrafo"/>
    <w:uiPriority w:val="21"/>
    <w:qFormat/>
    <w:rsid w:val="008B4989"/>
    <w:rPr>
      <w:i/>
      <w:iCs/>
      <w:color w:val="0F4761" w:themeColor="accent1" w:themeShade="BF"/>
    </w:rPr>
  </w:style>
  <w:style w:type="paragraph" w:styleId="CitaoIntensa">
    <w:name w:val="Intense Quote"/>
    <w:basedOn w:val="Normal"/>
    <w:next w:val="Normal"/>
    <w:link w:val="CitaoIntensaCarter"/>
    <w:uiPriority w:val="30"/>
    <w:qFormat/>
    <w:rsid w:val="008B4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B4989"/>
    <w:rPr>
      <w:i/>
      <w:iCs/>
      <w:color w:val="0F4761" w:themeColor="accent1" w:themeShade="BF"/>
    </w:rPr>
  </w:style>
  <w:style w:type="character" w:styleId="RefernciaIntensa">
    <w:name w:val="Intense Reference"/>
    <w:basedOn w:val="Tipodeletrapredefinidodopargrafo"/>
    <w:uiPriority w:val="32"/>
    <w:qFormat/>
    <w:rsid w:val="008B4989"/>
    <w:rPr>
      <w:b/>
      <w:bCs/>
      <w:smallCaps/>
      <w:color w:val="0F4761" w:themeColor="accent1" w:themeShade="BF"/>
      <w:spacing w:val="5"/>
    </w:rPr>
  </w:style>
  <w:style w:type="paragraph" w:customStyle="1" w:styleId="MDPI12title">
    <w:name w:val="MDPI_1.2_title"/>
    <w:next w:val="Normal"/>
    <w:qFormat/>
    <w:rsid w:val="008B4989"/>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8B4989"/>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6affiliation">
    <w:name w:val="MDPI_1.6_affiliation"/>
    <w:qFormat/>
    <w:rsid w:val="008B4989"/>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character" w:styleId="Hiperligao">
    <w:name w:val="Hyperlink"/>
    <w:uiPriority w:val="99"/>
    <w:rsid w:val="008B4989"/>
    <w:rPr>
      <w:color w:val="0000FF"/>
      <w:u w:val="single"/>
    </w:rPr>
  </w:style>
  <w:style w:type="paragraph" w:customStyle="1" w:styleId="MDPI72Copyright">
    <w:name w:val="MDPI_7.2_Copyright"/>
    <w:qFormat/>
    <w:rsid w:val="008B4989"/>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11articletype">
    <w:name w:val="MDPI_1.1_article_type"/>
    <w:next w:val="Normal"/>
    <w:qFormat/>
    <w:rsid w:val="008B4989"/>
    <w:pPr>
      <w:adjustRightInd w:val="0"/>
      <w:snapToGrid w:val="0"/>
      <w:spacing w:before="240" w:after="0" w:line="240" w:lineRule="auto"/>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MDPI31text">
    <w:name w:val="MDPI_3.1_text"/>
    <w:qFormat/>
    <w:rsid w:val="008B4989"/>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51figurecaption">
    <w:name w:val="MDPI_5.1_figure_caption"/>
    <w:qFormat/>
    <w:rsid w:val="008B498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21heading1">
    <w:name w:val="MDPI_2.1_heading1"/>
    <w:qFormat/>
    <w:rsid w:val="008B4989"/>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val="en-US" w:eastAsia="de-DE" w:bidi="en-US"/>
      <w14:ligatures w14:val="none"/>
    </w:rPr>
  </w:style>
  <w:style w:type="paragraph" w:customStyle="1" w:styleId="MDPI62BackMatter">
    <w:name w:val="MDPI_6.2_BackMatter"/>
    <w:qFormat/>
    <w:rsid w:val="008B4989"/>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styleId="Cabealho">
    <w:name w:val="header"/>
    <w:basedOn w:val="Normal"/>
    <w:link w:val="CabealhoCarter"/>
    <w:uiPriority w:val="99"/>
    <w:unhideWhenUsed/>
    <w:rsid w:val="0063135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31350"/>
  </w:style>
  <w:style w:type="paragraph" w:styleId="Rodap">
    <w:name w:val="footer"/>
    <w:basedOn w:val="Normal"/>
    <w:link w:val="RodapCarter"/>
    <w:uiPriority w:val="99"/>
    <w:unhideWhenUsed/>
    <w:rsid w:val="0063135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31350"/>
  </w:style>
  <w:style w:type="character" w:styleId="Refdecomentrio">
    <w:name w:val="annotation reference"/>
    <w:basedOn w:val="Tipodeletrapredefinidodopargrafo"/>
    <w:uiPriority w:val="99"/>
    <w:semiHidden/>
    <w:unhideWhenUsed/>
    <w:rsid w:val="0074248E"/>
    <w:rPr>
      <w:sz w:val="16"/>
      <w:szCs w:val="16"/>
    </w:rPr>
  </w:style>
  <w:style w:type="paragraph" w:styleId="Textodecomentrio">
    <w:name w:val="annotation text"/>
    <w:basedOn w:val="Normal"/>
    <w:link w:val="TextodecomentrioCarter"/>
    <w:uiPriority w:val="99"/>
    <w:unhideWhenUsed/>
    <w:rsid w:val="0074248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74248E"/>
    <w:rPr>
      <w:sz w:val="20"/>
      <w:szCs w:val="20"/>
    </w:rPr>
  </w:style>
  <w:style w:type="paragraph" w:styleId="Assuntodecomentrio">
    <w:name w:val="annotation subject"/>
    <w:basedOn w:val="Textodecomentrio"/>
    <w:next w:val="Textodecomentrio"/>
    <w:link w:val="AssuntodecomentrioCarter"/>
    <w:uiPriority w:val="99"/>
    <w:semiHidden/>
    <w:unhideWhenUsed/>
    <w:rsid w:val="0074248E"/>
    <w:rPr>
      <w:b/>
      <w:bCs/>
    </w:rPr>
  </w:style>
  <w:style w:type="character" w:customStyle="1" w:styleId="AssuntodecomentrioCarter">
    <w:name w:val="Assunto de comentário Caráter"/>
    <w:basedOn w:val="TextodecomentrioCarter"/>
    <w:link w:val="Assuntodecomentrio"/>
    <w:uiPriority w:val="99"/>
    <w:semiHidden/>
    <w:rsid w:val="0074248E"/>
    <w:rPr>
      <w:b/>
      <w:bCs/>
      <w:sz w:val="20"/>
      <w:szCs w:val="20"/>
    </w:rPr>
  </w:style>
  <w:style w:type="paragraph" w:styleId="Reviso">
    <w:name w:val="Revision"/>
    <w:hidden/>
    <w:uiPriority w:val="99"/>
    <w:semiHidden/>
    <w:rsid w:val="00A22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8D72-95A2-47E3-8DEC-C9A7F04D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6667</Words>
  <Characters>38003</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coelho</dc:creator>
  <cp:keywords/>
  <dc:description/>
  <cp:lastModifiedBy>Manuela Gaspar</cp:lastModifiedBy>
  <cp:revision>2</cp:revision>
  <dcterms:created xsi:type="dcterms:W3CDTF">2024-10-17T11:59:00Z</dcterms:created>
  <dcterms:modified xsi:type="dcterms:W3CDTF">2024-10-17T11:59:00Z</dcterms:modified>
</cp:coreProperties>
</file>