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35F" w:rsidRDefault="00D83F8C" w:rsidP="00E1635F">
      <w:pPr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>Supplementary Materials</w:t>
      </w:r>
    </w:p>
    <w:p w:rsidR="00487B37" w:rsidRPr="00487B37" w:rsidRDefault="00487B37">
      <w:pPr>
        <w:rPr>
          <w:lang w:val="en-US"/>
        </w:rPr>
      </w:pPr>
    </w:p>
    <w:p w:rsidR="00E1635F" w:rsidRDefault="00E1635F" w:rsidP="00E1635F">
      <w:pPr>
        <w:pStyle w:val="Textbody"/>
        <w:rPr>
          <w:rFonts w:asciiTheme="minorHAnsi" w:hAnsiTheme="minorHAnsi" w:cstheme="minorHAnsi"/>
          <w:sz w:val="20"/>
          <w:lang w:val="en-US"/>
        </w:rPr>
      </w:pPr>
      <w:r w:rsidRPr="003E153D">
        <w:rPr>
          <w:rFonts w:asciiTheme="minorHAnsi" w:hAnsiTheme="minorHAnsi" w:cstheme="minorHAnsi"/>
          <w:b/>
          <w:sz w:val="20"/>
          <w:lang w:val="en-US"/>
        </w:rPr>
        <w:t xml:space="preserve">Table </w:t>
      </w:r>
      <w:r w:rsidR="00D83F8C">
        <w:rPr>
          <w:rFonts w:asciiTheme="minorHAnsi" w:hAnsiTheme="minorHAnsi" w:cstheme="minorHAnsi"/>
          <w:b/>
          <w:sz w:val="20"/>
          <w:lang w:val="en-US"/>
        </w:rPr>
        <w:t>S</w:t>
      </w:r>
      <w:r w:rsidRPr="00E1635F">
        <w:rPr>
          <w:rFonts w:asciiTheme="minorHAnsi" w:hAnsiTheme="minorHAnsi" w:cstheme="minorHAnsi"/>
          <w:b/>
          <w:sz w:val="20"/>
          <w:lang w:val="en-US"/>
        </w:rPr>
        <w:t>.1</w:t>
      </w:r>
      <w:r w:rsidRPr="003E153D">
        <w:rPr>
          <w:rFonts w:asciiTheme="minorHAnsi" w:hAnsiTheme="minorHAnsi" w:cstheme="minorHAnsi"/>
          <w:sz w:val="20"/>
          <w:lang w:val="en-US"/>
        </w:rPr>
        <w:t xml:space="preserve"> </w:t>
      </w:r>
    </w:p>
    <w:p w:rsidR="00E1635F" w:rsidRPr="00005602" w:rsidRDefault="00E1635F" w:rsidP="00E1635F">
      <w:pPr>
        <w:pStyle w:val="Textbody"/>
        <w:rPr>
          <w:rFonts w:asciiTheme="minorHAnsi" w:hAnsiTheme="minorHAnsi" w:cstheme="minorHAnsi"/>
          <w:sz w:val="20"/>
          <w:lang w:val="en-US"/>
        </w:rPr>
      </w:pPr>
      <w:bookmarkStart w:id="0" w:name="_Hlk167446622"/>
      <w:r>
        <w:rPr>
          <w:rFonts w:asciiTheme="minorHAnsi" w:hAnsiTheme="minorHAnsi" w:cstheme="minorHAnsi"/>
          <w:sz w:val="20"/>
          <w:lang w:val="en-US"/>
        </w:rPr>
        <w:t xml:space="preserve">Observed or estimated changes (+: increase, o: insignificant, -: decrease) </w:t>
      </w:r>
      <w:r w:rsidR="00441ADC">
        <w:rPr>
          <w:rFonts w:asciiTheme="minorHAnsi" w:hAnsiTheme="minorHAnsi" w:cstheme="minorHAnsi"/>
          <w:sz w:val="20"/>
          <w:lang w:val="en-US"/>
        </w:rPr>
        <w:t>of meteorological variables (LST: land surface temperature, T</w:t>
      </w:r>
      <w:r w:rsidR="00441ADC">
        <w:rPr>
          <w:rFonts w:asciiTheme="minorHAnsi" w:hAnsiTheme="minorHAnsi" w:cstheme="minorHAnsi"/>
          <w:sz w:val="20"/>
          <w:vertAlign w:val="subscript"/>
          <w:lang w:val="en-US"/>
        </w:rPr>
        <w:t>a</w:t>
      </w:r>
      <w:r w:rsidR="00441ADC">
        <w:rPr>
          <w:rFonts w:asciiTheme="minorHAnsi" w:hAnsiTheme="minorHAnsi" w:cstheme="minorHAnsi"/>
          <w:sz w:val="20"/>
          <w:lang w:val="en-US"/>
        </w:rPr>
        <w:t xml:space="preserve">: near-surface air temperature, SST: soil surface temperature, ET: evapotranspiration, H: humidity, P: precipitation, WS: wind speed) </w:t>
      </w:r>
      <w:r>
        <w:rPr>
          <w:rFonts w:asciiTheme="minorHAnsi" w:hAnsiTheme="minorHAnsi" w:cstheme="minorHAnsi"/>
          <w:sz w:val="20"/>
          <w:lang w:val="en-US"/>
        </w:rPr>
        <w:t>and their intensity under specific conditions.</w:t>
      </w:r>
      <w:bookmarkEnd w:id="0"/>
    </w:p>
    <w:tbl>
      <w:tblPr>
        <w:tblStyle w:val="Tabellenraster"/>
        <w:tblW w:w="85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845"/>
        <w:gridCol w:w="768"/>
        <w:gridCol w:w="2066"/>
        <w:gridCol w:w="3543"/>
      </w:tblGrid>
      <w:tr w:rsidR="00957209" w:rsidRPr="00AA2D20" w:rsidTr="002913F5">
        <w:trPr>
          <w:trHeight w:val="284"/>
          <w:tblHeader/>
          <w:jc w:val="center"/>
        </w:trPr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b/>
                <w:color w:val="00000A"/>
                <w:sz w:val="18"/>
                <w:szCs w:val="18"/>
                <w:lang w:val="en-US"/>
              </w:rPr>
            </w:pPr>
            <w:r w:rsidRPr="00957209">
              <w:rPr>
                <w:rFonts w:asciiTheme="minorHAnsi" w:hAnsiTheme="minorHAnsi" w:cstheme="minorHAnsi"/>
                <w:b/>
                <w:color w:val="00000A"/>
                <w:sz w:val="18"/>
                <w:szCs w:val="18"/>
                <w:lang w:val="en-US"/>
              </w:rPr>
              <w:t>Studies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b/>
                <w:color w:val="00000A"/>
                <w:sz w:val="18"/>
                <w:szCs w:val="18"/>
                <w:lang w:val="en-US"/>
              </w:rPr>
            </w:pPr>
            <w:r w:rsidRPr="00957209">
              <w:rPr>
                <w:rFonts w:asciiTheme="minorHAnsi" w:hAnsiTheme="minorHAnsi" w:cstheme="minorHAnsi"/>
                <w:b/>
                <w:color w:val="00000A"/>
                <w:sz w:val="18"/>
                <w:szCs w:val="18"/>
                <w:lang w:val="en-US"/>
              </w:rPr>
              <w:t>Variable</w:t>
            </w: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b/>
                <w:color w:val="00000A"/>
                <w:sz w:val="18"/>
                <w:szCs w:val="18"/>
                <w:lang w:val="en-US"/>
              </w:rPr>
            </w:pPr>
            <w:r w:rsidRPr="00957209">
              <w:rPr>
                <w:rFonts w:asciiTheme="minorHAnsi" w:hAnsiTheme="minorHAnsi" w:cstheme="minorHAnsi"/>
                <w:b/>
                <w:color w:val="00000A"/>
                <w:sz w:val="18"/>
                <w:szCs w:val="18"/>
                <w:lang w:val="en-US"/>
              </w:rPr>
              <w:t>Change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b/>
                <w:color w:val="00000A"/>
                <w:sz w:val="18"/>
                <w:szCs w:val="18"/>
                <w:lang w:val="en-US"/>
              </w:rPr>
            </w:pPr>
            <w:r w:rsidRPr="00957209">
              <w:rPr>
                <w:rFonts w:asciiTheme="minorHAnsi" w:hAnsiTheme="minorHAnsi" w:cstheme="minorHAnsi"/>
                <w:b/>
                <w:color w:val="00000A"/>
                <w:sz w:val="18"/>
                <w:szCs w:val="18"/>
                <w:lang w:val="en-US"/>
              </w:rPr>
              <w:t>Intensity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b/>
                <w:color w:val="00000A"/>
                <w:sz w:val="18"/>
                <w:szCs w:val="18"/>
                <w:lang w:val="en-US"/>
              </w:rPr>
            </w:pPr>
            <w:r w:rsidRPr="00957209">
              <w:rPr>
                <w:rFonts w:asciiTheme="minorHAnsi" w:hAnsiTheme="minorHAnsi" w:cstheme="minorHAnsi"/>
                <w:b/>
                <w:color w:val="00000A"/>
                <w:sz w:val="18"/>
                <w:szCs w:val="18"/>
                <w:lang w:val="en-US"/>
              </w:rPr>
              <w:t>Conditions</w:t>
            </w:r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>[34,36,59,101]</w:t>
            </w: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957209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LST</w:t>
            </w:r>
          </w:p>
        </w:tc>
        <w:tc>
          <w:tcPr>
            <w:tcW w:w="768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 xml:space="preserve">+ </w:t>
            </w:r>
          </w:p>
        </w:tc>
        <w:tc>
          <w:tcPr>
            <w:tcW w:w="2066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 xml:space="preserve">0.724 °C / 10 </w:t>
            </w:r>
            <w:proofErr w:type="spellStart"/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yrs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most obvious at night</w:t>
            </w:r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>[36]</w:t>
            </w:r>
          </w:p>
        </w:tc>
        <w:tc>
          <w:tcPr>
            <w:tcW w:w="845" w:type="dxa"/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</w:rPr>
            </w:pPr>
          </w:p>
        </w:tc>
        <w:tc>
          <w:tcPr>
            <w:tcW w:w="768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+</w:t>
            </w:r>
          </w:p>
        </w:tc>
        <w:tc>
          <w:tcPr>
            <w:tcW w:w="2066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 xml:space="preserve">4 </w:t>
            </w: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°C</w:t>
            </w: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 xml:space="preserve"> </w:t>
            </w:r>
            <w:proofErr w:type="spellStart"/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>to</w:t>
            </w:r>
            <w:proofErr w:type="spellEnd"/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 xml:space="preserve"> 8 °C</w:t>
            </w:r>
          </w:p>
        </w:tc>
        <w:tc>
          <w:tcPr>
            <w:tcW w:w="354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</w:rPr>
            </w:pPr>
            <w:proofErr w:type="spellStart"/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>downwind</w:t>
            </w:r>
            <w:proofErr w:type="spellEnd"/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 xml:space="preserve"> </w:t>
            </w:r>
            <w:proofErr w:type="spellStart"/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>regions</w:t>
            </w:r>
            <w:proofErr w:type="spellEnd"/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>[87]</w:t>
            </w:r>
          </w:p>
        </w:tc>
        <w:tc>
          <w:tcPr>
            <w:tcW w:w="845" w:type="dxa"/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</w:rPr>
            </w:pPr>
          </w:p>
        </w:tc>
        <w:tc>
          <w:tcPr>
            <w:tcW w:w="768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+</w:t>
            </w:r>
          </w:p>
        </w:tc>
        <w:tc>
          <w:tcPr>
            <w:tcW w:w="2066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 xml:space="preserve">0.46 °C / 10 </w:t>
            </w:r>
            <w:proofErr w:type="spellStart"/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>yrs</w:t>
            </w:r>
            <w:proofErr w:type="spellEnd"/>
          </w:p>
        </w:tc>
        <w:tc>
          <w:tcPr>
            <w:tcW w:w="354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</w:rPr>
            </w:pPr>
            <w:proofErr w:type="spellStart"/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>nighttime</w:t>
            </w:r>
            <w:proofErr w:type="spellEnd"/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 xml:space="preserve"> </w:t>
            </w:r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[101]</w:t>
            </w:r>
          </w:p>
        </w:tc>
        <w:tc>
          <w:tcPr>
            <w:tcW w:w="845" w:type="dxa"/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</w:rPr>
            </w:pPr>
          </w:p>
        </w:tc>
        <w:tc>
          <w:tcPr>
            <w:tcW w:w="768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+</w:t>
            </w:r>
          </w:p>
        </w:tc>
        <w:tc>
          <w:tcPr>
            <w:tcW w:w="2066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0.38 °C</w:t>
            </w: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 xml:space="preserve"> </w:t>
            </w:r>
            <w:proofErr w:type="spellStart"/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>to</w:t>
            </w:r>
            <w:proofErr w:type="spellEnd"/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 xml:space="preserve"> </w:t>
            </w: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 xml:space="preserve">0.51 °C / 8 </w:t>
            </w:r>
            <w:proofErr w:type="spellStart"/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yrs</w:t>
            </w:r>
            <w:proofErr w:type="spellEnd"/>
          </w:p>
        </w:tc>
        <w:tc>
          <w:tcPr>
            <w:tcW w:w="354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nighttime, seasonal</w:t>
            </w:r>
          </w:p>
        </w:tc>
      </w:tr>
      <w:tr w:rsidR="00957209" w:rsidRPr="00D83F8C" w:rsidTr="002913F5">
        <w:trPr>
          <w:trHeight w:val="284"/>
          <w:jc w:val="center"/>
        </w:trPr>
        <w:tc>
          <w:tcPr>
            <w:tcW w:w="128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[111]</w:t>
            </w:r>
          </w:p>
        </w:tc>
        <w:tc>
          <w:tcPr>
            <w:tcW w:w="845" w:type="dxa"/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+</w:t>
            </w:r>
          </w:p>
        </w:tc>
        <w:tc>
          <w:tcPr>
            <w:tcW w:w="2066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0.10</w:t>
            </w: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 xml:space="preserve"> </w:t>
            </w: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°C</w:t>
            </w: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 xml:space="preserve"> </w:t>
            </w:r>
            <w:proofErr w:type="spellStart"/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>to</w:t>
            </w:r>
            <w:proofErr w:type="spellEnd"/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 xml:space="preserve"> </w:t>
            </w: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0.36 °C</w:t>
            </w:r>
          </w:p>
        </w:tc>
        <w:tc>
          <w:tcPr>
            <w:tcW w:w="354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 xml:space="preserve">all WFs or only with warming </w:t>
            </w:r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[137]</w:t>
            </w:r>
          </w:p>
        </w:tc>
        <w:tc>
          <w:tcPr>
            <w:tcW w:w="845" w:type="dxa"/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+</w:t>
            </w:r>
          </w:p>
        </w:tc>
        <w:tc>
          <w:tcPr>
            <w:tcW w:w="2066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0.15 °C to 0.18 °C,</w:t>
            </w:r>
          </w:p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0.45 °C to 0.65 °C</w:t>
            </w:r>
          </w:p>
        </w:tc>
        <w:tc>
          <w:tcPr>
            <w:tcW w:w="354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n</w:t>
            </w: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ighttime,</w:t>
            </w:r>
          </w:p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daytime</w:t>
            </w:r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[111]</w:t>
            </w:r>
          </w:p>
        </w:tc>
        <w:tc>
          <w:tcPr>
            <w:tcW w:w="845" w:type="dxa"/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o</w:t>
            </w:r>
          </w:p>
        </w:tc>
        <w:tc>
          <w:tcPr>
            <w:tcW w:w="2066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354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daytime</w:t>
            </w:r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[87]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-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 xml:space="preserve">-0.58 °C / 10 </w:t>
            </w:r>
            <w:proofErr w:type="spellStart"/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yrs</w:t>
            </w:r>
            <w:proofErr w:type="spellEnd"/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daytime</w:t>
            </w:r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[10]</w:t>
            </w: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vertAlign w:val="subscript"/>
                <w:lang w:val="en-US"/>
              </w:rPr>
            </w:pPr>
            <w:r w:rsidRPr="00957209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T</w:t>
            </w:r>
            <w:r w:rsidRPr="00957209">
              <w:rPr>
                <w:rFonts w:asciiTheme="minorHAnsi" w:hAnsiTheme="minorHAnsi" w:cstheme="minorHAnsi"/>
                <w:color w:val="00000A"/>
                <w:sz w:val="18"/>
                <w:szCs w:val="18"/>
                <w:vertAlign w:val="subscript"/>
                <w:lang w:val="en-US"/>
              </w:rPr>
              <w:t>a</w:t>
            </w:r>
          </w:p>
        </w:tc>
        <w:tc>
          <w:tcPr>
            <w:tcW w:w="768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+</w:t>
            </w:r>
          </w:p>
        </w:tc>
        <w:tc>
          <w:tcPr>
            <w:tcW w:w="2066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0.18 °C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night, downwind</w:t>
            </w:r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[13]</w:t>
            </w: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45" w:type="dxa"/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+</w:t>
            </w:r>
          </w:p>
        </w:tc>
        <w:tc>
          <w:tcPr>
            <w:tcW w:w="2066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354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early morning hours</w:t>
            </w:r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[12]</w:t>
            </w:r>
          </w:p>
        </w:tc>
        <w:tc>
          <w:tcPr>
            <w:tcW w:w="845" w:type="dxa"/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+</w:t>
            </w:r>
          </w:p>
        </w:tc>
        <w:tc>
          <w:tcPr>
            <w:tcW w:w="2066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354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nighttime</w:t>
            </w:r>
          </w:p>
        </w:tc>
      </w:tr>
      <w:tr w:rsidR="00957209" w:rsidRPr="00D83F8C" w:rsidTr="002913F5">
        <w:trPr>
          <w:trHeight w:val="284"/>
          <w:jc w:val="center"/>
        </w:trPr>
        <w:tc>
          <w:tcPr>
            <w:tcW w:w="128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>[34,36]</w:t>
            </w:r>
          </w:p>
        </w:tc>
        <w:tc>
          <w:tcPr>
            <w:tcW w:w="845" w:type="dxa"/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+</w:t>
            </w:r>
          </w:p>
        </w:tc>
        <w:tc>
          <w:tcPr>
            <w:tcW w:w="2066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1 °C</w:t>
            </w:r>
          </w:p>
        </w:tc>
        <w:tc>
          <w:tcPr>
            <w:tcW w:w="354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global, 10 % of global energy demand in 2100</w:t>
            </w:r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[31]</w:t>
            </w:r>
          </w:p>
        </w:tc>
        <w:tc>
          <w:tcPr>
            <w:tcW w:w="845" w:type="dxa"/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</w:rPr>
            </w:pPr>
          </w:p>
        </w:tc>
        <w:tc>
          <w:tcPr>
            <w:tcW w:w="768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o</w:t>
            </w:r>
          </w:p>
        </w:tc>
        <w:tc>
          <w:tcPr>
            <w:tcW w:w="2066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354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global</w:t>
            </w:r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[12]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-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daytime</w:t>
            </w:r>
          </w:p>
        </w:tc>
      </w:tr>
      <w:tr w:rsidR="00957209" w:rsidRPr="00D83F8C" w:rsidTr="002913F5">
        <w:trPr>
          <w:trHeight w:val="284"/>
          <w:jc w:val="center"/>
        </w:trPr>
        <w:tc>
          <w:tcPr>
            <w:tcW w:w="1283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[87]</w:t>
            </w: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957209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ET</w:t>
            </w:r>
          </w:p>
        </w:tc>
        <w:tc>
          <w:tcPr>
            <w:tcW w:w="768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+</w:t>
            </w:r>
          </w:p>
        </w:tc>
        <w:tc>
          <w:tcPr>
            <w:tcW w:w="2066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34 mm to 95 mm</w:t>
            </w:r>
          </w:p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44 mm to 92 mm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WF</w:t>
            </w:r>
            <w:r w:rsidR="00727AB7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 xml:space="preserve"> (annual ET)</w:t>
            </w:r>
          </w:p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buffer zone</w:t>
            </w:r>
            <w:r w:rsidR="00727AB7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 xml:space="preserve"> (annual ET)</w:t>
            </w:r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[31]</w:t>
            </w:r>
          </w:p>
        </w:tc>
        <w:tc>
          <w:tcPr>
            <w:tcW w:w="845" w:type="dxa"/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+</w:t>
            </w:r>
          </w:p>
        </w:tc>
        <w:tc>
          <w:tcPr>
            <w:tcW w:w="2066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354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[13]</w:t>
            </w:r>
          </w:p>
        </w:tc>
        <w:tc>
          <w:tcPr>
            <w:tcW w:w="845" w:type="dxa"/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o</w:t>
            </w:r>
          </w:p>
        </w:tc>
        <w:tc>
          <w:tcPr>
            <w:tcW w:w="2066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354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[137]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-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[10]</w:t>
            </w: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957209" w:rsidRPr="00957209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957209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H</w:t>
            </w:r>
          </w:p>
        </w:tc>
        <w:tc>
          <w:tcPr>
            <w:tcW w:w="768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+</w:t>
            </w:r>
          </w:p>
        </w:tc>
        <w:tc>
          <w:tcPr>
            <w:tcW w:w="2066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0.03 g/m</w:t>
            </w: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vertAlign w:val="superscript"/>
                <w:lang w:val="en-US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nighttime, downwind</w:t>
            </w:r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[13]</w:t>
            </w:r>
          </w:p>
        </w:tc>
        <w:tc>
          <w:tcPr>
            <w:tcW w:w="845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-</w:t>
            </w:r>
          </w:p>
        </w:tc>
        <w:tc>
          <w:tcPr>
            <w:tcW w:w="2066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3543" w:type="dxa"/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[152]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-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 xml:space="preserve">-4.4 % 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957209" w:rsidRPr="00E1635F" w:rsidRDefault="00727AB7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annual soil moisture</w:t>
            </w:r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[34]</w:t>
            </w: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P</w:t>
            </w:r>
          </w:p>
        </w:tc>
        <w:tc>
          <w:tcPr>
            <w:tcW w:w="768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+</w:t>
            </w:r>
          </w:p>
        </w:tc>
        <w:tc>
          <w:tcPr>
            <w:tcW w:w="2066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 xml:space="preserve">1 % 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warm seasons</w:t>
            </w:r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[101]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+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100 %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957209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Sahara</w:t>
            </w:r>
          </w:p>
        </w:tc>
      </w:tr>
      <w:tr w:rsidR="00957209" w:rsidRPr="00487B37" w:rsidTr="002913F5">
        <w:trPr>
          <w:trHeight w:val="284"/>
          <w:jc w:val="center"/>
        </w:trPr>
        <w:tc>
          <w:tcPr>
            <w:tcW w:w="1283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[13,87]</w:t>
            </w: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WS</w:t>
            </w:r>
          </w:p>
        </w:tc>
        <w:tc>
          <w:tcPr>
            <w:tcW w:w="768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-</w:t>
            </w:r>
          </w:p>
        </w:tc>
        <w:tc>
          <w:tcPr>
            <w:tcW w:w="2066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</w:tr>
      <w:tr w:rsidR="00957209" w:rsidRPr="00AA2D20" w:rsidTr="002913F5">
        <w:trPr>
          <w:trHeight w:val="284"/>
          <w:jc w:val="center"/>
        </w:trPr>
        <w:tc>
          <w:tcPr>
            <w:tcW w:w="1283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[82]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o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957209" w:rsidRPr="00E1635F" w:rsidRDefault="00957209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globally</w:t>
            </w:r>
          </w:p>
        </w:tc>
      </w:tr>
    </w:tbl>
    <w:p w:rsidR="00E1635F" w:rsidRDefault="00E1635F"/>
    <w:p w:rsidR="00E1635F" w:rsidRDefault="00E1635F"/>
    <w:p w:rsidR="003E3C7D" w:rsidRDefault="003E3C7D">
      <w:pPr>
        <w:spacing w:line="259" w:lineRule="auto"/>
      </w:pPr>
      <w:r>
        <w:br w:type="page"/>
      </w:r>
    </w:p>
    <w:p w:rsidR="00E1635F" w:rsidRDefault="00E1635F" w:rsidP="00E1635F">
      <w:pPr>
        <w:pStyle w:val="Textbody"/>
        <w:rPr>
          <w:rFonts w:asciiTheme="minorHAnsi" w:hAnsiTheme="minorHAnsi" w:cstheme="minorHAnsi"/>
          <w:sz w:val="20"/>
          <w:lang w:val="en-US"/>
        </w:rPr>
      </w:pPr>
      <w:r w:rsidRPr="003E153D">
        <w:rPr>
          <w:rFonts w:asciiTheme="minorHAnsi" w:hAnsiTheme="minorHAnsi" w:cstheme="minorHAnsi"/>
          <w:b/>
          <w:sz w:val="20"/>
          <w:lang w:val="en-US"/>
        </w:rPr>
        <w:lastRenderedPageBreak/>
        <w:t xml:space="preserve">Table </w:t>
      </w:r>
      <w:r w:rsidR="00D83F8C">
        <w:rPr>
          <w:rFonts w:asciiTheme="minorHAnsi" w:hAnsiTheme="minorHAnsi" w:cstheme="minorHAnsi"/>
          <w:b/>
          <w:sz w:val="20"/>
          <w:lang w:val="en-US"/>
        </w:rPr>
        <w:t>S</w:t>
      </w:r>
      <w:r>
        <w:rPr>
          <w:rFonts w:asciiTheme="minorHAnsi" w:hAnsiTheme="minorHAnsi" w:cstheme="minorHAnsi"/>
          <w:b/>
          <w:sz w:val="20"/>
          <w:lang w:val="en-US"/>
        </w:rPr>
        <w:t>.2</w:t>
      </w:r>
      <w:r w:rsidRPr="003E153D">
        <w:rPr>
          <w:rFonts w:asciiTheme="minorHAnsi" w:hAnsiTheme="minorHAnsi" w:cstheme="minorHAnsi"/>
          <w:sz w:val="20"/>
          <w:lang w:val="en-US"/>
        </w:rPr>
        <w:t xml:space="preserve"> </w:t>
      </w:r>
    </w:p>
    <w:p w:rsidR="00E1635F" w:rsidRPr="00005602" w:rsidRDefault="00E1635F" w:rsidP="00E1635F">
      <w:pPr>
        <w:pStyle w:val="Textbody"/>
        <w:rPr>
          <w:rFonts w:asciiTheme="minorHAnsi" w:hAnsiTheme="minorHAnsi" w:cstheme="minorHAnsi"/>
          <w:sz w:val="20"/>
          <w:lang w:val="en-US"/>
        </w:rPr>
      </w:pPr>
      <w:bookmarkStart w:id="1" w:name="_Hlk167446647"/>
      <w:r>
        <w:rPr>
          <w:rFonts w:asciiTheme="minorHAnsi" w:hAnsiTheme="minorHAnsi" w:cstheme="minorHAnsi"/>
          <w:sz w:val="20"/>
          <w:lang w:val="en-US"/>
        </w:rPr>
        <w:t>Summarized ranges of annual avian and chiropteran fatalities</w:t>
      </w:r>
      <w:r w:rsidR="00441ADC">
        <w:rPr>
          <w:rFonts w:asciiTheme="minorHAnsi" w:hAnsiTheme="minorHAnsi" w:cstheme="minorHAnsi"/>
          <w:sz w:val="20"/>
          <w:lang w:val="en-US"/>
        </w:rPr>
        <w:t xml:space="preserve"> (Fat.)</w:t>
      </w:r>
      <w:r>
        <w:rPr>
          <w:rFonts w:asciiTheme="minorHAnsi" w:hAnsiTheme="minorHAnsi" w:cstheme="minorHAnsi"/>
          <w:sz w:val="20"/>
          <w:lang w:val="en-US"/>
        </w:rPr>
        <w:t xml:space="preserve"> per turbine and fatalities per rated power and species affected in studies from different countries.</w:t>
      </w:r>
    </w:p>
    <w:tbl>
      <w:tblPr>
        <w:tblStyle w:val="Tabellenraster"/>
        <w:tblW w:w="106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2976"/>
        <w:gridCol w:w="1985"/>
        <w:gridCol w:w="2976"/>
        <w:gridCol w:w="710"/>
        <w:gridCol w:w="283"/>
      </w:tblGrid>
      <w:tr w:rsidR="003E3C7D" w:rsidTr="0082732B">
        <w:trPr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bookmarkEnd w:id="1"/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b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00000A"/>
                <w:sz w:val="16"/>
                <w:szCs w:val="16"/>
                <w:lang w:val="en-US"/>
              </w:rPr>
              <w:t>Taxon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b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b/>
                <w:color w:val="00000A"/>
                <w:sz w:val="16"/>
                <w:szCs w:val="16"/>
                <w:lang w:val="en-US"/>
              </w:rPr>
              <w:t>Stud</w:t>
            </w:r>
            <w:r>
              <w:rPr>
                <w:rFonts w:asciiTheme="minorHAnsi" w:hAnsiTheme="minorHAnsi" w:cstheme="minorHAnsi"/>
                <w:b/>
                <w:color w:val="00000A"/>
                <w:sz w:val="16"/>
                <w:szCs w:val="16"/>
                <w:lang w:val="en-US"/>
              </w:rPr>
              <w:t>ies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b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b/>
                <w:color w:val="00000A"/>
                <w:sz w:val="16"/>
                <w:szCs w:val="16"/>
                <w:lang w:val="en-US"/>
              </w:rPr>
              <w:t>Countries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b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b/>
                <w:color w:val="00000A"/>
                <w:sz w:val="16"/>
                <w:szCs w:val="16"/>
                <w:lang w:val="en-US"/>
              </w:rPr>
              <w:t>Fat</w:t>
            </w:r>
            <w:r>
              <w:rPr>
                <w:rFonts w:asciiTheme="minorHAnsi" w:hAnsiTheme="minorHAnsi" w:cstheme="minorHAnsi"/>
                <w:b/>
                <w:color w:val="00000A"/>
                <w:sz w:val="16"/>
                <w:szCs w:val="16"/>
                <w:lang w:val="en-US"/>
              </w:rPr>
              <w:t>.</w:t>
            </w:r>
            <w:r w:rsidRPr="00E1635F">
              <w:rPr>
                <w:rFonts w:asciiTheme="minorHAnsi" w:hAnsiTheme="minorHAnsi" w:cstheme="minorHAnsi"/>
                <w:b/>
                <w:color w:val="00000A"/>
                <w:sz w:val="16"/>
                <w:szCs w:val="16"/>
                <w:lang w:val="en-US"/>
              </w:rPr>
              <w:t xml:space="preserve"> per turbine and year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b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b/>
                <w:color w:val="00000A"/>
                <w:sz w:val="16"/>
                <w:szCs w:val="16"/>
                <w:lang w:val="en-US"/>
              </w:rPr>
              <w:t>Fat</w:t>
            </w:r>
            <w:r>
              <w:rPr>
                <w:rFonts w:asciiTheme="minorHAnsi" w:hAnsiTheme="minorHAnsi" w:cstheme="minorHAnsi"/>
                <w:b/>
                <w:color w:val="00000A"/>
                <w:sz w:val="16"/>
                <w:szCs w:val="16"/>
                <w:lang w:val="en-US"/>
              </w:rPr>
              <w:t>.</w:t>
            </w:r>
            <w:r w:rsidRPr="00E1635F">
              <w:rPr>
                <w:rFonts w:asciiTheme="minorHAnsi" w:hAnsiTheme="minorHAnsi" w:cstheme="minorHAnsi"/>
                <w:b/>
                <w:color w:val="00000A"/>
                <w:sz w:val="16"/>
                <w:szCs w:val="16"/>
                <w:lang w:val="en-US"/>
              </w:rPr>
              <w:t xml:space="preserve"> per MW</w:t>
            </w:r>
            <w:r>
              <w:rPr>
                <w:rFonts w:asciiTheme="minorHAnsi" w:hAnsiTheme="minorHAnsi" w:cstheme="minorHAnsi"/>
                <w:b/>
                <w:color w:val="00000A"/>
                <w:sz w:val="16"/>
                <w:szCs w:val="16"/>
                <w:lang w:val="en-US"/>
              </w:rPr>
              <w:t xml:space="preserve"> and </w:t>
            </w:r>
            <w:r w:rsidRPr="00E1635F">
              <w:rPr>
                <w:rFonts w:asciiTheme="minorHAnsi" w:hAnsiTheme="minorHAnsi" w:cstheme="minorHAnsi"/>
                <w:b/>
                <w:color w:val="00000A"/>
                <w:sz w:val="16"/>
                <w:szCs w:val="16"/>
                <w:lang w:val="en-US"/>
              </w:rPr>
              <w:t>year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b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b/>
                <w:color w:val="00000A"/>
                <w:sz w:val="16"/>
                <w:szCs w:val="16"/>
                <w:lang w:val="en-US"/>
              </w:rPr>
              <w:t xml:space="preserve">Species </w:t>
            </w:r>
          </w:p>
        </w:tc>
      </w:tr>
      <w:tr w:rsidR="003E3C7D" w:rsidTr="0082732B">
        <w:trPr>
          <w:gridAfter w:val="1"/>
          <w:wAfter w:w="283" w:type="dxa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3E3C7D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Birds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[8]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Mexico, Puerto Rico, Brazil, Uruguay, Chile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9.06-12.85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2-17</w:t>
            </w:r>
          </w:p>
        </w:tc>
      </w:tr>
      <w:tr w:rsidR="003E3C7D" w:rsidTr="0082732B">
        <w:trPr>
          <w:gridAfter w:val="1"/>
          <w:wAfter w:w="283" w:type="dxa"/>
          <w:jc w:val="center"/>
        </w:trPr>
        <w:tc>
          <w:tcPr>
            <w:tcW w:w="851" w:type="dxa"/>
          </w:tcPr>
          <w:p w:rsidR="003E3C7D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[34]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USA, Belgium, Gibraltar, Spain</w:t>
            </w:r>
          </w:p>
        </w:tc>
        <w:tc>
          <w:tcPr>
            <w:tcW w:w="1985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0.03-35.00</w:t>
            </w:r>
          </w:p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Vultures: 0.145-0.186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</w:tr>
      <w:tr w:rsidR="003E3C7D" w:rsidTr="0082732B">
        <w:trPr>
          <w:gridAfter w:val="1"/>
          <w:wAfter w:w="283" w:type="dxa"/>
          <w:jc w:val="center"/>
        </w:trPr>
        <w:tc>
          <w:tcPr>
            <w:tcW w:w="851" w:type="dxa"/>
          </w:tcPr>
          <w:p w:rsidR="003E3C7D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[36,135]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USA</w:t>
            </w:r>
          </w:p>
        </w:tc>
        <w:tc>
          <w:tcPr>
            <w:tcW w:w="1985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0-40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</w:tr>
      <w:tr w:rsidR="003E3C7D" w:rsidTr="0082732B">
        <w:trPr>
          <w:gridAfter w:val="1"/>
          <w:wAfter w:w="283" w:type="dxa"/>
          <w:jc w:val="center"/>
        </w:trPr>
        <w:tc>
          <w:tcPr>
            <w:tcW w:w="851" w:type="dxa"/>
          </w:tcPr>
          <w:p w:rsidR="003E3C7D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[38]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USA</w:t>
            </w:r>
          </w:p>
        </w:tc>
        <w:tc>
          <w:tcPr>
            <w:tcW w:w="1985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5.26 (</w:t>
            </w:r>
            <m:oMath>
              <m:r>
                <w:rPr>
                  <w:rFonts w:ascii="Cambria Math" w:hAnsi="Cambria Math" w:cstheme="minorHAnsi"/>
                  <w:color w:val="00000A"/>
                  <w:sz w:val="16"/>
                  <w:szCs w:val="16"/>
                  <w:lang w:val="en-US"/>
                </w:rPr>
                <m:t>±</m:t>
              </m:r>
            </m:oMath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8.52) (2.42-10.52)</w:t>
            </w:r>
          </w:p>
        </w:tc>
        <w:tc>
          <w:tcPr>
            <w:tcW w:w="710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</w:tr>
      <w:tr w:rsidR="003E3C7D" w:rsidRPr="00D83F8C" w:rsidTr="0082732B">
        <w:trPr>
          <w:gridAfter w:val="1"/>
          <w:wAfter w:w="283" w:type="dxa"/>
          <w:jc w:val="center"/>
        </w:trPr>
        <w:tc>
          <w:tcPr>
            <w:tcW w:w="851" w:type="dxa"/>
          </w:tcPr>
          <w:p w:rsidR="003E3C7D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[44]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USA, Canada</w:t>
            </w:r>
          </w:p>
        </w:tc>
        <w:tc>
          <w:tcPr>
            <w:tcW w:w="1985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0.18-9.65 (small passerines, unadjusted)</w:t>
            </w:r>
          </w:p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0.27-11.02 (all birds, unadjusted)</w:t>
            </w:r>
          </w:p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</w:tr>
      <w:tr w:rsidR="003E3C7D" w:rsidTr="0082732B">
        <w:trPr>
          <w:gridAfter w:val="1"/>
          <w:wAfter w:w="283" w:type="dxa"/>
          <w:jc w:val="center"/>
        </w:trPr>
        <w:tc>
          <w:tcPr>
            <w:tcW w:w="851" w:type="dxa"/>
          </w:tcPr>
          <w:p w:rsidR="003E3C7D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[45]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Belgium, The Netherlands, Germany, England, France, Spain</w:t>
            </w:r>
          </w:p>
        </w:tc>
        <w:tc>
          <w:tcPr>
            <w:tcW w:w="1985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0-125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</w:tr>
      <w:tr w:rsidR="003E3C7D" w:rsidTr="0082732B">
        <w:trPr>
          <w:gridAfter w:val="1"/>
          <w:wAfter w:w="283" w:type="dxa"/>
          <w:jc w:val="center"/>
        </w:trPr>
        <w:tc>
          <w:tcPr>
            <w:tcW w:w="851" w:type="dxa"/>
          </w:tcPr>
          <w:p w:rsidR="003E3C7D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[79]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India</w:t>
            </w:r>
          </w:p>
        </w:tc>
        <w:tc>
          <w:tcPr>
            <w:tcW w:w="1985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0.0</w:t>
            </w:r>
            <w:r w:rsidR="007619B2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0</w:t>
            </w: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-0.21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</w:tr>
      <w:tr w:rsidR="003E3C7D" w:rsidTr="0082732B">
        <w:trPr>
          <w:gridAfter w:val="1"/>
          <w:wAfter w:w="283" w:type="dxa"/>
          <w:jc w:val="center"/>
        </w:trPr>
        <w:tc>
          <w:tcPr>
            <w:tcW w:w="851" w:type="dxa"/>
          </w:tcPr>
          <w:p w:rsidR="003E3C7D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[97]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Norway</w:t>
            </w:r>
          </w:p>
        </w:tc>
        <w:tc>
          <w:tcPr>
            <w:tcW w:w="1985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 xml:space="preserve">0.040 </w:t>
            </w:r>
            <w:r w:rsidR="007619B2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x</w:t>
            </w: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 xml:space="preserve"> 10</w:t>
            </w: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vertAlign w:val="superscript"/>
                <w:lang w:val="en-US"/>
              </w:rPr>
              <w:t>-9</w:t>
            </w: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 xml:space="preserve"> PDF/GWh</w:t>
            </w:r>
            <w:r w:rsidR="007619B2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*</w:t>
            </w:r>
          </w:p>
        </w:tc>
        <w:tc>
          <w:tcPr>
            <w:tcW w:w="710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</w:tr>
      <w:tr w:rsidR="003E3C7D" w:rsidTr="0082732B">
        <w:trPr>
          <w:gridAfter w:val="1"/>
          <w:wAfter w:w="283" w:type="dxa"/>
          <w:jc w:val="center"/>
        </w:trPr>
        <w:tc>
          <w:tcPr>
            <w:tcW w:w="851" w:type="dxa"/>
          </w:tcPr>
          <w:p w:rsidR="003E3C7D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[101]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South Africa, Mexico, USA, India</w:t>
            </w:r>
          </w:p>
        </w:tc>
        <w:tc>
          <w:tcPr>
            <w:tcW w:w="1985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0.47</w:t>
            </w:r>
            <w:r w:rsidR="0082732B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8</w:t>
            </w: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-4.6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5.26-12.85</w:t>
            </w:r>
          </w:p>
        </w:tc>
        <w:tc>
          <w:tcPr>
            <w:tcW w:w="710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11</w:t>
            </w:r>
            <w:r w:rsidR="0082732B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-</w:t>
            </w: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130</w:t>
            </w:r>
          </w:p>
        </w:tc>
      </w:tr>
      <w:tr w:rsidR="003E3C7D" w:rsidTr="0082732B">
        <w:trPr>
          <w:gridAfter w:val="1"/>
          <w:wAfter w:w="283" w:type="dxa"/>
          <w:jc w:val="center"/>
        </w:trPr>
        <w:tc>
          <w:tcPr>
            <w:tcW w:w="851" w:type="dxa"/>
          </w:tcPr>
          <w:p w:rsidR="003E3C7D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[132]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USA</w:t>
            </w:r>
          </w:p>
        </w:tc>
        <w:tc>
          <w:tcPr>
            <w:tcW w:w="1985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Operable: 43.6-162.6</w:t>
            </w:r>
          </w:p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Inoperable: 60.7-238-8</w:t>
            </w:r>
          </w:p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Vacant:</w:t>
            </w: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 xml:space="preserve"> </w:t>
            </w: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0.0-135.2</w:t>
            </w:r>
          </w:p>
        </w:tc>
        <w:tc>
          <w:tcPr>
            <w:tcW w:w="710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</w:tr>
      <w:tr w:rsidR="003E3C7D" w:rsidTr="0082732B">
        <w:trPr>
          <w:gridAfter w:val="1"/>
          <w:wAfter w:w="283" w:type="dxa"/>
          <w:jc w:val="center"/>
        </w:trPr>
        <w:tc>
          <w:tcPr>
            <w:tcW w:w="851" w:type="dxa"/>
          </w:tcPr>
          <w:p w:rsidR="003E3C7D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[134</w:t>
            </w:r>
            <w:r w:rsidR="0082732B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,135</w:t>
            </w: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]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USA</w:t>
            </w:r>
          </w:p>
        </w:tc>
        <w:tc>
          <w:tcPr>
            <w:tcW w:w="1985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0.27/GWh</w:t>
            </w:r>
          </w:p>
        </w:tc>
        <w:tc>
          <w:tcPr>
            <w:tcW w:w="710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</w:tr>
      <w:tr w:rsidR="003E3C7D" w:rsidTr="0082732B">
        <w:trPr>
          <w:gridAfter w:val="1"/>
          <w:wAfter w:w="283" w:type="dxa"/>
          <w:jc w:val="center"/>
        </w:trPr>
        <w:tc>
          <w:tcPr>
            <w:tcW w:w="851" w:type="dxa"/>
          </w:tcPr>
          <w:p w:rsidR="003E3C7D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[150]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USA, Spain</w:t>
            </w:r>
          </w:p>
        </w:tc>
        <w:tc>
          <w:tcPr>
            <w:tcW w:w="1985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0.02-0.6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</w:tr>
      <w:tr w:rsidR="003E3C7D" w:rsidTr="0082732B">
        <w:trPr>
          <w:gridAfter w:val="1"/>
          <w:wAfter w:w="283" w:type="dxa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3E3C7D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[151]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USA, Canada, Spain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0.02-20.53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</w:tr>
      <w:tr w:rsidR="003E3C7D" w:rsidTr="0082732B">
        <w:trPr>
          <w:gridAfter w:val="1"/>
          <w:wAfter w:w="283" w:type="dxa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3E3C7D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Bats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[8]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Mexico, Puerto Rico, Brazil, Uruguay, Chile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2.78-57.41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0-21</w:t>
            </w:r>
          </w:p>
        </w:tc>
      </w:tr>
      <w:tr w:rsidR="003E3C7D" w:rsidTr="0082732B">
        <w:trPr>
          <w:gridAfter w:val="1"/>
          <w:wAfter w:w="283" w:type="dxa"/>
          <w:jc w:val="center"/>
        </w:trPr>
        <w:tc>
          <w:tcPr>
            <w:tcW w:w="851" w:type="dxa"/>
          </w:tcPr>
          <w:p w:rsidR="003E3C7D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[78]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North America, Europe</w:t>
            </w:r>
          </w:p>
        </w:tc>
        <w:tc>
          <w:tcPr>
            <w:tcW w:w="1985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0-70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1.14 (USA)</w:t>
            </w:r>
          </w:p>
        </w:tc>
        <w:tc>
          <w:tcPr>
            <w:tcW w:w="710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</w:tr>
      <w:tr w:rsidR="003E3C7D" w:rsidTr="0082732B">
        <w:trPr>
          <w:gridAfter w:val="1"/>
          <w:wAfter w:w="283" w:type="dxa"/>
          <w:jc w:val="center"/>
        </w:trPr>
        <w:tc>
          <w:tcPr>
            <w:tcW w:w="851" w:type="dxa"/>
          </w:tcPr>
          <w:p w:rsidR="003E3C7D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[79]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India</w:t>
            </w:r>
          </w:p>
        </w:tc>
        <w:tc>
          <w:tcPr>
            <w:tcW w:w="1985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0.00-0.53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</w:tr>
      <w:tr w:rsidR="003E3C7D" w:rsidTr="0082732B">
        <w:trPr>
          <w:gridAfter w:val="1"/>
          <w:wAfter w:w="283" w:type="dxa"/>
          <w:jc w:val="center"/>
        </w:trPr>
        <w:tc>
          <w:tcPr>
            <w:tcW w:w="851" w:type="dxa"/>
          </w:tcPr>
          <w:p w:rsidR="003E3C7D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[89]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Canada</w:t>
            </w:r>
          </w:p>
        </w:tc>
        <w:tc>
          <w:tcPr>
            <w:tcW w:w="1985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3-287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0.03-2.62</w:t>
            </w:r>
          </w:p>
        </w:tc>
        <w:tc>
          <w:tcPr>
            <w:tcW w:w="710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 xml:space="preserve">8 </w:t>
            </w:r>
          </w:p>
        </w:tc>
      </w:tr>
      <w:tr w:rsidR="003E3C7D" w:rsidTr="0082732B">
        <w:trPr>
          <w:gridAfter w:val="1"/>
          <w:wAfter w:w="283" w:type="dxa"/>
          <w:jc w:val="center"/>
        </w:trPr>
        <w:tc>
          <w:tcPr>
            <w:tcW w:w="851" w:type="dxa"/>
          </w:tcPr>
          <w:p w:rsidR="003E3C7D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[101]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Canada, Romania, Mexico, Spain, USA</w:t>
            </w:r>
          </w:p>
        </w:tc>
        <w:tc>
          <w:tcPr>
            <w:tcW w:w="1985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0.5-43.79</w:t>
            </w:r>
          </w:p>
        </w:tc>
        <w:tc>
          <w:tcPr>
            <w:tcW w:w="710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8-20</w:t>
            </w:r>
          </w:p>
        </w:tc>
      </w:tr>
      <w:tr w:rsidR="003E3C7D" w:rsidTr="0082732B">
        <w:trPr>
          <w:gridAfter w:val="1"/>
          <w:wAfter w:w="283" w:type="dxa"/>
          <w:jc w:val="center"/>
        </w:trPr>
        <w:tc>
          <w:tcPr>
            <w:tcW w:w="851" w:type="dxa"/>
          </w:tcPr>
          <w:p w:rsidR="003E3C7D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[132]</w:t>
            </w: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USA</w:t>
            </w:r>
          </w:p>
        </w:tc>
        <w:tc>
          <w:tcPr>
            <w:tcW w:w="1985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2976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0.00</w:t>
            </w:r>
            <w:r w:rsidR="0082732B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0</w:t>
            </w: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-0.389</w:t>
            </w:r>
          </w:p>
        </w:tc>
        <w:tc>
          <w:tcPr>
            <w:tcW w:w="710" w:type="dxa"/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</w:tr>
      <w:tr w:rsidR="003E3C7D" w:rsidTr="0082732B">
        <w:trPr>
          <w:gridAfter w:val="1"/>
          <w:wAfter w:w="283" w:type="dxa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3E3C7D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[150]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USA, Canada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  <w:r w:rsidRPr="00E1635F"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  <w:t>0.8-53.3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6"/>
                <w:szCs w:val="16"/>
                <w:lang w:val="en-US"/>
              </w:rPr>
            </w:pPr>
          </w:p>
        </w:tc>
      </w:tr>
    </w:tbl>
    <w:p w:rsidR="00E1635F" w:rsidRPr="007619B2" w:rsidRDefault="007619B2">
      <w:pPr>
        <w:rPr>
          <w:sz w:val="16"/>
          <w:lang w:val="en-US"/>
        </w:rPr>
      </w:pPr>
      <w:r w:rsidRPr="007619B2">
        <w:rPr>
          <w:sz w:val="16"/>
          <w:lang w:val="en-US"/>
        </w:rPr>
        <w:t>* PDF: potentially disappeared fractions of species</w:t>
      </w:r>
    </w:p>
    <w:p w:rsidR="00420ED4" w:rsidRDefault="00420ED4">
      <w:pPr>
        <w:spacing w:line="259" w:lineRule="auto"/>
        <w:rPr>
          <w:lang w:val="en-US"/>
        </w:rPr>
      </w:pPr>
    </w:p>
    <w:p w:rsidR="00E1635F" w:rsidRDefault="00E1635F" w:rsidP="00E1635F">
      <w:pPr>
        <w:pStyle w:val="Textbody"/>
        <w:rPr>
          <w:rFonts w:asciiTheme="minorHAnsi" w:hAnsiTheme="minorHAnsi" w:cstheme="minorHAnsi"/>
          <w:sz w:val="20"/>
          <w:lang w:val="en-US"/>
        </w:rPr>
      </w:pPr>
      <w:bookmarkStart w:id="2" w:name="_Hlk158801458"/>
      <w:r w:rsidRPr="003E153D">
        <w:rPr>
          <w:rFonts w:asciiTheme="minorHAnsi" w:hAnsiTheme="minorHAnsi" w:cstheme="minorHAnsi"/>
          <w:b/>
          <w:sz w:val="20"/>
          <w:lang w:val="en-US"/>
        </w:rPr>
        <w:t xml:space="preserve">Table </w:t>
      </w:r>
      <w:r w:rsidR="00D83F8C">
        <w:rPr>
          <w:rFonts w:asciiTheme="minorHAnsi" w:hAnsiTheme="minorHAnsi" w:cstheme="minorHAnsi"/>
          <w:b/>
          <w:sz w:val="20"/>
          <w:lang w:val="en-US"/>
        </w:rPr>
        <w:t>S</w:t>
      </w:r>
      <w:r w:rsidRPr="00E1635F">
        <w:rPr>
          <w:rFonts w:asciiTheme="minorHAnsi" w:hAnsiTheme="minorHAnsi" w:cstheme="minorHAnsi"/>
          <w:b/>
          <w:sz w:val="20"/>
          <w:lang w:val="en-US"/>
        </w:rPr>
        <w:t>.3</w:t>
      </w:r>
      <w:r w:rsidRPr="003E153D">
        <w:rPr>
          <w:rFonts w:asciiTheme="minorHAnsi" w:hAnsiTheme="minorHAnsi" w:cstheme="minorHAnsi"/>
          <w:sz w:val="20"/>
          <w:lang w:val="en-US"/>
        </w:rPr>
        <w:t xml:space="preserve"> </w:t>
      </w:r>
    </w:p>
    <w:p w:rsidR="00E1635F" w:rsidRPr="00005602" w:rsidRDefault="00E1635F" w:rsidP="00E1635F">
      <w:pPr>
        <w:pStyle w:val="Textbody"/>
        <w:rPr>
          <w:rFonts w:asciiTheme="minorHAnsi" w:hAnsiTheme="minorHAnsi" w:cstheme="minorHAnsi"/>
          <w:sz w:val="20"/>
          <w:lang w:val="en-US"/>
        </w:rPr>
      </w:pPr>
      <w:bookmarkStart w:id="3" w:name="_Hlk167446681"/>
      <w:r>
        <w:rPr>
          <w:rFonts w:asciiTheme="minorHAnsi" w:hAnsiTheme="minorHAnsi" w:cstheme="minorHAnsi"/>
          <w:sz w:val="20"/>
          <w:lang w:val="en-US"/>
        </w:rPr>
        <w:t>Cumulative country- or region-wide annual fatality of birds and bats.</w:t>
      </w:r>
    </w:p>
    <w:tbl>
      <w:tblPr>
        <w:tblStyle w:val="Tabellenraster"/>
        <w:tblW w:w="80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893"/>
        <w:gridCol w:w="2183"/>
        <w:gridCol w:w="4111"/>
      </w:tblGrid>
      <w:tr w:rsidR="003E3C7D" w:rsidTr="00BA22FF">
        <w:trPr>
          <w:jc w:val="center"/>
        </w:trPr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bookmarkEnd w:id="3"/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b/>
                <w:color w:val="00000A"/>
                <w:sz w:val="16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00000A"/>
                <w:sz w:val="16"/>
                <w:szCs w:val="20"/>
                <w:lang w:val="en-US"/>
              </w:rPr>
              <w:t>Taxon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b/>
                <w:color w:val="00000A"/>
                <w:sz w:val="16"/>
                <w:szCs w:val="20"/>
                <w:lang w:val="en-US"/>
              </w:rPr>
            </w:pPr>
            <w:r w:rsidRPr="00E1635F">
              <w:rPr>
                <w:rFonts w:asciiTheme="minorHAnsi" w:hAnsiTheme="minorHAnsi" w:cstheme="minorHAnsi"/>
                <w:b/>
                <w:color w:val="00000A"/>
                <w:sz w:val="16"/>
                <w:szCs w:val="20"/>
                <w:lang w:val="en-US"/>
              </w:rPr>
              <w:t>Study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b/>
                <w:color w:val="00000A"/>
                <w:sz w:val="16"/>
                <w:szCs w:val="20"/>
                <w:lang w:val="en-US"/>
              </w:rPr>
            </w:pPr>
            <w:r w:rsidRPr="00E1635F">
              <w:rPr>
                <w:rFonts w:asciiTheme="minorHAnsi" w:hAnsiTheme="minorHAnsi" w:cstheme="minorHAnsi"/>
                <w:b/>
                <w:color w:val="00000A"/>
                <w:sz w:val="16"/>
                <w:szCs w:val="20"/>
                <w:lang w:val="en-US"/>
              </w:rPr>
              <w:t>Country/region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3E3C7D" w:rsidRPr="00E1635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b/>
                <w:color w:val="00000A"/>
                <w:sz w:val="16"/>
                <w:szCs w:val="20"/>
                <w:lang w:val="en-US"/>
              </w:rPr>
            </w:pPr>
            <w:r w:rsidRPr="00E1635F">
              <w:rPr>
                <w:rFonts w:asciiTheme="minorHAnsi" w:hAnsiTheme="minorHAnsi" w:cstheme="minorHAnsi"/>
                <w:b/>
                <w:color w:val="00000A"/>
                <w:sz w:val="16"/>
                <w:szCs w:val="20"/>
                <w:lang w:val="en-US"/>
              </w:rPr>
              <w:t>Annual fatalit</w:t>
            </w:r>
            <w:r>
              <w:rPr>
                <w:rFonts w:asciiTheme="minorHAnsi" w:hAnsiTheme="minorHAnsi" w:cstheme="minorHAnsi"/>
                <w:b/>
                <w:color w:val="00000A"/>
                <w:sz w:val="16"/>
                <w:szCs w:val="20"/>
                <w:lang w:val="en-US"/>
              </w:rPr>
              <w:t>ies</w:t>
            </w:r>
          </w:p>
        </w:tc>
      </w:tr>
      <w:tr w:rsidR="003E3C7D" w:rsidTr="00BA22FF">
        <w:trPr>
          <w:jc w:val="center"/>
        </w:trPr>
        <w:tc>
          <w:tcPr>
            <w:tcW w:w="893" w:type="dxa"/>
            <w:tcBorders>
              <w:top w:val="single" w:sz="4" w:space="0" w:color="auto"/>
            </w:tcBorders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Birds</w:t>
            </w:r>
          </w:p>
        </w:tc>
        <w:tc>
          <w:tcPr>
            <w:tcW w:w="893" w:type="dxa"/>
            <w:tcBorders>
              <w:top w:val="single" w:sz="4" w:space="0" w:color="auto"/>
            </w:tcBorders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[34]</w:t>
            </w:r>
          </w:p>
        </w:tc>
        <w:tc>
          <w:tcPr>
            <w:tcW w:w="2183" w:type="dxa"/>
            <w:tcBorders>
              <w:top w:val="single" w:sz="4" w:space="0" w:color="auto"/>
            </w:tcBorders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USA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234,000</w:t>
            </w:r>
          </w:p>
        </w:tc>
      </w:tr>
      <w:tr w:rsidR="003E3C7D" w:rsidTr="00BA22FF">
        <w:trPr>
          <w:jc w:val="center"/>
        </w:trPr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[38]</w:t>
            </w:r>
          </w:p>
        </w:tc>
        <w:tc>
          <w:tcPr>
            <w:tcW w:w="218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USA</w:t>
            </w:r>
          </w:p>
        </w:tc>
        <w:tc>
          <w:tcPr>
            <w:tcW w:w="4111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554,000</w:t>
            </w:r>
          </w:p>
        </w:tc>
      </w:tr>
      <w:tr w:rsidR="003E3C7D" w:rsidTr="00BA22FF">
        <w:trPr>
          <w:jc w:val="center"/>
        </w:trPr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[44]</w:t>
            </w:r>
          </w:p>
        </w:tc>
        <w:tc>
          <w:tcPr>
            <w:tcW w:w="218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USA</w:t>
            </w:r>
          </w:p>
        </w:tc>
        <w:tc>
          <w:tcPr>
            <w:tcW w:w="4111" w:type="dxa"/>
          </w:tcPr>
          <w:p w:rsidR="003E3C7D" w:rsidRPr="00BA22FF" w:rsidRDefault="004739B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214</w:t>
            </w:r>
            <w:r w:rsidR="003E3C7D"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,000-573,093 (</w:t>
            </w: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133,993</w:t>
            </w:r>
            <w:r w:rsidR="003E3C7D"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-2</w:t>
            </w: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29</w:t>
            </w:r>
            <w:r w:rsidR="003E3C7D"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,</w:t>
            </w: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765</w:t>
            </w:r>
            <w:r w:rsidR="003E3C7D"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 xml:space="preserve"> small passerines)</w:t>
            </w:r>
          </w:p>
        </w:tc>
      </w:tr>
      <w:tr w:rsidR="0030418F" w:rsidTr="00BA22FF">
        <w:trPr>
          <w:jc w:val="center"/>
        </w:trPr>
        <w:tc>
          <w:tcPr>
            <w:tcW w:w="893" w:type="dxa"/>
          </w:tcPr>
          <w:p w:rsidR="0030418F" w:rsidRPr="00BA22FF" w:rsidRDefault="0030418F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893" w:type="dxa"/>
          </w:tcPr>
          <w:p w:rsidR="0030418F" w:rsidRPr="00BA22FF" w:rsidRDefault="0030418F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2183" w:type="dxa"/>
          </w:tcPr>
          <w:p w:rsidR="0030418F" w:rsidRPr="00BA22FF" w:rsidRDefault="0030418F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Canada</w:t>
            </w:r>
          </w:p>
        </w:tc>
        <w:tc>
          <w:tcPr>
            <w:tcW w:w="4111" w:type="dxa"/>
          </w:tcPr>
          <w:p w:rsidR="0030418F" w:rsidRPr="00BA22FF" w:rsidRDefault="0030418F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23,3000</w:t>
            </w:r>
          </w:p>
        </w:tc>
      </w:tr>
      <w:tr w:rsidR="003E3C7D" w:rsidTr="00BA22FF">
        <w:trPr>
          <w:jc w:val="center"/>
        </w:trPr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[45]</w:t>
            </w:r>
          </w:p>
        </w:tc>
        <w:tc>
          <w:tcPr>
            <w:tcW w:w="2183" w:type="dxa"/>
          </w:tcPr>
          <w:p w:rsidR="003E3C7D" w:rsidRPr="00BA22FF" w:rsidRDefault="004739B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 xml:space="preserve">Flanders, </w:t>
            </w:r>
            <w:r w:rsidR="003E3C7D"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Belgium</w:t>
            </w:r>
          </w:p>
        </w:tc>
        <w:tc>
          <w:tcPr>
            <w:tcW w:w="4111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1,353</w:t>
            </w:r>
          </w:p>
        </w:tc>
      </w:tr>
      <w:tr w:rsidR="003E3C7D" w:rsidTr="00BA22FF">
        <w:trPr>
          <w:jc w:val="center"/>
        </w:trPr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[59]</w:t>
            </w:r>
          </w:p>
        </w:tc>
        <w:tc>
          <w:tcPr>
            <w:tcW w:w="218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USA</w:t>
            </w:r>
          </w:p>
        </w:tc>
        <w:tc>
          <w:tcPr>
            <w:tcW w:w="4111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573,000 (83,000 raptors)</w:t>
            </w:r>
          </w:p>
        </w:tc>
      </w:tr>
      <w:tr w:rsidR="003E3C7D" w:rsidTr="00BA22FF">
        <w:trPr>
          <w:jc w:val="center"/>
        </w:trPr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218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Altamont Pass, USA</w:t>
            </w:r>
          </w:p>
        </w:tc>
        <w:tc>
          <w:tcPr>
            <w:tcW w:w="4111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2,700</w:t>
            </w:r>
            <w:r w:rsidR="004739BD"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 xml:space="preserve"> (over 1,100 raptors)</w:t>
            </w:r>
          </w:p>
        </w:tc>
      </w:tr>
      <w:tr w:rsidR="003E3C7D" w:rsidTr="00BA22FF">
        <w:trPr>
          <w:jc w:val="center"/>
        </w:trPr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[85]</w:t>
            </w:r>
          </w:p>
        </w:tc>
        <w:tc>
          <w:tcPr>
            <w:tcW w:w="218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Canada</w:t>
            </w:r>
          </w:p>
        </w:tc>
        <w:tc>
          <w:tcPr>
            <w:tcW w:w="4111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13,330-21,600</w:t>
            </w:r>
          </w:p>
        </w:tc>
      </w:tr>
      <w:tr w:rsidR="003E3C7D" w:rsidTr="00BA22FF">
        <w:trPr>
          <w:jc w:val="center"/>
        </w:trPr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218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USA</w:t>
            </w:r>
          </w:p>
        </w:tc>
        <w:tc>
          <w:tcPr>
            <w:tcW w:w="4111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467,097-679,089</w:t>
            </w:r>
          </w:p>
        </w:tc>
      </w:tr>
      <w:tr w:rsidR="003E3C7D" w:rsidTr="00BA22FF">
        <w:trPr>
          <w:jc w:val="center"/>
        </w:trPr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[134]</w:t>
            </w:r>
          </w:p>
        </w:tc>
        <w:tc>
          <w:tcPr>
            <w:tcW w:w="218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USA</w:t>
            </w:r>
          </w:p>
        </w:tc>
        <w:tc>
          <w:tcPr>
            <w:tcW w:w="4111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46,</w:t>
            </w:r>
            <w:r w:rsidR="004739BD"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113</w:t>
            </w:r>
          </w:p>
        </w:tc>
      </w:tr>
      <w:tr w:rsidR="003E3C7D" w:rsidTr="00BA22FF">
        <w:trPr>
          <w:jc w:val="center"/>
        </w:trPr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[135]</w:t>
            </w:r>
          </w:p>
        </w:tc>
        <w:tc>
          <w:tcPr>
            <w:tcW w:w="218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USA</w:t>
            </w:r>
          </w:p>
        </w:tc>
        <w:tc>
          <w:tcPr>
            <w:tcW w:w="4111" w:type="dxa"/>
          </w:tcPr>
          <w:p w:rsidR="003E3C7D" w:rsidRPr="00BA22FF" w:rsidRDefault="004739B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19,875</w:t>
            </w:r>
          </w:p>
        </w:tc>
      </w:tr>
      <w:tr w:rsidR="003E3C7D" w:rsidTr="00BA22FF">
        <w:trPr>
          <w:jc w:val="center"/>
        </w:trPr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[150]</w:t>
            </w:r>
          </w:p>
        </w:tc>
        <w:tc>
          <w:tcPr>
            <w:tcW w:w="218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USA</w:t>
            </w:r>
          </w:p>
        </w:tc>
        <w:tc>
          <w:tcPr>
            <w:tcW w:w="4111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440,000</w:t>
            </w:r>
          </w:p>
        </w:tc>
      </w:tr>
      <w:tr w:rsidR="003E3C7D" w:rsidTr="00BA22FF">
        <w:trPr>
          <w:jc w:val="center"/>
        </w:trPr>
        <w:tc>
          <w:tcPr>
            <w:tcW w:w="893" w:type="dxa"/>
            <w:tcBorders>
              <w:bottom w:val="single" w:sz="4" w:space="0" w:color="auto"/>
            </w:tcBorders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[151]</w:t>
            </w: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USA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3E3C7D" w:rsidRPr="00BA22FF" w:rsidRDefault="00F67405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140,000</w:t>
            </w:r>
          </w:p>
        </w:tc>
      </w:tr>
      <w:tr w:rsidR="003E3C7D" w:rsidTr="00BA22FF">
        <w:trPr>
          <w:jc w:val="center"/>
        </w:trPr>
        <w:tc>
          <w:tcPr>
            <w:tcW w:w="893" w:type="dxa"/>
            <w:tcBorders>
              <w:top w:val="single" w:sz="4" w:space="0" w:color="auto"/>
            </w:tcBorders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Bats</w:t>
            </w:r>
          </w:p>
        </w:tc>
        <w:tc>
          <w:tcPr>
            <w:tcW w:w="893" w:type="dxa"/>
            <w:tcBorders>
              <w:top w:val="single" w:sz="4" w:space="0" w:color="auto"/>
            </w:tcBorders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[59]</w:t>
            </w:r>
          </w:p>
        </w:tc>
        <w:tc>
          <w:tcPr>
            <w:tcW w:w="2183" w:type="dxa"/>
            <w:tcBorders>
              <w:top w:val="single" w:sz="4" w:space="0" w:color="auto"/>
            </w:tcBorders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USA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600,000-888,000</w:t>
            </w:r>
          </w:p>
        </w:tc>
      </w:tr>
      <w:tr w:rsidR="003E3C7D" w:rsidTr="00BA22FF">
        <w:trPr>
          <w:jc w:val="center"/>
        </w:trPr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[52]</w:t>
            </w:r>
          </w:p>
        </w:tc>
        <w:tc>
          <w:tcPr>
            <w:tcW w:w="218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USA and Canada</w:t>
            </w:r>
          </w:p>
        </w:tc>
        <w:tc>
          <w:tcPr>
            <w:tcW w:w="4111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196,190-395,886</w:t>
            </w:r>
          </w:p>
        </w:tc>
      </w:tr>
      <w:tr w:rsidR="003E3C7D" w:rsidTr="00BA22FF">
        <w:trPr>
          <w:jc w:val="center"/>
        </w:trPr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89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[78]</w:t>
            </w:r>
          </w:p>
        </w:tc>
        <w:tc>
          <w:tcPr>
            <w:tcW w:w="2183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Columbia Plateau, USA</w:t>
            </w:r>
          </w:p>
        </w:tc>
        <w:tc>
          <w:tcPr>
            <w:tcW w:w="4111" w:type="dxa"/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7,638</w:t>
            </w:r>
          </w:p>
        </w:tc>
      </w:tr>
      <w:tr w:rsidR="003E3C7D" w:rsidTr="00BA22FF">
        <w:trPr>
          <w:jc w:val="center"/>
        </w:trPr>
        <w:tc>
          <w:tcPr>
            <w:tcW w:w="893" w:type="dxa"/>
            <w:tcBorders>
              <w:bottom w:val="single" w:sz="4" w:space="0" w:color="auto"/>
            </w:tcBorders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[89]</w:t>
            </w: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Quebec, Canada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3E3C7D" w:rsidRPr="00BA22FF" w:rsidRDefault="003E3C7D" w:rsidP="005141C9">
            <w:pPr>
              <w:pStyle w:val="Textbody"/>
              <w:spacing w:after="0"/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</w:pPr>
            <w:r w:rsidRPr="00BA22FF">
              <w:rPr>
                <w:rFonts w:asciiTheme="minorHAnsi" w:hAnsiTheme="minorHAnsi" w:cstheme="minorHAnsi"/>
                <w:color w:val="00000A"/>
                <w:sz w:val="18"/>
                <w:szCs w:val="18"/>
                <w:lang w:val="en-US"/>
              </w:rPr>
              <w:t>4,526-6,455</w:t>
            </w:r>
          </w:p>
        </w:tc>
      </w:tr>
      <w:bookmarkEnd w:id="2"/>
    </w:tbl>
    <w:p w:rsidR="00F67405" w:rsidRDefault="00F67405" w:rsidP="00E1635F">
      <w:pPr>
        <w:pStyle w:val="Textbody"/>
        <w:rPr>
          <w:rFonts w:asciiTheme="minorHAnsi" w:hAnsiTheme="minorHAnsi" w:cstheme="minorHAnsi"/>
          <w:b/>
          <w:sz w:val="20"/>
          <w:lang w:val="en-US"/>
        </w:rPr>
      </w:pPr>
    </w:p>
    <w:p w:rsidR="00F67405" w:rsidRDefault="00F67405">
      <w:pPr>
        <w:spacing w:line="259" w:lineRule="auto"/>
        <w:rPr>
          <w:rFonts w:eastAsia="Arial Unicode MS" w:cstheme="minorHAnsi"/>
          <w:b/>
          <w:kern w:val="3"/>
          <w:sz w:val="20"/>
          <w:szCs w:val="24"/>
          <w:lang w:val="en-US" w:eastAsia="zh-CN" w:bidi="hi-IN"/>
        </w:rPr>
      </w:pPr>
      <w:r>
        <w:rPr>
          <w:rFonts w:cstheme="minorHAnsi"/>
          <w:b/>
          <w:sz w:val="20"/>
          <w:lang w:val="en-US"/>
        </w:rPr>
        <w:br w:type="page"/>
      </w:r>
    </w:p>
    <w:p w:rsidR="00E1635F" w:rsidRDefault="00E1635F" w:rsidP="00E1635F">
      <w:pPr>
        <w:pStyle w:val="Textbody"/>
        <w:rPr>
          <w:rFonts w:asciiTheme="minorHAnsi" w:hAnsiTheme="minorHAnsi" w:cstheme="minorHAnsi"/>
          <w:b/>
          <w:sz w:val="20"/>
          <w:highlight w:val="green"/>
          <w:lang w:val="en-US"/>
        </w:rPr>
      </w:pPr>
      <w:r w:rsidRPr="00DD38BB">
        <w:rPr>
          <w:rFonts w:asciiTheme="minorHAnsi" w:hAnsiTheme="minorHAnsi" w:cstheme="minorHAnsi"/>
          <w:b/>
          <w:sz w:val="20"/>
          <w:lang w:val="en-US"/>
        </w:rPr>
        <w:lastRenderedPageBreak/>
        <w:t xml:space="preserve">Table </w:t>
      </w:r>
      <w:r w:rsidR="00D83F8C">
        <w:rPr>
          <w:rFonts w:asciiTheme="minorHAnsi" w:hAnsiTheme="minorHAnsi" w:cstheme="minorHAnsi"/>
          <w:b/>
          <w:sz w:val="20"/>
          <w:lang w:val="en-US"/>
        </w:rPr>
        <w:t>S</w:t>
      </w:r>
      <w:r w:rsidRPr="00E1635F">
        <w:rPr>
          <w:rFonts w:asciiTheme="minorHAnsi" w:hAnsiTheme="minorHAnsi" w:cstheme="minorHAnsi"/>
          <w:b/>
          <w:sz w:val="20"/>
          <w:lang w:val="en-US"/>
        </w:rPr>
        <w:t>.4</w:t>
      </w:r>
    </w:p>
    <w:p w:rsidR="00E1635F" w:rsidRPr="00DD38BB" w:rsidRDefault="00E1635F" w:rsidP="00E1635F">
      <w:pPr>
        <w:pStyle w:val="Textbody"/>
        <w:rPr>
          <w:rFonts w:asciiTheme="minorHAnsi" w:hAnsiTheme="minorHAnsi" w:cstheme="minorHAnsi"/>
          <w:sz w:val="20"/>
          <w:lang w:val="en-US"/>
        </w:rPr>
      </w:pPr>
      <w:bookmarkStart w:id="4" w:name="_Hlk167446694"/>
      <w:r w:rsidRPr="00DD38BB">
        <w:rPr>
          <w:rFonts w:asciiTheme="minorHAnsi" w:hAnsiTheme="minorHAnsi" w:cstheme="minorHAnsi"/>
          <w:sz w:val="20"/>
          <w:lang w:val="en-US"/>
        </w:rPr>
        <w:t>Mortality numbers o</w:t>
      </w:r>
      <w:r>
        <w:rPr>
          <w:rFonts w:asciiTheme="minorHAnsi" w:hAnsiTheme="minorHAnsi" w:cstheme="minorHAnsi"/>
          <w:sz w:val="20"/>
          <w:lang w:val="en-US"/>
        </w:rPr>
        <w:t>f birds</w:t>
      </w:r>
      <w:r w:rsidR="00BB5CAA">
        <w:rPr>
          <w:rFonts w:asciiTheme="minorHAnsi" w:hAnsiTheme="minorHAnsi" w:cstheme="minorHAnsi"/>
          <w:sz w:val="20"/>
          <w:lang w:val="en-US"/>
        </w:rPr>
        <w:t xml:space="preserve"> (in millions)</w:t>
      </w:r>
      <w:r>
        <w:rPr>
          <w:rFonts w:asciiTheme="minorHAnsi" w:hAnsiTheme="minorHAnsi" w:cstheme="minorHAnsi"/>
          <w:sz w:val="20"/>
          <w:lang w:val="en-US"/>
        </w:rPr>
        <w:t xml:space="preserve"> due to several anthropogenic causes in the USA (unless otherwise stated). </w:t>
      </w:r>
    </w:p>
    <w:tbl>
      <w:tblPr>
        <w:tblW w:w="9498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17"/>
        <w:gridCol w:w="1560"/>
        <w:gridCol w:w="1559"/>
        <w:gridCol w:w="1843"/>
        <w:gridCol w:w="1701"/>
        <w:gridCol w:w="1418"/>
      </w:tblGrid>
      <w:tr w:rsidR="00FF612E" w:rsidRPr="00884DB1" w:rsidTr="00FF612E">
        <w:trPr>
          <w:cantSplit/>
          <w:trHeight w:val="284"/>
          <w:jc w:val="center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b/>
                <w:sz w:val="16"/>
                <w:szCs w:val="18"/>
                <w:lang w:val="en-GB"/>
              </w:rPr>
            </w:pPr>
            <w:bookmarkStart w:id="5" w:name="_Hlk158801436"/>
            <w:bookmarkEnd w:id="4"/>
            <w:r w:rsidRPr="00B17265">
              <w:rPr>
                <w:rFonts w:ascii="Calibri" w:hAnsi="Calibri" w:cstheme="minorHAnsi"/>
                <w:b/>
                <w:sz w:val="16"/>
                <w:szCs w:val="18"/>
                <w:lang w:val="en-GB"/>
              </w:rPr>
              <w:t>Mortality source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8"/>
                <w:lang w:val="en-GB"/>
              </w:rPr>
              <w:t>[44]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8"/>
                <w:lang w:val="en-GB"/>
              </w:rPr>
              <w:t>[59]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8"/>
                <w:lang w:val="en-GB"/>
              </w:rPr>
              <w:t>[85]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8"/>
                <w:lang w:val="en-GB"/>
              </w:rPr>
              <w:t>[</w:t>
            </w:r>
            <w:r w:rsidR="005141C9">
              <w:rPr>
                <w:rFonts w:ascii="Calibri" w:hAnsi="Calibri" w:cstheme="minorHAnsi"/>
                <w:sz w:val="16"/>
                <w:szCs w:val="18"/>
                <w:lang w:val="en-GB"/>
              </w:rPr>
              <w:t>36,</w:t>
            </w:r>
            <w:r>
              <w:rPr>
                <w:rFonts w:ascii="Calibri" w:hAnsi="Calibri" w:cstheme="minorHAnsi"/>
                <w:sz w:val="16"/>
                <w:szCs w:val="18"/>
                <w:lang w:val="en-GB"/>
              </w:rPr>
              <w:t>134,135]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8"/>
                <w:lang w:val="en-GB"/>
              </w:rPr>
              <w:t>[151]</w:t>
            </w:r>
          </w:p>
        </w:tc>
      </w:tr>
      <w:tr w:rsidR="00FF612E" w:rsidRPr="003E153D" w:rsidTr="00FF612E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GB"/>
              </w:rPr>
              <w:t>Aircraft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0.08</w:t>
            </w:r>
          </w:p>
        </w:tc>
      </w:tr>
      <w:tr w:rsidR="00FF612E" w:rsidRPr="003E153D" w:rsidTr="00FF612E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GB"/>
              </w:rPr>
              <w:t>Agriculture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67</w:t>
            </w:r>
          </w:p>
        </w:tc>
      </w:tr>
      <w:tr w:rsidR="00FF612E" w:rsidRPr="003E153D" w:rsidTr="00FF612E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GB"/>
              </w:rPr>
              <w:t>Buildings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599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599 (365-988)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 xml:space="preserve">; 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24.9 (16.1-42.2) (Canada)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&lt; 100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 xml:space="preserve"> to &gt;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1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>,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000;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 xml:space="preserve"> 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 xml:space="preserve">Windows: 97-976;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365</w:t>
            </w:r>
          </w:p>
        </w:tc>
      </w:tr>
      <w:tr w:rsidR="00FF612E" w:rsidRPr="003E153D" w:rsidTr="00FF612E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GB"/>
              </w:rPr>
              <w:t>Cats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1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>,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400-3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>,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700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 xml:space="preserve">; 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100-350 (Canada)</w:t>
            </w: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2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>,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2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>,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407 (1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>,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306-3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>,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992)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 xml:space="preserve">; 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204 (105-348) (Canada)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100-110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210</w:t>
            </w:r>
          </w:p>
        </w:tc>
      </w:tr>
      <w:tr w:rsidR="00FF612E" w:rsidRPr="003E153D" w:rsidTr="00FF612E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GB"/>
              </w:rPr>
              <w:t>Communication towers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6.8 (US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 xml:space="preserve">A and 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Canada)</w:t>
            </w: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6.6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 xml:space="preserve">, 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0.22 (Canada)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4-50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6.8 (large); 4.0</w:t>
            </w:r>
          </w:p>
        </w:tc>
      </w:tr>
      <w:tr w:rsidR="00FF612E" w:rsidRPr="003E153D" w:rsidTr="00FF612E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GB"/>
              </w:rPr>
              <w:t>Fossil fuels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>14.1-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24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>.0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14</w:t>
            </w:r>
          </w:p>
        </w:tc>
      </w:tr>
      <w:tr w:rsidR="00FF612E" w:rsidRPr="003E153D" w:rsidTr="00FF612E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GB"/>
              </w:rPr>
              <w:t>Hunting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&gt; 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</w:tr>
      <w:tr w:rsidR="00FF612E" w:rsidRPr="003E153D" w:rsidTr="00FF612E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GB"/>
              </w:rPr>
              <w:t>Nuclear power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>0.33-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0.4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0.33</w:t>
            </w:r>
          </w:p>
        </w:tc>
      </w:tr>
      <w:tr w:rsidR="00FF612E" w:rsidRPr="003E153D" w:rsidTr="00FF612E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GB"/>
              </w:rPr>
              <w:t>Pesticides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2.7 (1.0-4.4) (Canada)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72</w:t>
            </w:r>
          </w:p>
        </w:tc>
      </w:tr>
      <w:tr w:rsidR="00FF612E" w:rsidRPr="003E153D" w:rsidTr="00FF612E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GB"/>
              </w:rPr>
              <w:t>Power lines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5.6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>3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 xml:space="preserve"> (electrocution)</w:t>
            </w:r>
            <w:r w:rsidR="005141C9">
              <w:rPr>
                <w:rFonts w:ascii="Calibri" w:hAnsi="Calibri" w:cstheme="minorHAnsi"/>
                <w:sz w:val="16"/>
                <w:szCs w:val="18"/>
                <w:lang w:val="en-US"/>
              </w:rPr>
              <w:t>;</w:t>
            </w:r>
          </w:p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22.8 (collision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5.6 (0.9-11.6) (electrocution)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 xml:space="preserve">; 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22.8 (7.7-57.3) (collision)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 xml:space="preserve">; 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0.5 (0.2-0.8) (electrocution, Canada)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 xml:space="preserve">; 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2</w:t>
            </w:r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>5</w:t>
            </w: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.6 (10.1-41.2) (collision, Canada)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175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174</w:t>
            </w:r>
          </w:p>
        </w:tc>
      </w:tr>
      <w:tr w:rsidR="00FF612E" w:rsidRPr="003E153D" w:rsidTr="00FF612E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GB"/>
              </w:rPr>
              <w:t>Vehicles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199.6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199.6 (88.7-339.8); 13.8 (8.9-18.7) (Canada)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50-100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F612E" w:rsidRPr="00B17265" w:rsidRDefault="00FF612E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r w:rsidRPr="00B17265">
              <w:rPr>
                <w:rFonts w:ascii="Calibri" w:hAnsi="Calibri" w:cstheme="minorHAnsi"/>
                <w:sz w:val="16"/>
                <w:szCs w:val="18"/>
                <w:lang w:val="en-US"/>
              </w:rPr>
              <w:t>50</w:t>
            </w:r>
          </w:p>
        </w:tc>
      </w:tr>
      <w:bookmarkEnd w:id="5"/>
    </w:tbl>
    <w:p w:rsidR="005141C9" w:rsidRDefault="005141C9" w:rsidP="00E1635F">
      <w:pPr>
        <w:pStyle w:val="Textbody"/>
        <w:rPr>
          <w:rFonts w:asciiTheme="minorHAnsi" w:hAnsiTheme="minorHAnsi" w:cstheme="minorHAnsi"/>
          <w:b/>
          <w:sz w:val="20"/>
          <w:lang w:val="en-US"/>
        </w:rPr>
      </w:pPr>
    </w:p>
    <w:p w:rsidR="005141C9" w:rsidRDefault="005141C9">
      <w:pPr>
        <w:spacing w:line="259" w:lineRule="auto"/>
        <w:rPr>
          <w:rFonts w:eastAsia="Arial Unicode MS" w:cstheme="minorHAnsi"/>
          <w:b/>
          <w:kern w:val="3"/>
          <w:sz w:val="20"/>
          <w:szCs w:val="24"/>
          <w:lang w:val="en-US" w:eastAsia="zh-CN" w:bidi="hi-IN"/>
        </w:rPr>
      </w:pPr>
      <w:r>
        <w:rPr>
          <w:rFonts w:cstheme="minorHAnsi"/>
          <w:b/>
          <w:sz w:val="20"/>
          <w:lang w:val="en-US"/>
        </w:rPr>
        <w:br w:type="page"/>
      </w:r>
    </w:p>
    <w:p w:rsidR="00E1635F" w:rsidRDefault="00E1635F" w:rsidP="00E1635F">
      <w:pPr>
        <w:pStyle w:val="Textbody"/>
        <w:rPr>
          <w:rFonts w:asciiTheme="minorHAnsi" w:hAnsiTheme="minorHAnsi" w:cstheme="minorHAnsi"/>
          <w:b/>
          <w:sz w:val="20"/>
          <w:highlight w:val="green"/>
          <w:lang w:val="en-US"/>
        </w:rPr>
      </w:pPr>
      <w:r w:rsidRPr="003E153D">
        <w:rPr>
          <w:rFonts w:asciiTheme="minorHAnsi" w:hAnsiTheme="minorHAnsi" w:cstheme="minorHAnsi"/>
          <w:b/>
          <w:sz w:val="20"/>
          <w:lang w:val="en-US"/>
        </w:rPr>
        <w:lastRenderedPageBreak/>
        <w:t xml:space="preserve">Table </w:t>
      </w:r>
      <w:r w:rsidR="00D83F8C">
        <w:rPr>
          <w:rFonts w:asciiTheme="minorHAnsi" w:hAnsiTheme="minorHAnsi" w:cstheme="minorHAnsi"/>
          <w:b/>
          <w:sz w:val="20"/>
          <w:lang w:val="en-US"/>
        </w:rPr>
        <w:t>S</w:t>
      </w:r>
      <w:r w:rsidRPr="00E1635F">
        <w:rPr>
          <w:rFonts w:asciiTheme="minorHAnsi" w:hAnsiTheme="minorHAnsi" w:cstheme="minorHAnsi"/>
          <w:b/>
          <w:sz w:val="20"/>
          <w:lang w:val="en-US"/>
        </w:rPr>
        <w:t>.5</w:t>
      </w:r>
    </w:p>
    <w:p w:rsidR="00E1635F" w:rsidRPr="003E153D" w:rsidRDefault="00E1635F" w:rsidP="00E1635F">
      <w:pPr>
        <w:pStyle w:val="Textbody"/>
        <w:rPr>
          <w:rFonts w:asciiTheme="minorHAnsi" w:hAnsiTheme="minorHAnsi" w:cstheme="minorHAnsi"/>
          <w:sz w:val="20"/>
          <w:lang w:val="en-US"/>
        </w:rPr>
      </w:pPr>
      <w:bookmarkStart w:id="6" w:name="_Hlk167446717"/>
      <w:r>
        <w:rPr>
          <w:rFonts w:asciiTheme="minorHAnsi" w:hAnsiTheme="minorHAnsi" w:cstheme="minorHAnsi"/>
          <w:sz w:val="20"/>
          <w:lang w:val="en-US"/>
        </w:rPr>
        <w:t>Most frequently mentioned bird and bat species of wind energy-related studies. Species marked with an asterisk are mentioned in at least ten different studies.</w:t>
      </w:r>
      <w:r w:rsidRPr="00266CAD">
        <w:rPr>
          <w:rFonts w:asciiTheme="minorHAnsi" w:hAnsiTheme="minorHAnsi" w:cstheme="minorHAnsi"/>
          <w:sz w:val="20"/>
          <w:lang w:val="en-US"/>
        </w:rPr>
        <w:t xml:space="preserve"> </w:t>
      </w:r>
      <w:r>
        <w:rPr>
          <w:rFonts w:asciiTheme="minorHAnsi" w:hAnsiTheme="minorHAnsi" w:cstheme="minorHAnsi"/>
          <w:sz w:val="20"/>
          <w:lang w:val="en-US"/>
        </w:rPr>
        <w:t xml:space="preserve">Those with a double asterisk are the most frequently mentioned. </w:t>
      </w:r>
    </w:p>
    <w:tbl>
      <w:tblPr>
        <w:tblW w:w="9923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560"/>
        <w:gridCol w:w="1842"/>
        <w:gridCol w:w="1418"/>
        <w:gridCol w:w="1984"/>
        <w:gridCol w:w="1701"/>
        <w:gridCol w:w="1418"/>
      </w:tblGrid>
      <w:tr w:rsidR="00E1635F" w:rsidRPr="00884DB1" w:rsidTr="00E1635F">
        <w:trPr>
          <w:cantSplit/>
          <w:trHeight w:val="284"/>
          <w:jc w:val="center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bookmarkEnd w:id="6"/>
          <w:p w:rsidR="00E1635F" w:rsidRPr="00562E1A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b/>
                <w:sz w:val="18"/>
                <w:szCs w:val="18"/>
                <w:lang w:val="en-GB"/>
              </w:rPr>
            </w:pPr>
            <w:r w:rsidRPr="00562E1A">
              <w:rPr>
                <w:rFonts w:ascii="Calibri" w:hAnsi="Calibri" w:cstheme="minorHAnsi"/>
                <w:b/>
                <w:sz w:val="18"/>
                <w:szCs w:val="18"/>
                <w:lang w:val="en-GB"/>
              </w:rPr>
              <w:t>Birds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35F" w:rsidRPr="00562E1A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b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5F" w:rsidRPr="00562E1A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635F" w:rsidRPr="00562E1A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b/>
                <w:sz w:val="18"/>
                <w:szCs w:val="18"/>
                <w:lang w:val="en-GB"/>
              </w:rPr>
            </w:pPr>
            <w:r w:rsidRPr="00562E1A">
              <w:rPr>
                <w:rFonts w:ascii="Calibri" w:hAnsi="Calibri" w:cstheme="minorHAnsi"/>
                <w:b/>
                <w:sz w:val="18"/>
                <w:szCs w:val="18"/>
                <w:lang w:val="en-GB"/>
              </w:rPr>
              <w:t>Bats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635F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635F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8"/>
                <w:szCs w:val="18"/>
                <w:lang w:val="en-GB"/>
              </w:rPr>
            </w:pPr>
          </w:p>
        </w:tc>
      </w:tr>
      <w:tr w:rsidR="00E1635F" w:rsidRPr="00884DB1" w:rsidTr="00E1635F">
        <w:trPr>
          <w:cantSplit/>
          <w:trHeight w:val="284"/>
          <w:jc w:val="center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635F" w:rsidRPr="008B2A95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 w:rsidRPr="008B2A95">
              <w:rPr>
                <w:rFonts w:ascii="Calibri" w:hAnsi="Calibri" w:cstheme="minorHAnsi"/>
                <w:sz w:val="16"/>
                <w:szCs w:val="18"/>
                <w:lang w:val="en-GB"/>
              </w:rPr>
              <w:t>Latin name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35F" w:rsidRPr="008B2A95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 w:rsidRPr="008B2A95">
              <w:rPr>
                <w:rFonts w:ascii="Calibri" w:hAnsi="Calibri" w:cstheme="minorHAnsi"/>
                <w:sz w:val="16"/>
                <w:szCs w:val="18"/>
                <w:lang w:val="en-GB"/>
              </w:rPr>
              <w:t>Common name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5F" w:rsidRPr="008B2A95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 w:rsidRPr="008B2A95">
              <w:rPr>
                <w:rFonts w:ascii="Calibri" w:hAnsi="Calibri" w:cstheme="minorHAnsi"/>
                <w:sz w:val="16"/>
                <w:szCs w:val="18"/>
                <w:lang w:val="en-GB"/>
              </w:rPr>
              <w:t>Order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635F" w:rsidRPr="008B2A95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 w:rsidRPr="008B2A95">
              <w:rPr>
                <w:rFonts w:ascii="Calibri" w:hAnsi="Calibri" w:cstheme="minorHAnsi"/>
                <w:sz w:val="16"/>
                <w:szCs w:val="18"/>
                <w:lang w:val="en-GB"/>
              </w:rPr>
              <w:t>Latin name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635F" w:rsidRPr="008B2A95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 w:rsidRPr="008B2A95">
              <w:rPr>
                <w:rFonts w:ascii="Calibri" w:hAnsi="Calibri" w:cstheme="minorHAnsi"/>
                <w:sz w:val="16"/>
                <w:szCs w:val="18"/>
                <w:lang w:val="en-GB"/>
              </w:rPr>
              <w:t>Common name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635F" w:rsidRPr="008B2A95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r w:rsidRPr="008B2A95">
              <w:rPr>
                <w:rFonts w:ascii="Calibri" w:hAnsi="Calibri" w:cstheme="minorHAnsi"/>
                <w:sz w:val="16"/>
                <w:szCs w:val="18"/>
                <w:lang w:val="en-GB"/>
              </w:rPr>
              <w:t>Family</w:t>
            </w:r>
          </w:p>
        </w:tc>
      </w:tr>
      <w:tr w:rsidR="00E1635F" w:rsidRPr="003E153D" w:rsidTr="00E1635F">
        <w:trPr>
          <w:cantSplit/>
          <w:trHeight w:val="284"/>
          <w:jc w:val="center"/>
        </w:trPr>
        <w:tc>
          <w:tcPr>
            <w:tcW w:w="1560" w:type="dxa"/>
            <w:tcBorders>
              <w:top w:val="single" w:sz="4" w:space="0" w:color="auto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</w:pPr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Alauda arvensis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GB"/>
              </w:rPr>
              <w:t>Eurasian skylark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GB"/>
              </w:rPr>
              <w:t>Passeriformes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</w:pP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Barbastella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barbastellus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GB"/>
              </w:rPr>
              <w:t>Western barbastelle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GB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8"/>
                <w:lang w:val="en-GB"/>
              </w:rPr>
              <w:t>Vespertilionidae</w:t>
            </w:r>
            <w:proofErr w:type="spellEnd"/>
          </w:p>
        </w:tc>
      </w:tr>
      <w:tr w:rsidR="00E1635F" w:rsidRPr="003E153D" w:rsidTr="00E1635F">
        <w:trPr>
          <w:cantSplit/>
          <w:trHeight w:val="284"/>
          <w:jc w:val="center"/>
        </w:trPr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</w:pPr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Anas platyrhynchos</w:t>
            </w:r>
          </w:p>
        </w:tc>
        <w:tc>
          <w:tcPr>
            <w:tcW w:w="1842" w:type="dxa"/>
            <w:tcBorders>
              <w:top w:val="nil"/>
              <w:bottom w:val="nil"/>
              <w:right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Mallard (wild duck)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Anseriformes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Eptesicus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nilssonii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Northern bat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8"/>
                <w:lang w:val="en-GB"/>
              </w:rPr>
              <w:t>Vespertilionidae</w:t>
            </w:r>
            <w:proofErr w:type="spellEnd"/>
          </w:p>
        </w:tc>
      </w:tr>
      <w:tr w:rsidR="00E1635F" w:rsidRPr="003E153D" w:rsidTr="00E1635F">
        <w:trPr>
          <w:cantSplit/>
          <w:trHeight w:val="284"/>
          <w:jc w:val="center"/>
        </w:trPr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</w:pPr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 xml:space="preserve">Aquila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chrysaetos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*</w:t>
            </w:r>
            <w:r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*</w:t>
            </w:r>
          </w:p>
        </w:tc>
        <w:tc>
          <w:tcPr>
            <w:tcW w:w="1842" w:type="dxa"/>
            <w:tcBorders>
              <w:top w:val="nil"/>
              <w:bottom w:val="nil"/>
              <w:right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Golden eagle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Accipitriformes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Eptesicus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serotinus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Serotine bat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8"/>
                <w:lang w:val="en-GB"/>
              </w:rPr>
              <w:t>Vespertilionidae</w:t>
            </w:r>
            <w:proofErr w:type="spellEnd"/>
          </w:p>
        </w:tc>
      </w:tr>
      <w:tr w:rsidR="00E1635F" w:rsidRPr="003E153D" w:rsidTr="00E1635F">
        <w:trPr>
          <w:cantSplit/>
          <w:trHeight w:val="284"/>
          <w:jc w:val="center"/>
        </w:trPr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</w:pPr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 xml:space="preserve">Athene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cunicularia</w:t>
            </w:r>
            <w:proofErr w:type="spellEnd"/>
          </w:p>
        </w:tc>
        <w:tc>
          <w:tcPr>
            <w:tcW w:w="1842" w:type="dxa"/>
            <w:tcBorders>
              <w:top w:val="nil"/>
              <w:bottom w:val="nil"/>
              <w:right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Burrowing owl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Strigiformes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Lasionycteris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noctivagans</w:t>
            </w:r>
            <w:proofErr w:type="spellEnd"/>
            <w:r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Silver-haired bat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8"/>
                <w:lang w:val="en-GB"/>
              </w:rPr>
              <w:t>Vespertilionidae</w:t>
            </w:r>
            <w:proofErr w:type="spellEnd"/>
          </w:p>
        </w:tc>
      </w:tr>
      <w:tr w:rsidR="00E1635F" w:rsidRPr="003E153D" w:rsidTr="00E1635F">
        <w:trPr>
          <w:cantSplit/>
          <w:trHeight w:val="284"/>
          <w:jc w:val="center"/>
        </w:trPr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</w:pPr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 xml:space="preserve">Buteo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jamaicensis</w:t>
            </w:r>
            <w:proofErr w:type="spellEnd"/>
          </w:p>
        </w:tc>
        <w:tc>
          <w:tcPr>
            <w:tcW w:w="1842" w:type="dxa"/>
            <w:tcBorders>
              <w:top w:val="nil"/>
              <w:bottom w:val="nil"/>
              <w:right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Red-tailed hawk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Accipitriformes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Lasiurus borealis</w:t>
            </w:r>
            <w:r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Eastern red bat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8"/>
                <w:lang w:val="en-GB"/>
              </w:rPr>
              <w:t>Vespertilionidae</w:t>
            </w:r>
            <w:proofErr w:type="spellEnd"/>
          </w:p>
        </w:tc>
      </w:tr>
      <w:tr w:rsidR="00E1635F" w:rsidRPr="003E153D" w:rsidTr="00E1635F">
        <w:trPr>
          <w:cantSplit/>
          <w:trHeight w:val="284"/>
          <w:jc w:val="center"/>
        </w:trPr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</w:pP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Circaetus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gallicus</w:t>
            </w:r>
            <w:proofErr w:type="spellEnd"/>
          </w:p>
        </w:tc>
        <w:tc>
          <w:tcPr>
            <w:tcW w:w="1842" w:type="dxa"/>
            <w:tcBorders>
              <w:top w:val="nil"/>
              <w:bottom w:val="nil"/>
              <w:right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Short-toed snake eagle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Accipitriformes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 xml:space="preserve">Lasiurus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cinereus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*</w:t>
            </w:r>
            <w:r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Hoary bat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8"/>
                <w:lang w:val="en-GB"/>
              </w:rPr>
              <w:t>Vespertilionidae</w:t>
            </w:r>
            <w:proofErr w:type="spellEnd"/>
          </w:p>
        </w:tc>
      </w:tr>
      <w:tr w:rsidR="00E1635F" w:rsidRPr="003E153D" w:rsidTr="00E1635F">
        <w:trPr>
          <w:cantSplit/>
          <w:trHeight w:val="284"/>
          <w:jc w:val="center"/>
        </w:trPr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</w:pPr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 xml:space="preserve">Circus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pygargus</w:t>
            </w:r>
            <w:proofErr w:type="spellEnd"/>
          </w:p>
        </w:tc>
        <w:tc>
          <w:tcPr>
            <w:tcW w:w="1842" w:type="dxa"/>
            <w:tcBorders>
              <w:top w:val="nil"/>
              <w:bottom w:val="nil"/>
              <w:right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Montagu’s harrier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Accipitriformes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Myotis</w:t>
            </w:r>
            <w:r w:rsidR="00487B37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="00487B37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myotis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Greater mouse-eared bat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8"/>
                <w:lang w:val="en-GB"/>
              </w:rPr>
              <w:t>Vespertilionidae</w:t>
            </w:r>
            <w:proofErr w:type="spellEnd"/>
          </w:p>
        </w:tc>
      </w:tr>
      <w:tr w:rsidR="00E1635F" w:rsidRPr="003E153D" w:rsidTr="00E1635F">
        <w:trPr>
          <w:cantSplit/>
          <w:trHeight w:val="284"/>
          <w:jc w:val="center"/>
        </w:trPr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</w:pP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Erithacus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rubecula</w:t>
            </w:r>
            <w:proofErr w:type="spellEnd"/>
          </w:p>
        </w:tc>
        <w:tc>
          <w:tcPr>
            <w:tcW w:w="1842" w:type="dxa"/>
            <w:tcBorders>
              <w:top w:val="nil"/>
              <w:bottom w:val="nil"/>
              <w:right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European robin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Passeriformes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Nyctalus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leisleri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 xml:space="preserve">Lesser noctule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8"/>
                <w:lang w:val="en-GB"/>
              </w:rPr>
              <w:t>Vespertilionidae</w:t>
            </w:r>
            <w:proofErr w:type="spellEnd"/>
          </w:p>
        </w:tc>
      </w:tr>
      <w:tr w:rsidR="00E1635F" w:rsidRPr="003E153D" w:rsidTr="00E1635F">
        <w:trPr>
          <w:cantSplit/>
          <w:trHeight w:val="284"/>
          <w:jc w:val="center"/>
        </w:trPr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</w:pPr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 xml:space="preserve">Falco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tinnunculus</w:t>
            </w:r>
            <w:proofErr w:type="spellEnd"/>
          </w:p>
        </w:tc>
        <w:tc>
          <w:tcPr>
            <w:tcW w:w="1842" w:type="dxa"/>
            <w:tcBorders>
              <w:top w:val="nil"/>
              <w:bottom w:val="nil"/>
              <w:right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Common kestrel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Falconiformes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Nyctalus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noctula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Common noctule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8"/>
                <w:lang w:val="en-GB"/>
              </w:rPr>
              <w:t>Vespertilionidae</w:t>
            </w:r>
            <w:proofErr w:type="spellEnd"/>
          </w:p>
        </w:tc>
      </w:tr>
      <w:tr w:rsidR="00E1635F" w:rsidRPr="003E153D" w:rsidTr="00E1635F">
        <w:trPr>
          <w:cantSplit/>
          <w:trHeight w:val="284"/>
          <w:jc w:val="center"/>
        </w:trPr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</w:pPr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 xml:space="preserve">Gyps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fulvus</w:t>
            </w:r>
            <w:proofErr w:type="spellEnd"/>
            <w:r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*</w:t>
            </w:r>
          </w:p>
        </w:tc>
        <w:tc>
          <w:tcPr>
            <w:tcW w:w="1842" w:type="dxa"/>
            <w:tcBorders>
              <w:top w:val="nil"/>
              <w:bottom w:val="nil"/>
              <w:right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Eurasian griffon vulture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Accipitriformes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Perimyotis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subflavus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Tri-colored bat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8"/>
                <w:lang w:val="en-GB"/>
              </w:rPr>
              <w:t>Vespertilionidae</w:t>
            </w:r>
            <w:proofErr w:type="spellEnd"/>
          </w:p>
        </w:tc>
      </w:tr>
      <w:tr w:rsidR="00E1635F" w:rsidRPr="003E153D" w:rsidTr="00E1635F">
        <w:trPr>
          <w:cantSplit/>
          <w:trHeight w:val="284"/>
          <w:jc w:val="center"/>
        </w:trPr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</w:pPr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 xml:space="preserve">Haliaeetus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albicilla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*</w:t>
            </w:r>
          </w:p>
        </w:tc>
        <w:tc>
          <w:tcPr>
            <w:tcW w:w="1842" w:type="dxa"/>
            <w:tcBorders>
              <w:top w:val="nil"/>
              <w:bottom w:val="nil"/>
              <w:right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White-tailed eagle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Accipitriformes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Pipistrellus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kuhlii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Kuhl’s pipistrelle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8"/>
                <w:lang w:val="en-GB"/>
              </w:rPr>
              <w:t>Vespertilionidae</w:t>
            </w:r>
            <w:proofErr w:type="spellEnd"/>
          </w:p>
        </w:tc>
      </w:tr>
      <w:tr w:rsidR="00E1635F" w:rsidRPr="003E153D" w:rsidTr="00E1635F">
        <w:trPr>
          <w:cantSplit/>
          <w:trHeight w:val="284"/>
          <w:jc w:val="center"/>
        </w:trPr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</w:pP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Lyrurus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tetrix</w:t>
            </w:r>
            <w:proofErr w:type="spellEnd"/>
          </w:p>
        </w:tc>
        <w:tc>
          <w:tcPr>
            <w:tcW w:w="1842" w:type="dxa"/>
            <w:tcBorders>
              <w:top w:val="nil"/>
              <w:bottom w:val="nil"/>
              <w:right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Black grouse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Galliformes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Pipistrellus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nathusii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Nathusius’s</w:t>
            </w:r>
            <w:proofErr w:type="spellEnd"/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 xml:space="preserve"> pipistrelle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8"/>
                <w:lang w:val="en-GB"/>
              </w:rPr>
              <w:t>Vespertilionidae</w:t>
            </w:r>
            <w:proofErr w:type="spellEnd"/>
          </w:p>
        </w:tc>
      </w:tr>
      <w:tr w:rsidR="00E1635F" w:rsidRPr="003E153D" w:rsidTr="00E1635F">
        <w:trPr>
          <w:cantSplit/>
          <w:trHeight w:val="284"/>
          <w:jc w:val="center"/>
        </w:trPr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</w:pPr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 xml:space="preserve">Milvus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migrans</w:t>
            </w:r>
            <w:proofErr w:type="spellEnd"/>
          </w:p>
        </w:tc>
        <w:tc>
          <w:tcPr>
            <w:tcW w:w="1842" w:type="dxa"/>
            <w:tcBorders>
              <w:top w:val="nil"/>
              <w:bottom w:val="nil"/>
              <w:right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 xml:space="preserve">Black kite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Accipitriformes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Pipistrellus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pipistrellus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Common pipistrelle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8"/>
                <w:lang w:val="en-GB"/>
              </w:rPr>
              <w:t>Vespertilionidae</w:t>
            </w:r>
            <w:proofErr w:type="spellEnd"/>
          </w:p>
        </w:tc>
      </w:tr>
      <w:tr w:rsidR="00E1635F" w:rsidRPr="003E153D" w:rsidTr="00E1635F">
        <w:trPr>
          <w:cantSplit/>
          <w:trHeight w:val="284"/>
          <w:jc w:val="center"/>
        </w:trPr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</w:pPr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Milvus</w:t>
            </w:r>
            <w:r w:rsidR="00487B37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 xml:space="preserve"> </w:t>
            </w:r>
            <w:proofErr w:type="spellStart"/>
            <w:r w:rsidR="00487B37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milvus</w:t>
            </w:r>
            <w:proofErr w:type="spellEnd"/>
          </w:p>
        </w:tc>
        <w:tc>
          <w:tcPr>
            <w:tcW w:w="1842" w:type="dxa"/>
            <w:tcBorders>
              <w:top w:val="nil"/>
              <w:bottom w:val="nil"/>
              <w:right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 xml:space="preserve">Red kite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Accipitriformes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Pipistrellus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pygmaeus</w:t>
            </w:r>
            <w:proofErr w:type="spellEnd"/>
            <w:r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Soprano pipistrelle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8"/>
                <w:lang w:val="en-GB"/>
              </w:rPr>
              <w:t>Vespertilionidae</w:t>
            </w:r>
            <w:proofErr w:type="spellEnd"/>
          </w:p>
        </w:tc>
      </w:tr>
      <w:tr w:rsidR="00E1635F" w:rsidRPr="003E153D" w:rsidTr="00E1635F">
        <w:trPr>
          <w:cantSplit/>
          <w:trHeight w:val="284"/>
          <w:jc w:val="center"/>
        </w:trPr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</w:pPr>
            <w:r w:rsidRPr="00E66330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Sturnus vulgaris</w:t>
            </w:r>
          </w:p>
        </w:tc>
        <w:tc>
          <w:tcPr>
            <w:tcW w:w="1842" w:type="dxa"/>
            <w:tcBorders>
              <w:top w:val="nil"/>
              <w:bottom w:val="nil"/>
              <w:right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European starling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Passeriformes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Tadarida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brasiliensis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Mexican free-tailed bat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proofErr w:type="spellStart"/>
            <w:r>
              <w:rPr>
                <w:rFonts w:ascii="Calibri" w:hAnsi="Calibri" w:cstheme="minorHAnsi"/>
                <w:sz w:val="16"/>
                <w:szCs w:val="18"/>
                <w:lang w:val="en-US"/>
              </w:rPr>
              <w:t>Molossidae</w:t>
            </w:r>
            <w:proofErr w:type="spellEnd"/>
          </w:p>
        </w:tc>
      </w:tr>
      <w:tr w:rsidR="00E1635F" w:rsidRPr="003E153D" w:rsidTr="00E1635F">
        <w:trPr>
          <w:cantSplit/>
          <w:trHeight w:val="284"/>
          <w:jc w:val="center"/>
        </w:trPr>
        <w:tc>
          <w:tcPr>
            <w:tcW w:w="1560" w:type="dxa"/>
            <w:tcBorders>
              <w:top w:val="nil"/>
              <w:bottom w:val="single" w:sz="4" w:space="0" w:color="auto"/>
            </w:tcBorders>
            <w:vAlign w:val="center"/>
          </w:tcPr>
          <w:p w:rsidR="00E1635F" w:rsidRPr="00BA22FF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</w:pPr>
            <w:proofErr w:type="spellStart"/>
            <w:r w:rsidRPr="00BA22FF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>Tyto</w:t>
            </w:r>
            <w:proofErr w:type="spellEnd"/>
            <w:r w:rsidRPr="00BA22FF">
              <w:rPr>
                <w:rFonts w:ascii="Calibri" w:hAnsi="Calibri" w:cstheme="minorHAnsi"/>
                <w:i/>
                <w:sz w:val="16"/>
                <w:szCs w:val="16"/>
                <w:lang w:val="en-GB"/>
              </w:rPr>
              <w:t xml:space="preserve"> alba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Barn owl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Strigiformes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Vespertilio</w:t>
            </w:r>
            <w:proofErr w:type="spellEnd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6330">
              <w:rPr>
                <w:rFonts w:ascii="Calibri" w:hAnsi="Calibri" w:cstheme="minorHAnsi"/>
                <w:i/>
                <w:sz w:val="16"/>
                <w:szCs w:val="16"/>
                <w:lang w:val="en-US"/>
              </w:rPr>
              <w:t>murinus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>Parti-coloured</w:t>
            </w:r>
            <w:proofErr w:type="spellEnd"/>
            <w:r w:rsidRPr="00E66330">
              <w:rPr>
                <w:rFonts w:ascii="Calibri" w:hAnsi="Calibri" w:cstheme="minorHAnsi"/>
                <w:sz w:val="16"/>
                <w:szCs w:val="16"/>
                <w:lang w:val="en-US"/>
              </w:rPr>
              <w:t xml:space="preserve"> bat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1635F" w:rsidRPr="00E66330" w:rsidRDefault="00E1635F" w:rsidP="005141C9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8"/>
                <w:lang w:val="en-US"/>
              </w:rPr>
            </w:pPr>
            <w:proofErr w:type="spellStart"/>
            <w:r w:rsidRPr="00E66330">
              <w:rPr>
                <w:rFonts w:ascii="Calibri" w:hAnsi="Calibri" w:cstheme="minorHAnsi"/>
                <w:sz w:val="16"/>
                <w:szCs w:val="18"/>
                <w:lang w:val="en-GB"/>
              </w:rPr>
              <w:t>Vespertilionidae</w:t>
            </w:r>
            <w:proofErr w:type="spellEnd"/>
          </w:p>
        </w:tc>
      </w:tr>
    </w:tbl>
    <w:p w:rsidR="00BA22FF" w:rsidRDefault="00BA22FF" w:rsidP="00E1635F">
      <w:pPr>
        <w:pStyle w:val="Textbody"/>
        <w:rPr>
          <w:rFonts w:asciiTheme="minorHAnsi" w:hAnsiTheme="minorHAnsi" w:cstheme="minorHAnsi"/>
          <w:b/>
          <w:sz w:val="20"/>
          <w:lang w:val="en-US"/>
        </w:rPr>
      </w:pPr>
    </w:p>
    <w:p w:rsidR="00BA22FF" w:rsidRDefault="00BA22FF">
      <w:pPr>
        <w:spacing w:line="259" w:lineRule="auto"/>
        <w:rPr>
          <w:rFonts w:eastAsia="Arial Unicode MS" w:cstheme="minorHAnsi"/>
          <w:b/>
          <w:kern w:val="3"/>
          <w:sz w:val="20"/>
          <w:szCs w:val="24"/>
          <w:lang w:val="en-US" w:eastAsia="zh-CN" w:bidi="hi-IN"/>
        </w:rPr>
      </w:pPr>
      <w:r>
        <w:rPr>
          <w:rFonts w:cstheme="minorHAnsi"/>
          <w:b/>
          <w:sz w:val="20"/>
          <w:lang w:val="en-US"/>
        </w:rPr>
        <w:br w:type="page"/>
      </w:r>
    </w:p>
    <w:p w:rsidR="00BA22FF" w:rsidRDefault="00BA22FF" w:rsidP="00E1635F">
      <w:pPr>
        <w:pStyle w:val="Textbody"/>
        <w:rPr>
          <w:rFonts w:asciiTheme="minorHAnsi" w:hAnsiTheme="minorHAnsi" w:cstheme="minorHAnsi"/>
          <w:b/>
          <w:sz w:val="20"/>
          <w:lang w:val="en-US"/>
        </w:rPr>
      </w:pPr>
    </w:p>
    <w:p w:rsidR="00E1635F" w:rsidRDefault="00E1635F" w:rsidP="00E1635F">
      <w:pPr>
        <w:pStyle w:val="Textbody"/>
        <w:rPr>
          <w:rFonts w:asciiTheme="minorHAnsi" w:hAnsiTheme="minorHAnsi" w:cstheme="minorHAnsi"/>
          <w:b/>
          <w:sz w:val="20"/>
          <w:highlight w:val="green"/>
          <w:lang w:val="en-US"/>
        </w:rPr>
      </w:pPr>
      <w:r w:rsidRPr="003E153D">
        <w:rPr>
          <w:rFonts w:asciiTheme="minorHAnsi" w:hAnsiTheme="minorHAnsi" w:cstheme="minorHAnsi"/>
          <w:b/>
          <w:sz w:val="20"/>
          <w:lang w:val="en-US"/>
        </w:rPr>
        <w:t xml:space="preserve">Table </w:t>
      </w:r>
      <w:r w:rsidR="00D83F8C">
        <w:rPr>
          <w:rFonts w:asciiTheme="minorHAnsi" w:hAnsiTheme="minorHAnsi" w:cstheme="minorHAnsi"/>
          <w:b/>
          <w:sz w:val="20"/>
          <w:lang w:val="en-US"/>
        </w:rPr>
        <w:t>S</w:t>
      </w:r>
      <w:r w:rsidRPr="00E1635F">
        <w:rPr>
          <w:rFonts w:asciiTheme="minorHAnsi" w:hAnsiTheme="minorHAnsi" w:cstheme="minorHAnsi"/>
          <w:b/>
          <w:sz w:val="20"/>
          <w:lang w:val="en-US"/>
        </w:rPr>
        <w:t>.6</w:t>
      </w:r>
    </w:p>
    <w:p w:rsidR="00E1635F" w:rsidRPr="003E153D" w:rsidRDefault="00E1635F" w:rsidP="00E1635F">
      <w:pPr>
        <w:pStyle w:val="Textbody"/>
        <w:rPr>
          <w:rFonts w:asciiTheme="minorHAnsi" w:hAnsiTheme="minorHAnsi" w:cstheme="minorHAnsi"/>
          <w:sz w:val="20"/>
          <w:lang w:val="en-US"/>
        </w:rPr>
      </w:pPr>
      <w:bookmarkStart w:id="7" w:name="_Hlk167446748"/>
      <w:bookmarkStart w:id="8" w:name="_GoBack"/>
      <w:r>
        <w:rPr>
          <w:rFonts w:asciiTheme="minorHAnsi" w:hAnsiTheme="minorHAnsi" w:cstheme="minorHAnsi"/>
          <w:sz w:val="20"/>
          <w:lang w:val="en-US"/>
        </w:rPr>
        <w:t>Typical sound pressure level (SPL) values from onshore wind turbines depending on WT number, type and the distance between facility and measurement.</w:t>
      </w:r>
    </w:p>
    <w:tbl>
      <w:tblPr>
        <w:tblW w:w="6833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559"/>
        <w:gridCol w:w="1134"/>
        <w:gridCol w:w="1276"/>
        <w:gridCol w:w="1134"/>
        <w:gridCol w:w="850"/>
        <w:gridCol w:w="880"/>
      </w:tblGrid>
      <w:tr w:rsidR="00E1635F" w:rsidRPr="00884DB1" w:rsidTr="00487B37">
        <w:trPr>
          <w:cantSplit/>
          <w:trHeight w:val="340"/>
          <w:jc w:val="center"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bookmarkEnd w:id="7"/>
          <w:bookmarkEnd w:id="8"/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b/>
                <w:sz w:val="16"/>
                <w:szCs w:val="16"/>
                <w:lang w:val="en-GB"/>
              </w:rPr>
            </w:pPr>
            <w:r w:rsidRPr="00F07D0E">
              <w:rPr>
                <w:rFonts w:ascii="Calibri" w:hAnsi="Calibri" w:cstheme="minorHAnsi"/>
                <w:b/>
                <w:sz w:val="16"/>
                <w:szCs w:val="16"/>
                <w:lang w:val="en-GB"/>
              </w:rPr>
              <w:t>Study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b/>
                <w:sz w:val="16"/>
                <w:szCs w:val="16"/>
                <w:lang w:val="en-GB"/>
              </w:rPr>
            </w:pPr>
            <w:r w:rsidRPr="00F07D0E">
              <w:rPr>
                <w:rFonts w:ascii="Calibri" w:hAnsi="Calibri" w:cstheme="minorHAnsi"/>
                <w:b/>
                <w:sz w:val="16"/>
                <w:szCs w:val="16"/>
                <w:lang w:val="en-GB"/>
              </w:rPr>
              <w:t>Study area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b/>
                <w:sz w:val="16"/>
                <w:szCs w:val="16"/>
                <w:lang w:val="en-GB"/>
              </w:rPr>
            </w:pPr>
            <w:r w:rsidRPr="00F07D0E">
              <w:rPr>
                <w:rFonts w:ascii="Calibri" w:hAnsi="Calibri" w:cstheme="minorHAnsi"/>
                <w:b/>
                <w:sz w:val="16"/>
                <w:szCs w:val="16"/>
                <w:lang w:val="en-GB"/>
              </w:rPr>
              <w:t>SPL (d</w:t>
            </w:r>
            <w:r>
              <w:rPr>
                <w:rFonts w:ascii="Calibri" w:hAnsi="Calibri" w:cstheme="minorHAnsi"/>
                <w:b/>
                <w:sz w:val="16"/>
                <w:szCs w:val="16"/>
                <w:lang w:val="en-GB"/>
              </w:rPr>
              <w:t>B</w:t>
            </w:r>
            <w:r w:rsidRPr="00F07D0E">
              <w:rPr>
                <w:rFonts w:ascii="Calibri" w:hAnsi="Calibri" w:cstheme="minorHAnsi"/>
                <w:b/>
                <w:sz w:val="16"/>
                <w:szCs w:val="16"/>
                <w:lang w:val="en-GB"/>
              </w:rPr>
              <w:t>)</w:t>
            </w:r>
            <w:r>
              <w:rPr>
                <w:rFonts w:ascii="Calibri" w:hAnsi="Calibri" w:cstheme="minorHAnsi"/>
                <w:b/>
                <w:sz w:val="16"/>
                <w:szCs w:val="16"/>
                <w:lang w:val="en-GB"/>
              </w:rPr>
              <w:t xml:space="preserve"> </w:t>
            </w:r>
            <w:r w:rsidRPr="00F07D0E">
              <w:rPr>
                <w:rFonts w:ascii="Calibri" w:hAnsi="Calibri" w:cstheme="minorHAnsi"/>
                <w:b/>
                <w:sz w:val="16"/>
                <w:szCs w:val="16"/>
                <w:lang w:val="en-GB"/>
              </w:rPr>
              <w:t xml:space="preserve">(range)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b/>
                <w:sz w:val="16"/>
                <w:szCs w:val="16"/>
                <w:lang w:val="en-GB"/>
              </w:rPr>
            </w:pPr>
            <w:r w:rsidRPr="00F07D0E">
              <w:rPr>
                <w:rFonts w:ascii="Calibri" w:hAnsi="Calibri" w:cstheme="minorHAnsi"/>
                <w:b/>
                <w:sz w:val="16"/>
                <w:szCs w:val="16"/>
                <w:lang w:val="en-GB"/>
              </w:rPr>
              <w:t>Distance (m)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b/>
                <w:sz w:val="16"/>
                <w:szCs w:val="16"/>
                <w:lang w:val="en-GB"/>
              </w:rPr>
            </w:pPr>
            <w:r w:rsidRPr="00F07D0E">
              <w:rPr>
                <w:rFonts w:ascii="Calibri" w:hAnsi="Calibri" w:cstheme="minorHAnsi"/>
                <w:b/>
                <w:sz w:val="16"/>
                <w:szCs w:val="16"/>
                <w:lang w:val="en-GB"/>
              </w:rPr>
              <w:t>Number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b/>
                <w:sz w:val="16"/>
                <w:szCs w:val="16"/>
                <w:lang w:val="en-GB"/>
              </w:rPr>
            </w:pPr>
            <w:r w:rsidRPr="00F07D0E">
              <w:rPr>
                <w:rFonts w:ascii="Calibri" w:hAnsi="Calibri" w:cstheme="minorHAnsi"/>
                <w:b/>
                <w:sz w:val="16"/>
                <w:szCs w:val="16"/>
                <w:lang w:val="en-GB"/>
              </w:rPr>
              <w:t>Type</w:t>
            </w:r>
          </w:p>
        </w:tc>
      </w:tr>
      <w:tr w:rsidR="00E1635F" w:rsidRPr="003E153D" w:rsidTr="00487B37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1635F" w:rsidRPr="00634BBE" w:rsidRDefault="00487B37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[34]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50-60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F07D0E">
              <w:rPr>
                <w:rFonts w:ascii="Calibri" w:hAnsi="Calibri" w:cstheme="minorHAnsi"/>
                <w:sz w:val="16"/>
                <w:szCs w:val="16"/>
                <w:lang w:val="en-US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BA22F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</w:tr>
      <w:tr w:rsidR="00E1635F" w:rsidRPr="003E153D" w:rsidTr="00487B37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25-35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F07D0E">
              <w:rPr>
                <w:rFonts w:ascii="Calibri" w:hAnsi="Calibri" w:cstheme="minorHAnsi"/>
                <w:sz w:val="16"/>
                <w:szCs w:val="16"/>
                <w:lang w:val="en-US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BA22F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</w:tr>
      <w:tr w:rsidR="00E1635F" w:rsidRPr="003E153D" w:rsidTr="00487B37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35-40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F07D0E">
              <w:rPr>
                <w:rFonts w:ascii="Calibri" w:hAnsi="Calibri" w:cstheme="minorHAnsi"/>
                <w:sz w:val="16"/>
                <w:szCs w:val="16"/>
                <w:lang w:val="en-US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BA22F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</w:tr>
      <w:tr w:rsidR="00E1635F" w:rsidRPr="003E153D" w:rsidTr="00487B37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1635F" w:rsidRDefault="00487B37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[36]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98-104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F07D0E">
              <w:rPr>
                <w:rFonts w:ascii="Calibri" w:hAnsi="Calibri" w:cstheme="minorHAnsi"/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</w:tr>
      <w:tr w:rsidR="00E1635F" w:rsidRPr="003E153D" w:rsidTr="00487B37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33-40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F07D0E">
              <w:rPr>
                <w:rFonts w:ascii="Calibri" w:hAnsi="Calibri" w:cstheme="minorHAnsi"/>
                <w:sz w:val="16"/>
                <w:szCs w:val="16"/>
                <w:lang w:val="en-US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</w:tr>
      <w:tr w:rsidR="00E1635F" w:rsidRPr="003E153D" w:rsidTr="00487B37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1635F" w:rsidRPr="00634BBE" w:rsidRDefault="00E339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[79]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62.83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“New”</w:t>
            </w:r>
          </w:p>
        </w:tc>
      </w:tr>
      <w:tr w:rsidR="00E1635F" w:rsidRPr="003E153D" w:rsidTr="00487B37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1635F" w:rsidRDefault="009C65DD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56.66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9C65DD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“New”</w:t>
            </w:r>
          </w:p>
        </w:tc>
      </w:tr>
      <w:tr w:rsidR="00E1635F" w:rsidRPr="003E153D" w:rsidTr="00487B37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1635F" w:rsidRDefault="009C65DD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54.95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9C65DD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“New”</w:t>
            </w:r>
          </w:p>
        </w:tc>
      </w:tr>
      <w:tr w:rsidR="00E1635F" w:rsidRPr="003E153D" w:rsidTr="00487B37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1635F" w:rsidRDefault="009C65DD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52.59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9C65DD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“New”</w:t>
            </w:r>
          </w:p>
        </w:tc>
      </w:tr>
      <w:tr w:rsidR="00E1635F" w:rsidRPr="003E153D" w:rsidTr="00487B37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1635F" w:rsidRDefault="009C65DD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79.40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“Old”</w:t>
            </w:r>
          </w:p>
        </w:tc>
      </w:tr>
      <w:tr w:rsidR="00E1635F" w:rsidRPr="003E153D" w:rsidTr="00487B37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1635F" w:rsidRDefault="009C65DD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63.42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9C65DD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“Old”</w:t>
            </w:r>
          </w:p>
        </w:tc>
      </w:tr>
      <w:tr w:rsidR="00E1635F" w:rsidRPr="003E153D" w:rsidTr="00487B37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1635F" w:rsidRDefault="009C65DD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58.92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9C65DD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“Old”</w:t>
            </w:r>
          </w:p>
        </w:tc>
      </w:tr>
      <w:tr w:rsidR="00E1635F" w:rsidRPr="003E153D" w:rsidTr="00487B37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1635F" w:rsidRDefault="009C65DD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India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53.47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9C65DD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“Old”</w:t>
            </w:r>
          </w:p>
        </w:tc>
      </w:tr>
      <w:tr w:rsidR="00E1635F" w:rsidRPr="003E153D" w:rsidTr="00487B37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1635F" w:rsidRDefault="00E339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[101]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Poland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80.0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F07D0E">
              <w:rPr>
                <w:rFonts w:ascii="Calibri" w:hAnsi="Calibri" w:cstheme="minorHAnsi"/>
                <w:sz w:val="16"/>
                <w:szCs w:val="16"/>
                <w:lang w:val="en-GB"/>
              </w:rPr>
              <w:t>2</w:t>
            </w:r>
            <w:r w:rsidR="00BA22FF">
              <w:rPr>
                <w:rFonts w:ascii="Calibri" w:hAnsi="Calibri" w:cstheme="minorHAnsi"/>
                <w:sz w:val="16"/>
                <w:szCs w:val="16"/>
                <w:lang w:val="en-GB"/>
              </w:rPr>
              <w:t>5</w:t>
            </w:r>
            <w:r w:rsidRPr="00F07D0E">
              <w:rPr>
                <w:rFonts w:ascii="Calibri" w:hAnsi="Calibri" w:cstheme="minorHAnsi"/>
                <w:sz w:val="16"/>
                <w:szCs w:val="16"/>
                <w:lang w:val="en-GB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</w:tr>
      <w:tr w:rsidR="00E1635F" w:rsidRPr="003E153D" w:rsidTr="00487B37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40.0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F07D0E">
              <w:rPr>
                <w:rFonts w:ascii="Calibri" w:hAnsi="Calibri" w:cstheme="minorHAnsi"/>
                <w:sz w:val="16"/>
                <w:szCs w:val="16"/>
                <w:lang w:val="en-US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</w:tr>
      <w:tr w:rsidR="00E1635F" w:rsidRPr="003E153D" w:rsidTr="00487B37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Simulation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110.8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F07D0E">
              <w:rPr>
                <w:rFonts w:ascii="Calibri" w:hAnsi="Calibri" w:cstheme="minorHAnsi"/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</w:tr>
      <w:tr w:rsidR="00E1635F" w:rsidRPr="003E153D" w:rsidTr="00487B37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Simulation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93.8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F07D0E">
              <w:rPr>
                <w:rFonts w:ascii="Calibri" w:hAnsi="Calibri" w:cstheme="minorHAnsi"/>
                <w:sz w:val="16"/>
                <w:szCs w:val="16"/>
                <w:lang w:val="en-US"/>
              </w:rPr>
              <w:t>140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</w:tr>
      <w:tr w:rsidR="00E1635F" w:rsidRPr="003E153D" w:rsidTr="00487B37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India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>94.67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 w:rsidRPr="00F07D0E">
              <w:rPr>
                <w:rFonts w:ascii="Calibri" w:hAnsi="Calibri" w:cstheme="minorHAnsi"/>
                <w:sz w:val="16"/>
                <w:szCs w:val="16"/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</w:tr>
      <w:tr w:rsidR="00E1635F" w:rsidRPr="003E153D" w:rsidTr="00487B37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:rsidR="00E1635F" w:rsidRDefault="00957209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GB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GB"/>
              </w:rPr>
              <w:t>[150]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1635F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 xml:space="preserve">48.5 </w:t>
            </w:r>
            <m:oMath>
              <m:r>
                <w:rPr>
                  <w:rFonts w:ascii="Cambria Math" w:hAnsi="Cambria Math" w:cstheme="minorHAnsi"/>
                  <w:sz w:val="16"/>
                  <w:szCs w:val="16"/>
                  <w:lang w:val="en-US"/>
                </w:rPr>
                <m:t>±</m:t>
              </m:r>
            </m:oMath>
            <w:r>
              <w:rPr>
                <w:rFonts w:ascii="Calibri" w:hAnsi="Calibri" w:cstheme="minorHAnsi"/>
                <w:sz w:val="16"/>
                <w:szCs w:val="16"/>
                <w:lang w:val="en-US"/>
              </w:rPr>
              <w:t xml:space="preserve">1.6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1635F" w:rsidRPr="00F07D0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1635F" w:rsidRPr="00634BBE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1635F" w:rsidRPr="008E580A" w:rsidRDefault="00E1635F" w:rsidP="00BA22FF">
            <w:pPr>
              <w:adjustRightInd w:val="0"/>
              <w:snapToGrid w:val="0"/>
              <w:spacing w:after="0" w:line="240" w:lineRule="auto"/>
              <w:rPr>
                <w:rFonts w:ascii="Calibri" w:hAnsi="Calibri" w:cstheme="minorHAnsi"/>
                <w:sz w:val="16"/>
                <w:szCs w:val="16"/>
                <w:lang w:val="en-US"/>
              </w:rPr>
            </w:pPr>
          </w:p>
        </w:tc>
      </w:tr>
    </w:tbl>
    <w:p w:rsidR="00E1635F" w:rsidRDefault="00E1635F" w:rsidP="00E1635F">
      <w:pPr>
        <w:pStyle w:val="Textbody"/>
        <w:spacing w:after="0" w:line="480" w:lineRule="auto"/>
        <w:ind w:firstLine="284"/>
        <w:rPr>
          <w:rFonts w:asciiTheme="minorHAnsi" w:hAnsiTheme="minorHAnsi" w:cstheme="minorHAnsi"/>
          <w:sz w:val="20"/>
          <w:szCs w:val="20"/>
          <w:lang w:val="en-US"/>
        </w:rPr>
      </w:pPr>
    </w:p>
    <w:p w:rsidR="00E1635F" w:rsidRDefault="00E1635F"/>
    <w:sectPr w:rsidR="00E1635F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1ADC" w:rsidRDefault="00441ADC" w:rsidP="00441ADC">
      <w:pPr>
        <w:spacing w:after="0" w:line="240" w:lineRule="auto"/>
      </w:pPr>
      <w:r>
        <w:separator/>
      </w:r>
    </w:p>
  </w:endnote>
  <w:endnote w:type="continuationSeparator" w:id="0">
    <w:p w:rsidR="00441ADC" w:rsidRDefault="00441ADC" w:rsidP="00441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3650637"/>
      <w:docPartObj>
        <w:docPartGallery w:val="Page Numbers (Bottom of Page)"/>
        <w:docPartUnique/>
      </w:docPartObj>
    </w:sdtPr>
    <w:sdtEndPr/>
    <w:sdtContent>
      <w:p w:rsidR="00441ADC" w:rsidRDefault="00441ADC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41ADC" w:rsidRDefault="00441A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1ADC" w:rsidRDefault="00441ADC" w:rsidP="00441ADC">
      <w:pPr>
        <w:spacing w:after="0" w:line="240" w:lineRule="auto"/>
      </w:pPr>
      <w:r>
        <w:separator/>
      </w:r>
    </w:p>
  </w:footnote>
  <w:footnote w:type="continuationSeparator" w:id="0">
    <w:p w:rsidR="00441ADC" w:rsidRDefault="00441ADC" w:rsidP="00441A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35F"/>
    <w:rsid w:val="002913F5"/>
    <w:rsid w:val="002C2204"/>
    <w:rsid w:val="0030418F"/>
    <w:rsid w:val="003D69BD"/>
    <w:rsid w:val="003E3C7D"/>
    <w:rsid w:val="00420ED4"/>
    <w:rsid w:val="00441ADC"/>
    <w:rsid w:val="004739BD"/>
    <w:rsid w:val="00487B37"/>
    <w:rsid w:val="00510E81"/>
    <w:rsid w:val="005141C9"/>
    <w:rsid w:val="006A70DE"/>
    <w:rsid w:val="00727AB7"/>
    <w:rsid w:val="007619B2"/>
    <w:rsid w:val="0082732B"/>
    <w:rsid w:val="00957209"/>
    <w:rsid w:val="009C65DD"/>
    <w:rsid w:val="00BA22FF"/>
    <w:rsid w:val="00BB5CAA"/>
    <w:rsid w:val="00D83F8C"/>
    <w:rsid w:val="00E1635F"/>
    <w:rsid w:val="00E3395F"/>
    <w:rsid w:val="00F67405"/>
    <w:rsid w:val="00FF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F5954EB"/>
  <w15:chartTrackingRefBased/>
  <w15:docId w15:val="{05781533-4348-410A-B019-98B009313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E1635F"/>
    <w:pPr>
      <w:spacing w:line="25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body">
    <w:name w:val="Text body"/>
    <w:basedOn w:val="Standard"/>
    <w:rsid w:val="00E1635F"/>
    <w:pPr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Kommentartext">
    <w:name w:val="annotation text"/>
    <w:basedOn w:val="Standard"/>
    <w:link w:val="KommentartextZchn"/>
    <w:rsid w:val="00E1635F"/>
    <w:pPr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0"/>
      <w:szCs w:val="20"/>
      <w:lang w:eastAsia="zh-CN" w:bidi="hi-IN"/>
    </w:rPr>
  </w:style>
  <w:style w:type="character" w:customStyle="1" w:styleId="KommentartextZchn">
    <w:name w:val="Kommentartext Zchn"/>
    <w:basedOn w:val="Absatz-Standardschriftart"/>
    <w:link w:val="Kommentartext"/>
    <w:rsid w:val="00E1635F"/>
    <w:rPr>
      <w:rFonts w:ascii="Times New Roman" w:eastAsia="Arial Unicode MS" w:hAnsi="Times New Roman" w:cs="Mangal"/>
      <w:kern w:val="3"/>
      <w:sz w:val="20"/>
      <w:szCs w:val="20"/>
      <w:lang w:eastAsia="zh-CN" w:bidi="hi-IN"/>
    </w:rPr>
  </w:style>
  <w:style w:type="character" w:styleId="Kommentarzeichen">
    <w:name w:val="annotation reference"/>
    <w:basedOn w:val="Absatz-Standardschriftart"/>
    <w:rsid w:val="00E1635F"/>
    <w:rPr>
      <w:sz w:val="16"/>
      <w:szCs w:val="16"/>
    </w:rPr>
  </w:style>
  <w:style w:type="table" w:styleId="Tabellenraster">
    <w:name w:val="Table Grid"/>
    <w:basedOn w:val="NormaleTabelle"/>
    <w:uiPriority w:val="59"/>
    <w:rsid w:val="00E1635F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6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1635F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441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41ADC"/>
  </w:style>
  <w:style w:type="paragraph" w:styleId="Fuzeile">
    <w:name w:val="footer"/>
    <w:basedOn w:val="Standard"/>
    <w:link w:val="FuzeileZchn"/>
    <w:uiPriority w:val="99"/>
    <w:unhideWhenUsed/>
    <w:rsid w:val="00441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41ADC"/>
  </w:style>
  <w:style w:type="paragraph" w:styleId="Listenabsatz">
    <w:name w:val="List Paragraph"/>
    <w:basedOn w:val="Standard"/>
    <w:uiPriority w:val="34"/>
    <w:qFormat/>
    <w:rsid w:val="007619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4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916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 Sander</dc:creator>
  <cp:keywords/>
  <dc:description/>
  <cp:lastModifiedBy>Leon Sander</cp:lastModifiedBy>
  <cp:revision>6</cp:revision>
  <dcterms:created xsi:type="dcterms:W3CDTF">2024-02-21T12:56:00Z</dcterms:created>
  <dcterms:modified xsi:type="dcterms:W3CDTF">2024-05-24T10:39:00Z</dcterms:modified>
</cp:coreProperties>
</file>