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FCD56" w14:textId="77777777" w:rsidR="00AC7A93" w:rsidRDefault="00AC7A93"/>
    <w:p w14:paraId="4616BE1C" w14:textId="77777777" w:rsidR="007744DA" w:rsidRDefault="007744DA"/>
    <w:p w14:paraId="0C2AAEA3" w14:textId="5C7A5232" w:rsidR="007744DA" w:rsidRDefault="007744DA" w:rsidP="007744DA">
      <w:pPr>
        <w:jc w:val="right"/>
      </w:pPr>
      <w:r>
        <w:rPr>
          <w:noProof/>
        </w:rPr>
        <w:drawing>
          <wp:inline distT="0" distB="0" distL="0" distR="0" wp14:anchorId="5BB01DBB" wp14:editId="0E717969">
            <wp:extent cx="4659363" cy="4368153"/>
            <wp:effectExtent l="0" t="0" r="8255" b="0"/>
            <wp:docPr id="1740277088" name="Picture 15" descr="A collage of images of red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77088" name="Picture 15" descr="A collage of images of red cell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9363" cy="43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809D1" w14:textId="77777777" w:rsidR="007744DA" w:rsidRDefault="007744DA"/>
    <w:p w14:paraId="5674A137" w14:textId="7377FF3B" w:rsidR="007744DA" w:rsidRPr="008135AD" w:rsidRDefault="007744DA" w:rsidP="007744DA">
      <w:pPr>
        <w:pStyle w:val="MDPI51figurecaption"/>
        <w:rPr>
          <w:snapToGrid w:val="0"/>
        </w:rPr>
      </w:pPr>
      <w:r>
        <w:rPr>
          <w:snapToGrid w:val="0"/>
        </w:rPr>
        <w:t>Figure S1</w:t>
      </w:r>
      <w:r w:rsidRPr="008135AD">
        <w:rPr>
          <w:snapToGrid w:val="0"/>
        </w:rPr>
        <w:t>. Vim KO cell spreading in 3D collagen matrices for 4 hours in the presence of PDGF and SF media. A) Representative pictures of samples that were fixed and labeled for F-</w:t>
      </w:r>
      <w:proofErr w:type="gramStart"/>
      <w:r w:rsidRPr="008135AD">
        <w:rPr>
          <w:snapToGrid w:val="0"/>
        </w:rPr>
        <w:t>actin</w:t>
      </w:r>
      <w:proofErr w:type="gramEnd"/>
      <w:r w:rsidRPr="008135AD">
        <w:rPr>
          <w:snapToGrid w:val="0"/>
        </w:rPr>
        <w:t xml:space="preserve">. B) Graphs are morphological data from 3 different experiments. Bar is 50 </w:t>
      </w:r>
      <w:proofErr w:type="spellStart"/>
      <w:r w:rsidRPr="008135AD">
        <w:rPr>
          <w:snapToGrid w:val="0"/>
        </w:rPr>
        <w:t>μm</w:t>
      </w:r>
      <w:proofErr w:type="spellEnd"/>
      <w:r w:rsidRPr="008135AD">
        <w:rPr>
          <w:snapToGrid w:val="0"/>
        </w:rPr>
        <w:t>.</w:t>
      </w:r>
    </w:p>
    <w:p w14:paraId="0BFF2680" w14:textId="77777777" w:rsidR="007744DA" w:rsidRDefault="007744DA"/>
    <w:sectPr w:rsidR="00774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4DA"/>
    <w:rsid w:val="007744DA"/>
    <w:rsid w:val="00A20917"/>
    <w:rsid w:val="00A6265A"/>
    <w:rsid w:val="00AC7A93"/>
    <w:rsid w:val="00AD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710F6"/>
  <w15:chartTrackingRefBased/>
  <w15:docId w15:val="{123AC887-9508-4337-9AF0-EC6CBE42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4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4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4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4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4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4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4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4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4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4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4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4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4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4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4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4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4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4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4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4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4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4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4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4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4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4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4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4DA"/>
    <w:rPr>
      <w:b/>
      <w:bCs/>
      <w:smallCaps/>
      <w:color w:val="0F4761" w:themeColor="accent1" w:themeShade="BF"/>
      <w:spacing w:val="5"/>
    </w:rPr>
  </w:style>
  <w:style w:type="paragraph" w:customStyle="1" w:styleId="MDPI51figurecaption">
    <w:name w:val="MDPI_5.1_figure_caption"/>
    <w:qFormat/>
    <w:rsid w:val="007744DA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229</Characters>
  <Application>Microsoft Office Word</Application>
  <DocSecurity>0</DocSecurity>
  <Lines>1</Lines>
  <Paragraphs>1</Paragraphs>
  <ScaleCrop>false</ScaleCrop>
  <Company>UT Southwestern Medical Center</Company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Petroll</dc:creator>
  <cp:keywords/>
  <dc:description/>
  <cp:lastModifiedBy>Matthew Petroll</cp:lastModifiedBy>
  <cp:revision>1</cp:revision>
  <dcterms:created xsi:type="dcterms:W3CDTF">2024-03-13T19:05:00Z</dcterms:created>
  <dcterms:modified xsi:type="dcterms:W3CDTF">2024-03-13T19:07:00Z</dcterms:modified>
</cp:coreProperties>
</file>