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06DEF" w14:textId="4584E383" w:rsidR="00C95EEF" w:rsidRPr="002820AF" w:rsidRDefault="002820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Supplemental Table 1 </w:t>
      </w:r>
      <w:r w:rsidRPr="002820AF">
        <w:rPr>
          <w:rFonts w:ascii="Times New Roman" w:hAnsi="Times New Roman" w:cs="Times New Roman"/>
        </w:rPr>
        <w:t xml:space="preserve">Amount of Fe catalyst on </w:t>
      </w:r>
      <w:proofErr w:type="spellStart"/>
      <w:r w:rsidRPr="002820AF">
        <w:rPr>
          <w:rFonts w:ascii="Times New Roman" w:hAnsi="Times New Roman" w:cs="Times New Roman"/>
        </w:rPr>
        <w:t>AlN</w:t>
      </w:r>
      <w:proofErr w:type="spellEnd"/>
      <w:r w:rsidRPr="002820AF">
        <w:rPr>
          <w:rFonts w:ascii="Times New Roman" w:hAnsi="Times New Roman" w:cs="Times New Roman"/>
        </w:rPr>
        <w:t xml:space="preserve"> and its standard deviation in X-ray fluorescence</w:t>
      </w:r>
      <w:r w:rsidR="007444D5">
        <w:rPr>
          <w:rFonts w:ascii="Times New Roman" w:hAnsi="Times New Roman" w:cs="Times New Roman"/>
        </w:rPr>
        <w:t xml:space="preserve"> (XRF)</w:t>
      </w:r>
      <w:r w:rsidRPr="002820AF">
        <w:rPr>
          <w:rFonts w:ascii="Times New Roman" w:hAnsi="Times New Roman" w:cs="Times New Roman"/>
        </w:rPr>
        <w:t xml:space="preserve"> measurement</w:t>
      </w:r>
    </w:p>
    <w:tbl>
      <w:tblPr>
        <w:tblStyle w:val="a3"/>
        <w:tblW w:w="8647" w:type="dxa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701"/>
        <w:gridCol w:w="1701"/>
      </w:tblGrid>
      <w:tr w:rsidR="00602B9F" w:rsidRPr="00FA0B8D" w14:paraId="5B3AAFE4" w14:textId="77777777" w:rsidTr="002A7853">
        <w:trPr>
          <w:trHeight w:val="70"/>
        </w:trPr>
        <w:tc>
          <w:tcPr>
            <w:tcW w:w="184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A51FAF" w14:textId="77777777" w:rsidR="00602B9F" w:rsidRPr="00FA0B8D" w:rsidRDefault="00602B9F" w:rsidP="00602B9F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524DCC7" w14:textId="77777777" w:rsidR="00602B9F" w:rsidRPr="004431B8" w:rsidRDefault="00602B9F" w:rsidP="00602B9F">
            <w:pPr>
              <w:jc w:val="center"/>
              <w:rPr>
                <w:rFonts w:ascii="Times New Roman" w:hAnsi="Times New Roman" w:cs="Times New Roman"/>
              </w:rPr>
            </w:pPr>
            <w:r w:rsidRPr="004431B8">
              <w:rPr>
                <w:rFonts w:ascii="Times New Roman" w:hAnsi="Times New Roman" w:cs="Times New Roman"/>
              </w:rPr>
              <w:t>Fe content</w:t>
            </w:r>
          </w:p>
          <w:p w14:paraId="081E0CC3" w14:textId="6236991B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31B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游明朝" w:eastAsia="游明朝" w:hAnsi="游明朝" w:cs="Times New Roman" w:hint="eastAsia"/>
              </w:rPr>
              <w:t>×</w:t>
            </w:r>
            <w:r>
              <w:rPr>
                <w:rFonts w:ascii="Times New Roman" w:hAnsi="Times New Roman" w:cs="Times New Roman"/>
              </w:rPr>
              <w:t>10</w:t>
            </w:r>
            <w:r w:rsidRPr="00F3061C">
              <w:rPr>
                <w:rFonts w:ascii="Times New Roman" w:hAnsi="Times New Roman" w:cs="Times New Roman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31B8">
              <w:rPr>
                <w:rFonts w:ascii="Times New Roman" w:hAnsi="Times New Roman" w:cs="Times New Roman"/>
              </w:rPr>
              <w:t>mass%)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07B4594" w14:textId="77777777" w:rsidR="00602B9F" w:rsidRPr="004431B8" w:rsidRDefault="00602B9F" w:rsidP="00602B9F">
            <w:pPr>
              <w:jc w:val="center"/>
              <w:rPr>
                <w:rFonts w:ascii="Times New Roman" w:hAnsi="Times New Roman" w:cs="Times New Roman"/>
              </w:rPr>
            </w:pPr>
            <w:r w:rsidRPr="004431B8">
              <w:rPr>
                <w:rFonts w:ascii="Times New Roman" w:hAnsi="Times New Roman" w:cs="Times New Roman"/>
              </w:rPr>
              <w:t xml:space="preserve">Al content </w:t>
            </w:r>
          </w:p>
          <w:p w14:paraId="6999BBF2" w14:textId="1428EE33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31B8">
              <w:rPr>
                <w:rFonts w:ascii="Times New Roman" w:hAnsi="Times New Roman" w:cs="Times New Roman"/>
              </w:rPr>
              <w:t>(mass%)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6B5E5B9" w14:textId="5CE09425" w:rsidR="00602B9F" w:rsidRPr="00FA0B8D" w:rsidRDefault="00602B9F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31B8">
              <w:rPr>
                <w:rFonts w:ascii="Times New Roman" w:hAnsi="Times New Roman" w:cs="Times New Roman" w:hint="eastAsia"/>
              </w:rPr>
              <w:t>F</w:t>
            </w:r>
            <w:r w:rsidRPr="004431B8">
              <w:rPr>
                <w:rFonts w:ascii="Times New Roman" w:hAnsi="Times New Roman" w:cs="Times New Roman"/>
              </w:rPr>
              <w:t>e/Al ratio</w:t>
            </w:r>
          </w:p>
        </w:tc>
      </w:tr>
      <w:tr w:rsidR="00602B9F" w:rsidRPr="00FA0B8D" w14:paraId="49266381" w14:textId="77777777" w:rsidTr="00602B9F">
        <w:trPr>
          <w:trHeight w:val="641"/>
        </w:trPr>
        <w:tc>
          <w:tcPr>
            <w:tcW w:w="184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7A94D1" w14:textId="77777777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AAC11B4" w14:textId="2AF34130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0ACE24F" w14:textId="677698D0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8E6DE8" w14:textId="275ADBD4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1B8">
              <w:rPr>
                <w:rFonts w:ascii="Times New Roman" w:hAnsi="Times New Roman" w:cs="Times New Roman"/>
              </w:rPr>
              <w:t>Value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31B8">
              <w:rPr>
                <w:rFonts w:ascii="Times New Roman" w:hAnsi="Times New Roman" w:cs="Times New Roman"/>
              </w:rPr>
              <w:t>(</w:t>
            </w:r>
            <w:r>
              <w:rPr>
                <w:rFonts w:ascii="游明朝" w:eastAsia="游明朝" w:hAnsi="游明朝" w:cs="Times New Roman" w:hint="eastAsia"/>
              </w:rPr>
              <w:t>×</w:t>
            </w:r>
            <w:r>
              <w:rPr>
                <w:rFonts w:ascii="Times New Roman" w:hAnsi="Times New Roman" w:cs="Times New Roman"/>
              </w:rPr>
              <w:t>10</w:t>
            </w:r>
            <w:r w:rsidRPr="00F3061C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 w:rsidRPr="004431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1B5206" w14:textId="7455A759" w:rsidR="00602B9F" w:rsidRPr="00FA0B8D" w:rsidRDefault="00602B9F" w:rsidP="00602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1B8">
              <w:rPr>
                <w:rFonts w:ascii="Times New Roman" w:hAnsi="Times New Roman" w:cs="Times New Roman"/>
              </w:rPr>
              <w:t>STD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31B8">
              <w:rPr>
                <w:rFonts w:ascii="Times New Roman" w:hAnsi="Times New Roman" w:cs="Times New Roman"/>
              </w:rPr>
              <w:t>(</w:t>
            </w:r>
            <w:r>
              <w:rPr>
                <w:rFonts w:ascii="游明朝" w:eastAsia="游明朝" w:hAnsi="游明朝" w:cs="Times New Roman" w:hint="eastAsia"/>
              </w:rPr>
              <w:t>×</w:t>
            </w:r>
            <w:r>
              <w:rPr>
                <w:rFonts w:ascii="Times New Roman" w:hAnsi="Times New Roman" w:cs="Times New Roman"/>
              </w:rPr>
              <w:t>10</w:t>
            </w:r>
            <w:r w:rsidRPr="00F3061C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  <w:r w:rsidRPr="004431B8">
              <w:rPr>
                <w:rFonts w:ascii="Times New Roman" w:hAnsi="Times New Roman" w:cs="Times New Roman"/>
              </w:rPr>
              <w:t>)</w:t>
            </w:r>
          </w:p>
        </w:tc>
      </w:tr>
      <w:tr w:rsidR="00602B9F" w:rsidRPr="00FA0B8D" w14:paraId="70B0B30B" w14:textId="77777777" w:rsidTr="00602B9F">
        <w:trPr>
          <w:trHeight w:val="8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3F0BB" w14:textId="43FF455C" w:rsidR="00602B9F" w:rsidRPr="00FA0B8D" w:rsidRDefault="00602B9F" w:rsidP="00602B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Vacuum </w:t>
            </w:r>
            <w:r w:rsidRPr="00FA0B8D">
              <w:rPr>
                <w:rFonts w:ascii="Times New Roman" w:hAnsi="Times New Roman" w:cs="Times New Roman"/>
                <w:sz w:val="20"/>
                <w:szCs w:val="20"/>
              </w:rPr>
              <w:t>filtration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71000" w14:textId="6CD636E7" w:rsidR="00602B9F" w:rsidRPr="00FA0B8D" w:rsidRDefault="007D4A98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25B02" w14:textId="09426C86" w:rsidR="00602B9F" w:rsidRPr="00FA0B8D" w:rsidRDefault="00602B9F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B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C525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35F74" w14:textId="30518366" w:rsidR="00602B9F" w:rsidRPr="00FA0B8D" w:rsidRDefault="00C5251B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1C008" w14:textId="2C56F8C6" w:rsidR="00602B9F" w:rsidRPr="00FA0B8D" w:rsidRDefault="00602B9F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B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5251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02B9F" w:rsidRPr="00FA0B8D" w14:paraId="6977720A" w14:textId="77777777" w:rsidTr="00602B9F">
        <w:trPr>
          <w:trHeight w:val="80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CDF79C6" w14:textId="77777777" w:rsidR="00602B9F" w:rsidRPr="00FA0B8D" w:rsidRDefault="00602B9F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B8D">
              <w:rPr>
                <w:rFonts w:ascii="Times New Roman" w:hAnsi="Times New Roman" w:cs="Times New Roman"/>
                <w:sz w:val="20"/>
                <w:szCs w:val="20"/>
              </w:rPr>
              <w:t>Dip coating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44F80C4" w14:textId="7B8CD69B" w:rsidR="00602B9F" w:rsidRPr="00FA0B8D" w:rsidRDefault="007D4A98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DDB79CD" w14:textId="27605574" w:rsidR="00602B9F" w:rsidRPr="00FA0B8D" w:rsidRDefault="00C5251B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02F9EB" w14:textId="2A3A76C7" w:rsidR="00602B9F" w:rsidRPr="00FA0B8D" w:rsidRDefault="00C5251B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E3A9BCA" w14:textId="50EAA02F" w:rsidR="00602B9F" w:rsidRPr="00FA0B8D" w:rsidRDefault="00C5251B" w:rsidP="00C804E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.82</w:t>
            </w:r>
          </w:p>
        </w:tc>
      </w:tr>
    </w:tbl>
    <w:p w14:paraId="0528ACC8" w14:textId="77777777" w:rsidR="00C95EEF" w:rsidRDefault="00C95EEF"/>
    <w:sectPr w:rsidR="00C95E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CE7DE" w14:textId="77777777" w:rsidR="00AA23BF" w:rsidRDefault="00AA23BF" w:rsidP="00C5251B">
      <w:r>
        <w:separator/>
      </w:r>
    </w:p>
  </w:endnote>
  <w:endnote w:type="continuationSeparator" w:id="0">
    <w:p w14:paraId="2BA43EE3" w14:textId="77777777" w:rsidR="00AA23BF" w:rsidRDefault="00AA23BF" w:rsidP="00C5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A59FD" w14:textId="77777777" w:rsidR="00AA23BF" w:rsidRDefault="00AA23BF" w:rsidP="00C5251B">
      <w:r>
        <w:separator/>
      </w:r>
    </w:p>
  </w:footnote>
  <w:footnote w:type="continuationSeparator" w:id="0">
    <w:p w14:paraId="6EAE2AFB" w14:textId="77777777" w:rsidR="00AA23BF" w:rsidRDefault="00AA23BF" w:rsidP="00C52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EF"/>
    <w:rsid w:val="002820AF"/>
    <w:rsid w:val="004431B8"/>
    <w:rsid w:val="00602B9F"/>
    <w:rsid w:val="007444D5"/>
    <w:rsid w:val="007D4A98"/>
    <w:rsid w:val="00AA23BF"/>
    <w:rsid w:val="00C5251B"/>
    <w:rsid w:val="00C95EEF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B87D5"/>
  <w15:chartTrackingRefBased/>
  <w15:docId w15:val="{E511C05B-ACDB-4631-AF66-A6DED39F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EE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EEF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5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51B"/>
    <w:rPr>
      <w14:ligatures w14:val="none"/>
    </w:rPr>
  </w:style>
  <w:style w:type="paragraph" w:styleId="a6">
    <w:name w:val="footer"/>
    <w:basedOn w:val="a"/>
    <w:link w:val="a7"/>
    <w:uiPriority w:val="99"/>
    <w:unhideWhenUsed/>
    <w:rsid w:val="00C525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51B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松本尚之</dc:creator>
  <cp:keywords/>
  <dc:description/>
  <cp:lastModifiedBy>松本尚之</cp:lastModifiedBy>
  <cp:revision>4</cp:revision>
  <dcterms:created xsi:type="dcterms:W3CDTF">2024-02-22T03:08:00Z</dcterms:created>
  <dcterms:modified xsi:type="dcterms:W3CDTF">2024-02-22T08:35:00Z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etDate">
    <vt:lpwstr>2024-02-22T08:30:06Z</vt:lpwstr>
  </property>
  <property fmtid="{D5CDD505-2E9C-101B-9397-08002B2CF9AE}" pid="4" name="MSIP_Label_ddc55989-3c9e-4466-8514-eac6f80f6373_Method">
    <vt:lpwstr>Privileged</vt:lpwstr>
  </property>
  <property fmtid="{D5CDD505-2E9C-101B-9397-08002B2CF9AE}" pid="5" name="MSIP_Label_ddc55989-3c9e-4466-8514-eac6f80f6373_Name">
    <vt:lpwstr>ddc55989-3c9e-4466-8514-eac6f80f6373</vt:lpwstr>
  </property>
  <property fmtid="{D5CDD505-2E9C-101B-9397-08002B2CF9AE}" pid="6" name="MSIP_Label_ddc55989-3c9e-4466-8514-eac6f80f6373_SiteId">
    <vt:lpwstr>18a7fec8-652f-409b-8369-272d9ce80620</vt:lpwstr>
  </property>
  <property fmtid="{D5CDD505-2E9C-101B-9397-08002B2CF9AE}" pid="7" name="MSIP_Label_ddc55989-3c9e-4466-8514-eac6f80f6373_ActionId">
    <vt:lpwstr>313e3708-acf7-497f-8c31-22b127e3c4af</vt:lpwstr>
  </property>
  <property fmtid="{D5CDD505-2E9C-101B-9397-08002B2CF9AE}" pid="8" name="MSIP_Label_ddc55989-3c9e-4466-8514-eac6f80f6373_ContentBits">
    <vt:lpwstr>0</vt:lpwstr>
  </property>
</Properties>
</file>