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332B6B" w14:textId="77777777" w:rsidR="003F2391" w:rsidRDefault="003F2391" w:rsidP="003F2391">
      <w:pPr>
        <w:pStyle w:val="MDPI13authornames"/>
        <w:rPr>
          <w:snapToGrid w:val="0"/>
          <w:sz w:val="36"/>
          <w:szCs w:val="20"/>
        </w:rPr>
      </w:pPr>
      <w:r w:rsidRPr="004E5E84">
        <w:rPr>
          <w:snapToGrid w:val="0"/>
          <w:sz w:val="36"/>
          <w:szCs w:val="20"/>
        </w:rPr>
        <w:t xml:space="preserve">Characterization among and within Sicilian durum wheat landraces by grain storage protein analysis </w:t>
      </w:r>
    </w:p>
    <w:p w14:paraId="1A3B7037" w14:textId="10952C47" w:rsidR="00642C58" w:rsidRPr="00CE768F" w:rsidRDefault="00642C58" w:rsidP="00642C58">
      <w:pPr>
        <w:pStyle w:val="MDPI13authornames"/>
        <w:rPr>
          <w:lang w:val="it-IT"/>
        </w:rPr>
      </w:pPr>
      <w:r w:rsidRPr="00CE768F">
        <w:rPr>
          <w:lang w:val="it-IT"/>
        </w:rPr>
        <w:t>Samuela Palombieri</w:t>
      </w:r>
      <w:r>
        <w:rPr>
          <w:lang w:val="it-IT"/>
        </w:rPr>
        <w:t xml:space="preserve">, Marco </w:t>
      </w:r>
      <w:proofErr w:type="spellStart"/>
      <w:r>
        <w:rPr>
          <w:lang w:val="it-IT"/>
        </w:rPr>
        <w:t>Bonarrigo</w:t>
      </w:r>
      <w:proofErr w:type="spellEnd"/>
      <w:r w:rsidRPr="00D34447">
        <w:rPr>
          <w:lang w:val="it-IT"/>
        </w:rPr>
        <w:t>,</w:t>
      </w:r>
      <w:r w:rsidRPr="00CE768F">
        <w:rPr>
          <w:lang w:val="it-IT"/>
        </w:rPr>
        <w:t xml:space="preserve"> </w:t>
      </w:r>
      <w:r>
        <w:rPr>
          <w:lang w:val="it-IT"/>
        </w:rPr>
        <w:t xml:space="preserve">Silvia Potestio, </w:t>
      </w:r>
      <w:r w:rsidRPr="00CE768F">
        <w:rPr>
          <w:lang w:val="it-IT"/>
        </w:rPr>
        <w:t>Francesco</w:t>
      </w:r>
      <w:r w:rsidRPr="00CE768F">
        <w:rPr>
          <w:i/>
          <w:iCs/>
          <w:lang w:val="it-IT"/>
        </w:rPr>
        <w:t xml:space="preserve"> </w:t>
      </w:r>
      <w:r w:rsidRPr="00CE768F">
        <w:rPr>
          <w:lang w:val="it-IT"/>
        </w:rPr>
        <w:t>Sestili, B</w:t>
      </w:r>
      <w:r>
        <w:rPr>
          <w:lang w:val="it-IT"/>
        </w:rPr>
        <w:t>ernardo</w:t>
      </w:r>
      <w:r w:rsidRPr="00CE768F">
        <w:rPr>
          <w:lang w:val="it-IT"/>
        </w:rPr>
        <w:t xml:space="preserve"> Messina, G</w:t>
      </w:r>
      <w:r>
        <w:rPr>
          <w:lang w:val="it-IT"/>
        </w:rPr>
        <w:t>iuseppe</w:t>
      </w:r>
      <w:r w:rsidRPr="00CE768F">
        <w:rPr>
          <w:lang w:val="it-IT"/>
        </w:rPr>
        <w:t xml:space="preserve"> Russo</w:t>
      </w:r>
      <w:r w:rsidRPr="00D34447">
        <w:rPr>
          <w:lang w:val="it-IT"/>
        </w:rPr>
        <w:t>,</w:t>
      </w:r>
      <w:r>
        <w:rPr>
          <w:lang w:val="it-IT"/>
        </w:rPr>
        <w:t xml:space="preserve"> </w:t>
      </w:r>
      <w:r w:rsidRPr="00CE768F">
        <w:rPr>
          <w:lang w:val="it-IT"/>
        </w:rPr>
        <w:t>C</w:t>
      </w:r>
      <w:r>
        <w:rPr>
          <w:lang w:val="it-IT"/>
        </w:rPr>
        <w:t>laudia</w:t>
      </w:r>
      <w:r w:rsidRPr="00CE768F">
        <w:rPr>
          <w:lang w:val="it-IT"/>
        </w:rPr>
        <w:t xml:space="preserve"> Miceli, </w:t>
      </w:r>
      <w:r w:rsidRPr="00977A0B">
        <w:rPr>
          <w:lang w:val="it-IT"/>
        </w:rPr>
        <w:t>Benedetto Frangipane</w:t>
      </w:r>
      <w:r>
        <w:rPr>
          <w:lang w:val="it-IT"/>
        </w:rPr>
        <w:t>,</w:t>
      </w:r>
      <w:r w:rsidRPr="00977A0B">
        <w:rPr>
          <w:lang w:val="it-IT"/>
        </w:rPr>
        <w:t xml:space="preserve"> Marco </w:t>
      </w:r>
      <w:proofErr w:type="spellStart"/>
      <w:r w:rsidRPr="00977A0B">
        <w:rPr>
          <w:lang w:val="it-IT"/>
        </w:rPr>
        <w:t>Genduso</w:t>
      </w:r>
      <w:proofErr w:type="spellEnd"/>
      <w:r>
        <w:rPr>
          <w:lang w:val="it-IT"/>
        </w:rPr>
        <w:t>, Chiara Delogu, Andreani Lorella</w:t>
      </w:r>
      <w:r w:rsidRPr="00D34447">
        <w:rPr>
          <w:vertAlign w:val="superscript"/>
          <w:lang w:val="it-IT"/>
        </w:rPr>
        <w:t xml:space="preserve"> </w:t>
      </w:r>
      <w:r w:rsidRPr="00CE768F">
        <w:rPr>
          <w:lang w:val="it-IT"/>
        </w:rPr>
        <w:t>and Stefania Masci</w:t>
      </w:r>
    </w:p>
    <w:p w14:paraId="260C910B" w14:textId="11CE0F5B" w:rsidR="0007340E" w:rsidRDefault="005952B5" w:rsidP="003F2391">
      <w:pPr>
        <w:rPr>
          <w:b/>
          <w:bCs/>
          <w:sz w:val="28"/>
          <w:szCs w:val="28"/>
        </w:rPr>
      </w:pPr>
      <w:proofErr w:type="spellStart"/>
      <w:r w:rsidRPr="00C7250F">
        <w:rPr>
          <w:b/>
          <w:bCs/>
          <w:sz w:val="28"/>
          <w:szCs w:val="28"/>
        </w:rPr>
        <w:t>Supplementary</w:t>
      </w:r>
      <w:proofErr w:type="spellEnd"/>
      <w:r w:rsidRPr="00C7250F">
        <w:rPr>
          <w:b/>
          <w:bCs/>
          <w:sz w:val="28"/>
          <w:szCs w:val="28"/>
        </w:rPr>
        <w:t xml:space="preserve"> </w:t>
      </w:r>
      <w:proofErr w:type="spellStart"/>
      <w:r w:rsidR="003B4145">
        <w:rPr>
          <w:b/>
          <w:bCs/>
          <w:sz w:val="28"/>
          <w:szCs w:val="28"/>
        </w:rPr>
        <w:t>figures</w:t>
      </w:r>
      <w:proofErr w:type="spellEnd"/>
    </w:p>
    <w:p w14:paraId="60AD1FA5" w14:textId="672B2907" w:rsidR="00C7250F" w:rsidRPr="00C7250F" w:rsidRDefault="00C7250F" w:rsidP="00C7250F">
      <w:pPr>
        <w:jc w:val="center"/>
        <w:rPr>
          <w:b/>
          <w:bCs/>
          <w:sz w:val="28"/>
          <w:szCs w:val="28"/>
        </w:rPr>
      </w:pPr>
    </w:p>
    <w:p w14:paraId="090BE601" w14:textId="0A8692D0" w:rsidR="00A05B58" w:rsidRDefault="00727664" w:rsidP="00A05B58"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886A6DC" wp14:editId="3AE74ADD">
                <wp:simplePos x="0" y="0"/>
                <wp:positionH relativeFrom="column">
                  <wp:posOffset>5707380</wp:posOffset>
                </wp:positionH>
                <wp:positionV relativeFrom="paragraph">
                  <wp:posOffset>2570480</wp:posOffset>
                </wp:positionV>
                <wp:extent cx="255270" cy="254635"/>
                <wp:effectExtent l="0" t="0" r="0" b="0"/>
                <wp:wrapNone/>
                <wp:docPr id="1305442702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5270" cy="2546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B8F2719" w14:textId="77777777" w:rsidR="00727664" w:rsidRDefault="00727664" w:rsidP="00727664">
                            <w: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886A6DC" id="_x0000_t202" coordsize="21600,21600" o:spt="202" path="m,l,21600r21600,l21600,xe">
                <v:stroke joinstyle="miter"/>
                <v:path gradientshapeok="t" o:connecttype="rect"/>
              </v:shapetype>
              <v:shape id="Casella di testo 1" o:spid="_x0000_s1026" type="#_x0000_t202" style="position:absolute;margin-left:449.4pt;margin-top:202.4pt;width:20.1pt;height:20.0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" filled="f" stroked="f" strokeweight=".5pt">
                <v:textbox>
                  <w:txbxContent>
                    <w:p w14:paraId="4B8F2719" w14:textId="77777777" w:rsidR="00727664" w:rsidRDefault="00727664" w:rsidP="00727664">
                      <w: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86E20A7" wp14:editId="562FD87A">
                <wp:simplePos x="0" y="0"/>
                <wp:positionH relativeFrom="column">
                  <wp:posOffset>2681207</wp:posOffset>
                </wp:positionH>
                <wp:positionV relativeFrom="paragraph">
                  <wp:posOffset>2558975</wp:posOffset>
                </wp:positionV>
                <wp:extent cx="255722" cy="255259"/>
                <wp:effectExtent l="0" t="0" r="0" b="0"/>
                <wp:wrapNone/>
                <wp:docPr id="1728918938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5722" cy="25525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61CD28" w14:textId="77777777" w:rsidR="00727664" w:rsidRDefault="00727664" w:rsidP="00727664">
                            <w: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6E20A7" id="_x0000_s1027" type="#_x0000_t202" style="position:absolute;margin-left:211.1pt;margin-top:201.5pt;width:20.15pt;height:20.1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" filled="f" stroked="f" strokeweight=".5pt">
                <v:textbox>
                  <w:txbxContent>
                    <w:p w14:paraId="1961CD28" w14:textId="77777777" w:rsidR="00727664" w:rsidRDefault="00727664" w:rsidP="00727664">
                      <w: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="005952B5">
        <w:rPr>
          <w:noProof/>
        </w:rPr>
        <w:drawing>
          <wp:inline distT="0" distB="0" distL="0" distR="0" wp14:anchorId="2EAC257A" wp14:editId="7A30C738">
            <wp:extent cx="6119495" cy="2830195"/>
            <wp:effectExtent l="0" t="0" r="0" b="8255"/>
            <wp:docPr id="70697434" name="Immagine 4" descr="Immagine che contiene schermata, bianco e nero, Rettangolo, Parallel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697434" name="Immagine 4" descr="Immagine che contiene schermata, bianco e nero, Rettangolo, Parallelo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28301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FB409CF" w14:textId="4EE326B3" w:rsidR="00A05B58" w:rsidRPr="00A05B58" w:rsidRDefault="00A05B58" w:rsidP="00A05B58">
      <w:pPr>
        <w:rPr>
          <w:lang w:val="en-US"/>
        </w:rPr>
      </w:pPr>
      <w:r w:rsidRPr="003F2391">
        <w:rPr>
          <w:b/>
          <w:bCs/>
          <w:lang w:val="en-US"/>
        </w:rPr>
        <w:t>Figure S1</w:t>
      </w:r>
      <w:r w:rsidR="003F2391">
        <w:rPr>
          <w:b/>
          <w:bCs/>
          <w:lang w:val="en-US"/>
        </w:rPr>
        <w:t>.</w:t>
      </w:r>
      <w:r w:rsidRPr="00A05B58">
        <w:rPr>
          <w:lang w:val="en-US"/>
        </w:rPr>
        <w:t xml:space="preserve"> </w:t>
      </w:r>
      <w:r w:rsidR="00727664" w:rsidRPr="00A05B58">
        <w:rPr>
          <w:lang w:val="en-US"/>
        </w:rPr>
        <w:t>Electrophore</w:t>
      </w:r>
      <w:r w:rsidR="005E54A2">
        <w:rPr>
          <w:lang w:val="en-US"/>
        </w:rPr>
        <w:t>t</w:t>
      </w:r>
      <w:r w:rsidR="00727664" w:rsidRPr="00A05B58">
        <w:rPr>
          <w:lang w:val="en-US"/>
        </w:rPr>
        <w:t>i</w:t>
      </w:r>
      <w:r w:rsidR="005E54A2">
        <w:rPr>
          <w:lang w:val="en-US"/>
        </w:rPr>
        <w:t>c</w:t>
      </w:r>
      <w:r w:rsidR="00727664" w:rsidRPr="00A05B58">
        <w:rPr>
          <w:lang w:val="en-US"/>
        </w:rPr>
        <w:t xml:space="preserve"> separation </w:t>
      </w:r>
      <w:r w:rsidR="00727664">
        <w:rPr>
          <w:lang w:val="en-US"/>
        </w:rPr>
        <w:t xml:space="preserve">of </w:t>
      </w:r>
      <w:r w:rsidR="00727664" w:rsidRPr="00A05B58">
        <w:rPr>
          <w:lang w:val="en-US"/>
        </w:rPr>
        <w:t>glutens proteins</w:t>
      </w:r>
      <w:r w:rsidR="004D4831">
        <w:rPr>
          <w:lang w:val="en-US"/>
        </w:rPr>
        <w:t xml:space="preserve"> of the accession bulks</w:t>
      </w:r>
      <w:r w:rsidR="00727664">
        <w:rPr>
          <w:lang w:val="en-US"/>
        </w:rPr>
        <w:t xml:space="preserve">. </w:t>
      </w:r>
      <w:r w:rsidR="00727664" w:rsidRPr="00A05B58">
        <w:rPr>
          <w:lang w:val="en-US"/>
        </w:rPr>
        <w:t>A-PAGE analysis of gliadins fractions</w:t>
      </w:r>
      <w:r w:rsidR="00727664">
        <w:rPr>
          <w:lang w:val="en-US"/>
        </w:rPr>
        <w:t xml:space="preserve"> (</w:t>
      </w:r>
      <w:r w:rsidR="00727664" w:rsidRPr="00727664">
        <w:rPr>
          <w:b/>
          <w:bCs/>
          <w:lang w:val="en-US"/>
        </w:rPr>
        <w:t>A</w:t>
      </w:r>
      <w:r w:rsidR="00727664">
        <w:rPr>
          <w:lang w:val="en-US"/>
        </w:rPr>
        <w:t>) and on the right</w:t>
      </w:r>
      <w:r w:rsidR="00727664" w:rsidRPr="00A05B58">
        <w:rPr>
          <w:lang w:val="en-US"/>
        </w:rPr>
        <w:t xml:space="preserve"> SDS-PAGE analysis of </w:t>
      </w:r>
      <w:proofErr w:type="spellStart"/>
      <w:r w:rsidR="00727664" w:rsidRPr="00A05B58">
        <w:rPr>
          <w:lang w:val="en-US"/>
        </w:rPr>
        <w:t>glutenins</w:t>
      </w:r>
      <w:proofErr w:type="spellEnd"/>
      <w:r w:rsidR="00727664" w:rsidRPr="00A05B58">
        <w:rPr>
          <w:lang w:val="en-US"/>
        </w:rPr>
        <w:t xml:space="preserve"> fraction</w:t>
      </w:r>
      <w:r w:rsidR="00727664">
        <w:rPr>
          <w:lang w:val="en-US"/>
        </w:rPr>
        <w:t xml:space="preserve"> (</w:t>
      </w:r>
      <w:r w:rsidR="00727664" w:rsidRPr="00727664">
        <w:rPr>
          <w:b/>
          <w:bCs/>
          <w:lang w:val="en-US"/>
        </w:rPr>
        <w:t>B</w:t>
      </w:r>
      <w:r w:rsidR="00727664">
        <w:rPr>
          <w:lang w:val="en-US"/>
        </w:rPr>
        <w:t xml:space="preserve">). </w:t>
      </w:r>
      <w:proofErr w:type="spellStart"/>
      <w:r w:rsidR="00727664" w:rsidRPr="00727664">
        <w:t>A</w:t>
      </w:r>
      <w:r w:rsidRPr="00727664">
        <w:t>ccessions</w:t>
      </w:r>
      <w:proofErr w:type="spellEnd"/>
      <w:r w:rsidRPr="00727664">
        <w:t xml:space="preserve"> of the </w:t>
      </w:r>
      <w:proofErr w:type="spellStart"/>
      <w:r w:rsidRPr="00727664">
        <w:t>varieties</w:t>
      </w:r>
      <w:proofErr w:type="spellEnd"/>
      <w:r w:rsidR="00727664" w:rsidRPr="00727664">
        <w:t xml:space="preserve"> analysed</w:t>
      </w:r>
      <w:r w:rsidRPr="00727664">
        <w:t xml:space="preserve">: </w:t>
      </w:r>
      <w:proofErr w:type="spellStart"/>
      <w:r w:rsidRPr="00727664">
        <w:t>Biancuccia</w:t>
      </w:r>
      <w:proofErr w:type="spellEnd"/>
      <w:r w:rsidRPr="00727664">
        <w:t xml:space="preserve"> (BIA), </w:t>
      </w:r>
      <w:proofErr w:type="spellStart"/>
      <w:r w:rsidRPr="00727664">
        <w:t>Giustalisa</w:t>
      </w:r>
      <w:proofErr w:type="spellEnd"/>
      <w:r w:rsidRPr="00727664">
        <w:t xml:space="preserve"> (GIU), Martinella (MAR), </w:t>
      </w:r>
      <w:proofErr w:type="spellStart"/>
      <w:r w:rsidRPr="00727664">
        <w:t>Urria</w:t>
      </w:r>
      <w:proofErr w:type="spellEnd"/>
      <w:r w:rsidRPr="00727664">
        <w:t xml:space="preserve"> (URR), Bivona (BIV), </w:t>
      </w:r>
      <w:proofErr w:type="spellStart"/>
      <w:r w:rsidRPr="00727664">
        <w:t>Ciciredda</w:t>
      </w:r>
      <w:proofErr w:type="spellEnd"/>
      <w:r w:rsidRPr="00727664">
        <w:t xml:space="preserve"> (CIC), Russello Ibleo (RUI), Russello (RUS). </w:t>
      </w:r>
      <w:r w:rsidR="00AF0AE2">
        <w:rPr>
          <w:lang w:val="en-US"/>
        </w:rPr>
        <w:t>Each</w:t>
      </w:r>
      <w:r>
        <w:rPr>
          <w:lang w:val="en-US"/>
        </w:rPr>
        <w:t xml:space="preserve"> lane corresponds to an accession (Table 3).</w:t>
      </w:r>
    </w:p>
    <w:p w14:paraId="3E8F5DDC" w14:textId="50B46C75" w:rsidR="00A05B58" w:rsidRDefault="00727664" w:rsidP="00A05B58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8A965DB" wp14:editId="3CB9B55E">
                <wp:simplePos x="0" y="0"/>
                <wp:positionH relativeFrom="column">
                  <wp:posOffset>5807075</wp:posOffset>
                </wp:positionH>
                <wp:positionV relativeFrom="paragraph">
                  <wp:posOffset>3148330</wp:posOffset>
                </wp:positionV>
                <wp:extent cx="255270" cy="254635"/>
                <wp:effectExtent l="0" t="0" r="0" b="0"/>
                <wp:wrapNone/>
                <wp:docPr id="300562870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5270" cy="2546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39C873" w14:textId="77777777" w:rsidR="00727664" w:rsidRDefault="00727664" w:rsidP="00727664">
                            <w: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A965DB" id="_x0000_s1028" type="#_x0000_t202" style="position:absolute;margin-left:457.25pt;margin-top:247.9pt;width:20.1pt;height:20.0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" filled="f" stroked="f" strokeweight=".5pt">
                <v:textbox>
                  <w:txbxContent>
                    <w:p w14:paraId="4439C873" w14:textId="77777777" w:rsidR="00727664" w:rsidRDefault="00727664" w:rsidP="00727664">
                      <w: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1591C25" wp14:editId="741A568B">
                <wp:simplePos x="0" y="0"/>
                <wp:positionH relativeFrom="column">
                  <wp:posOffset>2781074</wp:posOffset>
                </wp:positionH>
                <wp:positionV relativeFrom="paragraph">
                  <wp:posOffset>3136502</wp:posOffset>
                </wp:positionV>
                <wp:extent cx="255270" cy="254635"/>
                <wp:effectExtent l="0" t="0" r="0" b="0"/>
                <wp:wrapNone/>
                <wp:docPr id="1100410013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5270" cy="2546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95B7EC" w14:textId="77777777" w:rsidR="00727664" w:rsidRDefault="00727664" w:rsidP="00727664">
                            <w: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591C25" id="_x0000_s1029" type="#_x0000_t202" style="position:absolute;margin-left:219pt;margin-top:246.95pt;width:20.1pt;height:20.0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" filled="f" stroked="f" strokeweight=".5pt">
                <v:textbox>
                  <w:txbxContent>
                    <w:p w14:paraId="3595B7EC" w14:textId="77777777" w:rsidR="00727664" w:rsidRDefault="00727664" w:rsidP="00727664">
                      <w: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="005952B5">
        <w:rPr>
          <w:noProof/>
        </w:rPr>
        <w:drawing>
          <wp:inline distT="0" distB="0" distL="0" distR="0" wp14:anchorId="62EDB4C1" wp14:editId="430E55F4">
            <wp:extent cx="6119495" cy="3453765"/>
            <wp:effectExtent l="0" t="0" r="0" b="0"/>
            <wp:docPr id="89445204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34537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F471146" w14:textId="4C76611D" w:rsidR="00A05B58" w:rsidRDefault="00A05B58" w:rsidP="00A05B58">
      <w:pPr>
        <w:rPr>
          <w:lang w:val="en-US"/>
        </w:rPr>
      </w:pPr>
      <w:r w:rsidRPr="003F2391">
        <w:rPr>
          <w:b/>
          <w:bCs/>
          <w:lang w:val="en-US"/>
        </w:rPr>
        <w:t>Figure S2</w:t>
      </w:r>
      <w:r w:rsidR="003F2391">
        <w:rPr>
          <w:lang w:val="en-US"/>
        </w:rPr>
        <w:t>.</w:t>
      </w:r>
      <w:r w:rsidRPr="00A05B58">
        <w:rPr>
          <w:lang w:val="en-US"/>
        </w:rPr>
        <w:t xml:space="preserve"> </w:t>
      </w:r>
      <w:r w:rsidR="00727664" w:rsidRPr="00727664">
        <w:rPr>
          <w:lang w:val="en-US"/>
        </w:rPr>
        <w:t>Electrophore</w:t>
      </w:r>
      <w:r w:rsidR="005E54A2">
        <w:rPr>
          <w:lang w:val="en-US"/>
        </w:rPr>
        <w:t>t</w:t>
      </w:r>
      <w:r w:rsidR="00727664" w:rsidRPr="00727664">
        <w:rPr>
          <w:lang w:val="en-US"/>
        </w:rPr>
        <w:t>i</w:t>
      </w:r>
      <w:r w:rsidR="005E54A2">
        <w:rPr>
          <w:lang w:val="en-US"/>
        </w:rPr>
        <w:t>c</w:t>
      </w:r>
      <w:r w:rsidR="00727664" w:rsidRPr="00727664">
        <w:rPr>
          <w:lang w:val="en-US"/>
        </w:rPr>
        <w:t xml:space="preserve"> separation of glutens proteins</w:t>
      </w:r>
      <w:r w:rsidR="004D4831">
        <w:rPr>
          <w:lang w:val="en-US"/>
        </w:rPr>
        <w:t xml:space="preserve"> of the accession bulks</w:t>
      </w:r>
      <w:r w:rsidR="00727664" w:rsidRPr="00727664">
        <w:rPr>
          <w:lang w:val="en-US"/>
        </w:rPr>
        <w:t xml:space="preserve">. A-PAGE analysis of gliadins fractions (A) and on the right SDS-PAGE analysis of glutenin fraction (B). Accessions of the varieties analysed: </w:t>
      </w:r>
      <w:proofErr w:type="spellStart"/>
      <w:r>
        <w:rPr>
          <w:lang w:val="en-US"/>
        </w:rPr>
        <w:t>Perciasacchi</w:t>
      </w:r>
      <w:proofErr w:type="spellEnd"/>
      <w:r>
        <w:rPr>
          <w:lang w:val="en-US"/>
        </w:rPr>
        <w:t xml:space="preserve"> (PER) and Kamut (KAM)</w:t>
      </w:r>
      <w:r w:rsidRPr="00A05B58">
        <w:rPr>
          <w:lang w:val="en-US"/>
        </w:rPr>
        <w:t xml:space="preserve">. </w:t>
      </w:r>
      <w:r w:rsidR="00AF0AE2">
        <w:rPr>
          <w:lang w:val="en-US"/>
        </w:rPr>
        <w:t>Each</w:t>
      </w:r>
      <w:r>
        <w:rPr>
          <w:lang w:val="en-US"/>
        </w:rPr>
        <w:t xml:space="preserve"> lane corresponds to an accession (Table 3</w:t>
      </w:r>
      <w:proofErr w:type="gramStart"/>
      <w:r>
        <w:rPr>
          <w:lang w:val="en-US"/>
        </w:rPr>
        <w:t>)..</w:t>
      </w:r>
      <w:proofErr w:type="gramEnd"/>
      <w:r>
        <w:rPr>
          <w:lang w:val="en-US"/>
        </w:rPr>
        <w:t xml:space="preserve"> </w:t>
      </w:r>
    </w:p>
    <w:p w14:paraId="4B232685" w14:textId="201020F2" w:rsidR="00A05B58" w:rsidRPr="00A05B58" w:rsidRDefault="00A05B58" w:rsidP="00A05B58">
      <w:pPr>
        <w:rPr>
          <w:lang w:val="en-US"/>
        </w:rPr>
      </w:pPr>
    </w:p>
    <w:p w14:paraId="2294B6B6" w14:textId="26AC2065" w:rsidR="00A05B58" w:rsidRDefault="00727664" w:rsidP="00A05B58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0853AD5" wp14:editId="05EB8EE0">
                <wp:simplePos x="0" y="0"/>
                <wp:positionH relativeFrom="column">
                  <wp:posOffset>5808345</wp:posOffset>
                </wp:positionH>
                <wp:positionV relativeFrom="paragraph">
                  <wp:posOffset>2508831</wp:posOffset>
                </wp:positionV>
                <wp:extent cx="255722" cy="255259"/>
                <wp:effectExtent l="0" t="0" r="0" b="0"/>
                <wp:wrapNone/>
                <wp:docPr id="1355657824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5722" cy="25525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5A6E4D8" w14:textId="6A09EF04" w:rsidR="00727664" w:rsidRDefault="00727664" w:rsidP="00727664">
                            <w: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853AD5" id="_x0000_s1030" type="#_x0000_t202" style="position:absolute;margin-left:457.35pt;margin-top:197.55pt;width:20.15pt;height:20.1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" filled="f" stroked="f" strokeweight=".5pt">
                <v:textbox>
                  <w:txbxContent>
                    <w:p w14:paraId="15A6E4D8" w14:textId="6A09EF04" w:rsidR="00727664" w:rsidRDefault="00727664" w:rsidP="00727664">
                      <w: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4976FEE" wp14:editId="5EF71EE0">
                <wp:simplePos x="0" y="0"/>
                <wp:positionH relativeFrom="column">
                  <wp:posOffset>2782398</wp:posOffset>
                </wp:positionH>
                <wp:positionV relativeFrom="paragraph">
                  <wp:posOffset>2496185</wp:posOffset>
                </wp:positionV>
                <wp:extent cx="255722" cy="255259"/>
                <wp:effectExtent l="0" t="0" r="0" b="0"/>
                <wp:wrapNone/>
                <wp:docPr id="498022019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5722" cy="25525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ED2E9E5" w14:textId="1AA2B4C4" w:rsidR="00727664" w:rsidRDefault="00727664">
                            <w: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976FEE" id="_x0000_s1031" type="#_x0000_t202" style="position:absolute;margin-left:219.1pt;margin-top:196.55pt;width:20.15pt;height:20.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" filled="f" stroked="f" strokeweight=".5pt">
                <v:textbox>
                  <w:txbxContent>
                    <w:p w14:paraId="1ED2E9E5" w14:textId="1AA2B4C4" w:rsidR="00727664" w:rsidRDefault="00727664">
                      <w: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="005952B5">
        <w:rPr>
          <w:noProof/>
        </w:rPr>
        <w:drawing>
          <wp:inline distT="0" distB="0" distL="0" distR="0" wp14:anchorId="69CA1BD7" wp14:editId="46490425">
            <wp:extent cx="6119495" cy="2752090"/>
            <wp:effectExtent l="0" t="0" r="1905" b="3810"/>
            <wp:docPr id="798515488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8515488" name="Immagin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27520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532AEB4" w14:textId="65758BC0" w:rsidR="00A05B58" w:rsidRPr="00A05B58" w:rsidRDefault="00A05B58" w:rsidP="00A05B58">
      <w:pPr>
        <w:rPr>
          <w:lang w:val="en-US"/>
        </w:rPr>
      </w:pPr>
      <w:r w:rsidRPr="003F2391">
        <w:rPr>
          <w:b/>
          <w:bCs/>
          <w:lang w:val="en-US"/>
        </w:rPr>
        <w:t>Figure S3</w:t>
      </w:r>
      <w:r w:rsidR="003F2391">
        <w:rPr>
          <w:b/>
          <w:bCs/>
          <w:lang w:val="en-US"/>
        </w:rPr>
        <w:t>.</w:t>
      </w:r>
      <w:r w:rsidRPr="00A05B58">
        <w:rPr>
          <w:lang w:val="en-US"/>
        </w:rPr>
        <w:t xml:space="preserve"> Electrophore</w:t>
      </w:r>
      <w:r w:rsidR="005E54A2">
        <w:rPr>
          <w:lang w:val="en-US"/>
        </w:rPr>
        <w:t>t</w:t>
      </w:r>
      <w:r w:rsidRPr="00A05B58">
        <w:rPr>
          <w:lang w:val="en-US"/>
        </w:rPr>
        <w:t>i</w:t>
      </w:r>
      <w:r w:rsidR="005E54A2">
        <w:rPr>
          <w:lang w:val="en-US"/>
        </w:rPr>
        <w:t>c</w:t>
      </w:r>
      <w:r w:rsidRPr="00A05B58">
        <w:rPr>
          <w:lang w:val="en-US"/>
        </w:rPr>
        <w:t xml:space="preserve"> separation of glutens proteins</w:t>
      </w:r>
      <w:r w:rsidR="004D4831">
        <w:rPr>
          <w:lang w:val="en-US"/>
        </w:rPr>
        <w:t xml:space="preserve"> of the accession bulks</w:t>
      </w:r>
      <w:r w:rsidR="00727664">
        <w:rPr>
          <w:lang w:val="en-US"/>
        </w:rPr>
        <w:t xml:space="preserve">. </w:t>
      </w:r>
      <w:r>
        <w:rPr>
          <w:lang w:val="en-US"/>
        </w:rPr>
        <w:t xml:space="preserve"> </w:t>
      </w:r>
      <w:r w:rsidR="00727664" w:rsidRPr="00A05B58">
        <w:rPr>
          <w:lang w:val="en-US"/>
        </w:rPr>
        <w:t>A-PAGE analysis of gliadins fractions</w:t>
      </w:r>
      <w:r w:rsidR="00727664">
        <w:rPr>
          <w:lang w:val="en-US"/>
        </w:rPr>
        <w:t xml:space="preserve"> (</w:t>
      </w:r>
      <w:r w:rsidR="00727664" w:rsidRPr="00727664">
        <w:rPr>
          <w:b/>
          <w:bCs/>
          <w:lang w:val="en-US"/>
        </w:rPr>
        <w:t>A</w:t>
      </w:r>
      <w:r w:rsidR="00727664">
        <w:rPr>
          <w:lang w:val="en-US"/>
        </w:rPr>
        <w:t>) and on the right</w:t>
      </w:r>
      <w:r w:rsidR="00727664" w:rsidRPr="00A05B58">
        <w:rPr>
          <w:lang w:val="en-US"/>
        </w:rPr>
        <w:t xml:space="preserve"> SDS-PAGE analysis of glutenin fraction</w:t>
      </w:r>
      <w:r w:rsidR="00727664">
        <w:rPr>
          <w:lang w:val="en-US"/>
        </w:rPr>
        <w:t xml:space="preserve"> (</w:t>
      </w:r>
      <w:r w:rsidR="00727664" w:rsidRPr="00727664">
        <w:rPr>
          <w:b/>
          <w:bCs/>
          <w:lang w:val="en-US"/>
        </w:rPr>
        <w:t>B</w:t>
      </w:r>
      <w:r w:rsidR="00727664">
        <w:rPr>
          <w:lang w:val="en-US"/>
        </w:rPr>
        <w:t xml:space="preserve">) </w:t>
      </w:r>
      <w:r>
        <w:rPr>
          <w:lang w:val="en-US"/>
        </w:rPr>
        <w:t xml:space="preserve">of the accessions of the varieties: Francesa (FRA), </w:t>
      </w:r>
      <w:proofErr w:type="spellStart"/>
      <w:r>
        <w:rPr>
          <w:lang w:val="en-US"/>
        </w:rPr>
        <w:t>Sammartinara</w:t>
      </w:r>
      <w:proofErr w:type="spellEnd"/>
      <w:r>
        <w:rPr>
          <w:lang w:val="en-US"/>
        </w:rPr>
        <w:t xml:space="preserve"> (SAM), </w:t>
      </w:r>
      <w:proofErr w:type="spellStart"/>
      <w:r>
        <w:rPr>
          <w:lang w:val="en-US"/>
        </w:rPr>
        <w:t>Timilia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Reste</w:t>
      </w:r>
      <w:proofErr w:type="spellEnd"/>
      <w:r>
        <w:rPr>
          <w:lang w:val="en-US"/>
        </w:rPr>
        <w:t xml:space="preserve"> Bianche (TRB), </w:t>
      </w:r>
      <w:proofErr w:type="spellStart"/>
      <w:r>
        <w:rPr>
          <w:lang w:val="en-US"/>
        </w:rPr>
        <w:t>Timilia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Reste</w:t>
      </w:r>
      <w:proofErr w:type="spellEnd"/>
      <w:r>
        <w:rPr>
          <w:lang w:val="en-US"/>
        </w:rPr>
        <w:t xml:space="preserve"> Nere (TRN)</w:t>
      </w:r>
      <w:r w:rsidRPr="00A05B58">
        <w:rPr>
          <w:lang w:val="en-US"/>
        </w:rPr>
        <w:t xml:space="preserve">. </w:t>
      </w:r>
      <w:r w:rsidR="00AF0AE2">
        <w:rPr>
          <w:lang w:val="en-US"/>
        </w:rPr>
        <w:t>Each</w:t>
      </w:r>
      <w:r>
        <w:rPr>
          <w:lang w:val="en-US"/>
        </w:rPr>
        <w:t xml:space="preserve"> lane corresponds to an accession (Table 3). </w:t>
      </w:r>
    </w:p>
    <w:p w14:paraId="128FB5AF" w14:textId="77777777" w:rsidR="00A05B58" w:rsidRPr="00A05B58" w:rsidRDefault="00A05B58" w:rsidP="00A05B58">
      <w:pPr>
        <w:rPr>
          <w:lang w:val="en-US"/>
        </w:rPr>
      </w:pPr>
    </w:p>
    <w:p w14:paraId="0A6BE547" w14:textId="67B8923B" w:rsidR="005952B5" w:rsidRDefault="00727664" w:rsidP="00A05B58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595EBEE" wp14:editId="5C3426A0">
                <wp:simplePos x="0" y="0"/>
                <wp:positionH relativeFrom="column">
                  <wp:posOffset>5820539</wp:posOffset>
                </wp:positionH>
                <wp:positionV relativeFrom="paragraph">
                  <wp:posOffset>2959100</wp:posOffset>
                </wp:positionV>
                <wp:extent cx="255270" cy="254635"/>
                <wp:effectExtent l="0" t="0" r="0" b="0"/>
                <wp:wrapNone/>
                <wp:docPr id="1700835186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5270" cy="2546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5150C82" w14:textId="77777777" w:rsidR="00727664" w:rsidRDefault="00727664" w:rsidP="00727664">
                            <w: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95EBEE" id="_x0000_s1032" type="#_x0000_t202" style="position:absolute;margin-left:458.3pt;margin-top:233pt;width:20.1pt;height:20.0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" filled="f" stroked="f" strokeweight=".5pt">
                <v:textbox>
                  <w:txbxContent>
                    <w:p w14:paraId="25150C82" w14:textId="77777777" w:rsidR="00727664" w:rsidRDefault="00727664" w:rsidP="00727664">
                      <w: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0AAFB16" wp14:editId="3AA147EA">
                <wp:simplePos x="0" y="0"/>
                <wp:positionH relativeFrom="column">
                  <wp:posOffset>2626963</wp:posOffset>
                </wp:positionH>
                <wp:positionV relativeFrom="paragraph">
                  <wp:posOffset>2948047</wp:posOffset>
                </wp:positionV>
                <wp:extent cx="255722" cy="255259"/>
                <wp:effectExtent l="0" t="0" r="0" b="0"/>
                <wp:wrapNone/>
                <wp:docPr id="100346891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5722" cy="25525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6FB51C" w14:textId="77777777" w:rsidR="00727664" w:rsidRDefault="00727664" w:rsidP="00727664">
                            <w: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AAFB16" id="_x0000_s1033" type="#_x0000_t202" style="position:absolute;margin-left:206.85pt;margin-top:232.15pt;width:20.15pt;height:20.1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" filled="f" stroked="f" strokeweight=".5pt">
                <v:textbox>
                  <w:txbxContent>
                    <w:p w14:paraId="3B6FB51C" w14:textId="77777777" w:rsidR="00727664" w:rsidRDefault="00727664" w:rsidP="00727664">
                      <w: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="005952B5">
        <w:rPr>
          <w:noProof/>
        </w:rPr>
        <w:drawing>
          <wp:inline distT="0" distB="0" distL="0" distR="0" wp14:anchorId="0D7329F9" wp14:editId="2861A183">
            <wp:extent cx="6119495" cy="3218815"/>
            <wp:effectExtent l="0" t="0" r="0" b="635"/>
            <wp:docPr id="875025331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3218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A875446" w14:textId="65A4F599" w:rsidR="00A05B58" w:rsidRPr="00A05B58" w:rsidRDefault="00A05B58" w:rsidP="00A05B58">
      <w:pPr>
        <w:rPr>
          <w:lang w:val="en-US"/>
        </w:rPr>
      </w:pPr>
      <w:r w:rsidRPr="003F2391">
        <w:rPr>
          <w:b/>
          <w:bCs/>
          <w:lang w:val="en-US"/>
        </w:rPr>
        <w:t>Figure S4</w:t>
      </w:r>
      <w:r w:rsidR="003F2391">
        <w:rPr>
          <w:lang w:val="en-US"/>
        </w:rPr>
        <w:t>.</w:t>
      </w:r>
      <w:r w:rsidRPr="00A05B58">
        <w:rPr>
          <w:lang w:val="en-US"/>
        </w:rPr>
        <w:t xml:space="preserve"> </w:t>
      </w:r>
      <w:r w:rsidR="00727664" w:rsidRPr="00727664">
        <w:rPr>
          <w:lang w:val="en-US"/>
        </w:rPr>
        <w:t>Electrophore</w:t>
      </w:r>
      <w:r w:rsidR="005E54A2">
        <w:rPr>
          <w:lang w:val="en-US"/>
        </w:rPr>
        <w:t>t</w:t>
      </w:r>
      <w:r w:rsidR="00727664" w:rsidRPr="00727664">
        <w:rPr>
          <w:lang w:val="en-US"/>
        </w:rPr>
        <w:t>i</w:t>
      </w:r>
      <w:r w:rsidR="005E54A2">
        <w:rPr>
          <w:lang w:val="en-US"/>
        </w:rPr>
        <w:t>c</w:t>
      </w:r>
      <w:r w:rsidR="00727664" w:rsidRPr="00727664">
        <w:rPr>
          <w:lang w:val="en-US"/>
        </w:rPr>
        <w:t xml:space="preserve"> separation of glutens proteins</w:t>
      </w:r>
      <w:r w:rsidR="004D4831">
        <w:rPr>
          <w:lang w:val="en-US"/>
        </w:rPr>
        <w:t xml:space="preserve"> of the accession bulks</w:t>
      </w:r>
      <w:r w:rsidR="00727664" w:rsidRPr="00727664">
        <w:rPr>
          <w:lang w:val="en-US"/>
        </w:rPr>
        <w:t xml:space="preserve">. A-PAGE analysis of gliadins fractions (A) and on the right SDS-PAGE analysis of glutenin fraction (B). Accessions of the varieties analysed: </w:t>
      </w:r>
      <w:proofErr w:type="spellStart"/>
      <w:r>
        <w:rPr>
          <w:lang w:val="en-US"/>
        </w:rPr>
        <w:t>Bidì</w:t>
      </w:r>
      <w:proofErr w:type="spellEnd"/>
      <w:r>
        <w:rPr>
          <w:lang w:val="en-US"/>
        </w:rPr>
        <w:t xml:space="preserve"> (BID), Cappelli</w:t>
      </w:r>
      <w:r w:rsidR="00B44171">
        <w:rPr>
          <w:lang w:val="en-US"/>
        </w:rPr>
        <w:t xml:space="preserve"> (CAPP), Cappelli – SIS (CAP-SIS), </w:t>
      </w:r>
      <w:proofErr w:type="spellStart"/>
      <w:r w:rsidR="00B44171">
        <w:rPr>
          <w:lang w:val="en-US"/>
        </w:rPr>
        <w:t>Capeiti</w:t>
      </w:r>
      <w:proofErr w:type="spellEnd"/>
      <w:r w:rsidR="00B44171">
        <w:rPr>
          <w:lang w:val="en-US"/>
        </w:rPr>
        <w:t xml:space="preserve"> 8 (CAP), </w:t>
      </w:r>
      <w:proofErr w:type="spellStart"/>
      <w:r w:rsidR="00B44171">
        <w:rPr>
          <w:lang w:val="en-US"/>
        </w:rPr>
        <w:t>Tripolino</w:t>
      </w:r>
      <w:proofErr w:type="spellEnd"/>
      <w:r w:rsidR="00B44171">
        <w:rPr>
          <w:lang w:val="en-US"/>
        </w:rPr>
        <w:t xml:space="preserve"> (TRI), </w:t>
      </w:r>
      <w:proofErr w:type="spellStart"/>
      <w:r w:rsidR="00B44171">
        <w:rPr>
          <w:lang w:val="en-US"/>
        </w:rPr>
        <w:t>Trinakria</w:t>
      </w:r>
      <w:proofErr w:type="spellEnd"/>
      <w:r w:rsidR="00B44171">
        <w:rPr>
          <w:lang w:val="en-US"/>
        </w:rPr>
        <w:t xml:space="preserve"> (TRK), </w:t>
      </w:r>
      <w:proofErr w:type="spellStart"/>
      <w:r w:rsidR="00B44171">
        <w:rPr>
          <w:lang w:val="en-US"/>
        </w:rPr>
        <w:t>Faricello</w:t>
      </w:r>
      <w:proofErr w:type="spellEnd"/>
      <w:r w:rsidR="00B44171">
        <w:rPr>
          <w:lang w:val="en-US"/>
        </w:rPr>
        <w:t xml:space="preserve"> (FAR). </w:t>
      </w:r>
      <w:r w:rsidR="00AF0AE2">
        <w:rPr>
          <w:lang w:val="en-US"/>
        </w:rPr>
        <w:t>Each</w:t>
      </w:r>
      <w:r>
        <w:rPr>
          <w:lang w:val="en-US"/>
        </w:rPr>
        <w:t xml:space="preserve"> lane corresponds to an accession (Table 3). </w:t>
      </w:r>
    </w:p>
    <w:p w14:paraId="68475B35" w14:textId="77777777" w:rsidR="00A05B58" w:rsidRDefault="00A05B58" w:rsidP="00A05B58">
      <w:pPr>
        <w:rPr>
          <w:lang w:val="en-US"/>
        </w:rPr>
      </w:pPr>
    </w:p>
    <w:p w14:paraId="7F55B24D" w14:textId="77777777" w:rsidR="003F2391" w:rsidRPr="00A05B58" w:rsidRDefault="003F2391" w:rsidP="00A05B58">
      <w:pPr>
        <w:rPr>
          <w:lang w:val="en-US"/>
        </w:rPr>
      </w:pPr>
    </w:p>
    <w:p w14:paraId="74E2411B" w14:textId="2807976D" w:rsidR="005952B5" w:rsidRDefault="00727664" w:rsidP="00A05B58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447AABE" wp14:editId="096EACA0">
                <wp:simplePos x="0" y="0"/>
                <wp:positionH relativeFrom="column">
                  <wp:posOffset>5792395</wp:posOffset>
                </wp:positionH>
                <wp:positionV relativeFrom="paragraph">
                  <wp:posOffset>4031131</wp:posOffset>
                </wp:positionV>
                <wp:extent cx="255270" cy="254635"/>
                <wp:effectExtent l="0" t="0" r="0" b="0"/>
                <wp:wrapNone/>
                <wp:docPr id="1294804309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5270" cy="2546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39872E" w14:textId="77777777" w:rsidR="00727664" w:rsidRDefault="00727664" w:rsidP="00727664">
                            <w: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47AABE" id="_x0000_s1034" type="#_x0000_t202" style="position:absolute;margin-left:456.1pt;margin-top:317.4pt;width:20.1pt;height:20.0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" filled="f" stroked="f" strokeweight=".5pt">
                <v:textbox>
                  <w:txbxContent>
                    <w:p w14:paraId="7039872E" w14:textId="77777777" w:rsidR="00727664" w:rsidRDefault="00727664" w:rsidP="00727664">
                      <w: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0FCD66B" wp14:editId="532AE168">
                <wp:simplePos x="0" y="0"/>
                <wp:positionH relativeFrom="column">
                  <wp:posOffset>2580005</wp:posOffset>
                </wp:positionH>
                <wp:positionV relativeFrom="paragraph">
                  <wp:posOffset>4015740</wp:posOffset>
                </wp:positionV>
                <wp:extent cx="255270" cy="254635"/>
                <wp:effectExtent l="0" t="0" r="0" b="0"/>
                <wp:wrapNone/>
                <wp:docPr id="547216952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5270" cy="2546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BA9EF7" w14:textId="77777777" w:rsidR="00727664" w:rsidRDefault="00727664" w:rsidP="00727664">
                            <w: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FCD66B" id="_x0000_s1035" type="#_x0000_t202" style="position:absolute;margin-left:203.15pt;margin-top:316.2pt;width:20.1pt;height:20.0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" filled="f" stroked="f" strokeweight=".5pt">
                <v:textbox>
                  <w:txbxContent>
                    <w:p w14:paraId="57BA9EF7" w14:textId="77777777" w:rsidR="00727664" w:rsidRDefault="00727664" w:rsidP="00727664">
                      <w: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="005952B5">
        <w:rPr>
          <w:noProof/>
        </w:rPr>
        <w:drawing>
          <wp:inline distT="0" distB="0" distL="0" distR="0" wp14:anchorId="46CE0815" wp14:editId="4493DDC6">
            <wp:extent cx="6120000" cy="4288441"/>
            <wp:effectExtent l="0" t="0" r="0" b="0"/>
            <wp:docPr id="1247638339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428844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2EB54FA" w14:textId="55874669" w:rsidR="00B44171" w:rsidRDefault="00B44171" w:rsidP="00B44171">
      <w:pPr>
        <w:rPr>
          <w:lang w:val="en-US"/>
        </w:rPr>
      </w:pPr>
      <w:r w:rsidRPr="003F2391">
        <w:rPr>
          <w:b/>
          <w:bCs/>
          <w:lang w:val="en-US"/>
        </w:rPr>
        <w:t>Figure S5</w:t>
      </w:r>
      <w:r w:rsidR="003F2391">
        <w:rPr>
          <w:lang w:val="en-US"/>
        </w:rPr>
        <w:t>.</w:t>
      </w:r>
      <w:r w:rsidRPr="00A05B58">
        <w:rPr>
          <w:lang w:val="en-US"/>
        </w:rPr>
        <w:t xml:space="preserve"> </w:t>
      </w:r>
      <w:r w:rsidR="00727664" w:rsidRPr="00727664">
        <w:rPr>
          <w:lang w:val="en-US"/>
        </w:rPr>
        <w:t>Electrophore</w:t>
      </w:r>
      <w:r w:rsidR="005E54A2">
        <w:rPr>
          <w:lang w:val="en-US"/>
        </w:rPr>
        <w:t>t</w:t>
      </w:r>
      <w:r w:rsidR="00727664" w:rsidRPr="00727664">
        <w:rPr>
          <w:lang w:val="en-US"/>
        </w:rPr>
        <w:t>i</w:t>
      </w:r>
      <w:r w:rsidR="005E54A2">
        <w:rPr>
          <w:lang w:val="en-US"/>
        </w:rPr>
        <w:t>c</w:t>
      </w:r>
      <w:r w:rsidR="00727664" w:rsidRPr="00727664">
        <w:rPr>
          <w:lang w:val="en-US"/>
        </w:rPr>
        <w:t xml:space="preserve"> separation of glutens proteins</w:t>
      </w:r>
      <w:r w:rsidR="004D4831">
        <w:rPr>
          <w:lang w:val="en-US"/>
        </w:rPr>
        <w:t xml:space="preserve"> of the accession bulks</w:t>
      </w:r>
      <w:r w:rsidR="00727664" w:rsidRPr="00727664">
        <w:rPr>
          <w:lang w:val="en-US"/>
        </w:rPr>
        <w:t xml:space="preserve">. A-PAGE analysis of gliadins fractions (A) and on the right SDS-PAGE analysis of </w:t>
      </w:r>
      <w:proofErr w:type="spellStart"/>
      <w:r w:rsidR="00727664" w:rsidRPr="00727664">
        <w:rPr>
          <w:lang w:val="en-US"/>
        </w:rPr>
        <w:t>glutenins</w:t>
      </w:r>
      <w:proofErr w:type="spellEnd"/>
      <w:r w:rsidR="00727664" w:rsidRPr="00727664">
        <w:rPr>
          <w:lang w:val="en-US"/>
        </w:rPr>
        <w:t xml:space="preserve"> fraction (B). </w:t>
      </w:r>
      <w:proofErr w:type="spellStart"/>
      <w:r w:rsidR="00727664" w:rsidRPr="00727664">
        <w:t>Accessions</w:t>
      </w:r>
      <w:proofErr w:type="spellEnd"/>
      <w:r w:rsidR="00727664" w:rsidRPr="00727664">
        <w:t xml:space="preserve"> of the </w:t>
      </w:r>
      <w:proofErr w:type="spellStart"/>
      <w:r w:rsidR="00727664" w:rsidRPr="00727664">
        <w:t>varieties</w:t>
      </w:r>
      <w:proofErr w:type="spellEnd"/>
      <w:r w:rsidR="00727664" w:rsidRPr="00727664">
        <w:t xml:space="preserve"> analysed: </w:t>
      </w:r>
      <w:r w:rsidRPr="00727664">
        <w:t xml:space="preserve">Castiglione Glabro (CAS), Vallelunga pubescente (VAL), </w:t>
      </w:r>
      <w:proofErr w:type="spellStart"/>
      <w:r w:rsidRPr="00727664">
        <w:t>Scavuzza</w:t>
      </w:r>
      <w:proofErr w:type="spellEnd"/>
      <w:r w:rsidRPr="00727664">
        <w:t xml:space="preserve"> (SCA), Gioia (GIO), </w:t>
      </w:r>
      <w:proofErr w:type="spellStart"/>
      <w:r w:rsidRPr="00727664">
        <w:t>Scorsonera</w:t>
      </w:r>
      <w:proofErr w:type="spellEnd"/>
      <w:r w:rsidRPr="00727664">
        <w:t xml:space="preserve"> (SCO). </w:t>
      </w:r>
      <w:r>
        <w:rPr>
          <w:lang w:val="en-US"/>
        </w:rPr>
        <w:t xml:space="preserve">Every lane corresponds to an accession (Table 3). On the left </w:t>
      </w:r>
      <w:r w:rsidRPr="00A05B58">
        <w:rPr>
          <w:lang w:val="en-US"/>
        </w:rPr>
        <w:t>A-PAGE analysis of gliadins fractions</w:t>
      </w:r>
      <w:r>
        <w:rPr>
          <w:lang w:val="en-US"/>
        </w:rPr>
        <w:t xml:space="preserve"> and on the right</w:t>
      </w:r>
      <w:r w:rsidRPr="00A05B58">
        <w:rPr>
          <w:lang w:val="en-US"/>
        </w:rPr>
        <w:t xml:space="preserve"> SDS-PAGE analysis of glutenin fraction</w:t>
      </w:r>
      <w:r w:rsidR="003F2391">
        <w:rPr>
          <w:lang w:val="en-US"/>
        </w:rPr>
        <w:t>.</w:t>
      </w:r>
    </w:p>
    <w:p w14:paraId="530A9522" w14:textId="417A7C34" w:rsidR="003F2391" w:rsidRPr="00A05B58" w:rsidRDefault="003F2391" w:rsidP="00B44171">
      <w:pPr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6CD67362" wp14:editId="04FFD8BF">
            <wp:extent cx="6096000" cy="2034540"/>
            <wp:effectExtent l="0" t="0" r="0" b="3810"/>
            <wp:docPr id="269158402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6038"/>
                    <a:stretch/>
                  </pic:blipFill>
                  <pic:spPr bwMode="auto">
                    <a:xfrm>
                      <a:off x="0" y="0"/>
                      <a:ext cx="6096000" cy="2034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61A4DD" w14:textId="36FD52CD" w:rsidR="00B44171" w:rsidRPr="00B44171" w:rsidRDefault="003F2391" w:rsidP="00A05B58">
      <w:pPr>
        <w:rPr>
          <w:lang w:val="en-US"/>
        </w:rPr>
      </w:pPr>
      <w:r w:rsidRPr="003F2391">
        <w:rPr>
          <w:b/>
          <w:bCs/>
          <w:lang w:val="en-US"/>
        </w:rPr>
        <w:t>Figure S6</w:t>
      </w:r>
      <w:r>
        <w:rPr>
          <w:lang w:val="en-US"/>
        </w:rPr>
        <w:t xml:space="preserve">. </w:t>
      </w:r>
      <w:r w:rsidR="00727664">
        <w:rPr>
          <w:lang w:val="en-US"/>
        </w:rPr>
        <w:t xml:space="preserve">Chromatograms of SE-HPLC.  </w:t>
      </w:r>
      <w:r>
        <w:rPr>
          <w:lang w:val="en-US"/>
        </w:rPr>
        <w:t>Example of chromatogram</w:t>
      </w:r>
      <w:r w:rsidR="00AF3AB0">
        <w:rPr>
          <w:lang w:val="en-US"/>
        </w:rPr>
        <w:t>s</w:t>
      </w:r>
      <w:r>
        <w:rPr>
          <w:lang w:val="en-US"/>
        </w:rPr>
        <w:t xml:space="preserve"> obtained from the SE-HPLC analysis of the soluble (in red) and the insoluble</w:t>
      </w:r>
      <w:r w:rsidR="00AF3AB0">
        <w:rPr>
          <w:lang w:val="en-US"/>
        </w:rPr>
        <w:t xml:space="preserve"> (in blue)</w:t>
      </w:r>
      <w:r>
        <w:rPr>
          <w:lang w:val="en-US"/>
        </w:rPr>
        <w:t xml:space="preserve"> fractions</w:t>
      </w:r>
      <w:r w:rsidR="00AF3AB0">
        <w:rPr>
          <w:lang w:val="en-US"/>
        </w:rPr>
        <w:t xml:space="preserve">. </w:t>
      </w:r>
      <w:r w:rsidR="00642C58">
        <w:rPr>
          <w:lang w:val="en-US"/>
        </w:rPr>
        <w:t xml:space="preserve">These have been used for %UPP calculation. </w:t>
      </w:r>
      <w:r w:rsidR="00AF3AB0">
        <w:rPr>
          <w:lang w:val="en-US"/>
        </w:rPr>
        <w:t>The graph was obtained using the software Clarity v.8.8 (</w:t>
      </w:r>
      <w:proofErr w:type="spellStart"/>
      <w:r w:rsidR="00AF3AB0">
        <w:rPr>
          <w:lang w:val="en-US"/>
        </w:rPr>
        <w:t>DataApex</w:t>
      </w:r>
      <w:proofErr w:type="spellEnd"/>
      <w:r w:rsidR="00AF3AB0">
        <w:rPr>
          <w:lang w:val="en-US"/>
        </w:rPr>
        <w:t xml:space="preserve">, </w:t>
      </w:r>
      <w:r w:rsidR="00AF3AB0" w:rsidRPr="00AF3AB0">
        <w:rPr>
          <w:lang w:val="en-US"/>
        </w:rPr>
        <w:t>Prague, Czech Republic</w:t>
      </w:r>
      <w:r w:rsidR="00AF3AB0">
        <w:rPr>
          <w:lang w:val="en-US"/>
        </w:rPr>
        <w:t>).</w:t>
      </w:r>
    </w:p>
    <w:sectPr w:rsidR="00B44171" w:rsidRPr="00B44171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952B5"/>
    <w:rsid w:val="0007340E"/>
    <w:rsid w:val="001B5B5E"/>
    <w:rsid w:val="003B4145"/>
    <w:rsid w:val="003F2391"/>
    <w:rsid w:val="004D4831"/>
    <w:rsid w:val="005952B5"/>
    <w:rsid w:val="005E54A2"/>
    <w:rsid w:val="00642C58"/>
    <w:rsid w:val="00727664"/>
    <w:rsid w:val="008C4EC7"/>
    <w:rsid w:val="00A05B58"/>
    <w:rsid w:val="00AF0AE2"/>
    <w:rsid w:val="00AF3AB0"/>
    <w:rsid w:val="00B44171"/>
    <w:rsid w:val="00C725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6BD143F0"/>
  <w15:chartTrackingRefBased/>
  <w15:docId w15:val="{F942A765-68FE-49A1-B5D9-47AEBEC5E3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it-I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A05B58"/>
    <w:rPr>
      <w:rFonts w:ascii="Palatino Linotype" w:hAnsi="Palatino Linotype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MDPI13authornames">
    <w:name w:val="MDPI_1.3_authornames"/>
    <w:next w:val="Normale"/>
    <w:qFormat/>
    <w:rsid w:val="003F2391"/>
    <w:pPr>
      <w:adjustRightInd w:val="0"/>
      <w:snapToGrid w:val="0"/>
      <w:spacing w:after="360" w:line="260" w:lineRule="atLeast"/>
    </w:pPr>
    <w:rPr>
      <w:rFonts w:ascii="Palatino Linotype" w:eastAsia="Times New Roman" w:hAnsi="Palatino Linotype" w:cs="Times New Roman"/>
      <w:b/>
      <w:color w:val="000000"/>
      <w:kern w:val="0"/>
      <w:sz w:val="20"/>
      <w:lang w:val="en-US" w:eastAsia="de-DE" w:bidi="en-US"/>
      <w14:ligatures w14:val="none"/>
    </w:rPr>
  </w:style>
  <w:style w:type="paragraph" w:styleId="Revisione">
    <w:name w:val="Revision"/>
    <w:hidden/>
    <w:uiPriority w:val="99"/>
    <w:semiHidden/>
    <w:rsid w:val="005E54A2"/>
    <w:pPr>
      <w:spacing w:after="0" w:line="240" w:lineRule="auto"/>
    </w:pPr>
    <w:rPr>
      <w:rFonts w:ascii="Palatino Linotype" w:hAnsi="Palatino Linotyp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364</Words>
  <Characters>2218</Characters>
  <Application>Microsoft Office Word</Application>
  <DocSecurity>0</DocSecurity>
  <Lines>43</Lines>
  <Paragraphs>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Marco Bonarrigo</dc:creator>
  <cp:keywords/>
  <dc:description/>
  <cp:lastModifiedBy>Masci Stefania</cp:lastModifiedBy>
  <cp:revision>2</cp:revision>
  <dcterms:created xsi:type="dcterms:W3CDTF">2024-02-07T15:29:00Z</dcterms:created>
  <dcterms:modified xsi:type="dcterms:W3CDTF">2024-02-07T15:29:00Z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501dd677a57d9307e8b2b99f1eb00e3d2c5f75c5c9793a7cf1c32bdda2e6b3f2</vt:lpwstr>
  </property>
</Properties>
</file>