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D8D1" w14:textId="2908DF23" w:rsidR="00926674" w:rsidRPr="0043240D" w:rsidRDefault="00926674" w:rsidP="0092667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Table 1a: </w:t>
      </w:r>
      <w:r w:rsidRPr="00B36A54">
        <w:rPr>
          <w:rFonts w:ascii="Arial" w:hAnsi="Arial" w:cs="Arial"/>
          <w:sz w:val="20"/>
          <w:szCs w:val="20"/>
        </w:rPr>
        <w:t>Correlation of Mfge8 concentrations with diabetes risk traits in AIDHS/SDS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2430"/>
        <w:gridCol w:w="1350"/>
        <w:gridCol w:w="2520"/>
        <w:gridCol w:w="1620"/>
      </w:tblGrid>
      <w:tr w:rsidR="00926674" w:rsidRPr="00C13482" w14:paraId="43516334" w14:textId="77777777" w:rsidTr="004A18AF">
        <w:trPr>
          <w:trHeight w:val="315"/>
        </w:trPr>
        <w:tc>
          <w:tcPr>
            <w:tcW w:w="2155" w:type="dxa"/>
            <w:noWrap/>
            <w:hideMark/>
          </w:tcPr>
          <w:p w14:paraId="51F9A7F6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noWrap/>
            <w:hideMark/>
          </w:tcPr>
          <w:p w14:paraId="71AD6C18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Carriers</w:t>
            </w:r>
          </w:p>
        </w:tc>
        <w:tc>
          <w:tcPr>
            <w:tcW w:w="4140" w:type="dxa"/>
            <w:gridSpan w:val="2"/>
            <w:noWrap/>
            <w:hideMark/>
          </w:tcPr>
          <w:p w14:paraId="2518CBDB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Non-carriers</w:t>
            </w:r>
          </w:p>
        </w:tc>
      </w:tr>
      <w:tr w:rsidR="00926674" w:rsidRPr="00C13482" w14:paraId="4C721D53" w14:textId="77777777" w:rsidTr="004A18AF">
        <w:trPr>
          <w:trHeight w:val="315"/>
        </w:trPr>
        <w:tc>
          <w:tcPr>
            <w:tcW w:w="2155" w:type="dxa"/>
            <w:noWrap/>
            <w:hideMark/>
          </w:tcPr>
          <w:p w14:paraId="2457A925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Traits</w:t>
            </w:r>
          </w:p>
        </w:tc>
        <w:tc>
          <w:tcPr>
            <w:tcW w:w="2430" w:type="dxa"/>
            <w:noWrap/>
            <w:hideMark/>
          </w:tcPr>
          <w:p w14:paraId="5200AF75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Pearson Correlation (r)</w:t>
            </w:r>
          </w:p>
        </w:tc>
        <w:tc>
          <w:tcPr>
            <w:tcW w:w="1350" w:type="dxa"/>
            <w:noWrap/>
            <w:hideMark/>
          </w:tcPr>
          <w:p w14:paraId="7F57EC20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-value</w:t>
            </w:r>
          </w:p>
        </w:tc>
        <w:tc>
          <w:tcPr>
            <w:tcW w:w="2520" w:type="dxa"/>
            <w:noWrap/>
            <w:hideMark/>
          </w:tcPr>
          <w:p w14:paraId="6B0A728C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Pearson Correlation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</w:p>
        </w:tc>
        <w:tc>
          <w:tcPr>
            <w:tcW w:w="1620" w:type="dxa"/>
            <w:noWrap/>
            <w:hideMark/>
          </w:tcPr>
          <w:p w14:paraId="0AD9467F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-value</w:t>
            </w:r>
          </w:p>
        </w:tc>
      </w:tr>
      <w:tr w:rsidR="00926674" w:rsidRPr="00C13482" w14:paraId="460E8F65" w14:textId="77777777" w:rsidTr="004A18AF">
        <w:trPr>
          <w:trHeight w:val="360"/>
        </w:trPr>
        <w:tc>
          <w:tcPr>
            <w:tcW w:w="2155" w:type="dxa"/>
            <w:noWrap/>
            <w:hideMark/>
          </w:tcPr>
          <w:p w14:paraId="50DBD2EA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 (Kg/m</w:t>
            </w:r>
            <w:r w:rsidRPr="00AA48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noWrap/>
            <w:hideMark/>
          </w:tcPr>
          <w:p w14:paraId="1C374C14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-0.1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06E526B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735C7A5B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36A54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620" w:type="dxa"/>
            <w:noWrap/>
            <w:hideMark/>
          </w:tcPr>
          <w:p w14:paraId="3DCEEAB2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926674" w:rsidRPr="00C13482" w14:paraId="44A13B34" w14:textId="77777777" w:rsidTr="004A18AF">
        <w:trPr>
          <w:trHeight w:val="300"/>
        </w:trPr>
        <w:tc>
          <w:tcPr>
            <w:tcW w:w="2155" w:type="dxa"/>
            <w:noWrap/>
            <w:hideMark/>
          </w:tcPr>
          <w:p w14:paraId="37A002A3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Systolic BP (mmHg)</w:t>
            </w:r>
          </w:p>
        </w:tc>
        <w:tc>
          <w:tcPr>
            <w:tcW w:w="2430" w:type="dxa"/>
            <w:noWrap/>
            <w:hideMark/>
          </w:tcPr>
          <w:p w14:paraId="1092051A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4CDA80C6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2520" w:type="dxa"/>
            <w:noWrap/>
            <w:hideMark/>
          </w:tcPr>
          <w:p w14:paraId="758B0CF5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1620" w:type="dxa"/>
            <w:noWrap/>
            <w:hideMark/>
          </w:tcPr>
          <w:p w14:paraId="727D1BD2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6674" w:rsidRPr="00C13482" w14:paraId="5A19976C" w14:textId="77777777" w:rsidTr="004A18AF">
        <w:trPr>
          <w:trHeight w:val="300"/>
        </w:trPr>
        <w:tc>
          <w:tcPr>
            <w:tcW w:w="2155" w:type="dxa"/>
            <w:noWrap/>
            <w:hideMark/>
          </w:tcPr>
          <w:p w14:paraId="786913BA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Diastolic BP (mmHg)</w:t>
            </w:r>
          </w:p>
        </w:tc>
        <w:tc>
          <w:tcPr>
            <w:tcW w:w="2430" w:type="dxa"/>
            <w:noWrap/>
            <w:hideMark/>
          </w:tcPr>
          <w:p w14:paraId="7226BE9A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350" w:type="dxa"/>
            <w:noWrap/>
            <w:hideMark/>
          </w:tcPr>
          <w:p w14:paraId="536B19D9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0" w:type="dxa"/>
            <w:noWrap/>
            <w:hideMark/>
          </w:tcPr>
          <w:p w14:paraId="4ECB7611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noWrap/>
            <w:hideMark/>
          </w:tcPr>
          <w:p w14:paraId="6E7D5B04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26674" w:rsidRPr="00C13482" w14:paraId="046C5FC7" w14:textId="77777777" w:rsidTr="004A18AF">
        <w:trPr>
          <w:trHeight w:val="300"/>
        </w:trPr>
        <w:tc>
          <w:tcPr>
            <w:tcW w:w="2155" w:type="dxa"/>
            <w:noWrap/>
          </w:tcPr>
          <w:p w14:paraId="22D2E486" w14:textId="77777777" w:rsidR="0092667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Triglycerides (mg/dL)</w:t>
            </w:r>
          </w:p>
        </w:tc>
        <w:tc>
          <w:tcPr>
            <w:tcW w:w="2430" w:type="dxa"/>
            <w:noWrap/>
          </w:tcPr>
          <w:p w14:paraId="0F95BDCD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350" w:type="dxa"/>
            <w:noWrap/>
          </w:tcPr>
          <w:p w14:paraId="7E9F2222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noWrap/>
          </w:tcPr>
          <w:p w14:paraId="39ED6930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36A54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1620" w:type="dxa"/>
            <w:noWrap/>
          </w:tcPr>
          <w:p w14:paraId="63E93392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6674" w:rsidRPr="00C13482" w14:paraId="6B2E8496" w14:textId="77777777" w:rsidTr="004A18AF">
        <w:trPr>
          <w:trHeight w:val="300"/>
        </w:trPr>
        <w:tc>
          <w:tcPr>
            <w:tcW w:w="2155" w:type="dxa"/>
            <w:noWrap/>
          </w:tcPr>
          <w:p w14:paraId="4CA312CF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T2D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430" w:type="dxa"/>
            <w:noWrap/>
          </w:tcPr>
          <w:p w14:paraId="27156DE9" w14:textId="77777777" w:rsidR="00926674" w:rsidRPr="00F8618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184">
              <w:rPr>
                <w:rFonts w:ascii="Arial" w:hAnsi="Arial" w:cs="Arial"/>
                <w:b/>
                <w:bCs/>
                <w:sz w:val="20"/>
                <w:szCs w:val="20"/>
              </w:rPr>
              <w:t>0.38</w:t>
            </w:r>
          </w:p>
        </w:tc>
        <w:tc>
          <w:tcPr>
            <w:tcW w:w="1350" w:type="dxa"/>
            <w:noWrap/>
          </w:tcPr>
          <w:p w14:paraId="7C264DE5" w14:textId="77777777" w:rsidR="00926674" w:rsidRPr="00F86184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184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2520" w:type="dxa"/>
            <w:noWrap/>
          </w:tcPr>
          <w:p w14:paraId="64874A9E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36A54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1620" w:type="dxa"/>
            <w:noWrap/>
          </w:tcPr>
          <w:p w14:paraId="35467620" w14:textId="77777777" w:rsidR="00926674" w:rsidRPr="00B36A5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5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</w:tbl>
    <w:p w14:paraId="72A15BF6" w14:textId="77777777" w:rsidR="00926674" w:rsidRDefault="00926674" w:rsidP="00926674">
      <w:pPr>
        <w:spacing w:before="240" w:after="0" w:line="240" w:lineRule="auto"/>
      </w:pPr>
      <w:r>
        <w:rPr>
          <w:rFonts w:ascii="Arial" w:hAnsi="Arial" w:cs="Arial"/>
          <w:sz w:val="18"/>
          <w:szCs w:val="18"/>
        </w:rPr>
        <w:t xml:space="preserve">AIDHS/SDS: Asian Indian Diabetic Heart Study/Sikh Diabetes Study; </w:t>
      </w:r>
      <w:r w:rsidRPr="00494743">
        <w:rPr>
          <w:rFonts w:ascii="Arial" w:hAnsi="Arial" w:cs="Arial"/>
          <w:sz w:val="18"/>
          <w:szCs w:val="18"/>
        </w:rPr>
        <w:t>BMI: Body mass index; BP</w:t>
      </w:r>
      <w:r>
        <w:rPr>
          <w:rFonts w:ascii="Arial" w:hAnsi="Arial" w:cs="Arial"/>
          <w:sz w:val="18"/>
          <w:szCs w:val="18"/>
        </w:rPr>
        <w:t xml:space="preserve">: </w:t>
      </w:r>
      <w:r w:rsidRPr="00494743">
        <w:rPr>
          <w:rFonts w:ascii="Arial" w:hAnsi="Arial" w:cs="Arial"/>
          <w:sz w:val="18"/>
          <w:szCs w:val="18"/>
        </w:rPr>
        <w:t>Blood Pressure</w:t>
      </w:r>
      <w:r>
        <w:rPr>
          <w:rFonts w:ascii="Arial" w:hAnsi="Arial" w:cs="Arial"/>
          <w:sz w:val="18"/>
          <w:szCs w:val="18"/>
        </w:rPr>
        <w:t>; T2D: Type 2 diabetes mellitus</w:t>
      </w:r>
    </w:p>
    <w:p w14:paraId="3351D4BE" w14:textId="77777777" w:rsidR="00926674" w:rsidRDefault="00926674" w:rsidP="00926674"/>
    <w:p w14:paraId="655B57E9" w14:textId="77777777" w:rsidR="00926674" w:rsidRDefault="00926674" w:rsidP="00926674">
      <w:pPr>
        <w:rPr>
          <w:rFonts w:ascii="Arial" w:hAnsi="Arial" w:cs="Arial"/>
          <w:b/>
          <w:bCs/>
          <w:sz w:val="20"/>
          <w:szCs w:val="20"/>
        </w:rPr>
      </w:pPr>
    </w:p>
    <w:p w14:paraId="7C486C25" w14:textId="76D7E4B7" w:rsidR="00926674" w:rsidRPr="0043240D" w:rsidRDefault="00926674" w:rsidP="0092667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Table 1b: </w:t>
      </w:r>
      <w:r w:rsidRPr="00B36A54">
        <w:rPr>
          <w:rFonts w:ascii="Arial" w:hAnsi="Arial" w:cs="Arial"/>
          <w:sz w:val="20"/>
          <w:szCs w:val="20"/>
        </w:rPr>
        <w:t xml:space="preserve">Correlation of Mfge8 concentrations with diabetes risk traits in </w:t>
      </w:r>
      <w:r>
        <w:rPr>
          <w:rFonts w:ascii="Arial" w:hAnsi="Arial" w:cs="Arial"/>
          <w:sz w:val="20"/>
          <w:szCs w:val="20"/>
        </w:rPr>
        <w:t>MISS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245"/>
        <w:gridCol w:w="2520"/>
        <w:gridCol w:w="1080"/>
        <w:gridCol w:w="2430"/>
        <w:gridCol w:w="1080"/>
        <w:gridCol w:w="2430"/>
        <w:gridCol w:w="1170"/>
      </w:tblGrid>
      <w:tr w:rsidR="00926674" w:rsidRPr="00C13482" w14:paraId="4549B28E" w14:textId="77777777" w:rsidTr="004A18AF">
        <w:trPr>
          <w:trHeight w:val="315"/>
        </w:trPr>
        <w:tc>
          <w:tcPr>
            <w:tcW w:w="2245" w:type="dxa"/>
            <w:noWrap/>
            <w:hideMark/>
          </w:tcPr>
          <w:p w14:paraId="0169B3DE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noWrap/>
            <w:hideMark/>
          </w:tcPr>
          <w:p w14:paraId="4F25F8D4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bined</w:t>
            </w:r>
          </w:p>
        </w:tc>
        <w:tc>
          <w:tcPr>
            <w:tcW w:w="3510" w:type="dxa"/>
            <w:gridSpan w:val="2"/>
            <w:noWrap/>
            <w:hideMark/>
          </w:tcPr>
          <w:p w14:paraId="7EC7CB28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T2D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Cases</w:t>
            </w:r>
          </w:p>
        </w:tc>
        <w:tc>
          <w:tcPr>
            <w:tcW w:w="3600" w:type="dxa"/>
            <w:gridSpan w:val="2"/>
            <w:noWrap/>
            <w:hideMark/>
          </w:tcPr>
          <w:p w14:paraId="51C9C9A5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T2D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controls</w:t>
            </w:r>
          </w:p>
        </w:tc>
      </w:tr>
      <w:tr w:rsidR="00926674" w:rsidRPr="00C13482" w14:paraId="1E2EFEA0" w14:textId="77777777" w:rsidTr="004A18AF">
        <w:trPr>
          <w:trHeight w:val="315"/>
        </w:trPr>
        <w:tc>
          <w:tcPr>
            <w:tcW w:w="2245" w:type="dxa"/>
            <w:noWrap/>
            <w:hideMark/>
          </w:tcPr>
          <w:p w14:paraId="3753D5D7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Traits</w:t>
            </w:r>
          </w:p>
        </w:tc>
        <w:tc>
          <w:tcPr>
            <w:tcW w:w="2520" w:type="dxa"/>
            <w:noWrap/>
            <w:hideMark/>
          </w:tcPr>
          <w:p w14:paraId="263F744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Pearson Correlation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6A54">
              <w:rPr>
                <w:rFonts w:ascii="Arial" w:hAnsi="Arial" w:cs="Arial"/>
                <w:b/>
                <w:bCs/>
                <w:sz w:val="20"/>
                <w:szCs w:val="20"/>
              </w:rPr>
              <w:t>(r)</w:t>
            </w:r>
          </w:p>
        </w:tc>
        <w:tc>
          <w:tcPr>
            <w:tcW w:w="1080" w:type="dxa"/>
            <w:noWrap/>
            <w:hideMark/>
          </w:tcPr>
          <w:p w14:paraId="6B5D3D41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2430" w:type="dxa"/>
            <w:noWrap/>
            <w:hideMark/>
          </w:tcPr>
          <w:p w14:paraId="7303E8E9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Pearson Correlation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</w:p>
        </w:tc>
        <w:tc>
          <w:tcPr>
            <w:tcW w:w="1080" w:type="dxa"/>
            <w:noWrap/>
            <w:hideMark/>
          </w:tcPr>
          <w:p w14:paraId="780B2E0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2430" w:type="dxa"/>
            <w:noWrap/>
            <w:hideMark/>
          </w:tcPr>
          <w:p w14:paraId="5FF288DB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Pearson Correlation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</w:p>
        </w:tc>
        <w:tc>
          <w:tcPr>
            <w:tcW w:w="1170" w:type="dxa"/>
            <w:noWrap/>
            <w:hideMark/>
          </w:tcPr>
          <w:p w14:paraId="76791531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CF8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</w:tr>
      <w:tr w:rsidR="00926674" w:rsidRPr="00C13482" w14:paraId="755DE2BC" w14:textId="77777777" w:rsidTr="004A18AF">
        <w:trPr>
          <w:trHeight w:val="300"/>
        </w:trPr>
        <w:tc>
          <w:tcPr>
            <w:tcW w:w="2245" w:type="dxa"/>
            <w:noWrap/>
            <w:hideMark/>
          </w:tcPr>
          <w:p w14:paraId="0BEB037D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 (Kg/m</w:t>
            </w:r>
            <w:r w:rsidRPr="00AA48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noWrap/>
            <w:hideMark/>
          </w:tcPr>
          <w:p w14:paraId="51F19133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-0.003</w:t>
            </w:r>
          </w:p>
        </w:tc>
        <w:tc>
          <w:tcPr>
            <w:tcW w:w="1080" w:type="dxa"/>
            <w:noWrap/>
            <w:hideMark/>
          </w:tcPr>
          <w:p w14:paraId="3B5C339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2430" w:type="dxa"/>
            <w:noWrap/>
            <w:hideMark/>
          </w:tcPr>
          <w:p w14:paraId="5B34B898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09A7FA8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noWrap/>
            <w:hideMark/>
          </w:tcPr>
          <w:p w14:paraId="121FFABE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-0.32</w:t>
            </w:r>
          </w:p>
        </w:tc>
        <w:tc>
          <w:tcPr>
            <w:tcW w:w="1170" w:type="dxa"/>
            <w:noWrap/>
            <w:hideMark/>
          </w:tcPr>
          <w:p w14:paraId="6FE31307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926674" w:rsidRPr="00C13482" w14:paraId="463283CC" w14:textId="77777777" w:rsidTr="004A18AF">
        <w:trPr>
          <w:trHeight w:val="300"/>
        </w:trPr>
        <w:tc>
          <w:tcPr>
            <w:tcW w:w="2245" w:type="dxa"/>
            <w:noWrap/>
            <w:hideMark/>
          </w:tcPr>
          <w:p w14:paraId="2DD0356B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Systolic BP (mmHg)</w:t>
            </w:r>
          </w:p>
        </w:tc>
        <w:tc>
          <w:tcPr>
            <w:tcW w:w="2520" w:type="dxa"/>
            <w:noWrap/>
            <w:hideMark/>
          </w:tcPr>
          <w:p w14:paraId="279E0BB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080" w:type="dxa"/>
            <w:noWrap/>
            <w:hideMark/>
          </w:tcPr>
          <w:p w14:paraId="7534F82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noWrap/>
            <w:hideMark/>
          </w:tcPr>
          <w:p w14:paraId="0C2197C3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080" w:type="dxa"/>
            <w:noWrap/>
            <w:hideMark/>
          </w:tcPr>
          <w:p w14:paraId="7FC7DD57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2430" w:type="dxa"/>
            <w:noWrap/>
            <w:hideMark/>
          </w:tcPr>
          <w:p w14:paraId="31835A14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17237454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674" w:rsidRPr="00C13482" w14:paraId="5815D88E" w14:textId="77777777" w:rsidTr="004A18AF">
        <w:trPr>
          <w:trHeight w:val="360"/>
        </w:trPr>
        <w:tc>
          <w:tcPr>
            <w:tcW w:w="2245" w:type="dxa"/>
            <w:noWrap/>
            <w:hideMark/>
          </w:tcPr>
          <w:p w14:paraId="1AF6F550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Diastolic BP (mmHg)</w:t>
            </w:r>
          </w:p>
        </w:tc>
        <w:tc>
          <w:tcPr>
            <w:tcW w:w="2520" w:type="dxa"/>
            <w:noWrap/>
            <w:hideMark/>
          </w:tcPr>
          <w:p w14:paraId="0F2DCD7D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30FC90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noWrap/>
            <w:hideMark/>
          </w:tcPr>
          <w:p w14:paraId="51561D71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FB45F13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2430" w:type="dxa"/>
            <w:noWrap/>
            <w:hideMark/>
          </w:tcPr>
          <w:p w14:paraId="75B052B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6CF8">
              <w:rPr>
                <w:rFonts w:ascii="Arial" w:hAnsi="Arial" w:cs="Arial"/>
                <w:sz w:val="20"/>
                <w:szCs w:val="20"/>
              </w:rPr>
              <w:t>.58</w:t>
            </w:r>
          </w:p>
        </w:tc>
        <w:tc>
          <w:tcPr>
            <w:tcW w:w="1170" w:type="dxa"/>
            <w:noWrap/>
            <w:hideMark/>
          </w:tcPr>
          <w:p w14:paraId="0862F9CD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6674" w:rsidRPr="00C13482" w14:paraId="2A86052A" w14:textId="77777777" w:rsidTr="004A18AF">
        <w:trPr>
          <w:trHeight w:val="360"/>
        </w:trPr>
        <w:tc>
          <w:tcPr>
            <w:tcW w:w="2245" w:type="dxa"/>
            <w:noWrap/>
          </w:tcPr>
          <w:p w14:paraId="5921AA6F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Triglycerides (mg/dL)</w:t>
            </w:r>
          </w:p>
        </w:tc>
        <w:tc>
          <w:tcPr>
            <w:tcW w:w="2520" w:type="dxa"/>
            <w:noWrap/>
          </w:tcPr>
          <w:p w14:paraId="7B943EE9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080" w:type="dxa"/>
            <w:noWrap/>
          </w:tcPr>
          <w:p w14:paraId="013E61A4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noWrap/>
          </w:tcPr>
          <w:p w14:paraId="513480C2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</w:tcPr>
          <w:p w14:paraId="663C6473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2430" w:type="dxa"/>
            <w:noWrap/>
          </w:tcPr>
          <w:p w14:paraId="35E66A24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170" w:type="dxa"/>
            <w:noWrap/>
          </w:tcPr>
          <w:p w14:paraId="6382C32A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26674" w:rsidRPr="00C13482" w14:paraId="482169C8" w14:textId="77777777" w:rsidTr="004A18AF">
        <w:trPr>
          <w:trHeight w:val="360"/>
        </w:trPr>
        <w:tc>
          <w:tcPr>
            <w:tcW w:w="2245" w:type="dxa"/>
            <w:noWrap/>
          </w:tcPr>
          <w:p w14:paraId="7280ED1A" w14:textId="77777777" w:rsidR="00926674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T2D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520" w:type="dxa"/>
            <w:noWrap/>
          </w:tcPr>
          <w:p w14:paraId="5714FE46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080" w:type="dxa"/>
            <w:noWrap/>
          </w:tcPr>
          <w:p w14:paraId="5B6B98C6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3510" w:type="dxa"/>
            <w:gridSpan w:val="2"/>
            <w:noWrap/>
          </w:tcPr>
          <w:p w14:paraId="49D0B97F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CF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  <w:gridSpan w:val="2"/>
            <w:noWrap/>
          </w:tcPr>
          <w:p w14:paraId="6769279C" w14:textId="77777777" w:rsidR="00926674" w:rsidRPr="00486CF8" w:rsidRDefault="00926674" w:rsidP="004A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4E3FCE4" w14:textId="77777777" w:rsidR="00926674" w:rsidRDefault="00926674" w:rsidP="00926674">
      <w:pPr>
        <w:spacing w:before="240" w:after="0" w:line="240" w:lineRule="auto"/>
      </w:pPr>
      <w:r>
        <w:rPr>
          <w:rFonts w:ascii="Arial" w:hAnsi="Arial" w:cs="Arial"/>
          <w:sz w:val="18"/>
          <w:szCs w:val="18"/>
        </w:rPr>
        <w:t xml:space="preserve">MISS: Metabolome in Ischemic Stroke Study; </w:t>
      </w:r>
      <w:r w:rsidRPr="00494743">
        <w:rPr>
          <w:rFonts w:ascii="Arial" w:hAnsi="Arial" w:cs="Arial"/>
          <w:sz w:val="18"/>
          <w:szCs w:val="18"/>
        </w:rPr>
        <w:t>BMI: Body mass index; BP</w:t>
      </w:r>
      <w:r>
        <w:rPr>
          <w:rFonts w:ascii="Arial" w:hAnsi="Arial" w:cs="Arial"/>
          <w:sz w:val="18"/>
          <w:szCs w:val="18"/>
        </w:rPr>
        <w:t xml:space="preserve">: </w:t>
      </w:r>
      <w:r w:rsidRPr="00494743">
        <w:rPr>
          <w:rFonts w:ascii="Arial" w:hAnsi="Arial" w:cs="Arial"/>
          <w:sz w:val="18"/>
          <w:szCs w:val="18"/>
        </w:rPr>
        <w:t>Blood Pressure</w:t>
      </w:r>
      <w:r>
        <w:rPr>
          <w:rFonts w:ascii="Arial" w:hAnsi="Arial" w:cs="Arial"/>
          <w:sz w:val="18"/>
          <w:szCs w:val="18"/>
        </w:rPr>
        <w:t>; T2D: Type 2 diabetes mellitus</w:t>
      </w:r>
    </w:p>
    <w:p w14:paraId="6F961834" w14:textId="77777777" w:rsidR="005C5EB9" w:rsidRDefault="005C5EB9"/>
    <w:sectPr w:rsidR="005C5EB9" w:rsidSect="00926674">
      <w:pgSz w:w="16838" w:h="11906" w:orient="landscape" w:code="9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74"/>
    <w:rsid w:val="005C5EB9"/>
    <w:rsid w:val="007C7F6F"/>
    <w:rsid w:val="00830C03"/>
    <w:rsid w:val="00926674"/>
    <w:rsid w:val="00A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A307"/>
  <w15:chartTrackingRefBased/>
  <w15:docId w15:val="{A3EB80A6-504F-4BD0-B580-0C8B9DD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Rout, Madhusmita   (HSC)</dc:creator>
  <cp:keywords/>
  <dc:description/>
  <cp:lastModifiedBy>Rout, Madhusmita   (HSC)</cp:lastModifiedBy>
  <cp:revision>2</cp:revision>
  <dcterms:created xsi:type="dcterms:W3CDTF">2024-02-05T20:14:00Z</dcterms:created>
  <dcterms:modified xsi:type="dcterms:W3CDTF">2024-02-05T20:14:00Z</dcterms:modified>
</cp:coreProperties>
</file>