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FEAFE" w14:textId="77777777" w:rsidR="005D2F40" w:rsidRPr="00797972" w:rsidRDefault="005D2F40" w:rsidP="005D2F40">
      <w:pPr>
        <w:rPr>
          <w:rFonts w:ascii="Times New Roman" w:hAnsi="Times New Roman"/>
          <w:b/>
          <w:sz w:val="40"/>
          <w:szCs w:val="40"/>
        </w:rPr>
      </w:pPr>
      <w:r w:rsidRPr="00BB3595">
        <w:rPr>
          <w:rFonts w:ascii="Times New Roman" w:hAnsi="Times New Roman"/>
          <w:b/>
          <w:sz w:val="40"/>
          <w:szCs w:val="40"/>
        </w:rPr>
        <w:t>Study of the long-range exchange coupling in Nd-Fe-B/Ti/Fe multilayered structure</w:t>
      </w:r>
      <w:r w:rsidRPr="00797972">
        <w:rPr>
          <w:rFonts w:ascii="Times New Roman" w:hAnsi="Times New Roman"/>
          <w:b/>
          <w:sz w:val="40"/>
          <w:szCs w:val="40"/>
        </w:rPr>
        <w:t xml:space="preserve"> </w:t>
      </w:r>
    </w:p>
    <w:p w14:paraId="5DAC1E71" w14:textId="47674832" w:rsidR="005D2F40" w:rsidRDefault="005D2F40" w:rsidP="005D2F40">
      <w:pPr>
        <w:pStyle w:val="MDPI13authornames"/>
        <w:rPr>
          <w:vertAlign w:val="superscript"/>
        </w:rPr>
      </w:pPr>
      <w:r>
        <w:t>Saeed Yazdani</w:t>
      </w:r>
      <w:r>
        <w:rPr>
          <w:vertAlign w:val="superscript"/>
        </w:rPr>
        <w:t>1</w:t>
      </w:r>
      <w:r w:rsidR="002560CC">
        <w:rPr>
          <w:vertAlign w:val="superscript"/>
        </w:rPr>
        <w:t>*</w:t>
      </w:r>
      <w:r>
        <w:t>, Jared Phillips</w:t>
      </w:r>
      <w:r>
        <w:rPr>
          <w:vertAlign w:val="superscript"/>
        </w:rPr>
        <w:t>1</w:t>
      </w:r>
      <w:r>
        <w:t>, Aaron Mosey</w:t>
      </w:r>
      <w:r>
        <w:rPr>
          <w:vertAlign w:val="superscript"/>
        </w:rPr>
        <w:t>1</w:t>
      </w:r>
      <w:r>
        <w:t>, Thomas Bsaibes</w:t>
      </w:r>
      <w:r>
        <w:rPr>
          <w:vertAlign w:val="superscript"/>
        </w:rPr>
        <w:t>1</w:t>
      </w:r>
      <w:r>
        <w:t>, Ricardo Decca</w:t>
      </w:r>
      <w:r>
        <w:rPr>
          <w:vertAlign w:val="superscript"/>
        </w:rPr>
        <w:t>1</w:t>
      </w:r>
      <w:r>
        <w:t>, Ruihua Cheng</w:t>
      </w:r>
      <w:r>
        <w:rPr>
          <w:vertAlign w:val="superscript"/>
        </w:rPr>
        <w:t xml:space="preserve">1*  </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4E2AE9" w:rsidRPr="009F18B8" w14:paraId="7A599690" w14:textId="77777777" w:rsidTr="0011332D">
        <w:tc>
          <w:tcPr>
            <w:tcW w:w="2410" w:type="dxa"/>
            <w:shd w:val="clear" w:color="auto" w:fill="auto"/>
          </w:tcPr>
          <w:p w14:paraId="08417817" w14:textId="77777777" w:rsidR="004E2AE9" w:rsidRPr="00626A91" w:rsidRDefault="004E2AE9" w:rsidP="0011332D">
            <w:pPr>
              <w:pStyle w:val="MDPI61Citation"/>
              <w:spacing w:after="120" w:line="240" w:lineRule="exact"/>
            </w:pPr>
            <w:r w:rsidRPr="008345ED">
              <w:rPr>
                <w:b/>
              </w:rPr>
              <w:t>Citation:</w:t>
            </w:r>
            <w:r>
              <w:rPr>
                <w:b/>
              </w:rPr>
              <w:t xml:space="preserve"> </w:t>
            </w:r>
            <w:r>
              <w:t>To be added by editorial staff during production.</w:t>
            </w:r>
          </w:p>
          <w:p w14:paraId="52A8B36A" w14:textId="77777777" w:rsidR="004E2AE9" w:rsidRDefault="004E2AE9" w:rsidP="0011332D">
            <w:pPr>
              <w:pStyle w:val="MDPI15academiceditor"/>
              <w:spacing w:after="120"/>
            </w:pPr>
            <w:r>
              <w:t>Academic Editor: Firstname Lastname</w:t>
            </w:r>
          </w:p>
          <w:p w14:paraId="2CF7D807" w14:textId="77777777" w:rsidR="004E2AE9" w:rsidRPr="00812918" w:rsidRDefault="004E2AE9" w:rsidP="0011332D">
            <w:pPr>
              <w:pStyle w:val="MDPI14history"/>
              <w:spacing w:before="120"/>
            </w:pPr>
            <w:r w:rsidRPr="00812918">
              <w:t>Received: date</w:t>
            </w:r>
          </w:p>
          <w:p w14:paraId="3B275B50" w14:textId="77777777" w:rsidR="004E2AE9" w:rsidRDefault="004E2AE9" w:rsidP="0011332D">
            <w:pPr>
              <w:pStyle w:val="MDPI14history"/>
            </w:pPr>
            <w:r>
              <w:t>Revised: date</w:t>
            </w:r>
          </w:p>
          <w:p w14:paraId="6FE6CC93" w14:textId="77777777" w:rsidR="004E2AE9" w:rsidRPr="00812918" w:rsidRDefault="004E2AE9" w:rsidP="0011332D">
            <w:pPr>
              <w:pStyle w:val="MDPI14history"/>
            </w:pPr>
            <w:r>
              <w:t>Accepted: date</w:t>
            </w:r>
          </w:p>
          <w:p w14:paraId="04430C4E" w14:textId="77777777" w:rsidR="004E2AE9" w:rsidRPr="00812918" w:rsidRDefault="004E2AE9" w:rsidP="0011332D">
            <w:pPr>
              <w:pStyle w:val="MDPI14history"/>
              <w:spacing w:after="120"/>
            </w:pPr>
            <w:r w:rsidRPr="00812918">
              <w:t>Published: date</w:t>
            </w:r>
          </w:p>
          <w:p w14:paraId="1B3BCB34" w14:textId="77777777" w:rsidR="004E2AE9" w:rsidRPr="009F18B8" w:rsidRDefault="004E2AE9" w:rsidP="0011332D">
            <w:pPr>
              <w:adjustRightInd w:val="0"/>
              <w:snapToGrid w:val="0"/>
              <w:spacing w:before="120" w:line="240" w:lineRule="atLeast"/>
              <w:ind w:right="113"/>
              <w:jc w:val="left"/>
              <w:rPr>
                <w:rFonts w:eastAsia="DengXian"/>
                <w:bCs/>
                <w:sz w:val="14"/>
                <w:szCs w:val="14"/>
                <w:lang w:bidi="en-US"/>
              </w:rPr>
            </w:pPr>
            <w:r w:rsidRPr="009F18B8">
              <w:rPr>
                <w:rFonts w:eastAsia="DengXian"/>
              </w:rPr>
              <w:drawing>
                <wp:inline distT="0" distB="0" distL="0" distR="0" wp14:anchorId="4E8A142B" wp14:editId="2234A39E">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FEF4C93" w14:textId="77777777" w:rsidR="004E2AE9" w:rsidRPr="009F18B8" w:rsidRDefault="004E2AE9" w:rsidP="00976C1F">
            <w:pPr>
              <w:pStyle w:val="MDPI72Copyright"/>
              <w:rPr>
                <w:rFonts w:eastAsia="DengXian"/>
                <w:lang w:bidi="en-US"/>
              </w:rPr>
            </w:pPr>
            <w:r w:rsidRPr="009F18B8">
              <w:rPr>
                <w:rFonts w:eastAsia="DengXian"/>
                <w:b/>
                <w:lang w:bidi="en-US"/>
              </w:rPr>
              <w:t>Copyright:</w:t>
            </w:r>
            <w:r w:rsidRPr="009F18B8">
              <w:rPr>
                <w:rFonts w:eastAsia="DengXian"/>
                <w:lang w:bidi="en-US"/>
              </w:rPr>
              <w:t xml:space="preserve"> </w:t>
            </w:r>
            <w:r w:rsidR="00976C1F">
              <w:rPr>
                <w:rFonts w:eastAsia="DengXian"/>
                <w:lang w:bidi="en-US"/>
              </w:rPr>
              <w:t>© 2023</w:t>
            </w:r>
            <w:r w:rsidRPr="009F18B8">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9F18B8">
              <w:rPr>
                <w:rFonts w:eastAsia="DengXian"/>
                <w:lang w:bidi="en-US"/>
              </w:rPr>
              <w:t>Attribution (CC BY) license (</w:t>
            </w:r>
            <w:r>
              <w:rPr>
                <w:rFonts w:eastAsia="DengXian"/>
                <w:lang w:bidi="en-US"/>
              </w:rPr>
              <w:t>https://</w:t>
            </w:r>
            <w:r w:rsidRPr="009F18B8">
              <w:rPr>
                <w:rFonts w:eastAsia="DengXian"/>
                <w:lang w:bidi="en-US"/>
              </w:rPr>
              <w:t>creativecommons.org/licenses/by/4.0/).</w:t>
            </w:r>
          </w:p>
        </w:tc>
      </w:tr>
    </w:tbl>
    <w:p w14:paraId="1DA36131" w14:textId="77777777" w:rsidR="005D2F40" w:rsidRDefault="005D2F40" w:rsidP="005D2F40">
      <w:pPr>
        <w:pStyle w:val="MDPI16affiliation"/>
        <w:rPr>
          <w:iCs/>
        </w:rPr>
      </w:pPr>
      <w:r>
        <w:rPr>
          <w:vertAlign w:val="superscript"/>
        </w:rPr>
        <w:t>1</w:t>
      </w:r>
      <w:r>
        <w:tab/>
      </w:r>
      <w:r>
        <w:rPr>
          <w:iCs/>
        </w:rPr>
        <w:t>Department of Physics, Indiana University-Purdue University Indianapolis, Indianapolis, Indiana, USA 46202</w:t>
      </w:r>
    </w:p>
    <w:p w14:paraId="20A10259" w14:textId="2B432118" w:rsidR="00862487" w:rsidRPr="005D2F40" w:rsidRDefault="00862487" w:rsidP="00862487">
      <w:pPr>
        <w:pStyle w:val="MDPI16affiliation"/>
        <w:rPr>
          <w:color w:val="auto"/>
        </w:rPr>
      </w:pPr>
      <w:r w:rsidRPr="005D2F40">
        <w:rPr>
          <w:b/>
          <w:color w:val="auto"/>
        </w:rPr>
        <w:t>*</w:t>
      </w:r>
      <w:r w:rsidRPr="005D2F40">
        <w:rPr>
          <w:color w:val="auto"/>
        </w:rPr>
        <w:tab/>
        <w:t xml:space="preserve">Correspondence: </w:t>
      </w:r>
      <w:hyperlink r:id="rId8" w:history="1">
        <w:r w:rsidR="005D2F40" w:rsidRPr="005D2F40">
          <w:rPr>
            <w:rStyle w:val="Hyperlink"/>
            <w:color w:val="auto"/>
          </w:rPr>
          <w:t>rucheng@iupui.edu</w:t>
        </w:r>
      </w:hyperlink>
      <w:r w:rsidR="005D2F40" w:rsidRPr="005D2F40">
        <w:rPr>
          <w:color w:val="auto"/>
        </w:rPr>
        <w:t xml:space="preserve">; syazdani@iupui.edu </w:t>
      </w:r>
    </w:p>
    <w:p w14:paraId="3788A1DF" w14:textId="77777777" w:rsidR="005D2F40" w:rsidRDefault="005D2F40" w:rsidP="005D2F40">
      <w:pPr>
        <w:pStyle w:val="MDPI31text"/>
        <w:rPr>
          <w:b/>
        </w:rPr>
      </w:pPr>
    </w:p>
    <w:p w14:paraId="7F3CBA19" w14:textId="0ED90B06" w:rsidR="005D2F40" w:rsidRPr="005D2F40" w:rsidRDefault="005D2F40" w:rsidP="005D2F40">
      <w:pPr>
        <w:pStyle w:val="MDPI31text"/>
        <w:rPr>
          <w:b/>
        </w:rPr>
      </w:pPr>
      <w:r w:rsidRPr="005D2F40">
        <w:rPr>
          <w:b/>
        </w:rPr>
        <w:t>1-Calculation of the film thickness of FM layers:</w:t>
      </w:r>
    </w:p>
    <w:p w14:paraId="58D05F54" w14:textId="77777777" w:rsidR="005D2F40" w:rsidRDefault="005D2F40" w:rsidP="002D0C4E">
      <w:pPr>
        <w:pStyle w:val="MDPI21heading1"/>
        <w:ind w:left="2606" w:firstLine="504"/>
        <w:jc w:val="both"/>
        <w:rPr>
          <w:b w:val="0"/>
          <w:bCs/>
        </w:rPr>
      </w:pPr>
      <w:r w:rsidRPr="005D2F40">
        <w:rPr>
          <w:b w:val="0"/>
          <w:bCs/>
        </w:rPr>
        <w:t>Fabrication of the thickness of each FM layer of multilayered structure to achieve a zero magnetization while possessing net spin while FM layers interact with each other completely antiferromagnetically from RKKY theory is calculated in the following by calculating and magnetization of Nd-Fe-B layer, ideally for Nd</w:t>
      </w:r>
      <w:r w:rsidRPr="005D2F40">
        <w:rPr>
          <w:b w:val="0"/>
          <w:bCs/>
          <w:vertAlign w:val="subscript"/>
        </w:rPr>
        <w:t>2</w:t>
      </w:r>
      <w:r w:rsidRPr="005D2F40">
        <w:rPr>
          <w:b w:val="0"/>
          <w:bCs/>
        </w:rPr>
        <w:t>Fe</w:t>
      </w:r>
      <w:r w:rsidRPr="005D2F40">
        <w:rPr>
          <w:b w:val="0"/>
          <w:bCs/>
          <w:vertAlign w:val="subscript"/>
        </w:rPr>
        <w:t>14</w:t>
      </w:r>
      <w:r w:rsidRPr="005D2F40">
        <w:rPr>
          <w:b w:val="0"/>
          <w:bCs/>
        </w:rPr>
        <w:t>B crystalline structure and Fe layer. The spin of the thin film is considered a macroscopic bulk spin in the whole thin film. Orbital angular momentum and spin angular momentum for both Nd</w:t>
      </w:r>
      <w:r w:rsidRPr="005D2F40">
        <w:rPr>
          <w:b w:val="0"/>
          <w:bCs/>
          <w:vertAlign w:val="subscript"/>
        </w:rPr>
        <w:t>2</w:t>
      </w:r>
      <w:r w:rsidRPr="005D2F40">
        <w:rPr>
          <w:b w:val="0"/>
          <w:bCs/>
        </w:rPr>
        <w:t>Fe</w:t>
      </w:r>
      <w:r w:rsidRPr="005D2F40">
        <w:rPr>
          <w:b w:val="0"/>
          <w:bCs/>
          <w:vertAlign w:val="subscript"/>
        </w:rPr>
        <w:t>14</w:t>
      </w:r>
      <w:r w:rsidRPr="005D2F40">
        <w:rPr>
          <w:b w:val="0"/>
          <w:bCs/>
        </w:rPr>
        <w:t>B and Fe are calculated. In the Nd</w:t>
      </w:r>
      <w:r w:rsidRPr="005D2F40">
        <w:rPr>
          <w:b w:val="0"/>
          <w:bCs/>
          <w:vertAlign w:val="subscript"/>
        </w:rPr>
        <w:t>2</w:t>
      </w:r>
      <w:r w:rsidRPr="005D2F40">
        <w:rPr>
          <w:b w:val="0"/>
          <w:bCs/>
        </w:rPr>
        <w:t>Fe</w:t>
      </w:r>
      <w:r w:rsidRPr="005D2F40">
        <w:rPr>
          <w:b w:val="0"/>
          <w:bCs/>
          <w:vertAlign w:val="subscript"/>
        </w:rPr>
        <w:t>14</w:t>
      </w:r>
      <w:r w:rsidRPr="005D2F40">
        <w:rPr>
          <w:b w:val="0"/>
          <w:bCs/>
        </w:rPr>
        <w:t>B, the Nd atom with an electronic configuration of [Xe]4f</w:t>
      </w:r>
      <w:r w:rsidRPr="005D2F40">
        <w:rPr>
          <w:b w:val="0"/>
          <w:bCs/>
          <w:vertAlign w:val="superscript"/>
        </w:rPr>
        <w:t>4</w:t>
      </w:r>
      <w:r w:rsidRPr="005D2F40">
        <w:rPr>
          <w:b w:val="0"/>
          <w:bCs/>
        </w:rPr>
        <w:t>6s</w:t>
      </w:r>
      <w:r w:rsidRPr="005D2F40">
        <w:rPr>
          <w:b w:val="0"/>
          <w:bCs/>
          <w:vertAlign w:val="superscript"/>
        </w:rPr>
        <w:t xml:space="preserve">2 </w:t>
      </w:r>
      <w:r w:rsidRPr="005D2F40">
        <w:rPr>
          <w:b w:val="0"/>
          <w:bCs/>
        </w:rPr>
        <w:t>carries the orbital angular momentum of L=6 and a net spin of 2.  Also, while Fe as a transition metal with an electronic configuration of [Ar}4s</w:t>
      </w:r>
      <w:r w:rsidRPr="005D2F40">
        <w:rPr>
          <w:b w:val="0"/>
          <w:bCs/>
          <w:vertAlign w:val="superscript"/>
        </w:rPr>
        <w:t>2</w:t>
      </w:r>
      <w:r w:rsidRPr="005D2F40">
        <w:rPr>
          <w:b w:val="0"/>
          <w:bCs/>
        </w:rPr>
        <w:t>3d</w:t>
      </w:r>
      <w:r w:rsidRPr="005D2F40">
        <w:rPr>
          <w:b w:val="0"/>
          <w:bCs/>
          <w:vertAlign w:val="superscript"/>
        </w:rPr>
        <w:t xml:space="preserve">6 </w:t>
      </w:r>
      <w:r w:rsidRPr="005D2F40">
        <w:rPr>
          <w:b w:val="0"/>
          <w:bCs/>
        </w:rPr>
        <w:t>carries orbital angular momentum of zero (L=0), it has a net spin of 2. So, the total magnetic moment of Nd</w:t>
      </w:r>
      <w:r w:rsidRPr="005D2F40">
        <w:rPr>
          <w:b w:val="0"/>
          <w:bCs/>
          <w:vertAlign w:val="subscript"/>
        </w:rPr>
        <w:t>2</w:t>
      </w:r>
      <w:r w:rsidRPr="005D2F40">
        <w:rPr>
          <w:b w:val="0"/>
          <w:bCs/>
        </w:rPr>
        <w:t>Fe</w:t>
      </w:r>
      <w:r w:rsidRPr="005D2F40">
        <w:rPr>
          <w:b w:val="0"/>
          <w:bCs/>
          <w:vertAlign w:val="subscript"/>
        </w:rPr>
        <w:t>14</w:t>
      </w:r>
      <w:r w:rsidRPr="005D2F40">
        <w:rPr>
          <w:b w:val="0"/>
          <w:bCs/>
        </w:rPr>
        <w:t>B will be 2 × M (Nd) + 14 × M (Fe) = 2 × 4 + 14 × 2 = 36 µ</w:t>
      </w:r>
      <w:r w:rsidRPr="005D2F40">
        <w:rPr>
          <w:b w:val="0"/>
          <w:bCs/>
          <w:vertAlign w:val="subscript"/>
        </w:rPr>
        <w:t>B</w:t>
      </w:r>
      <w:r w:rsidRPr="005D2F40">
        <w:rPr>
          <w:b w:val="0"/>
          <w:bCs/>
        </w:rPr>
        <w:t>. For 2 neighbor Fe atoms in a BCC crystalline structure, the net orbital angular momentum will be 4 µ</w:t>
      </w:r>
      <w:r w:rsidRPr="005D2F40">
        <w:rPr>
          <w:b w:val="0"/>
          <w:bCs/>
          <w:vertAlign w:val="subscript"/>
        </w:rPr>
        <w:t>B</w:t>
      </w:r>
      <w:r w:rsidRPr="005D2F40">
        <w:rPr>
          <w:b w:val="0"/>
          <w:bCs/>
        </w:rPr>
        <w:t>. To have the total magnetization of the Fe layer to quenched magnetization of the Nd-Fe-B layer we need to choose the correct proportion of these two layers. On a multilayered structure, both layers have the same area, so by controlling the thickness of FM layers we should be able to achieve this. If we assume the total magnetization of Nd</w:t>
      </w:r>
      <w:r w:rsidRPr="005D2F40">
        <w:rPr>
          <w:b w:val="0"/>
          <w:bCs/>
          <w:vertAlign w:val="subscript"/>
        </w:rPr>
        <w:t>2</w:t>
      </w:r>
      <w:r w:rsidRPr="005D2F40">
        <w:rPr>
          <w:b w:val="0"/>
          <w:bCs/>
        </w:rPr>
        <w:t>Fe</w:t>
      </w:r>
      <w:r w:rsidRPr="005D2F40">
        <w:rPr>
          <w:b w:val="0"/>
          <w:bCs/>
          <w:vertAlign w:val="subscript"/>
        </w:rPr>
        <w:t>14</w:t>
      </w:r>
      <w:r w:rsidRPr="005D2F40">
        <w:rPr>
          <w:b w:val="0"/>
          <w:bCs/>
        </w:rPr>
        <w:t>B and Fe should be equal to cancel each other, then we can write:</w:t>
      </w:r>
    </w:p>
    <w:p w14:paraId="573E1DB9" w14:textId="559F36B3" w:rsidR="005D2F40" w:rsidRPr="002D0C4E" w:rsidRDefault="00000000" w:rsidP="005D2F40">
      <w:pPr>
        <w:pStyle w:val="MDPI21heading1"/>
        <w:jc w:val="center"/>
        <w:rPr>
          <w:b w:val="0"/>
          <w:bCs/>
        </w:rPr>
      </w:pPr>
      <m:oMathPara>
        <m:oMath>
          <m:sSub>
            <m:sSubPr>
              <m:ctrlPr>
                <w:rPr>
                  <w:rFonts w:ascii="Cambria Math" w:hAnsi="Cambria Math"/>
                  <w:b w:val="0"/>
                  <w:bCs/>
                  <w:i/>
                </w:rPr>
              </m:ctrlPr>
            </m:sSubPr>
            <m:e>
              <m:sSub>
                <m:sSubPr>
                  <m:ctrlPr>
                    <w:rPr>
                      <w:rFonts w:ascii="Cambria Math" w:hAnsi="Cambria Math"/>
                      <w:b w:val="0"/>
                      <w:bCs/>
                      <w:i/>
                    </w:rPr>
                  </m:ctrlPr>
                </m:sSubPr>
                <m:e>
                  <m:r>
                    <w:rPr>
                      <w:rFonts w:ascii="Cambria Math" w:hAnsi="Cambria Math"/>
                    </w:rPr>
                    <m:t>M</m:t>
                  </m:r>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e>
            <m:sub>
              <m:r>
                <w:rPr>
                  <w:rFonts w:ascii="Cambria Math" w:hAnsi="Cambria Math"/>
                </w:rPr>
                <m:t xml:space="preserve"> </m:t>
              </m:r>
            </m:sub>
          </m:sSub>
          <m:d>
            <m:dPr>
              <m:ctrlPr>
                <w:rPr>
                  <w:rFonts w:ascii="Cambria Math" w:hAnsi="Cambria Math"/>
                  <w:b w:val="0"/>
                  <w:bCs/>
                </w:rPr>
              </m:ctrlPr>
            </m:dPr>
            <m:e>
              <m:f>
                <m:fPr>
                  <m:ctrlPr>
                    <w:rPr>
                      <w:rFonts w:ascii="Cambria Math" w:hAnsi="Cambria Math"/>
                      <w:b w:val="0"/>
                      <w:bCs/>
                      <w:i/>
                    </w:rPr>
                  </m:ctrlPr>
                </m:fPr>
                <m:num>
                  <m:sSub>
                    <m:sSubPr>
                      <m:ctrlPr>
                        <w:rPr>
                          <w:rFonts w:ascii="Cambria Math" w:hAnsi="Cambria Math"/>
                          <w:b w:val="0"/>
                          <w:bCs/>
                          <w:i/>
                        </w:rPr>
                      </m:ctrlPr>
                    </m:sSubPr>
                    <m:e>
                      <m:r>
                        <w:rPr>
                          <w:rFonts w:ascii="Cambria Math" w:hAnsi="Cambria Math"/>
                        </w:rPr>
                        <m:t>V</m:t>
                      </m:r>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num>
                <m:den>
                  <m:sSub>
                    <m:sSubPr>
                      <m:ctrlPr>
                        <w:rPr>
                          <w:rFonts w:ascii="Cambria Math" w:hAnsi="Cambria Math"/>
                          <w:b w:val="0"/>
                          <w:bCs/>
                          <w:i/>
                        </w:rPr>
                      </m:ctrlPr>
                    </m:sSubPr>
                    <m:e>
                      <m:r>
                        <w:rPr>
                          <w:rFonts w:ascii="Cambria Math" w:hAnsi="Cambria Math"/>
                        </w:rPr>
                        <m:t>v</m:t>
                      </m:r>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den>
              </m:f>
              <m:ctrlPr>
                <w:rPr>
                  <w:rFonts w:ascii="Cambria Math" w:hAnsi="Cambria Math"/>
                  <w:b w:val="0"/>
                  <w:bCs/>
                  <w:i/>
                </w:rPr>
              </m:ctrlPr>
            </m:e>
          </m:d>
          <m:r>
            <w:rPr>
              <w:rFonts w:ascii="Cambria Math" w:hAnsi="Cambria Math"/>
            </w:rPr>
            <m:t>=</m:t>
          </m:r>
          <m:sSub>
            <m:sSubPr>
              <m:ctrlPr>
                <w:rPr>
                  <w:rFonts w:ascii="Cambria Math" w:hAnsi="Cambria Math"/>
                  <w:b w:val="0"/>
                  <w:bCs/>
                  <w:i/>
                </w:rPr>
              </m:ctrlPr>
            </m:sSubPr>
            <m:e>
              <m:sSub>
                <m:sSubPr>
                  <m:ctrlPr>
                    <w:rPr>
                      <w:rFonts w:ascii="Cambria Math" w:hAnsi="Cambria Math"/>
                      <w:b w:val="0"/>
                      <w:bCs/>
                      <w:i/>
                    </w:rPr>
                  </m:ctrlPr>
                </m:sSubPr>
                <m:e>
                  <m:r>
                    <w:rPr>
                      <w:rFonts w:ascii="Cambria Math" w:hAnsi="Cambria Math"/>
                    </w:rPr>
                    <m:t>M</m:t>
                  </m:r>
                </m:e>
                <m:sub>
                  <m:r>
                    <m:rPr>
                      <m:sty m:val="p"/>
                    </m:rPr>
                    <w:rPr>
                      <w:rFonts w:ascii="Cambria Math" w:hAnsi="Cambria Math"/>
                    </w:rPr>
                    <m:t>Fe</m:t>
                  </m:r>
                </m:sub>
              </m:sSub>
            </m:e>
            <m:sub>
              <m:r>
                <w:rPr>
                  <w:rFonts w:ascii="Cambria Math" w:hAnsi="Cambria Math"/>
                </w:rPr>
                <m:t xml:space="preserve"> </m:t>
              </m:r>
            </m:sub>
          </m:sSub>
          <m:d>
            <m:dPr>
              <m:ctrlPr>
                <w:rPr>
                  <w:rFonts w:ascii="Cambria Math" w:hAnsi="Cambria Math"/>
                  <w:b w:val="0"/>
                  <w:bCs/>
                </w:rPr>
              </m:ctrlPr>
            </m:dPr>
            <m:e>
              <m:f>
                <m:fPr>
                  <m:ctrlPr>
                    <w:rPr>
                      <w:rFonts w:ascii="Cambria Math" w:hAnsi="Cambria Math"/>
                      <w:b w:val="0"/>
                      <w:bCs/>
                      <w:i/>
                    </w:rPr>
                  </m:ctrlPr>
                </m:fPr>
                <m:num>
                  <m:sSub>
                    <m:sSubPr>
                      <m:ctrlPr>
                        <w:rPr>
                          <w:rFonts w:ascii="Cambria Math" w:hAnsi="Cambria Math"/>
                          <w:b w:val="0"/>
                          <w:bCs/>
                          <w:i/>
                        </w:rPr>
                      </m:ctrlPr>
                    </m:sSubPr>
                    <m:e>
                      <m:r>
                        <w:rPr>
                          <w:rFonts w:ascii="Cambria Math" w:hAnsi="Cambria Math"/>
                        </w:rPr>
                        <m:t>V</m:t>
                      </m:r>
                    </m:e>
                    <m:sub>
                      <m:r>
                        <m:rPr>
                          <m:sty m:val="p"/>
                        </m:rPr>
                        <w:rPr>
                          <w:rFonts w:ascii="Cambria Math" w:hAnsi="Cambria Math"/>
                        </w:rPr>
                        <m:t>Fe</m:t>
                      </m:r>
                    </m:sub>
                  </m:sSub>
                </m:num>
                <m:den>
                  <m:sSub>
                    <m:sSubPr>
                      <m:ctrlPr>
                        <w:rPr>
                          <w:rFonts w:ascii="Cambria Math" w:hAnsi="Cambria Math"/>
                          <w:b w:val="0"/>
                          <w:bCs/>
                          <w:i/>
                        </w:rPr>
                      </m:ctrlPr>
                    </m:sSubPr>
                    <m:e>
                      <m:r>
                        <w:rPr>
                          <w:rFonts w:ascii="Cambria Math" w:hAnsi="Cambria Math"/>
                        </w:rPr>
                        <m:t>v</m:t>
                      </m:r>
                    </m:e>
                    <m:sub>
                      <m:r>
                        <m:rPr>
                          <m:sty m:val="p"/>
                        </m:rPr>
                        <w:rPr>
                          <w:rFonts w:ascii="Cambria Math" w:hAnsi="Cambria Math"/>
                        </w:rPr>
                        <m:t>Fe</m:t>
                      </m:r>
                    </m:sub>
                  </m:sSub>
                </m:den>
              </m:f>
              <m:ctrlPr>
                <w:rPr>
                  <w:rFonts w:ascii="Cambria Math" w:hAnsi="Cambria Math"/>
                  <w:b w:val="0"/>
                  <w:bCs/>
                  <w:i/>
                </w:rPr>
              </m:ctrlPr>
            </m:e>
          </m:d>
        </m:oMath>
      </m:oMathPara>
    </w:p>
    <w:p w14:paraId="05071FCC" w14:textId="4D5687E6" w:rsidR="005D2F40" w:rsidRPr="002D0C4E" w:rsidRDefault="005D2F40" w:rsidP="002D0C4E">
      <w:pPr>
        <w:pStyle w:val="MDPI21heading1"/>
        <w:ind w:left="2606" w:firstLine="504"/>
        <w:jc w:val="both"/>
        <w:rPr>
          <w:b w:val="0"/>
          <w:bCs/>
        </w:rPr>
      </w:pPr>
      <w:r w:rsidRPr="002D0C4E">
        <w:rPr>
          <w:b w:val="0"/>
          <w:bCs/>
        </w:rPr>
        <w:t xml:space="preserve">From the above </w:t>
      </w:r>
      <m:oMath>
        <m:sSub>
          <m:sSubPr>
            <m:ctrlPr>
              <w:rPr>
                <w:rFonts w:ascii="Cambria Math" w:hAnsi="Cambria Math"/>
                <w:b w:val="0"/>
                <w:bCs/>
                <w:i/>
              </w:rPr>
            </m:ctrlPr>
          </m:sSubPr>
          <m:e>
            <m:sSub>
              <m:sSubPr>
                <m:ctrlPr>
                  <w:rPr>
                    <w:rFonts w:ascii="Cambria Math" w:hAnsi="Cambria Math"/>
                    <w:b w:val="0"/>
                    <w:bCs/>
                    <w:i/>
                  </w:rPr>
                </m:ctrlPr>
              </m:sSubPr>
              <m:e>
                <m:r>
                  <w:rPr>
                    <w:rFonts w:ascii="Cambria Math" w:hAnsi="Cambria Math"/>
                  </w:rPr>
                  <m:t>M</m:t>
                </m:r>
              </m:e>
              <m:sub>
                <m:r>
                  <w:rPr>
                    <w:rFonts w:ascii="Cambria Math" w:hAnsi="Cambria Math"/>
                  </w:rPr>
                  <m:t>l</m:t>
                </m:r>
              </m:sub>
            </m:sSub>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r>
          <w:rPr>
            <w:rFonts w:ascii="Cambria Math" w:hAnsi="Cambria Math"/>
          </w:rPr>
          <m:t>=</m:t>
        </m:r>
        <m:r>
          <m:rPr>
            <m:sty m:val="p"/>
          </m:rPr>
          <w:rPr>
            <w:rFonts w:ascii="Cambria Math" w:hAnsi="Cambria Math"/>
          </w:rPr>
          <m:t>36</m:t>
        </m:r>
        <m:r>
          <m:rPr>
            <m:sty m:val="p"/>
          </m:rPr>
          <w:rPr>
            <w:rFonts w:ascii="Cambria Math" w:hAnsi="Cambria Math"/>
            <w:vertAlign w:val="subscript"/>
          </w:rPr>
          <m:t xml:space="preserve"> </m:t>
        </m:r>
        <m:sSub>
          <m:sSubPr>
            <m:ctrlPr>
              <w:rPr>
                <w:rFonts w:ascii="Cambria Math" w:hAnsi="Cambria Math"/>
                <w:b w:val="0"/>
                <w:bCs/>
                <w:vertAlign w:val="subscript"/>
              </w:rPr>
            </m:ctrlPr>
          </m:sSubPr>
          <m:e>
            <m:r>
              <m:rPr>
                <m:sty m:val="p"/>
              </m:rPr>
              <w:rPr>
                <w:rFonts w:ascii="Cambria Math" w:hAnsi="Cambria Math"/>
              </w:rPr>
              <m:t>µ</m:t>
            </m:r>
          </m:e>
          <m:sub>
            <m:r>
              <m:rPr>
                <m:sty m:val="p"/>
              </m:rPr>
              <w:rPr>
                <w:rFonts w:ascii="Cambria Math" w:hAnsi="Cambria Math"/>
                <w:vertAlign w:val="subscript"/>
              </w:rPr>
              <m:t>B</m:t>
            </m:r>
          </m:sub>
        </m:sSub>
      </m:oMath>
      <w:r w:rsidRPr="002D0C4E">
        <w:rPr>
          <w:b w:val="0"/>
          <w:bCs/>
        </w:rPr>
        <w:t xml:space="preserve">  and  </w:t>
      </w:r>
      <m:oMath>
        <m:sSub>
          <m:sSubPr>
            <m:ctrlPr>
              <w:rPr>
                <w:rFonts w:ascii="Cambria Math" w:hAnsi="Cambria Math"/>
                <w:b w:val="0"/>
                <w:bCs/>
                <w:i/>
              </w:rPr>
            </m:ctrlPr>
          </m:sSubPr>
          <m:e>
            <m:sSub>
              <m:sSubPr>
                <m:ctrlPr>
                  <w:rPr>
                    <w:rFonts w:ascii="Cambria Math" w:hAnsi="Cambria Math"/>
                    <w:b w:val="0"/>
                    <w:bCs/>
                    <w:i/>
                  </w:rPr>
                </m:ctrlPr>
              </m:sSubPr>
              <m:e>
                <m:r>
                  <w:rPr>
                    <w:rFonts w:ascii="Cambria Math" w:hAnsi="Cambria Math"/>
                  </w:rPr>
                  <m:t>M</m:t>
                </m:r>
              </m:e>
              <m:sub>
                <m:r>
                  <w:rPr>
                    <w:rFonts w:ascii="Cambria Math" w:hAnsi="Cambria Math"/>
                  </w:rPr>
                  <m:t>l</m:t>
                </m:r>
              </m:sub>
            </m:sSub>
          </m:e>
          <m:sub>
            <m:r>
              <m:rPr>
                <m:sty m:val="p"/>
              </m:rPr>
              <w:rPr>
                <w:rFonts w:ascii="Cambria Math" w:hAnsi="Cambria Math"/>
              </w:rPr>
              <m:t>Fe</m:t>
            </m:r>
          </m:sub>
        </m:sSub>
        <m:r>
          <w:rPr>
            <w:rFonts w:ascii="Cambria Math" w:hAnsi="Cambria Math"/>
          </w:rPr>
          <m:t>=4</m:t>
        </m:r>
        <m:r>
          <m:rPr>
            <m:sty m:val="p"/>
          </m:rPr>
          <w:rPr>
            <w:rFonts w:ascii="Cambria Math" w:hAnsi="Cambria Math"/>
            <w:vertAlign w:val="subscript"/>
          </w:rPr>
          <m:t xml:space="preserve"> </m:t>
        </m:r>
        <m:sSub>
          <m:sSubPr>
            <m:ctrlPr>
              <w:rPr>
                <w:rFonts w:ascii="Cambria Math" w:hAnsi="Cambria Math"/>
                <w:b w:val="0"/>
                <w:bCs/>
                <w:vertAlign w:val="subscript"/>
              </w:rPr>
            </m:ctrlPr>
          </m:sSubPr>
          <m:e>
            <m:r>
              <m:rPr>
                <m:sty m:val="p"/>
              </m:rPr>
              <w:rPr>
                <w:rFonts w:ascii="Cambria Math" w:hAnsi="Cambria Math"/>
              </w:rPr>
              <m:t>µ</m:t>
            </m:r>
          </m:e>
          <m:sub>
            <m:r>
              <m:rPr>
                <m:sty m:val="p"/>
              </m:rPr>
              <w:rPr>
                <w:rFonts w:ascii="Cambria Math" w:hAnsi="Cambria Math"/>
                <w:vertAlign w:val="subscript"/>
              </w:rPr>
              <m:t>B</m:t>
            </m:r>
          </m:sub>
        </m:sSub>
      </m:oMath>
      <w:r w:rsidRPr="002D0C4E">
        <w:rPr>
          <w:b w:val="0"/>
          <w:bCs/>
        </w:rPr>
        <w:t xml:space="preserve">  and also a unit crystalline cell of Nd</w:t>
      </w:r>
      <w:r w:rsidRPr="002D0C4E">
        <w:rPr>
          <w:b w:val="0"/>
          <w:bCs/>
          <w:vertAlign w:val="subscript"/>
        </w:rPr>
        <w:t>2</w:t>
      </w:r>
      <w:r w:rsidRPr="002D0C4E">
        <w:rPr>
          <w:b w:val="0"/>
          <w:bCs/>
        </w:rPr>
        <w:t>Fe</w:t>
      </w:r>
      <w:r w:rsidRPr="002D0C4E">
        <w:rPr>
          <w:b w:val="0"/>
          <w:bCs/>
          <w:vertAlign w:val="subscript"/>
        </w:rPr>
        <w:t>14</w:t>
      </w:r>
      <w:r w:rsidRPr="002D0C4E">
        <w:rPr>
          <w:b w:val="0"/>
          <w:bCs/>
        </w:rPr>
        <w:t xml:space="preserve">B and Fe are </w:t>
      </w:r>
      <m:oMath>
        <m:sSub>
          <m:sSubPr>
            <m:ctrlPr>
              <w:rPr>
                <w:rFonts w:ascii="Cambria Math" w:hAnsi="Cambria Math"/>
                <w:b w:val="0"/>
                <w:bCs/>
                <w:i/>
              </w:rPr>
            </m:ctrlPr>
          </m:sSubPr>
          <m:e>
            <m:r>
              <w:rPr>
                <w:rFonts w:ascii="Cambria Math" w:hAnsi="Cambria Math"/>
              </w:rPr>
              <m:t>v</m:t>
            </m:r>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r>
          <w:rPr>
            <w:rFonts w:ascii="Cambria Math" w:hAnsi="Cambria Math"/>
          </w:rPr>
          <m:t>=</m:t>
        </m:r>
        <m:r>
          <m:rPr>
            <m:sty m:val="p"/>
          </m:rPr>
          <w:rPr>
            <w:rFonts w:ascii="Cambria Math" w:hAnsi="Cambria Math"/>
          </w:rPr>
          <m:t xml:space="preserve">236 </m:t>
        </m:r>
        <m:sSup>
          <m:sSupPr>
            <m:ctrlPr>
              <w:rPr>
                <w:rFonts w:ascii="Cambria Math" w:hAnsi="Cambria Math"/>
                <w:b w:val="0"/>
                <w:bCs/>
                <w:vertAlign w:val="superscript"/>
              </w:rPr>
            </m:ctrlPr>
          </m:sSupPr>
          <m:e>
            <m:r>
              <m:rPr>
                <m:sty m:val="p"/>
              </m:rPr>
              <w:rPr>
                <w:rFonts w:ascii="Cambria Math" w:hAnsi="Cambria Math"/>
              </w:rPr>
              <m:t>Å</m:t>
            </m:r>
          </m:e>
          <m:sup>
            <m:r>
              <m:rPr>
                <m:sty m:val="p"/>
              </m:rPr>
              <w:rPr>
                <w:rFonts w:ascii="Cambria Math" w:hAnsi="Cambria Math"/>
                <w:vertAlign w:val="superscript"/>
              </w:rPr>
              <m:t>3</m:t>
            </m:r>
          </m:sup>
        </m:sSup>
      </m:oMath>
      <w:r w:rsidRPr="002D0C4E">
        <w:rPr>
          <w:b w:val="0"/>
          <w:bCs/>
        </w:rPr>
        <w:t xml:space="preserve"> and </w:t>
      </w:r>
      <m:oMath>
        <m:sSub>
          <m:sSubPr>
            <m:ctrlPr>
              <w:rPr>
                <w:rFonts w:ascii="Cambria Math" w:hAnsi="Cambria Math"/>
                <w:b w:val="0"/>
                <w:bCs/>
                <w:i/>
              </w:rPr>
            </m:ctrlPr>
          </m:sSubPr>
          <m:e>
            <m:r>
              <w:rPr>
                <w:rFonts w:ascii="Cambria Math" w:hAnsi="Cambria Math"/>
              </w:rPr>
              <m:t>v</m:t>
            </m:r>
          </m:e>
          <m:sub>
            <m:r>
              <m:rPr>
                <m:sty m:val="p"/>
              </m:rPr>
              <w:rPr>
                <w:rFonts w:ascii="Cambria Math" w:hAnsi="Cambria Math"/>
              </w:rPr>
              <m:t>Fe</m:t>
            </m:r>
          </m:sub>
        </m:sSub>
        <m:r>
          <w:rPr>
            <w:rFonts w:ascii="Cambria Math" w:hAnsi="Cambria Math"/>
          </w:rPr>
          <m:t xml:space="preserve">= </m:t>
        </m:r>
        <m:r>
          <m:rPr>
            <m:sty m:val="p"/>
          </m:rPr>
          <w:rPr>
            <w:rFonts w:ascii="Cambria Math" w:hAnsi="Cambria Math"/>
          </w:rPr>
          <m:t xml:space="preserve">23.7 </m:t>
        </m:r>
        <m:sSup>
          <m:sSupPr>
            <m:ctrlPr>
              <w:rPr>
                <w:rFonts w:ascii="Cambria Math" w:hAnsi="Cambria Math"/>
                <w:b w:val="0"/>
                <w:bCs/>
                <w:vertAlign w:val="superscript"/>
              </w:rPr>
            </m:ctrlPr>
          </m:sSupPr>
          <m:e>
            <m:r>
              <m:rPr>
                <m:sty m:val="p"/>
              </m:rPr>
              <w:rPr>
                <w:rFonts w:ascii="Cambria Math" w:hAnsi="Cambria Math"/>
              </w:rPr>
              <m:t>Å</m:t>
            </m:r>
          </m:e>
          <m:sup>
            <m:r>
              <m:rPr>
                <m:sty m:val="p"/>
              </m:rPr>
              <w:rPr>
                <w:rFonts w:ascii="Cambria Math" w:hAnsi="Cambria Math"/>
                <w:vertAlign w:val="superscript"/>
              </w:rPr>
              <m:t>3</m:t>
            </m:r>
          </m:sup>
        </m:sSup>
      </m:oMath>
      <w:r w:rsidRPr="002D0C4E">
        <w:rPr>
          <w:b w:val="0"/>
          <w:bCs/>
        </w:rPr>
        <w:t>. As mentioned, in the multilayered thin film structure both FM layers will have the same area, so for the volume of each FM layer we can write V = A × T, which A is are of the thin film and T is the thickness of it. By replacing the above parameters in the formula, we will have:</w:t>
      </w:r>
    </w:p>
    <w:p w14:paraId="7D5B8390" w14:textId="29C672B6" w:rsidR="005D2F40" w:rsidRPr="002D0C4E" w:rsidRDefault="00000000" w:rsidP="005D2F40">
      <w:pPr>
        <w:pStyle w:val="MDPI21heading1"/>
        <w:ind w:left="510"/>
        <w:rPr>
          <w:b w:val="0"/>
          <w:bCs/>
        </w:rPr>
      </w:pPr>
      <m:oMathPara>
        <m:oMathParaPr>
          <m:jc m:val="center"/>
        </m:oMathParaPr>
        <m:oMath>
          <m:d>
            <m:dPr>
              <m:ctrlPr>
                <w:rPr>
                  <w:rFonts w:ascii="Cambria Math" w:hAnsi="Cambria Math"/>
                  <w:b w:val="0"/>
                  <w:bCs/>
                </w:rPr>
              </m:ctrlPr>
            </m:dPr>
            <m:e>
              <m:f>
                <m:fPr>
                  <m:ctrlPr>
                    <w:rPr>
                      <w:rFonts w:ascii="Cambria Math" w:hAnsi="Cambria Math"/>
                      <w:b w:val="0"/>
                      <w:bCs/>
                      <w:i/>
                    </w:rPr>
                  </m:ctrlPr>
                </m:fPr>
                <m:num>
                  <m:sSub>
                    <m:sSubPr>
                      <m:ctrlPr>
                        <w:rPr>
                          <w:rFonts w:ascii="Cambria Math" w:hAnsi="Cambria Math"/>
                          <w:b w:val="0"/>
                          <w:bCs/>
                          <w:i/>
                        </w:rPr>
                      </m:ctrlPr>
                    </m:sSubPr>
                    <m:e>
                      <m:r>
                        <w:rPr>
                          <w:rFonts w:ascii="Cambria Math" w:hAnsi="Cambria Math"/>
                        </w:rPr>
                        <m:t>T</m:t>
                      </m:r>
                    </m:e>
                    <m:sub>
                      <m:r>
                        <w:rPr>
                          <w:rFonts w:ascii="Cambria Math" w:hAnsi="Cambria Math"/>
                        </w:rPr>
                        <m:t>Fe</m:t>
                      </m:r>
                    </m:sub>
                  </m:sSub>
                </m:num>
                <m:den>
                  <m:sSub>
                    <m:sSubPr>
                      <m:ctrlPr>
                        <w:rPr>
                          <w:rFonts w:ascii="Cambria Math" w:hAnsi="Cambria Math"/>
                          <w:b w:val="0"/>
                          <w:bCs/>
                          <w:i/>
                        </w:rPr>
                      </m:ctrlPr>
                    </m:sSubPr>
                    <m:e>
                      <m:r>
                        <w:rPr>
                          <w:rFonts w:ascii="Cambria Math" w:hAnsi="Cambria Math"/>
                        </w:rPr>
                        <m:t>T</m:t>
                      </m:r>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den>
              </m:f>
              <m:ctrlPr>
                <w:rPr>
                  <w:rFonts w:ascii="Cambria Math" w:hAnsi="Cambria Math"/>
                  <w:b w:val="0"/>
                  <w:bCs/>
                  <w:i/>
                </w:rPr>
              </m:ctrlPr>
            </m:e>
          </m:d>
          <m:r>
            <w:rPr>
              <w:rFonts w:ascii="Cambria Math" w:hAnsi="Cambria Math"/>
            </w:rPr>
            <m:t>=</m:t>
          </m:r>
          <m:d>
            <m:dPr>
              <m:ctrlPr>
                <w:rPr>
                  <w:rFonts w:ascii="Cambria Math" w:hAnsi="Cambria Math"/>
                  <w:b w:val="0"/>
                  <w:bCs/>
                </w:rPr>
              </m:ctrlPr>
            </m:dPr>
            <m:e>
              <m:f>
                <m:fPr>
                  <m:ctrlPr>
                    <w:rPr>
                      <w:rFonts w:ascii="Cambria Math" w:hAnsi="Cambria Math"/>
                      <w:b w:val="0"/>
                      <w:bCs/>
                      <w:i/>
                    </w:rPr>
                  </m:ctrlPr>
                </m:fPr>
                <m:num>
                  <m:sSub>
                    <m:sSubPr>
                      <m:ctrlPr>
                        <w:rPr>
                          <w:rFonts w:ascii="Cambria Math" w:hAnsi="Cambria Math"/>
                          <w:b w:val="0"/>
                          <w:bCs/>
                          <w:i/>
                        </w:rPr>
                      </m:ctrlPr>
                    </m:sSubPr>
                    <m:e>
                      <m:sSub>
                        <m:sSubPr>
                          <m:ctrlPr>
                            <w:rPr>
                              <w:rFonts w:ascii="Cambria Math" w:hAnsi="Cambria Math"/>
                              <w:b w:val="0"/>
                              <w:bCs/>
                              <w:i/>
                            </w:rPr>
                          </m:ctrlPr>
                        </m:sSubPr>
                        <m:e>
                          <m:r>
                            <w:rPr>
                              <w:rFonts w:ascii="Cambria Math" w:hAnsi="Cambria Math"/>
                            </w:rPr>
                            <m:t>M</m:t>
                          </m:r>
                        </m:e>
                        <m:sub>
                          <m:r>
                            <w:rPr>
                              <w:rFonts w:ascii="Cambria Math" w:hAnsi="Cambria Math"/>
                            </w:rPr>
                            <m:t>l</m:t>
                          </m:r>
                        </m:sub>
                      </m:sSub>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num>
                <m:den>
                  <m:sSub>
                    <m:sSubPr>
                      <m:ctrlPr>
                        <w:rPr>
                          <w:rFonts w:ascii="Cambria Math" w:hAnsi="Cambria Math"/>
                          <w:b w:val="0"/>
                          <w:bCs/>
                          <w:i/>
                        </w:rPr>
                      </m:ctrlPr>
                    </m:sSubPr>
                    <m:e>
                      <m:sSub>
                        <m:sSubPr>
                          <m:ctrlPr>
                            <w:rPr>
                              <w:rFonts w:ascii="Cambria Math" w:hAnsi="Cambria Math"/>
                              <w:b w:val="0"/>
                              <w:bCs/>
                              <w:i/>
                            </w:rPr>
                          </m:ctrlPr>
                        </m:sSubPr>
                        <m:e>
                          <m:r>
                            <w:rPr>
                              <w:rFonts w:ascii="Cambria Math" w:hAnsi="Cambria Math"/>
                            </w:rPr>
                            <m:t>M</m:t>
                          </m:r>
                        </m:e>
                        <m:sub>
                          <m:r>
                            <w:rPr>
                              <w:rFonts w:ascii="Cambria Math" w:hAnsi="Cambria Math"/>
                            </w:rPr>
                            <m:t>l</m:t>
                          </m:r>
                        </m:sub>
                      </m:sSub>
                    </m:e>
                    <m:sub>
                      <m:r>
                        <m:rPr>
                          <m:sty m:val="p"/>
                        </m:rPr>
                        <w:rPr>
                          <w:rFonts w:ascii="Cambria Math" w:hAnsi="Cambria Math"/>
                        </w:rPr>
                        <m:t>Fe</m:t>
                      </m:r>
                    </m:sub>
                  </m:sSub>
                </m:den>
              </m:f>
              <m:ctrlPr>
                <w:rPr>
                  <w:rFonts w:ascii="Cambria Math" w:hAnsi="Cambria Math"/>
                  <w:b w:val="0"/>
                  <w:bCs/>
                  <w:i/>
                </w:rPr>
              </m:ctrlPr>
            </m:e>
          </m:d>
          <m:r>
            <w:rPr>
              <w:rFonts w:ascii="Cambria Math" w:hAnsi="Cambria Math"/>
            </w:rPr>
            <m:t xml:space="preserve"> </m:t>
          </m:r>
          <m:r>
            <m:rPr>
              <m:sty m:val="p"/>
            </m:rPr>
            <w:rPr>
              <w:rFonts w:ascii="Cambria Math" w:hAnsi="Cambria Math"/>
            </w:rPr>
            <m:t>×</m:t>
          </m:r>
          <m:r>
            <w:rPr>
              <w:rFonts w:ascii="Cambria Math" w:hAnsi="Cambria Math"/>
            </w:rPr>
            <m:t xml:space="preserve"> </m:t>
          </m:r>
          <m:d>
            <m:dPr>
              <m:ctrlPr>
                <w:rPr>
                  <w:rFonts w:ascii="Cambria Math" w:hAnsi="Cambria Math"/>
                  <w:b w:val="0"/>
                  <w:bCs/>
                </w:rPr>
              </m:ctrlPr>
            </m:dPr>
            <m:e>
              <m:f>
                <m:fPr>
                  <m:ctrlPr>
                    <w:rPr>
                      <w:rFonts w:ascii="Cambria Math" w:hAnsi="Cambria Math"/>
                      <w:b w:val="0"/>
                      <w:bCs/>
                      <w:i/>
                    </w:rPr>
                  </m:ctrlPr>
                </m:fPr>
                <m:num>
                  <m:sSub>
                    <m:sSubPr>
                      <m:ctrlPr>
                        <w:rPr>
                          <w:rFonts w:ascii="Cambria Math" w:hAnsi="Cambria Math"/>
                          <w:b w:val="0"/>
                          <w:bCs/>
                          <w:i/>
                        </w:rPr>
                      </m:ctrlPr>
                    </m:sSubPr>
                    <m:e>
                      <m:r>
                        <w:rPr>
                          <w:rFonts w:ascii="Cambria Math" w:hAnsi="Cambria Math"/>
                        </w:rPr>
                        <m:t>v</m:t>
                      </m:r>
                    </m:e>
                    <m:sub>
                      <m:r>
                        <m:rPr>
                          <m:sty m:val="p"/>
                        </m:rPr>
                        <w:rPr>
                          <w:rFonts w:ascii="Cambria Math" w:hAnsi="Cambria Math"/>
                        </w:rPr>
                        <m:t>Fe</m:t>
                      </m:r>
                    </m:sub>
                  </m:sSub>
                </m:num>
                <m:den>
                  <m:sSub>
                    <m:sSubPr>
                      <m:ctrlPr>
                        <w:rPr>
                          <w:rFonts w:ascii="Cambria Math" w:hAnsi="Cambria Math"/>
                          <w:b w:val="0"/>
                          <w:bCs/>
                          <w:i/>
                        </w:rPr>
                      </m:ctrlPr>
                    </m:sSubPr>
                    <m:e>
                      <m:r>
                        <w:rPr>
                          <w:rFonts w:ascii="Cambria Math" w:hAnsi="Cambria Math"/>
                        </w:rPr>
                        <m:t>v</m:t>
                      </m:r>
                    </m:e>
                    <m:sub>
                      <m:sSub>
                        <m:sSubPr>
                          <m:ctrlPr>
                            <w:rPr>
                              <w:rFonts w:ascii="Cambria Math" w:hAnsi="Cambria Math"/>
                              <w:b w:val="0"/>
                              <w:bCs/>
                              <w:vertAlign w:val="subscript"/>
                            </w:rPr>
                          </m:ctrlPr>
                        </m:sSubPr>
                        <m:e>
                          <m:r>
                            <m:rPr>
                              <m:sty m:val="p"/>
                            </m:rPr>
                            <w:rPr>
                              <w:rFonts w:ascii="Cambria Math" w:hAnsi="Cambria Math"/>
                            </w:rPr>
                            <m:t>Nd</m:t>
                          </m:r>
                        </m:e>
                        <m:sub>
                          <m:r>
                            <w:rPr>
                              <w:rFonts w:ascii="Cambria Math" w:hAnsi="Cambria Math"/>
                              <w:vertAlign w:val="subscript"/>
                            </w:rPr>
                            <m:t>2</m:t>
                          </m:r>
                        </m:sub>
                      </m:sSub>
                      <m:sSub>
                        <m:sSubPr>
                          <m:ctrlPr>
                            <w:rPr>
                              <w:rFonts w:ascii="Cambria Math" w:hAnsi="Cambria Math"/>
                              <w:b w:val="0"/>
                              <w:bCs/>
                              <w:vertAlign w:val="subscript"/>
                            </w:rPr>
                          </m:ctrlPr>
                        </m:sSubPr>
                        <m:e>
                          <m:r>
                            <m:rPr>
                              <m:sty m:val="p"/>
                            </m:rPr>
                            <w:rPr>
                              <w:rFonts w:ascii="Cambria Math" w:hAnsi="Cambria Math"/>
                            </w:rPr>
                            <m:t>Fe</m:t>
                          </m:r>
                        </m:e>
                        <m:sub>
                          <m:r>
                            <w:rPr>
                              <w:rFonts w:ascii="Cambria Math" w:hAnsi="Cambria Math"/>
                              <w:vertAlign w:val="subscript"/>
                            </w:rPr>
                            <m:t>14</m:t>
                          </m:r>
                        </m:sub>
                      </m:sSub>
                      <m:r>
                        <m:rPr>
                          <m:sty m:val="p"/>
                        </m:rPr>
                        <w:rPr>
                          <w:rFonts w:ascii="Cambria Math" w:hAnsi="Cambria Math"/>
                        </w:rPr>
                        <m:t>B</m:t>
                      </m:r>
                    </m:sub>
                  </m:sSub>
                </m:den>
              </m:f>
              <m:ctrlPr>
                <w:rPr>
                  <w:rFonts w:ascii="Cambria Math" w:hAnsi="Cambria Math"/>
                  <w:b w:val="0"/>
                  <w:bCs/>
                  <w:i/>
                </w:rPr>
              </m:ctrlPr>
            </m:e>
          </m:d>
          <m:r>
            <w:rPr>
              <w:rFonts w:ascii="Cambria Math" w:hAnsi="Cambria Math"/>
            </w:rPr>
            <m:t xml:space="preserve">= </m:t>
          </m:r>
          <m:d>
            <m:dPr>
              <m:ctrlPr>
                <w:rPr>
                  <w:rFonts w:ascii="Cambria Math" w:hAnsi="Cambria Math"/>
                  <w:b w:val="0"/>
                  <w:bCs/>
                </w:rPr>
              </m:ctrlPr>
            </m:dPr>
            <m:e>
              <m:f>
                <m:fPr>
                  <m:ctrlPr>
                    <w:rPr>
                      <w:rFonts w:ascii="Cambria Math" w:hAnsi="Cambria Math"/>
                      <w:b w:val="0"/>
                      <w:bCs/>
                      <w:i/>
                    </w:rPr>
                  </m:ctrlPr>
                </m:fPr>
                <m:num>
                  <m:r>
                    <m:rPr>
                      <m:sty m:val="p"/>
                    </m:rPr>
                    <w:rPr>
                      <w:rFonts w:ascii="Cambria Math" w:hAnsi="Cambria Math"/>
                    </w:rPr>
                    <m:t>36</m:t>
                  </m:r>
                  <m:r>
                    <m:rPr>
                      <m:sty m:val="p"/>
                    </m:rPr>
                    <w:rPr>
                      <w:rFonts w:ascii="Cambria Math" w:hAnsi="Cambria Math"/>
                      <w:vertAlign w:val="subscript"/>
                    </w:rPr>
                    <m:t xml:space="preserve"> </m:t>
                  </m:r>
                  <m:sSub>
                    <m:sSubPr>
                      <m:ctrlPr>
                        <w:rPr>
                          <w:rFonts w:ascii="Cambria Math" w:hAnsi="Cambria Math"/>
                          <w:b w:val="0"/>
                          <w:bCs/>
                          <w:vertAlign w:val="subscript"/>
                        </w:rPr>
                      </m:ctrlPr>
                    </m:sSubPr>
                    <m:e>
                      <m:r>
                        <m:rPr>
                          <m:sty m:val="p"/>
                        </m:rPr>
                        <w:rPr>
                          <w:rFonts w:ascii="Cambria Math" w:hAnsi="Cambria Math"/>
                        </w:rPr>
                        <m:t>µ</m:t>
                      </m:r>
                    </m:e>
                    <m:sub>
                      <m:r>
                        <m:rPr>
                          <m:sty m:val="p"/>
                        </m:rPr>
                        <w:rPr>
                          <w:rFonts w:ascii="Cambria Math" w:hAnsi="Cambria Math"/>
                          <w:vertAlign w:val="subscript"/>
                        </w:rPr>
                        <m:t>B</m:t>
                      </m:r>
                    </m:sub>
                  </m:sSub>
                </m:num>
                <m:den>
                  <m:r>
                    <w:rPr>
                      <w:rFonts w:ascii="Cambria Math" w:hAnsi="Cambria Math"/>
                    </w:rPr>
                    <m:t>4</m:t>
                  </m:r>
                  <m:r>
                    <m:rPr>
                      <m:sty m:val="p"/>
                    </m:rPr>
                    <w:rPr>
                      <w:rFonts w:ascii="Cambria Math" w:hAnsi="Cambria Math"/>
                      <w:vertAlign w:val="subscript"/>
                    </w:rPr>
                    <m:t xml:space="preserve"> </m:t>
                  </m:r>
                  <m:sSub>
                    <m:sSubPr>
                      <m:ctrlPr>
                        <w:rPr>
                          <w:rFonts w:ascii="Cambria Math" w:hAnsi="Cambria Math"/>
                          <w:b w:val="0"/>
                          <w:bCs/>
                          <w:vertAlign w:val="subscript"/>
                        </w:rPr>
                      </m:ctrlPr>
                    </m:sSubPr>
                    <m:e>
                      <m:r>
                        <m:rPr>
                          <m:sty m:val="p"/>
                        </m:rPr>
                        <w:rPr>
                          <w:rFonts w:ascii="Cambria Math" w:hAnsi="Cambria Math"/>
                        </w:rPr>
                        <m:t>µ</m:t>
                      </m:r>
                    </m:e>
                    <m:sub>
                      <m:r>
                        <m:rPr>
                          <m:sty m:val="p"/>
                        </m:rPr>
                        <w:rPr>
                          <w:rFonts w:ascii="Cambria Math" w:hAnsi="Cambria Math"/>
                          <w:vertAlign w:val="subscript"/>
                        </w:rPr>
                        <m:t>B</m:t>
                      </m:r>
                    </m:sub>
                  </m:sSub>
                </m:den>
              </m:f>
              <m:ctrlPr>
                <w:rPr>
                  <w:rFonts w:ascii="Cambria Math" w:hAnsi="Cambria Math"/>
                  <w:b w:val="0"/>
                  <w:bCs/>
                  <w:i/>
                </w:rPr>
              </m:ctrlPr>
            </m:e>
          </m:d>
          <m:r>
            <w:rPr>
              <w:rFonts w:ascii="Cambria Math" w:hAnsi="Cambria Math"/>
            </w:rPr>
            <m:t xml:space="preserve"> </m:t>
          </m:r>
          <m:r>
            <m:rPr>
              <m:sty m:val="p"/>
            </m:rPr>
            <w:rPr>
              <w:rFonts w:ascii="Cambria Math" w:hAnsi="Cambria Math"/>
            </w:rPr>
            <m:t>×</m:t>
          </m:r>
          <m:r>
            <w:rPr>
              <w:rFonts w:ascii="Cambria Math" w:hAnsi="Cambria Math"/>
            </w:rPr>
            <m:t xml:space="preserve"> </m:t>
          </m:r>
          <m:d>
            <m:dPr>
              <m:ctrlPr>
                <w:rPr>
                  <w:rFonts w:ascii="Cambria Math" w:hAnsi="Cambria Math"/>
                  <w:b w:val="0"/>
                  <w:bCs/>
                </w:rPr>
              </m:ctrlPr>
            </m:dPr>
            <m:e>
              <m:f>
                <m:fPr>
                  <m:ctrlPr>
                    <w:rPr>
                      <w:rFonts w:ascii="Cambria Math" w:hAnsi="Cambria Math"/>
                      <w:b w:val="0"/>
                      <w:bCs/>
                      <w:i/>
                    </w:rPr>
                  </m:ctrlPr>
                </m:fPr>
                <m:num>
                  <m:r>
                    <m:rPr>
                      <m:sty m:val="p"/>
                    </m:rPr>
                    <w:rPr>
                      <w:rFonts w:ascii="Cambria Math" w:hAnsi="Cambria Math"/>
                    </w:rPr>
                    <m:t xml:space="preserve">23.7 </m:t>
                  </m:r>
                  <m:sSup>
                    <m:sSupPr>
                      <m:ctrlPr>
                        <w:rPr>
                          <w:rFonts w:ascii="Cambria Math" w:hAnsi="Cambria Math"/>
                          <w:b w:val="0"/>
                          <w:bCs/>
                          <w:vertAlign w:val="superscript"/>
                        </w:rPr>
                      </m:ctrlPr>
                    </m:sSupPr>
                    <m:e>
                      <m:r>
                        <m:rPr>
                          <m:sty m:val="p"/>
                        </m:rPr>
                        <w:rPr>
                          <w:rFonts w:ascii="Cambria Math" w:hAnsi="Cambria Math"/>
                        </w:rPr>
                        <m:t>Å</m:t>
                      </m:r>
                    </m:e>
                    <m:sup>
                      <m:r>
                        <m:rPr>
                          <m:sty m:val="p"/>
                        </m:rPr>
                        <w:rPr>
                          <w:rFonts w:ascii="Cambria Math" w:hAnsi="Cambria Math"/>
                          <w:vertAlign w:val="superscript"/>
                        </w:rPr>
                        <m:t>3</m:t>
                      </m:r>
                    </m:sup>
                  </m:sSup>
                </m:num>
                <m:den>
                  <m:r>
                    <m:rPr>
                      <m:sty m:val="p"/>
                    </m:rPr>
                    <w:rPr>
                      <w:rFonts w:ascii="Cambria Math" w:hAnsi="Cambria Math"/>
                    </w:rPr>
                    <m:t xml:space="preserve">236 </m:t>
                  </m:r>
                  <m:sSup>
                    <m:sSupPr>
                      <m:ctrlPr>
                        <w:rPr>
                          <w:rFonts w:ascii="Cambria Math" w:hAnsi="Cambria Math"/>
                          <w:b w:val="0"/>
                          <w:bCs/>
                          <w:vertAlign w:val="superscript"/>
                        </w:rPr>
                      </m:ctrlPr>
                    </m:sSupPr>
                    <m:e>
                      <m:r>
                        <m:rPr>
                          <m:sty m:val="p"/>
                        </m:rPr>
                        <w:rPr>
                          <w:rFonts w:ascii="Cambria Math" w:hAnsi="Cambria Math"/>
                        </w:rPr>
                        <m:t>Å</m:t>
                      </m:r>
                    </m:e>
                    <m:sup>
                      <m:r>
                        <m:rPr>
                          <m:sty m:val="p"/>
                        </m:rPr>
                        <w:rPr>
                          <w:rFonts w:ascii="Cambria Math" w:hAnsi="Cambria Math"/>
                          <w:vertAlign w:val="superscript"/>
                        </w:rPr>
                        <m:t>3</m:t>
                      </m:r>
                    </m:sup>
                  </m:sSup>
                </m:den>
              </m:f>
              <m:ctrlPr>
                <w:rPr>
                  <w:rFonts w:ascii="Cambria Math" w:hAnsi="Cambria Math"/>
                  <w:b w:val="0"/>
                  <w:bCs/>
                  <w:i/>
                </w:rPr>
              </m:ctrlPr>
            </m:e>
          </m:d>
          <m:r>
            <w:rPr>
              <w:rFonts w:ascii="Cambria Math" w:hAnsi="Cambria Math"/>
            </w:rPr>
            <m:t xml:space="preserve">  ~ 0.9</m:t>
          </m:r>
        </m:oMath>
      </m:oMathPara>
    </w:p>
    <w:p w14:paraId="3AD31CD4" w14:textId="0CFAB952" w:rsidR="005D2F40" w:rsidRPr="002D0C4E" w:rsidRDefault="005D2F40" w:rsidP="002D0C4E">
      <w:pPr>
        <w:pStyle w:val="MDPI21heading1"/>
        <w:ind w:left="2606" w:firstLine="504"/>
        <w:jc w:val="both"/>
        <w:rPr>
          <w:b w:val="0"/>
          <w:bCs/>
        </w:rPr>
      </w:pPr>
      <w:r w:rsidRPr="002D0C4E">
        <w:rPr>
          <w:b w:val="0"/>
          <w:bCs/>
        </w:rPr>
        <w:t>So, if the ratio of Fe to Nd-Fe-B is 0.9, the total magnetization of the multilayered structure will be zero if FM layers completely interact with antiferromagnetically from RKKY interaction. For this purpose, we choose the thickness of the Nd-Fe-B layer 300 nm and for Fe layer 270 nm. Considering the total spin for Nd</w:t>
      </w:r>
      <w:r w:rsidRPr="002D0C4E">
        <w:rPr>
          <w:b w:val="0"/>
          <w:bCs/>
          <w:vertAlign w:val="subscript"/>
        </w:rPr>
        <w:t>2</w:t>
      </w:r>
      <w:r w:rsidRPr="002D0C4E">
        <w:rPr>
          <w:b w:val="0"/>
          <w:bCs/>
        </w:rPr>
        <w:t>Fe</w:t>
      </w:r>
      <w:r w:rsidRPr="002D0C4E">
        <w:rPr>
          <w:b w:val="0"/>
          <w:bCs/>
          <w:vertAlign w:val="subscript"/>
        </w:rPr>
        <w:t>14</w:t>
      </w:r>
      <w:r w:rsidRPr="002D0C4E">
        <w:rPr>
          <w:b w:val="0"/>
          <w:bCs/>
        </w:rPr>
        <w:t xml:space="preserve">B to be s=24 (4 total spins angular momentum from two Nd atoms will be subtracted from 28 total spins angular momentum of fourteen Fe atoms.). Therefore, we have </w:t>
      </w:r>
      <m:oMath>
        <m:r>
          <w:rPr>
            <w:rFonts w:ascii="Cambria Math" w:hAnsi="Cambria Math"/>
          </w:rPr>
          <m:t>1</m:t>
        </m:r>
        <m:r>
          <m:rPr>
            <m:sty m:val="p"/>
          </m:rPr>
          <w:rPr>
            <w:rFonts w:ascii="Cambria Math" w:hAnsi="Cambria Math"/>
          </w:rPr>
          <m:t>00%-</m:t>
        </m:r>
        <m:d>
          <m:dPr>
            <m:ctrlPr>
              <w:rPr>
                <w:rFonts w:ascii="Cambria Math" w:hAnsi="Cambria Math"/>
                <w:b w:val="0"/>
                <w:bCs/>
                <w:i/>
              </w:rPr>
            </m:ctrlPr>
          </m:dPr>
          <m:e>
            <m:f>
              <m:fPr>
                <m:ctrlPr>
                  <w:rPr>
                    <w:rFonts w:ascii="Cambria Math" w:hAnsi="Cambria Math"/>
                    <w:b w:val="0"/>
                    <w:bCs/>
                    <w:i/>
                  </w:rPr>
                </m:ctrlPr>
              </m:fPr>
              <m:num>
                <m:r>
                  <w:rPr>
                    <w:rFonts w:ascii="Cambria Math" w:hAnsi="Cambria Math"/>
                  </w:rPr>
                  <m:t>20</m:t>
                </m:r>
              </m:num>
              <m:den>
                <m:r>
                  <w:rPr>
                    <w:rFonts w:ascii="Cambria Math" w:hAnsi="Cambria Math"/>
                  </w:rPr>
                  <m:t>28</m:t>
                </m:r>
              </m:den>
            </m:f>
          </m:e>
        </m:d>
        <m:r>
          <w:rPr>
            <w:rFonts w:ascii="Cambria Math" w:hAnsi="Cambria Math"/>
          </w:rPr>
          <m:t>%~</m:t>
        </m:r>
        <m:r>
          <m:rPr>
            <m:sty m:val="p"/>
          </m:rPr>
          <w:rPr>
            <w:rFonts w:ascii="Cambria Math" w:hAnsi="Cambria Math"/>
          </w:rPr>
          <m:t>29%</m:t>
        </m:r>
        <m:r>
          <w:rPr>
            <w:rFonts w:ascii="Cambria Math" w:hAnsi="Cambria Math"/>
          </w:rPr>
          <m:t xml:space="preserve"> </m:t>
        </m:r>
      </m:oMath>
      <w:r w:rsidRPr="002D0C4E">
        <w:rPr>
          <w:b w:val="0"/>
          <w:bCs/>
        </w:rPr>
        <w:t xml:space="preserve">uncompensated spin left. </w:t>
      </w:r>
    </w:p>
    <w:sectPr w:rsidR="005D2F40" w:rsidRPr="002D0C4E" w:rsidSect="0084712C">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E0C73" w14:textId="77777777" w:rsidR="000A0FF0" w:rsidRDefault="000A0FF0">
      <w:pPr>
        <w:spacing w:line="240" w:lineRule="auto"/>
      </w:pPr>
      <w:r>
        <w:separator/>
      </w:r>
    </w:p>
  </w:endnote>
  <w:endnote w:type="continuationSeparator" w:id="0">
    <w:p w14:paraId="0122EE97" w14:textId="77777777" w:rsidR="000A0FF0" w:rsidRDefault="000A0F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B714" w14:textId="77777777" w:rsidR="005B56D1" w:rsidRPr="00011777" w:rsidRDefault="005B56D1" w:rsidP="005B56D1">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F796E" w14:textId="77777777" w:rsidR="008842CD" w:rsidRDefault="008842CD" w:rsidP="0054436B">
    <w:pPr>
      <w:pBdr>
        <w:top w:val="single" w:sz="4" w:space="0" w:color="000000"/>
      </w:pBdr>
      <w:tabs>
        <w:tab w:val="right" w:pos="8844"/>
      </w:tabs>
      <w:adjustRightInd w:val="0"/>
      <w:snapToGrid w:val="0"/>
      <w:spacing w:before="480" w:line="100" w:lineRule="exact"/>
      <w:jc w:val="left"/>
      <w:rPr>
        <w:i/>
        <w:sz w:val="16"/>
        <w:szCs w:val="16"/>
      </w:rPr>
    </w:pPr>
  </w:p>
  <w:p w14:paraId="64E26253" w14:textId="77777777" w:rsidR="005B56D1" w:rsidRPr="00372FCD" w:rsidRDefault="005B56D1" w:rsidP="00604E3C">
    <w:pPr>
      <w:tabs>
        <w:tab w:val="right" w:pos="10466"/>
      </w:tabs>
      <w:adjustRightInd w:val="0"/>
      <w:snapToGrid w:val="0"/>
      <w:spacing w:line="240" w:lineRule="auto"/>
      <w:rPr>
        <w:sz w:val="16"/>
        <w:szCs w:val="16"/>
        <w:lang w:val="fr-CH"/>
      </w:rPr>
    </w:pPr>
    <w:r w:rsidRPr="008A0EAA">
      <w:rPr>
        <w:i/>
        <w:sz w:val="16"/>
        <w:szCs w:val="16"/>
      </w:rPr>
      <w:t>Crystals</w:t>
    </w:r>
    <w:r>
      <w:rPr>
        <w:i/>
        <w:sz w:val="16"/>
        <w:szCs w:val="16"/>
      </w:rPr>
      <w:t xml:space="preserve"> </w:t>
    </w:r>
    <w:r w:rsidR="006E7085">
      <w:rPr>
        <w:b/>
        <w:bCs/>
        <w:iCs/>
        <w:sz w:val="16"/>
        <w:szCs w:val="16"/>
      </w:rPr>
      <w:t>2023</w:t>
    </w:r>
    <w:r w:rsidR="00C97EEF" w:rsidRPr="00C97EEF">
      <w:rPr>
        <w:bCs/>
        <w:iCs/>
        <w:sz w:val="16"/>
        <w:szCs w:val="16"/>
      </w:rPr>
      <w:t>,</w:t>
    </w:r>
    <w:r w:rsidR="006E7085">
      <w:rPr>
        <w:bCs/>
        <w:i/>
        <w:iCs/>
        <w:sz w:val="16"/>
        <w:szCs w:val="16"/>
      </w:rPr>
      <w:t xml:space="preserve"> 13</w:t>
    </w:r>
    <w:r w:rsidR="00C97EEF" w:rsidRPr="00C97EEF">
      <w:rPr>
        <w:bCs/>
        <w:iCs/>
        <w:sz w:val="16"/>
        <w:szCs w:val="16"/>
      </w:rPr>
      <w:t xml:space="preserve">, </w:t>
    </w:r>
    <w:r w:rsidR="004268B9">
      <w:rPr>
        <w:bCs/>
        <w:iCs/>
        <w:sz w:val="16"/>
        <w:szCs w:val="16"/>
      </w:rPr>
      <w:t>x</w:t>
    </w:r>
    <w:r w:rsidR="008842CD">
      <w:rPr>
        <w:bCs/>
        <w:iCs/>
        <w:sz w:val="16"/>
        <w:szCs w:val="16"/>
      </w:rPr>
      <w:t>. https://doi.org/10.3390/xxxxx</w:t>
    </w:r>
    <w:r w:rsidR="00604E3C" w:rsidRPr="00372FCD">
      <w:rPr>
        <w:sz w:val="16"/>
        <w:szCs w:val="16"/>
        <w:lang w:val="fr-CH"/>
      </w:rPr>
      <w:tab/>
    </w:r>
    <w:r w:rsidRPr="00372FCD">
      <w:rPr>
        <w:sz w:val="16"/>
        <w:szCs w:val="16"/>
        <w:lang w:val="fr-CH"/>
      </w:rPr>
      <w:t>www.mdpi.com/journal/</w:t>
    </w:r>
    <w:r w:rsidRPr="008A0EAA">
      <w:rPr>
        <w:sz w:val="16"/>
        <w:szCs w:val="16"/>
      </w:rPr>
      <w:t>crystals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9C33" w14:textId="77777777" w:rsidR="000A0FF0" w:rsidRDefault="000A0FF0">
      <w:pPr>
        <w:spacing w:line="240" w:lineRule="auto"/>
      </w:pPr>
      <w:r>
        <w:separator/>
      </w:r>
    </w:p>
  </w:footnote>
  <w:footnote w:type="continuationSeparator" w:id="0">
    <w:p w14:paraId="7E99F5F9" w14:textId="77777777" w:rsidR="000A0FF0" w:rsidRDefault="000A0F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F79E1" w14:textId="77777777" w:rsidR="005B56D1" w:rsidRDefault="005B56D1" w:rsidP="005B56D1">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2F0B" w14:textId="77777777" w:rsidR="008842CD" w:rsidRDefault="005B56D1" w:rsidP="00604E3C">
    <w:pPr>
      <w:tabs>
        <w:tab w:val="right" w:pos="10466"/>
      </w:tabs>
      <w:adjustRightInd w:val="0"/>
      <w:snapToGrid w:val="0"/>
      <w:spacing w:line="240" w:lineRule="auto"/>
      <w:rPr>
        <w:sz w:val="16"/>
      </w:rPr>
    </w:pPr>
    <w:r>
      <w:rPr>
        <w:i/>
        <w:sz w:val="16"/>
      </w:rPr>
      <w:t xml:space="preserve">Crystals </w:t>
    </w:r>
    <w:r w:rsidR="006E7085">
      <w:rPr>
        <w:b/>
        <w:sz w:val="16"/>
      </w:rPr>
      <w:t>2023</w:t>
    </w:r>
    <w:r w:rsidR="00C97EEF" w:rsidRPr="00C97EEF">
      <w:rPr>
        <w:sz w:val="16"/>
      </w:rPr>
      <w:t>,</w:t>
    </w:r>
    <w:r w:rsidR="006E7085">
      <w:rPr>
        <w:i/>
        <w:sz w:val="16"/>
      </w:rPr>
      <w:t xml:space="preserve"> 13</w:t>
    </w:r>
    <w:r w:rsidR="004268B9">
      <w:rPr>
        <w:sz w:val="16"/>
      </w:rPr>
      <w:t>, x FOR PEER REVIEW</w:t>
    </w:r>
    <w:r w:rsidR="00604E3C">
      <w:rPr>
        <w:sz w:val="16"/>
      </w:rPr>
      <w:tab/>
    </w:r>
    <w:r w:rsidR="004268B9">
      <w:rPr>
        <w:sz w:val="16"/>
      </w:rPr>
      <w:fldChar w:fldCharType="begin"/>
    </w:r>
    <w:r w:rsidR="004268B9">
      <w:rPr>
        <w:sz w:val="16"/>
      </w:rPr>
      <w:instrText xml:space="preserve"> PAGE   \* MERGEFORMAT </w:instrText>
    </w:r>
    <w:r w:rsidR="004268B9">
      <w:rPr>
        <w:sz w:val="16"/>
      </w:rPr>
      <w:fldChar w:fldCharType="separate"/>
    </w:r>
    <w:r w:rsidR="0004776C">
      <w:rPr>
        <w:sz w:val="16"/>
      </w:rPr>
      <w:t>4</w:t>
    </w:r>
    <w:r w:rsidR="004268B9">
      <w:rPr>
        <w:sz w:val="16"/>
      </w:rPr>
      <w:fldChar w:fldCharType="end"/>
    </w:r>
    <w:r w:rsidR="004268B9">
      <w:rPr>
        <w:sz w:val="16"/>
      </w:rPr>
      <w:t xml:space="preserve"> of </w:t>
    </w:r>
    <w:r w:rsidR="004268B9">
      <w:rPr>
        <w:sz w:val="16"/>
      </w:rPr>
      <w:fldChar w:fldCharType="begin"/>
    </w:r>
    <w:r w:rsidR="004268B9">
      <w:rPr>
        <w:sz w:val="16"/>
      </w:rPr>
      <w:instrText xml:space="preserve"> NUMPAGES   \* MERGEFORMAT </w:instrText>
    </w:r>
    <w:r w:rsidR="004268B9">
      <w:rPr>
        <w:sz w:val="16"/>
      </w:rPr>
      <w:fldChar w:fldCharType="separate"/>
    </w:r>
    <w:r w:rsidR="0004776C">
      <w:rPr>
        <w:sz w:val="16"/>
      </w:rPr>
      <w:t>5</w:t>
    </w:r>
    <w:r w:rsidR="004268B9">
      <w:rPr>
        <w:sz w:val="16"/>
      </w:rPr>
      <w:fldChar w:fldCharType="end"/>
    </w:r>
  </w:p>
  <w:p w14:paraId="6FD3AF75" w14:textId="77777777" w:rsidR="005B56D1" w:rsidRPr="00236542" w:rsidRDefault="005B56D1" w:rsidP="0054436B">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8842CD" w:rsidRPr="00604E3C" w14:paraId="467A4EB9" w14:textId="77777777" w:rsidTr="00A87625">
      <w:trPr>
        <w:trHeight w:val="686"/>
      </w:trPr>
      <w:tc>
        <w:tcPr>
          <w:tcW w:w="3679" w:type="dxa"/>
          <w:shd w:val="clear" w:color="auto" w:fill="auto"/>
          <w:vAlign w:val="center"/>
        </w:tcPr>
        <w:p w14:paraId="37776276" w14:textId="77777777" w:rsidR="008842CD" w:rsidRPr="009F18B8" w:rsidRDefault="00113579" w:rsidP="00604E3C">
          <w:pPr>
            <w:pStyle w:val="Header"/>
            <w:pBdr>
              <w:bottom w:val="none" w:sz="0" w:space="0" w:color="auto"/>
            </w:pBdr>
            <w:jc w:val="left"/>
            <w:rPr>
              <w:rFonts w:eastAsia="DengXian"/>
              <w:b/>
              <w:bCs/>
            </w:rPr>
          </w:pPr>
          <w:r w:rsidRPr="009F18B8">
            <w:rPr>
              <w:rFonts w:eastAsia="DengXian"/>
              <w:b/>
              <w:bCs/>
            </w:rPr>
            <w:drawing>
              <wp:inline distT="0" distB="0" distL="0" distR="0" wp14:anchorId="55E0A32A" wp14:editId="25E05521">
                <wp:extent cx="1489075" cy="429260"/>
                <wp:effectExtent l="0" t="0" r="0" b="0"/>
                <wp:docPr id="1" name="Picture 6" descr="C:\Users\home\AppData\Local\Temp\HZ$D.003.492\crystal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003.492\crystal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075" cy="429260"/>
                        </a:xfrm>
                        <a:prstGeom prst="rect">
                          <a:avLst/>
                        </a:prstGeom>
                        <a:noFill/>
                        <a:ln>
                          <a:noFill/>
                        </a:ln>
                      </pic:spPr>
                    </pic:pic>
                  </a:graphicData>
                </a:graphic>
              </wp:inline>
            </w:drawing>
          </w:r>
        </w:p>
      </w:tc>
      <w:tc>
        <w:tcPr>
          <w:tcW w:w="4535" w:type="dxa"/>
          <w:shd w:val="clear" w:color="auto" w:fill="auto"/>
          <w:vAlign w:val="center"/>
        </w:tcPr>
        <w:p w14:paraId="7A090AF3" w14:textId="77777777" w:rsidR="008842CD" w:rsidRPr="009F18B8" w:rsidRDefault="008842CD" w:rsidP="00604E3C">
          <w:pPr>
            <w:pStyle w:val="Header"/>
            <w:pBdr>
              <w:bottom w:val="none" w:sz="0" w:space="0" w:color="auto"/>
            </w:pBdr>
            <w:rPr>
              <w:rFonts w:eastAsia="DengXian"/>
              <w:b/>
              <w:bCs/>
            </w:rPr>
          </w:pPr>
        </w:p>
      </w:tc>
      <w:tc>
        <w:tcPr>
          <w:tcW w:w="2273" w:type="dxa"/>
          <w:shd w:val="clear" w:color="auto" w:fill="auto"/>
          <w:vAlign w:val="center"/>
        </w:tcPr>
        <w:p w14:paraId="47F6146C" w14:textId="77777777" w:rsidR="008842CD" w:rsidRPr="009F18B8" w:rsidRDefault="00A87625" w:rsidP="00A87625">
          <w:pPr>
            <w:pStyle w:val="Header"/>
            <w:pBdr>
              <w:bottom w:val="none" w:sz="0" w:space="0" w:color="auto"/>
            </w:pBdr>
            <w:jc w:val="right"/>
            <w:rPr>
              <w:rFonts w:eastAsia="DengXian"/>
              <w:b/>
              <w:bCs/>
            </w:rPr>
          </w:pPr>
          <w:r>
            <w:rPr>
              <w:rFonts w:eastAsia="DengXian"/>
              <w:b/>
              <w:bCs/>
            </w:rPr>
            <w:drawing>
              <wp:inline distT="0" distB="0" distL="0" distR="0" wp14:anchorId="2A2EA8C8" wp14:editId="5B0DD9AB">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D2AE0BA" w14:textId="77777777" w:rsidR="005B56D1" w:rsidRPr="008842CD" w:rsidRDefault="005B56D1" w:rsidP="0054436B">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98D47C9A"/>
    <w:lvl w:ilvl="0" w:tplc="0DE0BC18">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CA686B0E"/>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3BB7793"/>
    <w:multiLevelType w:val="hybridMultilevel"/>
    <w:tmpl w:val="2924D606"/>
    <w:lvl w:ilvl="0" w:tplc="87229964">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AA298F"/>
    <w:multiLevelType w:val="hybridMultilevel"/>
    <w:tmpl w:val="CF58F532"/>
    <w:lvl w:ilvl="0" w:tplc="7C16D3E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568A72F6"/>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9A217F"/>
    <w:multiLevelType w:val="hybridMultilevel"/>
    <w:tmpl w:val="11264920"/>
    <w:lvl w:ilvl="0" w:tplc="48E620D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904535505">
    <w:abstractNumId w:val="5"/>
  </w:num>
  <w:num w:numId="2" w16cid:durableId="1316950882">
    <w:abstractNumId w:val="8"/>
  </w:num>
  <w:num w:numId="3" w16cid:durableId="1063600588">
    <w:abstractNumId w:val="4"/>
  </w:num>
  <w:num w:numId="4" w16cid:durableId="1943150786">
    <w:abstractNumId w:val="6"/>
  </w:num>
  <w:num w:numId="5" w16cid:durableId="1369261847">
    <w:abstractNumId w:val="10"/>
  </w:num>
  <w:num w:numId="6" w16cid:durableId="335618485">
    <w:abstractNumId w:val="2"/>
  </w:num>
  <w:num w:numId="7" w16cid:durableId="162473669">
    <w:abstractNumId w:val="10"/>
  </w:num>
  <w:num w:numId="8" w16cid:durableId="1460412449">
    <w:abstractNumId w:val="2"/>
  </w:num>
  <w:num w:numId="9" w16cid:durableId="480541785">
    <w:abstractNumId w:val="10"/>
  </w:num>
  <w:num w:numId="10" w16cid:durableId="1076707063">
    <w:abstractNumId w:val="2"/>
  </w:num>
  <w:num w:numId="11" w16cid:durableId="21132823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0562869">
    <w:abstractNumId w:val="0"/>
  </w:num>
  <w:num w:numId="13" w16cid:durableId="1799490226">
    <w:abstractNumId w:val="11"/>
  </w:num>
  <w:num w:numId="14" w16cid:durableId="1958290698">
    <w:abstractNumId w:val="12"/>
  </w:num>
  <w:num w:numId="15" w16cid:durableId="1008481946">
    <w:abstractNumId w:val="10"/>
  </w:num>
  <w:num w:numId="16" w16cid:durableId="1772162836">
    <w:abstractNumId w:val="2"/>
  </w:num>
  <w:num w:numId="17" w16cid:durableId="1873296956">
    <w:abstractNumId w:val="1"/>
  </w:num>
  <w:num w:numId="18" w16cid:durableId="782530777">
    <w:abstractNumId w:val="9"/>
  </w:num>
  <w:num w:numId="19" w16cid:durableId="352457405">
    <w:abstractNumId w:val="0"/>
  </w:num>
  <w:num w:numId="20" w16cid:durableId="434401287">
    <w:abstractNumId w:val="10"/>
  </w:num>
  <w:num w:numId="21" w16cid:durableId="944196263">
    <w:abstractNumId w:val="2"/>
  </w:num>
  <w:num w:numId="22" w16cid:durableId="379327457">
    <w:abstractNumId w:val="1"/>
  </w:num>
  <w:num w:numId="23" w16cid:durableId="1399087728">
    <w:abstractNumId w:val="7"/>
  </w:num>
  <w:num w:numId="24" w16cid:durableId="1282152755">
    <w:abstractNumId w:val="13"/>
  </w:num>
  <w:num w:numId="25" w16cid:durableId="119946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40"/>
    <w:rsid w:val="000211C1"/>
    <w:rsid w:val="0004776C"/>
    <w:rsid w:val="00066FFE"/>
    <w:rsid w:val="00072876"/>
    <w:rsid w:val="000772F8"/>
    <w:rsid w:val="00084DB0"/>
    <w:rsid w:val="000905BD"/>
    <w:rsid w:val="00092D3B"/>
    <w:rsid w:val="00093D68"/>
    <w:rsid w:val="000A0FF0"/>
    <w:rsid w:val="000A1E98"/>
    <w:rsid w:val="000A56C8"/>
    <w:rsid w:val="000B5EBB"/>
    <w:rsid w:val="000C12C4"/>
    <w:rsid w:val="000D478C"/>
    <w:rsid w:val="000E1F4C"/>
    <w:rsid w:val="000F6195"/>
    <w:rsid w:val="0010759F"/>
    <w:rsid w:val="0011205D"/>
    <w:rsid w:val="00113579"/>
    <w:rsid w:val="00123A92"/>
    <w:rsid w:val="00126F56"/>
    <w:rsid w:val="00130055"/>
    <w:rsid w:val="001500BD"/>
    <w:rsid w:val="00152723"/>
    <w:rsid w:val="00171481"/>
    <w:rsid w:val="00175B06"/>
    <w:rsid w:val="001966E3"/>
    <w:rsid w:val="001B474D"/>
    <w:rsid w:val="001C4CD9"/>
    <w:rsid w:val="001D1F23"/>
    <w:rsid w:val="001E2AEB"/>
    <w:rsid w:val="001F0077"/>
    <w:rsid w:val="00201836"/>
    <w:rsid w:val="002046C6"/>
    <w:rsid w:val="0021350A"/>
    <w:rsid w:val="002255DB"/>
    <w:rsid w:val="00230D4B"/>
    <w:rsid w:val="002560CC"/>
    <w:rsid w:val="00257E71"/>
    <w:rsid w:val="00267249"/>
    <w:rsid w:val="002813DA"/>
    <w:rsid w:val="002B0162"/>
    <w:rsid w:val="002C3C7D"/>
    <w:rsid w:val="002D0C4E"/>
    <w:rsid w:val="002D557C"/>
    <w:rsid w:val="002D5949"/>
    <w:rsid w:val="002F6305"/>
    <w:rsid w:val="00304AFF"/>
    <w:rsid w:val="0031360F"/>
    <w:rsid w:val="00326141"/>
    <w:rsid w:val="003713C0"/>
    <w:rsid w:val="00372B76"/>
    <w:rsid w:val="00374870"/>
    <w:rsid w:val="003838AF"/>
    <w:rsid w:val="003B4235"/>
    <w:rsid w:val="003D0627"/>
    <w:rsid w:val="003D7297"/>
    <w:rsid w:val="00401D30"/>
    <w:rsid w:val="00404516"/>
    <w:rsid w:val="004105A2"/>
    <w:rsid w:val="004268B9"/>
    <w:rsid w:val="004371ED"/>
    <w:rsid w:val="00452A42"/>
    <w:rsid w:val="004629C8"/>
    <w:rsid w:val="004A44A1"/>
    <w:rsid w:val="004D7152"/>
    <w:rsid w:val="004D7273"/>
    <w:rsid w:val="004E2AE9"/>
    <w:rsid w:val="004E2ED0"/>
    <w:rsid w:val="004E3C29"/>
    <w:rsid w:val="00503EC3"/>
    <w:rsid w:val="00506D8D"/>
    <w:rsid w:val="00514A7F"/>
    <w:rsid w:val="00515674"/>
    <w:rsid w:val="00536E5C"/>
    <w:rsid w:val="0054436B"/>
    <w:rsid w:val="00544CB3"/>
    <w:rsid w:val="00555CAF"/>
    <w:rsid w:val="0056079C"/>
    <w:rsid w:val="005635F4"/>
    <w:rsid w:val="005725B4"/>
    <w:rsid w:val="00587AA4"/>
    <w:rsid w:val="005A1D26"/>
    <w:rsid w:val="005A5D6B"/>
    <w:rsid w:val="005B56D1"/>
    <w:rsid w:val="005C5B54"/>
    <w:rsid w:val="005D2F40"/>
    <w:rsid w:val="005D410B"/>
    <w:rsid w:val="005D5026"/>
    <w:rsid w:val="005E7C54"/>
    <w:rsid w:val="005F1ECE"/>
    <w:rsid w:val="00604E3C"/>
    <w:rsid w:val="00626A91"/>
    <w:rsid w:val="006348A8"/>
    <w:rsid w:val="00637254"/>
    <w:rsid w:val="00692393"/>
    <w:rsid w:val="00694D45"/>
    <w:rsid w:val="006D6C80"/>
    <w:rsid w:val="006E7085"/>
    <w:rsid w:val="006F0598"/>
    <w:rsid w:val="00701D51"/>
    <w:rsid w:val="00750B5C"/>
    <w:rsid w:val="007D0826"/>
    <w:rsid w:val="007E3135"/>
    <w:rsid w:val="007E708D"/>
    <w:rsid w:val="00812918"/>
    <w:rsid w:val="00821B28"/>
    <w:rsid w:val="00825CB3"/>
    <w:rsid w:val="008345ED"/>
    <w:rsid w:val="00837871"/>
    <w:rsid w:val="0084712C"/>
    <w:rsid w:val="00862487"/>
    <w:rsid w:val="0086596B"/>
    <w:rsid w:val="008842CD"/>
    <w:rsid w:val="008A04A7"/>
    <w:rsid w:val="008B4894"/>
    <w:rsid w:val="008C7561"/>
    <w:rsid w:val="008D3696"/>
    <w:rsid w:val="00902EBA"/>
    <w:rsid w:val="0090675B"/>
    <w:rsid w:val="009304C2"/>
    <w:rsid w:val="00932807"/>
    <w:rsid w:val="00945307"/>
    <w:rsid w:val="00957761"/>
    <w:rsid w:val="00971D0D"/>
    <w:rsid w:val="00976C1F"/>
    <w:rsid w:val="00997C72"/>
    <w:rsid w:val="009A3184"/>
    <w:rsid w:val="009D1E1E"/>
    <w:rsid w:val="009F18B8"/>
    <w:rsid w:val="009F70E6"/>
    <w:rsid w:val="00A056CB"/>
    <w:rsid w:val="00A07DC1"/>
    <w:rsid w:val="00A40C57"/>
    <w:rsid w:val="00A74AAF"/>
    <w:rsid w:val="00A75D2D"/>
    <w:rsid w:val="00A81186"/>
    <w:rsid w:val="00A87625"/>
    <w:rsid w:val="00A928A8"/>
    <w:rsid w:val="00A9650F"/>
    <w:rsid w:val="00AC5072"/>
    <w:rsid w:val="00AF63B9"/>
    <w:rsid w:val="00B5316B"/>
    <w:rsid w:val="00B560EC"/>
    <w:rsid w:val="00B91C74"/>
    <w:rsid w:val="00B97C0C"/>
    <w:rsid w:val="00BE7292"/>
    <w:rsid w:val="00BF24BF"/>
    <w:rsid w:val="00BF6C0B"/>
    <w:rsid w:val="00C05926"/>
    <w:rsid w:val="00C06603"/>
    <w:rsid w:val="00C37973"/>
    <w:rsid w:val="00C4379F"/>
    <w:rsid w:val="00C43C01"/>
    <w:rsid w:val="00C504A4"/>
    <w:rsid w:val="00C64C97"/>
    <w:rsid w:val="00C97EEF"/>
    <w:rsid w:val="00CB1994"/>
    <w:rsid w:val="00CD6006"/>
    <w:rsid w:val="00D344A1"/>
    <w:rsid w:val="00D5293D"/>
    <w:rsid w:val="00D630F7"/>
    <w:rsid w:val="00D777CE"/>
    <w:rsid w:val="00DC108A"/>
    <w:rsid w:val="00DC2E20"/>
    <w:rsid w:val="00DD213D"/>
    <w:rsid w:val="00DF424A"/>
    <w:rsid w:val="00E02181"/>
    <w:rsid w:val="00E1723E"/>
    <w:rsid w:val="00E61B89"/>
    <w:rsid w:val="00E6262F"/>
    <w:rsid w:val="00E76E5B"/>
    <w:rsid w:val="00E823A3"/>
    <w:rsid w:val="00E91F83"/>
    <w:rsid w:val="00E9510B"/>
    <w:rsid w:val="00EB598E"/>
    <w:rsid w:val="00EC2D43"/>
    <w:rsid w:val="00EC2F9D"/>
    <w:rsid w:val="00F02FA4"/>
    <w:rsid w:val="00F043FE"/>
    <w:rsid w:val="00F05348"/>
    <w:rsid w:val="00F06E4C"/>
    <w:rsid w:val="00F3232E"/>
    <w:rsid w:val="00F32F15"/>
    <w:rsid w:val="00F34FFA"/>
    <w:rsid w:val="00F623A2"/>
    <w:rsid w:val="00F63317"/>
    <w:rsid w:val="00F719C1"/>
    <w:rsid w:val="00F72615"/>
    <w:rsid w:val="00F81E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BF50CA"/>
  <w15:chartTrackingRefBased/>
  <w15:docId w15:val="{F20A487E-F7C1-496E-AFFE-97851264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487"/>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862487"/>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862487"/>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862487"/>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862487"/>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862487"/>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862487"/>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862487"/>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62487"/>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945307"/>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862487"/>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62487"/>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862487"/>
    <w:rPr>
      <w:rFonts w:ascii="Palatino Linotype" w:hAnsi="Palatino Linotype"/>
      <w:noProof/>
      <w:color w:val="000000"/>
      <w:szCs w:val="18"/>
    </w:rPr>
  </w:style>
  <w:style w:type="paragraph" w:styleId="Header">
    <w:name w:val="header"/>
    <w:basedOn w:val="Normal"/>
    <w:link w:val="HeaderChar"/>
    <w:uiPriority w:val="99"/>
    <w:rsid w:val="00862487"/>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862487"/>
    <w:rPr>
      <w:rFonts w:ascii="Palatino Linotype" w:hAnsi="Palatino Linotype"/>
      <w:noProof/>
      <w:color w:val="000000"/>
      <w:szCs w:val="18"/>
    </w:rPr>
  </w:style>
  <w:style w:type="paragraph" w:customStyle="1" w:styleId="MDPIheaderjournallogo">
    <w:name w:val="MDPI_header_journal_logo"/>
    <w:qFormat/>
    <w:rsid w:val="00862487"/>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862487"/>
    <w:pPr>
      <w:ind w:firstLine="0"/>
    </w:pPr>
  </w:style>
  <w:style w:type="paragraph" w:customStyle="1" w:styleId="MDPI31text">
    <w:name w:val="MDPI_3.1_text"/>
    <w:qFormat/>
    <w:rsid w:val="008C7561"/>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862487"/>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862487"/>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86248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862487"/>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87625"/>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87625"/>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862487"/>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862487"/>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862487"/>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0905B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862487"/>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862487"/>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862487"/>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862487"/>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862487"/>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862487"/>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862487"/>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862487"/>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1F0077"/>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862487"/>
    <w:rPr>
      <w:rFonts w:cs="Tahoma"/>
      <w:szCs w:val="18"/>
    </w:rPr>
  </w:style>
  <w:style w:type="character" w:customStyle="1" w:styleId="BalloonTextChar">
    <w:name w:val="Balloon Text Char"/>
    <w:link w:val="BalloonText"/>
    <w:uiPriority w:val="99"/>
    <w:rsid w:val="00862487"/>
    <w:rPr>
      <w:rFonts w:ascii="Palatino Linotype" w:hAnsi="Palatino Linotype" w:cs="Tahoma"/>
      <w:noProof/>
      <w:color w:val="000000"/>
      <w:szCs w:val="18"/>
    </w:rPr>
  </w:style>
  <w:style w:type="character" w:styleId="LineNumber">
    <w:name w:val="line number"/>
    <w:uiPriority w:val="99"/>
    <w:rsid w:val="0084712C"/>
    <w:rPr>
      <w:rFonts w:ascii="Palatino Linotype" w:hAnsi="Palatino Linotype"/>
      <w:sz w:val="16"/>
    </w:rPr>
  </w:style>
  <w:style w:type="table" w:customStyle="1" w:styleId="MDPI41threelinetable">
    <w:name w:val="MDPI_4.1_three_line_table"/>
    <w:basedOn w:val="TableNormal"/>
    <w:uiPriority w:val="99"/>
    <w:rsid w:val="0086248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862487"/>
    <w:rPr>
      <w:color w:val="0000FF"/>
      <w:u w:val="single"/>
    </w:rPr>
  </w:style>
  <w:style w:type="character" w:styleId="UnresolvedMention">
    <w:name w:val="Unresolved Mention"/>
    <w:uiPriority w:val="99"/>
    <w:semiHidden/>
    <w:unhideWhenUsed/>
    <w:rsid w:val="0086596B"/>
    <w:rPr>
      <w:color w:val="605E5C"/>
      <w:shd w:val="clear" w:color="auto" w:fill="E1DFDD"/>
    </w:rPr>
  </w:style>
  <w:style w:type="table" w:styleId="PlainTable4">
    <w:name w:val="Plain Table 4"/>
    <w:basedOn w:val="TableNormal"/>
    <w:uiPriority w:val="44"/>
    <w:rsid w:val="00C97E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862487"/>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862487"/>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862487"/>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8B489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862487"/>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862487"/>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862487"/>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976C1F"/>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862487"/>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862487"/>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862487"/>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862487"/>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862487"/>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862487"/>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862487"/>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862487"/>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862487"/>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862487"/>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862487"/>
  </w:style>
  <w:style w:type="paragraph" w:styleId="Bibliography">
    <w:name w:val="Bibliography"/>
    <w:basedOn w:val="Normal"/>
    <w:next w:val="Normal"/>
    <w:uiPriority w:val="37"/>
    <w:semiHidden/>
    <w:unhideWhenUsed/>
    <w:rsid w:val="00862487"/>
  </w:style>
  <w:style w:type="paragraph" w:styleId="BodyText">
    <w:name w:val="Body Text"/>
    <w:link w:val="BodyTextChar"/>
    <w:rsid w:val="00862487"/>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862487"/>
    <w:rPr>
      <w:rFonts w:ascii="Palatino Linotype" w:hAnsi="Palatino Linotype"/>
      <w:color w:val="000000"/>
      <w:sz w:val="24"/>
      <w:lang w:eastAsia="de-DE"/>
    </w:rPr>
  </w:style>
  <w:style w:type="character" w:styleId="CommentReference">
    <w:name w:val="annotation reference"/>
    <w:rsid w:val="00862487"/>
    <w:rPr>
      <w:sz w:val="21"/>
      <w:szCs w:val="21"/>
    </w:rPr>
  </w:style>
  <w:style w:type="paragraph" w:styleId="CommentText">
    <w:name w:val="annotation text"/>
    <w:basedOn w:val="Normal"/>
    <w:link w:val="CommentTextChar"/>
    <w:rsid w:val="00862487"/>
  </w:style>
  <w:style w:type="character" w:customStyle="1" w:styleId="CommentTextChar">
    <w:name w:val="Comment Text Char"/>
    <w:link w:val="CommentText"/>
    <w:rsid w:val="00862487"/>
    <w:rPr>
      <w:rFonts w:ascii="Palatino Linotype" w:hAnsi="Palatino Linotype"/>
      <w:noProof/>
      <w:color w:val="000000"/>
    </w:rPr>
  </w:style>
  <w:style w:type="paragraph" w:styleId="CommentSubject">
    <w:name w:val="annotation subject"/>
    <w:basedOn w:val="CommentText"/>
    <w:next w:val="CommentText"/>
    <w:link w:val="CommentSubjectChar"/>
    <w:rsid w:val="00862487"/>
    <w:rPr>
      <w:b/>
      <w:bCs/>
    </w:rPr>
  </w:style>
  <w:style w:type="character" w:customStyle="1" w:styleId="CommentSubjectChar">
    <w:name w:val="Comment Subject Char"/>
    <w:link w:val="CommentSubject"/>
    <w:rsid w:val="00862487"/>
    <w:rPr>
      <w:rFonts w:ascii="Palatino Linotype" w:hAnsi="Palatino Linotype"/>
      <w:b/>
      <w:bCs/>
      <w:noProof/>
      <w:color w:val="000000"/>
    </w:rPr>
  </w:style>
  <w:style w:type="character" w:styleId="EndnoteReference">
    <w:name w:val="endnote reference"/>
    <w:rsid w:val="00862487"/>
    <w:rPr>
      <w:vertAlign w:val="superscript"/>
    </w:rPr>
  </w:style>
  <w:style w:type="paragraph" w:styleId="EndnoteText">
    <w:name w:val="endnote text"/>
    <w:basedOn w:val="Normal"/>
    <w:link w:val="EndnoteTextChar"/>
    <w:semiHidden/>
    <w:unhideWhenUsed/>
    <w:rsid w:val="00862487"/>
    <w:pPr>
      <w:spacing w:line="240" w:lineRule="auto"/>
    </w:pPr>
  </w:style>
  <w:style w:type="character" w:customStyle="1" w:styleId="EndnoteTextChar">
    <w:name w:val="Endnote Text Char"/>
    <w:link w:val="EndnoteText"/>
    <w:semiHidden/>
    <w:rsid w:val="00862487"/>
    <w:rPr>
      <w:rFonts w:ascii="Palatino Linotype" w:hAnsi="Palatino Linotype"/>
      <w:noProof/>
      <w:color w:val="000000"/>
    </w:rPr>
  </w:style>
  <w:style w:type="character" w:styleId="FollowedHyperlink">
    <w:name w:val="FollowedHyperlink"/>
    <w:rsid w:val="00862487"/>
    <w:rPr>
      <w:color w:val="954F72"/>
      <w:u w:val="single"/>
    </w:rPr>
  </w:style>
  <w:style w:type="paragraph" w:styleId="FootnoteText">
    <w:name w:val="footnote text"/>
    <w:basedOn w:val="Normal"/>
    <w:link w:val="FootnoteTextChar"/>
    <w:semiHidden/>
    <w:unhideWhenUsed/>
    <w:rsid w:val="00862487"/>
    <w:pPr>
      <w:spacing w:line="240" w:lineRule="auto"/>
    </w:pPr>
  </w:style>
  <w:style w:type="character" w:customStyle="1" w:styleId="FootnoteTextChar">
    <w:name w:val="Footnote Text Char"/>
    <w:link w:val="FootnoteText"/>
    <w:semiHidden/>
    <w:rsid w:val="00862487"/>
    <w:rPr>
      <w:rFonts w:ascii="Palatino Linotype" w:hAnsi="Palatino Linotype"/>
      <w:noProof/>
      <w:color w:val="000000"/>
    </w:rPr>
  </w:style>
  <w:style w:type="paragraph" w:styleId="NormalWeb">
    <w:name w:val="Normal (Web)"/>
    <w:basedOn w:val="Normal"/>
    <w:uiPriority w:val="99"/>
    <w:rsid w:val="00862487"/>
    <w:rPr>
      <w:szCs w:val="24"/>
    </w:rPr>
  </w:style>
  <w:style w:type="paragraph" w:customStyle="1" w:styleId="MsoFootnoteText0">
    <w:name w:val="MsoFootnoteText"/>
    <w:basedOn w:val="NormalWeb"/>
    <w:qFormat/>
    <w:rsid w:val="00862487"/>
    <w:rPr>
      <w:rFonts w:ascii="Times New Roman" w:hAnsi="Times New Roman"/>
    </w:rPr>
  </w:style>
  <w:style w:type="character" w:styleId="PageNumber">
    <w:name w:val="page number"/>
    <w:rsid w:val="00862487"/>
  </w:style>
  <w:style w:type="character" w:styleId="PlaceholderText">
    <w:name w:val="Placeholder Text"/>
    <w:uiPriority w:val="99"/>
    <w:semiHidden/>
    <w:rsid w:val="00862487"/>
    <w:rPr>
      <w:color w:val="808080"/>
    </w:rPr>
  </w:style>
  <w:style w:type="paragraph" w:customStyle="1" w:styleId="MDPI71FootNotes">
    <w:name w:val="MDPI_7.1_FootNotes"/>
    <w:qFormat/>
    <w:rsid w:val="00A928A8"/>
    <w:pPr>
      <w:numPr>
        <w:numId w:val="22"/>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195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cheng@iupui.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azdani\Desktop\New%20submission%20to%20Crystal\resubmit\cryst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crystals-template</Template>
  <TotalTime>5</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Saeed Yazdani</dc:creator>
  <cp:keywords/>
  <dc:description/>
  <cp:lastModifiedBy>Saeed Yazdani</cp:lastModifiedBy>
  <cp:revision>4</cp:revision>
  <dcterms:created xsi:type="dcterms:W3CDTF">2023-12-20T18:01:00Z</dcterms:created>
  <dcterms:modified xsi:type="dcterms:W3CDTF">2023-12-20T18:10:00Z</dcterms:modified>
</cp:coreProperties>
</file>