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8A4C68" w14:textId="2B26F161" w:rsidR="00590004" w:rsidRPr="00C9075B" w:rsidRDefault="00590004">
      <w:pPr>
        <w:rPr>
          <w:rFonts w:ascii="Times New Roman" w:hAnsi="Times New Roman" w:cs="Times New Roman"/>
          <w:b/>
          <w:bCs/>
          <w:color w:val="000000" w:themeColor="text1"/>
        </w:rPr>
      </w:pPr>
      <w:bookmarkStart w:id="0" w:name="_Hlk146221322"/>
      <w:r w:rsidRPr="00C9075B">
        <w:rPr>
          <w:rFonts w:ascii="Times New Roman" w:hAnsi="Times New Roman" w:cs="Times New Roman"/>
          <w:b/>
          <w:bCs/>
          <w:color w:val="000000" w:themeColor="text1"/>
        </w:rPr>
        <w:t>Supporting Information</w:t>
      </w:r>
    </w:p>
    <w:bookmarkEnd w:id="0"/>
    <w:p w14:paraId="62A1EB1E" w14:textId="5F35D71F" w:rsidR="00590004" w:rsidRDefault="00590004">
      <w:pPr>
        <w:rPr>
          <w:rFonts w:ascii="Times New Roman" w:hAnsi="Times New Roman" w:cs="Times New Roman"/>
        </w:rPr>
      </w:pPr>
    </w:p>
    <w:p w14:paraId="752DF996" w14:textId="77777777" w:rsidR="005E1290" w:rsidRPr="00CF0A76" w:rsidRDefault="005E1290" w:rsidP="005E1290">
      <w:pPr>
        <w:widowControl/>
        <w:spacing w:line="360" w:lineRule="auto"/>
        <w:rPr>
          <w:rFonts w:ascii="Times New Roman" w:eastAsia="ＭＳ Ｐゴシック" w:hAnsi="Times New Roman" w:cs="Times New Roman"/>
          <w:b/>
          <w:bCs/>
          <w:iCs/>
          <w:color w:val="FF0000"/>
          <w:kern w:val="0"/>
          <w:sz w:val="24"/>
          <w:szCs w:val="24"/>
        </w:rPr>
      </w:pPr>
      <w:r>
        <w:rPr>
          <w:rFonts w:ascii="Times New Roman" w:eastAsia="ＭＳ Ｐゴシック" w:hAnsi="Times New Roman" w:cs="Times New Roman"/>
          <w:b/>
          <w:bCs/>
          <w:iCs/>
          <w:color w:val="222222"/>
          <w:kern w:val="0"/>
          <w:sz w:val="24"/>
          <w:szCs w:val="24"/>
        </w:rPr>
        <w:t>N</w:t>
      </w:r>
      <w:r w:rsidRPr="00E53B3A">
        <w:rPr>
          <w:rFonts w:ascii="Times New Roman" w:eastAsia="ＭＳ Ｐゴシック" w:hAnsi="Times New Roman" w:cs="Times New Roman"/>
          <w:b/>
          <w:bCs/>
          <w:iCs/>
          <w:color w:val="222222"/>
          <w:kern w:val="0"/>
          <w:sz w:val="24"/>
          <w:szCs w:val="24"/>
        </w:rPr>
        <w:t xml:space="preserve">ovel ceramide </w:t>
      </w:r>
      <w:r>
        <w:rPr>
          <w:rFonts w:ascii="Times New Roman" w:eastAsia="ＭＳ Ｐゴシック" w:hAnsi="Times New Roman" w:cs="Times New Roman"/>
          <w:b/>
          <w:bCs/>
          <w:iCs/>
          <w:color w:val="222222"/>
          <w:kern w:val="0"/>
          <w:sz w:val="24"/>
          <w:szCs w:val="24"/>
        </w:rPr>
        <w:t>mimetic</w:t>
      </w:r>
      <w:r w:rsidRPr="00881B56">
        <w:rPr>
          <w:rFonts w:ascii="Times New Roman" w:eastAsia="ＭＳ Ｐゴシック" w:hAnsi="Times New Roman" w:cs="Times New Roman"/>
          <w:b/>
          <w:bCs/>
          <w:iCs/>
          <w:color w:val="222222"/>
          <w:kern w:val="0"/>
          <w:sz w:val="24"/>
          <w:szCs w:val="24"/>
        </w:rPr>
        <w:t>s</w:t>
      </w:r>
      <w:r>
        <w:rPr>
          <w:rFonts w:ascii="Times New Roman" w:eastAsia="ＭＳ Ｐゴシック" w:hAnsi="Times New Roman" w:cs="Times New Roman"/>
          <w:b/>
          <w:bCs/>
          <w:iCs/>
          <w:color w:val="222222"/>
          <w:kern w:val="0"/>
          <w:sz w:val="24"/>
          <w:szCs w:val="24"/>
        </w:rPr>
        <w:t xml:space="preserve"> induce necroptotic cell death in multiple cancer cell lines</w:t>
      </w:r>
      <w:r w:rsidRPr="00881B56">
        <w:rPr>
          <w:rFonts w:ascii="Times New Roman" w:eastAsia="ＭＳ Ｐゴシック" w:hAnsi="Times New Roman" w:cs="Times New Roman"/>
          <w:b/>
          <w:bCs/>
          <w:iCs/>
          <w:color w:val="222222"/>
          <w:kern w:val="0"/>
          <w:sz w:val="24"/>
          <w:szCs w:val="24"/>
        </w:rPr>
        <w:t>.</w:t>
      </w:r>
    </w:p>
    <w:p w14:paraId="7FCCE37A" w14:textId="77777777" w:rsidR="005E1290" w:rsidRPr="00865695" w:rsidRDefault="005E1290" w:rsidP="005E1290">
      <w:pPr>
        <w:widowControl/>
        <w:spacing w:line="360" w:lineRule="auto"/>
        <w:rPr>
          <w:rFonts w:ascii="Times New Roman" w:eastAsia="ＭＳ Ｐゴシック" w:hAnsi="Times New Roman" w:cs="Times New Roman"/>
          <w:b/>
          <w:i/>
          <w:kern w:val="0"/>
          <w:sz w:val="24"/>
          <w:szCs w:val="24"/>
          <w:u w:val="single"/>
        </w:rPr>
      </w:pPr>
    </w:p>
    <w:p w14:paraId="723FC66A" w14:textId="030EE310" w:rsidR="005E1290" w:rsidRPr="00881B56" w:rsidRDefault="005E1290" w:rsidP="005E1290">
      <w:pPr>
        <w:spacing w:line="360" w:lineRule="auto"/>
        <w:rPr>
          <w:rFonts w:ascii="Times New Roman" w:eastAsia="ＭＳ 明朝" w:hAnsi="Times New Roman" w:cs="Times New Roman"/>
          <w:sz w:val="24"/>
          <w:szCs w:val="24"/>
        </w:rPr>
      </w:pPr>
      <w:r w:rsidRPr="00881B56">
        <w:rPr>
          <w:rFonts w:ascii="Times New Roman" w:eastAsia="ＭＳ 明朝" w:hAnsi="Times New Roman" w:cs="Times New Roman"/>
          <w:sz w:val="24"/>
          <w:szCs w:val="24"/>
        </w:rPr>
        <w:t>Yuri Ogiso</w:t>
      </w:r>
      <w:r w:rsidRPr="00881B56">
        <w:rPr>
          <w:rFonts w:ascii="Times New Roman" w:hAnsi="Times New Roman" w:cs="Times New Roman"/>
          <w:sz w:val="24"/>
          <w:szCs w:val="24"/>
          <w:vertAlign w:val="superscript"/>
        </w:rPr>
        <w:t>1</w:t>
      </w:r>
      <w:r w:rsidRPr="00881B56">
        <w:rPr>
          <w:rFonts w:ascii="Times New Roman" w:eastAsia="ＭＳ 明朝" w:hAnsi="Times New Roman" w:cs="Times New Roman"/>
          <w:sz w:val="24"/>
          <w:szCs w:val="24"/>
        </w:rPr>
        <w:t>, Kentaro Kawai</w:t>
      </w:r>
      <w:r w:rsidRPr="00881B56">
        <w:rPr>
          <w:rFonts w:ascii="Times New Roman" w:hAnsi="Times New Roman" w:cs="Times New Roman"/>
          <w:sz w:val="24"/>
          <w:szCs w:val="24"/>
          <w:vertAlign w:val="superscript"/>
        </w:rPr>
        <w:t>1</w:t>
      </w:r>
      <w:r w:rsidRPr="00881B56">
        <w:rPr>
          <w:rFonts w:ascii="Times New Roman" w:eastAsia="ＭＳ 明朝" w:hAnsi="Times New Roman" w:cs="Times New Roman"/>
          <w:sz w:val="24"/>
          <w:szCs w:val="24"/>
        </w:rPr>
        <w:t>, Kazuya Nakayama</w:t>
      </w:r>
      <w:r w:rsidRPr="00881B56">
        <w:rPr>
          <w:rFonts w:ascii="Times New Roman" w:hAnsi="Times New Roman" w:cs="Times New Roman"/>
          <w:sz w:val="24"/>
          <w:szCs w:val="24"/>
          <w:vertAlign w:val="superscript"/>
        </w:rPr>
        <w:t>1</w:t>
      </w:r>
      <w:r w:rsidRPr="00881B56">
        <w:rPr>
          <w:rFonts w:ascii="Times New Roman" w:eastAsia="ＭＳ 明朝" w:hAnsi="Times New Roman" w:cs="Times New Roman"/>
          <w:sz w:val="24"/>
          <w:szCs w:val="24"/>
        </w:rPr>
        <w:t>, Ryosei Tokoo</w:t>
      </w:r>
      <w:r w:rsidRPr="00881B56">
        <w:rPr>
          <w:rFonts w:ascii="Times New Roman" w:hAnsi="Times New Roman" w:cs="Times New Roman"/>
          <w:sz w:val="24"/>
          <w:szCs w:val="24"/>
          <w:vertAlign w:val="superscript"/>
        </w:rPr>
        <w:t>1</w:t>
      </w:r>
      <w:r w:rsidRPr="00881B56">
        <w:rPr>
          <w:rFonts w:ascii="Times New Roman" w:eastAsia="ＭＳ 明朝" w:hAnsi="Times New Roman" w:cs="Times New Roman"/>
          <w:sz w:val="24"/>
          <w:szCs w:val="24"/>
        </w:rPr>
        <w:t>, Shogo Shigeta</w:t>
      </w:r>
      <w:r w:rsidRPr="00881B56">
        <w:rPr>
          <w:rFonts w:ascii="Times New Roman" w:hAnsi="Times New Roman" w:cs="Times New Roman"/>
          <w:sz w:val="24"/>
          <w:szCs w:val="24"/>
          <w:vertAlign w:val="superscript"/>
        </w:rPr>
        <w:t>2</w:t>
      </w:r>
      <w:r w:rsidRPr="00881B56">
        <w:rPr>
          <w:rFonts w:ascii="Times New Roman" w:eastAsia="ＭＳ 明朝" w:hAnsi="Times New Roman" w:cs="Times New Roman"/>
          <w:sz w:val="24"/>
          <w:szCs w:val="24"/>
        </w:rPr>
        <w:t>, Masumi Ishibashi</w:t>
      </w:r>
      <w:r w:rsidRPr="00881B56">
        <w:rPr>
          <w:rFonts w:ascii="Times New Roman" w:hAnsi="Times New Roman" w:cs="Times New Roman"/>
          <w:sz w:val="24"/>
          <w:szCs w:val="24"/>
          <w:vertAlign w:val="superscript"/>
        </w:rPr>
        <w:t>2</w:t>
      </w:r>
      <w:r w:rsidRPr="00881B56">
        <w:rPr>
          <w:rFonts w:ascii="Times New Roman" w:eastAsia="ＭＳ 明朝" w:hAnsi="Times New Roman" w:cs="Times New Roman"/>
          <w:sz w:val="24"/>
          <w:szCs w:val="24"/>
        </w:rPr>
        <w:t>, Muneaki Shimada</w:t>
      </w:r>
      <w:r w:rsidRPr="00881B56">
        <w:rPr>
          <w:rFonts w:ascii="Times New Roman" w:hAnsi="Times New Roman" w:cs="Times New Roman"/>
          <w:sz w:val="24"/>
          <w:szCs w:val="24"/>
          <w:vertAlign w:val="superscript"/>
        </w:rPr>
        <w:t>2</w:t>
      </w:r>
      <w:r w:rsidRPr="00881B56">
        <w:rPr>
          <w:rFonts w:ascii="Times New Roman" w:eastAsia="ＭＳ 明朝" w:hAnsi="Times New Roman" w:cs="Times New Roman"/>
          <w:sz w:val="24"/>
          <w:szCs w:val="24"/>
        </w:rPr>
        <w:t>, Yukiko Karuo</w:t>
      </w:r>
      <w:r w:rsidRPr="00881B56">
        <w:rPr>
          <w:rFonts w:ascii="Times New Roman" w:hAnsi="Times New Roman" w:cs="Times New Roman"/>
          <w:sz w:val="24"/>
          <w:szCs w:val="24"/>
          <w:vertAlign w:val="superscript"/>
        </w:rPr>
        <w:t>1</w:t>
      </w:r>
      <w:r w:rsidRPr="00881B56">
        <w:rPr>
          <w:rFonts w:ascii="Times New Roman" w:eastAsia="ＭＳ 明朝" w:hAnsi="Times New Roman" w:cs="Times New Roman"/>
          <w:sz w:val="24"/>
          <w:szCs w:val="24"/>
        </w:rPr>
        <w:t>, Masaaki Omote</w:t>
      </w:r>
      <w:r w:rsidRPr="00881B56">
        <w:rPr>
          <w:rFonts w:ascii="Times New Roman" w:hAnsi="Times New Roman" w:cs="Times New Roman"/>
          <w:sz w:val="24"/>
          <w:szCs w:val="24"/>
          <w:vertAlign w:val="superscript"/>
        </w:rPr>
        <w:t>1</w:t>
      </w:r>
      <w:r w:rsidRPr="00881B56">
        <w:rPr>
          <w:rFonts w:ascii="Times New Roman" w:eastAsia="ＭＳ 明朝" w:hAnsi="Times New Roman" w:cs="Times New Roman"/>
          <w:sz w:val="24"/>
          <w:szCs w:val="24"/>
        </w:rPr>
        <w:t>, Masaya Matsuda</w:t>
      </w:r>
      <w:r w:rsidRPr="00881B56">
        <w:rPr>
          <w:rFonts w:ascii="Times New Roman" w:hAnsi="Times New Roman" w:cs="Times New Roman"/>
          <w:sz w:val="24"/>
          <w:szCs w:val="24"/>
          <w:vertAlign w:val="superscript"/>
        </w:rPr>
        <w:t>1</w:t>
      </w:r>
      <w:r w:rsidRPr="00881B56">
        <w:rPr>
          <w:rFonts w:ascii="Times New Roman" w:eastAsia="ＭＳ 明朝" w:hAnsi="Times New Roman" w:cs="Times New Roman"/>
          <w:sz w:val="24"/>
          <w:szCs w:val="24"/>
        </w:rPr>
        <w:t>,</w:t>
      </w:r>
      <w:r>
        <w:rPr>
          <w:rFonts w:ascii="Times New Roman" w:eastAsia="ＭＳ 明朝" w:hAnsi="Times New Roman" w:cs="Times New Roman" w:hint="eastAsia"/>
          <w:sz w:val="24"/>
          <w:szCs w:val="24"/>
        </w:rPr>
        <w:t xml:space="preserve"> </w:t>
      </w:r>
      <w:r w:rsidRPr="00881B56">
        <w:rPr>
          <w:rFonts w:ascii="Times New Roman" w:eastAsia="ＭＳ 明朝" w:hAnsi="Times New Roman" w:cs="Times New Roman"/>
          <w:sz w:val="24"/>
          <w:szCs w:val="24"/>
        </w:rPr>
        <w:t>Takeshi Nabe</w:t>
      </w:r>
      <w:r w:rsidRPr="00881B56">
        <w:rPr>
          <w:rFonts w:ascii="Times New Roman" w:hAnsi="Times New Roman" w:cs="Times New Roman"/>
          <w:sz w:val="24"/>
          <w:szCs w:val="24"/>
          <w:vertAlign w:val="superscript"/>
        </w:rPr>
        <w:t>1</w:t>
      </w:r>
      <w:r w:rsidRPr="00881B56">
        <w:rPr>
          <w:rFonts w:ascii="Times New Roman" w:eastAsia="ＭＳ 明朝" w:hAnsi="Times New Roman" w:cs="Times New Roman"/>
          <w:sz w:val="24"/>
          <w:szCs w:val="24"/>
        </w:rPr>
        <w:t>, Kazuyuki Kitatani</w:t>
      </w:r>
      <w:r w:rsidRPr="00881B56">
        <w:rPr>
          <w:rFonts w:ascii="Times New Roman" w:hAnsi="Times New Roman" w:cs="Times New Roman"/>
          <w:sz w:val="24"/>
          <w:szCs w:val="24"/>
          <w:vertAlign w:val="superscript"/>
        </w:rPr>
        <w:t>1</w:t>
      </w:r>
    </w:p>
    <w:p w14:paraId="13ABBD88" w14:textId="77777777" w:rsidR="005E1290" w:rsidRPr="00881B56" w:rsidRDefault="005E1290" w:rsidP="005E1290">
      <w:pPr>
        <w:rPr>
          <w:rFonts w:ascii="Times New Roman" w:hAnsi="Times New Roman" w:cs="Times New Roman"/>
          <w:sz w:val="24"/>
          <w:szCs w:val="24"/>
        </w:rPr>
      </w:pPr>
      <w:bookmarkStart w:id="1" w:name="_Hlk101285139"/>
      <w:r w:rsidRPr="00881B56">
        <w:rPr>
          <w:rFonts w:ascii="Times New Roman" w:hAnsi="Times New Roman" w:cs="Times New Roman"/>
          <w:sz w:val="24"/>
          <w:szCs w:val="24"/>
          <w:vertAlign w:val="superscript"/>
        </w:rPr>
        <w:t>1</w:t>
      </w:r>
      <w:r w:rsidRPr="00881B56">
        <w:rPr>
          <w:rFonts w:ascii="Times New Roman" w:hAnsi="Times New Roman" w:cs="Times New Roman"/>
          <w:sz w:val="24"/>
          <w:szCs w:val="24"/>
        </w:rPr>
        <w:t xml:space="preserve">Faculty of Pharmaceutical Sciences, Setsunan </w:t>
      </w:r>
      <w:bookmarkStart w:id="2" w:name="xscqui4w3fg0b2"/>
      <w:r w:rsidRPr="00881B56">
        <w:rPr>
          <w:rFonts w:ascii="Times New Roman" w:hAnsi="Times New Roman" w:cs="Times New Roman"/>
          <w:sz w:val="24"/>
          <w:szCs w:val="24"/>
        </w:rPr>
        <w:t>University, Hirakata 573-0101,</w:t>
      </w:r>
      <w:bookmarkEnd w:id="2"/>
      <w:r w:rsidRPr="00881B56">
        <w:rPr>
          <w:rFonts w:ascii="Times New Roman" w:hAnsi="Times New Roman" w:cs="Times New Roman"/>
          <w:sz w:val="24"/>
          <w:szCs w:val="24"/>
        </w:rPr>
        <w:t xml:space="preserve"> Japan</w:t>
      </w:r>
    </w:p>
    <w:p w14:paraId="3E92C8F9" w14:textId="77777777" w:rsidR="005E1290" w:rsidRPr="00881B56" w:rsidRDefault="005E1290" w:rsidP="005E1290">
      <w:pPr>
        <w:rPr>
          <w:rFonts w:ascii="Times New Roman" w:hAnsi="Times New Roman" w:cs="Times New Roman"/>
          <w:sz w:val="24"/>
          <w:szCs w:val="24"/>
        </w:rPr>
      </w:pPr>
      <w:r w:rsidRPr="00881B56">
        <w:rPr>
          <w:rFonts w:ascii="Times New Roman" w:hAnsi="Times New Roman" w:cs="Times New Roman"/>
          <w:sz w:val="24"/>
          <w:szCs w:val="24"/>
          <w:vertAlign w:val="superscript"/>
        </w:rPr>
        <w:t>2</w:t>
      </w:r>
      <w:r w:rsidRPr="00881B56">
        <w:rPr>
          <w:rFonts w:ascii="Times New Roman" w:hAnsi="Times New Roman" w:cs="Times New Roman"/>
          <w:sz w:val="24"/>
          <w:szCs w:val="24"/>
        </w:rPr>
        <w:t>Department of Gynecology and Obstetrics, Tohoku University Graduate School of Medicine, Sendai 980-8575, Japan</w:t>
      </w:r>
    </w:p>
    <w:bookmarkEnd w:id="1"/>
    <w:p w14:paraId="68D84A53" w14:textId="026412CC" w:rsidR="005E1290" w:rsidRDefault="005E1290">
      <w:pPr>
        <w:rPr>
          <w:rFonts w:ascii="Times New Roman" w:hAnsi="Times New Roman" w:cs="Times New Roman"/>
        </w:rPr>
      </w:pPr>
    </w:p>
    <w:p w14:paraId="5431D62E" w14:textId="77777777" w:rsidR="005E1290" w:rsidRPr="005E1290" w:rsidRDefault="005E1290">
      <w:pPr>
        <w:rPr>
          <w:rFonts w:ascii="Times New Roman" w:hAnsi="Times New Roman" w:cs="Times New Roman"/>
        </w:rPr>
      </w:pPr>
    </w:p>
    <w:p w14:paraId="2FB1EF81" w14:textId="77777777" w:rsidR="00590004" w:rsidRPr="00C9075B" w:rsidRDefault="00590004" w:rsidP="00590004">
      <w:pPr>
        <w:rPr>
          <w:rFonts w:ascii="Times New Roman" w:hAnsi="Times New Roman" w:cs="Times New Roman"/>
        </w:rPr>
      </w:pPr>
      <w:r w:rsidRPr="00C9075B">
        <w:rPr>
          <w:rFonts w:ascii="Times New Roman" w:hAnsi="Times New Roman" w:cs="Times New Roman"/>
          <w:b/>
          <w:bCs/>
        </w:rPr>
        <w:t>Chemistry.</w:t>
      </w:r>
      <w:r w:rsidRPr="00C9075B">
        <w:rPr>
          <w:rFonts w:ascii="Times New Roman" w:hAnsi="Times New Roman" w:cs="Times New Roman"/>
        </w:rPr>
        <w:t xml:space="preserve"> </w:t>
      </w:r>
    </w:p>
    <w:p w14:paraId="25DF5C92" w14:textId="24489B4F" w:rsidR="00590004" w:rsidRPr="00C9075B" w:rsidRDefault="00590004">
      <w:pPr>
        <w:rPr>
          <w:rFonts w:ascii="Times New Roman" w:hAnsi="Times New Roman" w:cs="Times New Roman"/>
        </w:rPr>
      </w:pPr>
      <w:r w:rsidRPr="00C9075B">
        <w:rPr>
          <w:rFonts w:ascii="Times New Roman" w:hAnsi="Times New Roman" w:cs="Times New Roman"/>
        </w:rPr>
        <w:t xml:space="preserve">Commercially available materials were used as received without further purification. </w:t>
      </w:r>
      <w:r w:rsidRPr="00C9075B">
        <w:rPr>
          <w:rFonts w:ascii="Times New Roman" w:hAnsi="Times New Roman" w:cs="Times New Roman"/>
          <w:vertAlign w:val="superscript"/>
        </w:rPr>
        <w:t>1</w:t>
      </w:r>
      <w:r w:rsidRPr="00C9075B">
        <w:rPr>
          <w:rFonts w:ascii="Times New Roman" w:hAnsi="Times New Roman" w:cs="Times New Roman"/>
        </w:rPr>
        <w:t>H NMR (400 MHz) spectra were recorded on a JEOL ECZ 400S spectrometer (JEOL, Tokyo, Japan). Chemical shifts (δ) of the signals are reported in parts per million (ppm) relative to tetramethylsilane (TMS, 0.00 ppm) as an internal reference standard. All data are reported as follows: chemical shift, relative integration value, multiplicity (s = singlet, d = doublet, t = triplet, and m = multiplet), and coupling constant (</w:t>
      </w:r>
      <w:r w:rsidRPr="00C9075B">
        <w:rPr>
          <w:rFonts w:ascii="Times New Roman" w:hAnsi="Times New Roman" w:cs="Times New Roman"/>
          <w:i/>
        </w:rPr>
        <w:t xml:space="preserve">J </w:t>
      </w:r>
      <w:r w:rsidRPr="00C9075B">
        <w:rPr>
          <w:rFonts w:ascii="Times New Roman" w:hAnsi="Times New Roman" w:cs="Times New Roman"/>
        </w:rPr>
        <w:t>in Hz). High-resolution mass spectra (HRMS) were measured on a JEOL JMS-700T (JEOL, Tokyo, Japan) double-focusing magnetic sector mass spectrometer with an ionization mode of EI or positive FAB</w:t>
      </w:r>
      <w:r w:rsidRPr="00C9075B">
        <w:rPr>
          <w:rFonts w:ascii="Times New Roman" w:hAnsi="Times New Roman" w:cs="Times New Roman" w:hint="eastAsia"/>
        </w:rPr>
        <w:t>.</w:t>
      </w:r>
      <w:r w:rsidRPr="00C9075B">
        <w:rPr>
          <w:rFonts w:ascii="Times New Roman" w:hAnsi="Times New Roman" w:cs="Times New Roman"/>
        </w:rPr>
        <w:t xml:space="preserve"> SiliaFlash® P60 (Silicycle, Quebec, Canada) was used for flash column chromatography unless otherwise noted.</w:t>
      </w:r>
    </w:p>
    <w:p w14:paraId="63E58EAF" w14:textId="77777777" w:rsidR="00590004" w:rsidRPr="00C9075B" w:rsidRDefault="00590004">
      <w:pPr>
        <w:rPr>
          <w:rFonts w:ascii="Times New Roman" w:hAnsi="Times New Roman" w:cs="Times New Roman"/>
        </w:rPr>
      </w:pPr>
    </w:p>
    <w:p w14:paraId="1B8990D1" w14:textId="60496C28" w:rsidR="00590004" w:rsidRPr="00C9075B" w:rsidRDefault="00590004" w:rsidP="00590004">
      <w:pPr>
        <w:rPr>
          <w:rFonts w:ascii="Times New Roman" w:hAnsi="Times New Roman" w:cs="Times New Roman"/>
          <w:b/>
          <w:iCs/>
        </w:rPr>
      </w:pPr>
      <w:r w:rsidRPr="00C9075B">
        <w:rPr>
          <w:rFonts w:ascii="Times New Roman" w:hAnsi="Times New Roman" w:cs="Times New Roman"/>
          <w:b/>
          <w:iCs/>
        </w:rPr>
        <w:t>2-(4-(1-Hydroxydodecyl)phenethyl)isoindoline-1,3-dione (RT-25).</w:t>
      </w:r>
    </w:p>
    <w:p w14:paraId="17FC85C1" w14:textId="6C4DA6F0" w:rsidR="00590004" w:rsidRPr="00C9075B" w:rsidRDefault="001067BE">
      <w:pPr>
        <w:rPr>
          <w:rFonts w:ascii="Times New Roman" w:hAnsi="Times New Roman" w:cs="Times New Roman"/>
        </w:rPr>
      </w:pPr>
      <w:r w:rsidRPr="00C9075B">
        <w:rPr>
          <w:rFonts w:ascii="Times New Roman" w:hAnsi="Times New Roman" w:cs="Times New Roman"/>
          <w:b/>
          <w:bCs/>
        </w:rPr>
        <w:t>RT-25</w:t>
      </w:r>
      <w:r w:rsidRPr="00C9075B">
        <w:rPr>
          <w:rFonts w:ascii="Times New Roman" w:hAnsi="Times New Roman" w:cs="Times New Roman"/>
        </w:rPr>
        <w:t xml:space="preserve"> was synthesized by the scheme shown in </w:t>
      </w:r>
      <w:r w:rsidR="00A654D0" w:rsidRPr="00C9075B">
        <w:rPr>
          <w:rFonts w:ascii="Times New Roman" w:hAnsi="Times New Roman" w:cs="Times New Roman" w:hint="eastAsia"/>
        </w:rPr>
        <w:t xml:space="preserve">Supplementary </w:t>
      </w:r>
      <w:r w:rsidR="00A654D0" w:rsidRPr="00C9075B">
        <w:rPr>
          <w:rFonts w:ascii="Times New Roman" w:hAnsi="Times New Roman" w:cs="Times New Roman"/>
        </w:rPr>
        <w:t>Figure 1A</w:t>
      </w:r>
      <w:r w:rsidRPr="00C9075B">
        <w:rPr>
          <w:rFonts w:ascii="Times New Roman" w:hAnsi="Times New Roman" w:cs="Times New Roman"/>
        </w:rPr>
        <w:t xml:space="preserve">. Compound </w:t>
      </w:r>
      <w:r w:rsidRPr="00C9075B">
        <w:rPr>
          <w:rFonts w:ascii="Times New Roman" w:hAnsi="Times New Roman" w:cs="Times New Roman"/>
          <w:b/>
          <w:bCs/>
        </w:rPr>
        <w:t>2</w:t>
      </w:r>
      <w:r w:rsidRPr="00C9075B">
        <w:rPr>
          <w:rFonts w:ascii="Times New Roman" w:hAnsi="Times New Roman" w:cs="Times New Roman"/>
        </w:rPr>
        <w:t xml:space="preserve"> was synthesized by Friedel-Crafts </w:t>
      </w:r>
      <w:r w:rsidR="00DF6839" w:rsidRPr="00C9075B">
        <w:rPr>
          <w:rFonts w:ascii="Times New Roman" w:hAnsi="Times New Roman" w:cs="Times New Roman"/>
        </w:rPr>
        <w:t>a</w:t>
      </w:r>
      <w:r w:rsidRPr="00C9075B">
        <w:rPr>
          <w:rFonts w:ascii="Times New Roman" w:hAnsi="Times New Roman" w:cs="Times New Roman"/>
        </w:rPr>
        <w:t>cylation of (2-bromoethyl)benzene (</w:t>
      </w:r>
      <w:r w:rsidRPr="00C9075B">
        <w:rPr>
          <w:rFonts w:ascii="Times New Roman" w:hAnsi="Times New Roman" w:cs="Times New Roman"/>
          <w:b/>
          <w:bCs/>
        </w:rPr>
        <w:t>1</w:t>
      </w:r>
      <w:r w:rsidRPr="00C9075B">
        <w:rPr>
          <w:rFonts w:ascii="Times New Roman" w:hAnsi="Times New Roman" w:cs="Times New Roman"/>
        </w:rPr>
        <w:t xml:space="preserve">), and the resulting ketone was reduced to give </w:t>
      </w:r>
      <w:r w:rsidRPr="00C9075B">
        <w:rPr>
          <w:rFonts w:ascii="Times New Roman" w:hAnsi="Times New Roman" w:cs="Times New Roman"/>
          <w:b/>
          <w:bCs/>
        </w:rPr>
        <w:t>3</w:t>
      </w:r>
      <w:r w:rsidRPr="00C9075B">
        <w:rPr>
          <w:rFonts w:ascii="Times New Roman" w:hAnsi="Times New Roman" w:cs="Times New Roman"/>
        </w:rPr>
        <w:t xml:space="preserve">. Finally, a substitution reaction was carried out with potassium phthalimide to give </w:t>
      </w:r>
      <w:r w:rsidRPr="00C9075B">
        <w:rPr>
          <w:rFonts w:ascii="Times New Roman" w:hAnsi="Times New Roman" w:cs="Times New Roman"/>
          <w:b/>
          <w:bCs/>
        </w:rPr>
        <w:t xml:space="preserve">RT-25 </w:t>
      </w:r>
      <w:r w:rsidRPr="00C9075B">
        <w:rPr>
          <w:rFonts w:ascii="Times New Roman" w:hAnsi="Times New Roman" w:cs="Times New Roman"/>
        </w:rPr>
        <w:t>as a white solid.</w:t>
      </w:r>
      <w:r w:rsidRPr="00C9075B">
        <w:rPr>
          <w:rFonts w:ascii="Times New Roman" w:hAnsi="Times New Roman" w:cs="Times New Roman" w:hint="eastAsia"/>
        </w:rPr>
        <w:t xml:space="preserve"> </w:t>
      </w:r>
      <w:r w:rsidR="005E1DD1" w:rsidRPr="00C9075B">
        <w:rPr>
          <w:rFonts w:ascii="Times New Roman" w:hAnsi="Times New Roman" w:cs="Times New Roman"/>
          <w:sz w:val="22"/>
          <w:vertAlign w:val="superscript"/>
        </w:rPr>
        <w:t>1</w:t>
      </w:r>
      <w:r w:rsidR="005E1DD1" w:rsidRPr="00C9075B">
        <w:rPr>
          <w:rFonts w:ascii="Times New Roman" w:hAnsi="Times New Roman" w:cs="Times New Roman"/>
          <w:sz w:val="22"/>
        </w:rPr>
        <w:t xml:space="preserve">H NMR (400 MHz, </w:t>
      </w:r>
      <w:r w:rsidR="005E1DD1" w:rsidRPr="00C9075B">
        <w:rPr>
          <w:rFonts w:ascii="Times New Roman" w:hAnsi="Times New Roman" w:cs="Times New Roman" w:hint="eastAsia"/>
          <w:sz w:val="22"/>
        </w:rPr>
        <w:t>CDCl</w:t>
      </w:r>
      <w:r w:rsidR="005E1DD1" w:rsidRPr="00C9075B">
        <w:rPr>
          <w:rFonts w:ascii="Times New Roman" w:hAnsi="Times New Roman" w:cs="Times New Roman"/>
          <w:sz w:val="22"/>
          <w:vertAlign w:val="subscript"/>
        </w:rPr>
        <w:t>3</w:t>
      </w:r>
      <w:r w:rsidR="005E1DD1" w:rsidRPr="00C9075B">
        <w:rPr>
          <w:rFonts w:ascii="Times New Roman" w:hAnsi="Times New Roman" w:cs="Times New Roman"/>
          <w:sz w:val="22"/>
        </w:rPr>
        <w:t>) δ</w:t>
      </w:r>
      <w:r w:rsidR="00911AA9" w:rsidRPr="00C9075B">
        <w:rPr>
          <w:rFonts w:ascii="Times New Roman" w:hAnsi="Times New Roman" w:cs="Times New Roman"/>
          <w:sz w:val="22"/>
        </w:rPr>
        <w:t xml:space="preserve"> </w:t>
      </w:r>
      <w:r w:rsidR="00BA0FFF" w:rsidRPr="00C9075B">
        <w:rPr>
          <w:rFonts w:ascii="Times New Roman" w:hAnsi="Times New Roman" w:cs="Times New Roman"/>
          <w:sz w:val="22"/>
        </w:rPr>
        <w:t xml:space="preserve">7.83 (d, </w:t>
      </w:r>
      <w:r w:rsidR="00BA0FFF" w:rsidRPr="00C9075B">
        <w:rPr>
          <w:rFonts w:ascii="Times New Roman" w:hAnsi="Times New Roman" w:cs="Times New Roman"/>
          <w:i/>
          <w:iCs/>
          <w:sz w:val="22"/>
        </w:rPr>
        <w:t>J</w:t>
      </w:r>
      <w:r w:rsidR="00BA0FFF" w:rsidRPr="00C9075B">
        <w:rPr>
          <w:rFonts w:ascii="Times New Roman" w:hAnsi="Times New Roman" w:cs="Times New Roman"/>
          <w:sz w:val="22"/>
        </w:rPr>
        <w:t xml:space="preserve">=5.6 Hz, 1H), 7.82 (d, </w:t>
      </w:r>
      <w:r w:rsidR="00BA0FFF" w:rsidRPr="00C9075B">
        <w:rPr>
          <w:rFonts w:ascii="Times New Roman" w:hAnsi="Times New Roman" w:cs="Times New Roman"/>
          <w:i/>
          <w:iCs/>
          <w:sz w:val="22"/>
        </w:rPr>
        <w:t>J</w:t>
      </w:r>
      <w:r w:rsidR="00BA0FFF" w:rsidRPr="00C9075B">
        <w:rPr>
          <w:rFonts w:ascii="Times New Roman" w:hAnsi="Times New Roman" w:cs="Times New Roman"/>
          <w:sz w:val="22"/>
        </w:rPr>
        <w:t xml:space="preserve">=5.6 Hz, 1H), </w:t>
      </w:r>
      <w:r w:rsidR="00911AA9" w:rsidRPr="00C9075B">
        <w:rPr>
          <w:rFonts w:ascii="Times New Roman" w:hAnsi="Times New Roman" w:cs="Times New Roman"/>
          <w:sz w:val="22"/>
        </w:rPr>
        <w:t xml:space="preserve">7.71 (d, </w:t>
      </w:r>
      <w:r w:rsidR="00911AA9" w:rsidRPr="00C9075B">
        <w:rPr>
          <w:rFonts w:ascii="Times New Roman" w:hAnsi="Times New Roman" w:cs="Times New Roman"/>
          <w:i/>
          <w:iCs/>
          <w:sz w:val="22"/>
        </w:rPr>
        <w:t>J</w:t>
      </w:r>
      <w:r w:rsidR="00911AA9" w:rsidRPr="00C9075B">
        <w:rPr>
          <w:rFonts w:ascii="Times New Roman" w:hAnsi="Times New Roman" w:cs="Times New Roman"/>
          <w:sz w:val="22"/>
        </w:rPr>
        <w:t xml:space="preserve">=5.2 Hz, 1H), 7.70 (d, </w:t>
      </w:r>
      <w:r w:rsidR="00911AA9" w:rsidRPr="00C9075B">
        <w:rPr>
          <w:rFonts w:ascii="Times New Roman" w:hAnsi="Times New Roman" w:cs="Times New Roman"/>
          <w:i/>
          <w:iCs/>
          <w:sz w:val="22"/>
        </w:rPr>
        <w:t>J</w:t>
      </w:r>
      <w:r w:rsidR="00911AA9" w:rsidRPr="00C9075B">
        <w:rPr>
          <w:rFonts w:ascii="Times New Roman" w:hAnsi="Times New Roman" w:cs="Times New Roman"/>
          <w:sz w:val="22"/>
        </w:rPr>
        <w:t>=5.2 Hz, 1H), 7.24-7.27 (</w:t>
      </w:r>
      <w:r w:rsidR="00DF6839" w:rsidRPr="00C9075B">
        <w:rPr>
          <w:rFonts w:ascii="Times New Roman" w:hAnsi="Times New Roman" w:cs="Times New Roman"/>
          <w:sz w:val="22"/>
        </w:rPr>
        <w:t xml:space="preserve">m, </w:t>
      </w:r>
      <w:r w:rsidR="00911AA9" w:rsidRPr="00C9075B">
        <w:rPr>
          <w:rFonts w:ascii="Times New Roman" w:hAnsi="Times New Roman" w:cs="Times New Roman"/>
          <w:sz w:val="22"/>
        </w:rPr>
        <w:t xml:space="preserve">4H), 4.63 (m, 1H), 3.91 (m, 2H), 2.98 (m, 2H), 1.76 (m, 2H), </w:t>
      </w:r>
      <w:r w:rsidR="005E1DD1" w:rsidRPr="00C9075B">
        <w:rPr>
          <w:rFonts w:ascii="Times New Roman" w:hAnsi="Times New Roman" w:cs="Times New Roman"/>
          <w:sz w:val="22"/>
        </w:rPr>
        <w:t>1.2</w:t>
      </w:r>
      <w:r w:rsidR="00911AA9" w:rsidRPr="00C9075B">
        <w:rPr>
          <w:rFonts w:ascii="Times New Roman" w:hAnsi="Times New Roman" w:cs="Times New Roman" w:hint="eastAsia"/>
          <w:sz w:val="22"/>
        </w:rPr>
        <w:t>2-1.30</w:t>
      </w:r>
      <w:r w:rsidR="005E1DD1" w:rsidRPr="00C9075B">
        <w:rPr>
          <w:rFonts w:ascii="Times New Roman" w:hAnsi="Times New Roman" w:cs="Times New Roman"/>
          <w:sz w:val="22"/>
        </w:rPr>
        <w:t xml:space="preserve"> (</w:t>
      </w:r>
      <w:r w:rsidR="00911AA9" w:rsidRPr="00C9075B">
        <w:rPr>
          <w:rFonts w:ascii="Times New Roman" w:hAnsi="Times New Roman" w:cs="Times New Roman"/>
          <w:sz w:val="22"/>
        </w:rPr>
        <w:t>m, 18</w:t>
      </w:r>
      <w:r w:rsidR="005E1DD1" w:rsidRPr="00C9075B">
        <w:rPr>
          <w:rFonts w:ascii="Times New Roman" w:hAnsi="Times New Roman" w:cs="Times New Roman"/>
          <w:sz w:val="22"/>
        </w:rPr>
        <w:t xml:space="preserve">H), 0.87 (t, </w:t>
      </w:r>
      <w:r w:rsidR="005E1DD1" w:rsidRPr="00C9075B">
        <w:rPr>
          <w:rFonts w:ascii="Times New Roman" w:hAnsi="Times New Roman" w:cs="Times New Roman"/>
          <w:i/>
          <w:iCs/>
          <w:sz w:val="22"/>
        </w:rPr>
        <w:t>J</w:t>
      </w:r>
      <w:r w:rsidR="005E1DD1" w:rsidRPr="00C9075B">
        <w:rPr>
          <w:rFonts w:ascii="Times New Roman" w:hAnsi="Times New Roman" w:cs="Times New Roman"/>
          <w:sz w:val="22"/>
        </w:rPr>
        <w:t>=7.2 Hz, 3H).</w:t>
      </w:r>
      <w:r w:rsidR="00A82A07" w:rsidRPr="00C9075B">
        <w:rPr>
          <w:rFonts w:ascii="Times New Roman" w:hAnsi="Times New Roman" w:cs="Times New Roman"/>
          <w:sz w:val="22"/>
        </w:rPr>
        <w:t>; HRMS (EI) m/z calcd for C</w:t>
      </w:r>
      <w:r w:rsidR="00A82A07" w:rsidRPr="00C9075B">
        <w:rPr>
          <w:rFonts w:ascii="Times New Roman" w:hAnsi="Times New Roman" w:cs="Times New Roman"/>
          <w:sz w:val="22"/>
          <w:vertAlign w:val="subscript"/>
        </w:rPr>
        <w:t>28</w:t>
      </w:r>
      <w:r w:rsidR="00A82A07" w:rsidRPr="00C9075B">
        <w:rPr>
          <w:rFonts w:ascii="Times New Roman" w:hAnsi="Times New Roman" w:cs="Times New Roman"/>
          <w:sz w:val="22"/>
        </w:rPr>
        <w:t>H</w:t>
      </w:r>
      <w:r w:rsidR="00A82A07" w:rsidRPr="00C9075B">
        <w:rPr>
          <w:rFonts w:ascii="Times New Roman" w:hAnsi="Times New Roman" w:cs="Times New Roman"/>
          <w:sz w:val="22"/>
          <w:vertAlign w:val="subscript"/>
        </w:rPr>
        <w:t>37</w:t>
      </w:r>
      <w:r w:rsidR="00A82A07" w:rsidRPr="00C9075B">
        <w:rPr>
          <w:rFonts w:ascii="Times New Roman" w:hAnsi="Times New Roman" w:cs="Times New Roman"/>
          <w:sz w:val="22"/>
        </w:rPr>
        <w:t>NO</w:t>
      </w:r>
      <w:r w:rsidR="00A82A07" w:rsidRPr="00C9075B">
        <w:rPr>
          <w:rFonts w:ascii="Times New Roman" w:hAnsi="Times New Roman" w:cs="Times New Roman"/>
          <w:sz w:val="22"/>
          <w:vertAlign w:val="subscript"/>
        </w:rPr>
        <w:t>3</w:t>
      </w:r>
      <w:r w:rsidR="00A82A07" w:rsidRPr="00C9075B">
        <w:rPr>
          <w:rFonts w:ascii="Times New Roman" w:hAnsi="Times New Roman" w:cs="Times New Roman"/>
          <w:sz w:val="22"/>
        </w:rPr>
        <w:t xml:space="preserve"> [M]+ 435.2773 found 435.2778.</w:t>
      </w:r>
    </w:p>
    <w:p w14:paraId="7825C3A7" w14:textId="77777777" w:rsidR="00590004" w:rsidRPr="00C9075B" w:rsidRDefault="00590004">
      <w:pPr>
        <w:rPr>
          <w:rFonts w:ascii="Times New Roman" w:hAnsi="Times New Roman" w:cs="Times New Roman"/>
        </w:rPr>
      </w:pPr>
    </w:p>
    <w:p w14:paraId="2A2688E3" w14:textId="77777777" w:rsidR="00A445A2" w:rsidRPr="00C9075B" w:rsidRDefault="00A445A2" w:rsidP="00A445A2">
      <w:r w:rsidRPr="00C9075B">
        <w:object w:dxaOrig="9199" w:dyaOrig="2815" w14:anchorId="1FF58C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5.25pt;height:129.75pt" o:ole="">
            <v:imagedata r:id="rId9" o:title=""/>
          </v:shape>
          <o:OLEObject Type="Embed" ProgID="ChemDraw.Document.6.0" ShapeID="_x0000_i1025" DrawAspect="Content" ObjectID="_1757146920" r:id="rId10"/>
        </w:object>
      </w:r>
    </w:p>
    <w:p w14:paraId="235E27BC" w14:textId="40E00C9D" w:rsidR="00A445A2" w:rsidRPr="00C9075B" w:rsidRDefault="00A654D0" w:rsidP="00A445A2">
      <w:pPr>
        <w:rPr>
          <w:rFonts w:ascii="Times New Roman" w:hAnsi="Times New Roman" w:cs="Times New Roman"/>
        </w:rPr>
      </w:pPr>
      <w:r w:rsidRPr="00C9075B">
        <w:rPr>
          <w:rFonts w:ascii="Times New Roman" w:hAnsi="Times New Roman" w:cs="Times New Roman" w:hint="eastAsia"/>
          <w:b/>
        </w:rPr>
        <w:t xml:space="preserve">Supplementary </w:t>
      </w:r>
      <w:r w:rsidRPr="00C9075B">
        <w:rPr>
          <w:rFonts w:ascii="Times New Roman" w:hAnsi="Times New Roman" w:cs="Times New Roman"/>
          <w:b/>
        </w:rPr>
        <w:t>Figure 1A</w:t>
      </w:r>
      <w:r w:rsidRPr="00C9075B">
        <w:rPr>
          <w:rFonts w:ascii="Times New Roman" w:hAnsi="Times New Roman" w:cs="Times New Roman"/>
        </w:rPr>
        <w:t xml:space="preserve"> </w:t>
      </w:r>
      <w:r w:rsidR="00A445A2" w:rsidRPr="00C9075B">
        <w:rPr>
          <w:rFonts w:ascii="Times New Roman" w:hAnsi="Times New Roman" w:cs="Times New Roman"/>
        </w:rPr>
        <w:t>Synthesis of RT-25.</w:t>
      </w:r>
    </w:p>
    <w:p w14:paraId="60BD9867" w14:textId="77777777" w:rsidR="00590004" w:rsidRPr="00C9075B" w:rsidRDefault="00590004">
      <w:pPr>
        <w:rPr>
          <w:rFonts w:ascii="Times New Roman" w:hAnsi="Times New Roman" w:cs="Times New Roman"/>
        </w:rPr>
      </w:pPr>
    </w:p>
    <w:p w14:paraId="2E92CB44" w14:textId="77777777" w:rsidR="00590004" w:rsidRPr="00C9075B" w:rsidRDefault="00590004">
      <w:pPr>
        <w:rPr>
          <w:rFonts w:ascii="Times New Roman" w:hAnsi="Times New Roman" w:cs="Times New Roman"/>
        </w:rPr>
      </w:pPr>
    </w:p>
    <w:p w14:paraId="558122A9" w14:textId="77777777" w:rsidR="00C9075B" w:rsidRPr="00C9075B" w:rsidRDefault="00C9075B" w:rsidP="00C9075B">
      <w:pPr>
        <w:rPr>
          <w:rFonts w:ascii="Times New Roman" w:hAnsi="Times New Roman" w:cs="Times New Roman"/>
          <w:b/>
          <w:bCs/>
          <w:color w:val="000000" w:themeColor="text1"/>
        </w:rPr>
      </w:pPr>
      <w:r w:rsidRPr="00C9075B">
        <w:rPr>
          <w:rFonts w:ascii="Times New Roman" w:hAnsi="Times New Roman" w:cs="Times New Roman"/>
          <w:b/>
          <w:bCs/>
        </w:rPr>
        <w:t>(</w:t>
      </w:r>
      <w:r w:rsidRPr="00C9075B">
        <w:rPr>
          <w:rFonts w:ascii="Times New Roman" w:hAnsi="Times New Roman" w:cs="Times New Roman"/>
          <w:b/>
          <w:bCs/>
          <w:i/>
          <w:iCs/>
        </w:rPr>
        <w:t>S</w:t>
      </w:r>
      <w:r w:rsidRPr="00C9075B">
        <w:rPr>
          <w:rFonts w:ascii="Times New Roman" w:hAnsi="Times New Roman" w:cs="Times New Roman"/>
          <w:b/>
          <w:bCs/>
        </w:rPr>
        <w:t>)-1-But</w:t>
      </w:r>
      <w:r w:rsidRPr="00C9075B">
        <w:rPr>
          <w:rFonts w:ascii="Times New Roman" w:hAnsi="Times New Roman" w:cs="Times New Roman"/>
          <w:b/>
          <w:bCs/>
          <w:color w:val="000000" w:themeColor="text1"/>
        </w:rPr>
        <w:t>oxy-3-(4-(butyloxy)phenyl)propan-2-amine (RT-71).</w:t>
      </w:r>
    </w:p>
    <w:p w14:paraId="561B93BF" w14:textId="45721853" w:rsidR="00C9075B" w:rsidRPr="00C9075B" w:rsidRDefault="00C9075B" w:rsidP="00C9075B">
      <w:pPr>
        <w:rPr>
          <w:rFonts w:ascii="Times New Roman" w:hAnsi="Times New Roman" w:cs="Times New Roman"/>
          <w:color w:val="000000" w:themeColor="text1"/>
        </w:rPr>
      </w:pPr>
      <w:r w:rsidRPr="00C9075B">
        <w:rPr>
          <w:rFonts w:ascii="Times New Roman" w:hAnsi="Times New Roman" w:cs="Times New Roman"/>
          <w:color w:val="000000" w:themeColor="text1"/>
        </w:rPr>
        <w:t xml:space="preserve">RT-71 was synthesized by the scheme shown in </w:t>
      </w:r>
      <w:r w:rsidR="00814FB0" w:rsidRPr="00C9075B">
        <w:rPr>
          <w:rFonts w:ascii="Times New Roman" w:hAnsi="Times New Roman" w:cs="Times New Roman" w:hint="eastAsia"/>
        </w:rPr>
        <w:t xml:space="preserve">Supplementary </w:t>
      </w:r>
      <w:r w:rsidR="00814FB0" w:rsidRPr="00C9075B">
        <w:rPr>
          <w:rFonts w:ascii="Times New Roman" w:hAnsi="Times New Roman" w:cs="Times New Roman"/>
        </w:rPr>
        <w:t>Figure 1</w:t>
      </w:r>
      <w:r w:rsidR="00814FB0">
        <w:rPr>
          <w:rFonts w:ascii="Times New Roman" w:hAnsi="Times New Roman" w:cs="Times New Roman" w:hint="eastAsia"/>
        </w:rPr>
        <w:t>B</w:t>
      </w:r>
      <w:r w:rsidRPr="00C9075B">
        <w:rPr>
          <w:rFonts w:ascii="Times New Roman" w:hAnsi="Times New Roman" w:cs="Times New Roman"/>
          <w:color w:val="000000" w:themeColor="text1"/>
        </w:rPr>
        <w:t xml:space="preserve">, starting from Tyrosine derivative </w:t>
      </w:r>
      <w:r w:rsidRPr="00C9075B">
        <w:rPr>
          <w:rFonts w:ascii="Times New Roman" w:hAnsi="Times New Roman" w:cs="Times New Roman"/>
          <w:b/>
          <w:bCs/>
          <w:color w:val="000000" w:themeColor="text1"/>
        </w:rPr>
        <w:t>4</w:t>
      </w:r>
      <w:r w:rsidRPr="00C9075B">
        <w:rPr>
          <w:rFonts w:ascii="Times New Roman" w:hAnsi="Times New Roman" w:cs="Times New Roman"/>
          <w:color w:val="000000" w:themeColor="text1"/>
        </w:rPr>
        <w:t xml:space="preserve">, which was alkylated to give </w:t>
      </w:r>
      <w:r w:rsidRPr="00C9075B">
        <w:rPr>
          <w:rFonts w:ascii="Times New Roman" w:hAnsi="Times New Roman" w:cs="Times New Roman"/>
          <w:b/>
          <w:bCs/>
          <w:color w:val="000000" w:themeColor="text1"/>
        </w:rPr>
        <w:t>5</w:t>
      </w:r>
      <w:r w:rsidRPr="00C9075B">
        <w:rPr>
          <w:rFonts w:ascii="Times New Roman" w:hAnsi="Times New Roman" w:cs="Times New Roman"/>
          <w:color w:val="000000" w:themeColor="text1"/>
        </w:rPr>
        <w:t xml:space="preserve">. The ester was then reduced to give the alcohol </w:t>
      </w:r>
      <w:r w:rsidRPr="00C9075B">
        <w:rPr>
          <w:rFonts w:ascii="Times New Roman" w:hAnsi="Times New Roman" w:cs="Times New Roman"/>
          <w:b/>
          <w:bCs/>
          <w:color w:val="000000" w:themeColor="text1"/>
        </w:rPr>
        <w:t>6</w:t>
      </w:r>
      <w:r w:rsidRPr="00C9075B">
        <w:rPr>
          <w:rFonts w:ascii="Times New Roman" w:hAnsi="Times New Roman" w:cs="Times New Roman"/>
          <w:color w:val="000000" w:themeColor="text1"/>
        </w:rPr>
        <w:t xml:space="preserve">. The alcohol was alkylated to </w:t>
      </w:r>
      <w:r w:rsidRPr="00C9075B">
        <w:rPr>
          <w:rFonts w:ascii="Times New Roman" w:hAnsi="Times New Roman" w:cs="Times New Roman"/>
          <w:b/>
          <w:bCs/>
          <w:color w:val="000000" w:themeColor="text1"/>
        </w:rPr>
        <w:t>7</w:t>
      </w:r>
      <w:r w:rsidRPr="00C9075B">
        <w:rPr>
          <w:rFonts w:ascii="Times New Roman" w:hAnsi="Times New Roman" w:cs="Times New Roman"/>
          <w:color w:val="000000" w:themeColor="text1"/>
        </w:rPr>
        <w:t xml:space="preserve">, and finally a deprotection of Boc group was performed to give </w:t>
      </w:r>
      <w:r w:rsidRPr="00C9075B">
        <w:rPr>
          <w:rFonts w:ascii="Times New Roman" w:hAnsi="Times New Roman" w:cs="Times New Roman"/>
          <w:b/>
          <w:bCs/>
          <w:color w:val="000000" w:themeColor="text1"/>
        </w:rPr>
        <w:t>RT-71</w:t>
      </w:r>
      <w:r w:rsidRPr="00C9075B">
        <w:rPr>
          <w:rFonts w:ascii="Times New Roman" w:hAnsi="Times New Roman" w:cs="Times New Roman"/>
          <w:color w:val="000000" w:themeColor="text1"/>
        </w:rPr>
        <w:t xml:space="preserve"> as a white solid. </w:t>
      </w:r>
      <w:r w:rsidRPr="00C9075B">
        <w:rPr>
          <w:rFonts w:ascii="Times New Roman" w:hAnsi="Times New Roman" w:cs="Times New Roman"/>
          <w:color w:val="000000" w:themeColor="text1"/>
          <w:sz w:val="22"/>
          <w:vertAlign w:val="superscript"/>
        </w:rPr>
        <w:t>1</w:t>
      </w:r>
      <w:r w:rsidRPr="00C9075B">
        <w:rPr>
          <w:rFonts w:ascii="Times New Roman" w:hAnsi="Times New Roman" w:cs="Times New Roman"/>
          <w:color w:val="000000" w:themeColor="text1"/>
          <w:sz w:val="22"/>
        </w:rPr>
        <w:t>H NMR (400 MHz, D</w:t>
      </w:r>
      <w:r w:rsidRPr="00C9075B">
        <w:rPr>
          <w:rFonts w:ascii="Times New Roman" w:hAnsi="Times New Roman" w:cs="Times New Roman"/>
          <w:color w:val="000000" w:themeColor="text1"/>
          <w:sz w:val="22"/>
          <w:vertAlign w:val="subscript"/>
        </w:rPr>
        <w:t>2</w:t>
      </w:r>
      <w:r w:rsidRPr="00C9075B">
        <w:rPr>
          <w:rFonts w:ascii="Times New Roman" w:hAnsi="Times New Roman" w:cs="Times New Roman"/>
          <w:color w:val="000000" w:themeColor="text1"/>
          <w:sz w:val="22"/>
        </w:rPr>
        <w:t xml:space="preserve">O) δ 7.16 (d, </w:t>
      </w:r>
      <w:r w:rsidRPr="00C9075B">
        <w:rPr>
          <w:rFonts w:ascii="Times New Roman" w:hAnsi="Times New Roman" w:cs="Times New Roman"/>
          <w:i/>
          <w:iCs/>
          <w:color w:val="000000" w:themeColor="text1"/>
          <w:sz w:val="22"/>
        </w:rPr>
        <w:t>J</w:t>
      </w:r>
      <w:r w:rsidRPr="00C9075B">
        <w:rPr>
          <w:rFonts w:ascii="Times New Roman" w:hAnsi="Times New Roman" w:cs="Times New Roman"/>
          <w:color w:val="000000" w:themeColor="text1"/>
          <w:sz w:val="22"/>
        </w:rPr>
        <w:t xml:space="preserve">=8.8 Hz, 2H), 6.90 (d, </w:t>
      </w:r>
      <w:r w:rsidRPr="00C9075B">
        <w:rPr>
          <w:rFonts w:ascii="Times New Roman" w:hAnsi="Times New Roman" w:cs="Times New Roman"/>
          <w:i/>
          <w:iCs/>
          <w:color w:val="000000" w:themeColor="text1"/>
          <w:sz w:val="22"/>
        </w:rPr>
        <w:t>J</w:t>
      </w:r>
      <w:r w:rsidRPr="00C9075B">
        <w:rPr>
          <w:rFonts w:ascii="Times New Roman" w:hAnsi="Times New Roman" w:cs="Times New Roman"/>
          <w:color w:val="000000" w:themeColor="text1"/>
          <w:sz w:val="22"/>
        </w:rPr>
        <w:t xml:space="preserve">=8.8 Hz, 2H), 3.97 (t, </w:t>
      </w:r>
      <w:r w:rsidRPr="00C9075B">
        <w:rPr>
          <w:rFonts w:ascii="Times New Roman" w:hAnsi="Times New Roman" w:cs="Times New Roman"/>
          <w:i/>
          <w:iCs/>
          <w:color w:val="000000" w:themeColor="text1"/>
          <w:sz w:val="22"/>
        </w:rPr>
        <w:t>J</w:t>
      </w:r>
      <w:r w:rsidRPr="00C9075B">
        <w:rPr>
          <w:rFonts w:ascii="Times New Roman" w:hAnsi="Times New Roman" w:cs="Times New Roman"/>
          <w:color w:val="000000" w:themeColor="text1"/>
          <w:sz w:val="22"/>
        </w:rPr>
        <w:t xml:space="preserve">=6.4 Hz, 2H), 3.53-2.59 (m, 2H), 3.38-3.46(m, 3H), 2.84-2.87 (m, 2H), 1.61-1.69 (m, 2H), 1.41-1.49 (m, 2H), 1.31-1.39 (m, 2H), 1.20-1.27 (m, 2H), 0.85 (t, </w:t>
      </w:r>
      <w:r w:rsidRPr="00C9075B">
        <w:rPr>
          <w:rFonts w:ascii="Times New Roman" w:hAnsi="Times New Roman" w:cs="Times New Roman"/>
          <w:i/>
          <w:iCs/>
          <w:color w:val="000000" w:themeColor="text1"/>
          <w:sz w:val="22"/>
        </w:rPr>
        <w:t>J</w:t>
      </w:r>
      <w:r w:rsidRPr="00C9075B">
        <w:rPr>
          <w:rFonts w:ascii="Times New Roman" w:hAnsi="Times New Roman" w:cs="Times New Roman"/>
          <w:color w:val="000000" w:themeColor="text1"/>
          <w:sz w:val="22"/>
        </w:rPr>
        <w:t xml:space="preserve">=7.6 Hz, 3H), 0.80 (t, </w:t>
      </w:r>
      <w:r w:rsidRPr="00C9075B">
        <w:rPr>
          <w:rFonts w:ascii="Times New Roman" w:hAnsi="Times New Roman" w:cs="Times New Roman"/>
          <w:i/>
          <w:iCs/>
          <w:color w:val="000000" w:themeColor="text1"/>
          <w:sz w:val="22"/>
        </w:rPr>
        <w:t>J</w:t>
      </w:r>
      <w:r w:rsidRPr="00C9075B">
        <w:rPr>
          <w:rFonts w:ascii="Times New Roman" w:hAnsi="Times New Roman" w:cs="Times New Roman"/>
          <w:color w:val="000000" w:themeColor="text1"/>
          <w:sz w:val="22"/>
        </w:rPr>
        <w:t>=7.6 Hz, 3H).; HRMS (FAB+) m/z calcd for C</w:t>
      </w:r>
      <w:r w:rsidRPr="00C9075B">
        <w:rPr>
          <w:rFonts w:ascii="Times New Roman" w:hAnsi="Times New Roman" w:cs="Times New Roman"/>
          <w:color w:val="000000" w:themeColor="text1"/>
          <w:sz w:val="22"/>
          <w:vertAlign w:val="subscript"/>
        </w:rPr>
        <w:t>17</w:t>
      </w:r>
      <w:r w:rsidRPr="00C9075B">
        <w:rPr>
          <w:rFonts w:ascii="Times New Roman" w:hAnsi="Times New Roman" w:cs="Times New Roman"/>
          <w:color w:val="000000" w:themeColor="text1"/>
          <w:sz w:val="22"/>
        </w:rPr>
        <w:t>H</w:t>
      </w:r>
      <w:r w:rsidRPr="00C9075B">
        <w:rPr>
          <w:rFonts w:ascii="Times New Roman" w:hAnsi="Times New Roman" w:cs="Times New Roman"/>
          <w:color w:val="000000" w:themeColor="text1"/>
          <w:sz w:val="22"/>
          <w:vertAlign w:val="subscript"/>
        </w:rPr>
        <w:t>30</w:t>
      </w:r>
      <w:r w:rsidRPr="00C9075B">
        <w:rPr>
          <w:rFonts w:ascii="Times New Roman" w:hAnsi="Times New Roman" w:cs="Times New Roman"/>
          <w:color w:val="000000" w:themeColor="text1"/>
          <w:sz w:val="22"/>
        </w:rPr>
        <w:t>NO</w:t>
      </w:r>
      <w:r w:rsidRPr="00C9075B">
        <w:rPr>
          <w:rFonts w:ascii="Times New Roman" w:hAnsi="Times New Roman" w:cs="Times New Roman"/>
          <w:color w:val="000000" w:themeColor="text1"/>
          <w:sz w:val="22"/>
          <w:vertAlign w:val="subscript"/>
        </w:rPr>
        <w:t>2</w:t>
      </w:r>
      <w:r w:rsidRPr="00C9075B">
        <w:rPr>
          <w:rFonts w:ascii="Times New Roman" w:hAnsi="Times New Roman" w:cs="Times New Roman"/>
          <w:color w:val="000000" w:themeColor="text1"/>
          <w:sz w:val="22"/>
        </w:rPr>
        <w:t xml:space="preserve"> [M+H]+ 280.2277 found 280.2278.</w:t>
      </w:r>
    </w:p>
    <w:p w14:paraId="7AFFE4DE" w14:textId="77777777" w:rsidR="00C9075B" w:rsidRPr="00C9075B" w:rsidRDefault="00C9075B" w:rsidP="00C9075B">
      <w:pPr>
        <w:rPr>
          <w:rFonts w:ascii="Times New Roman" w:hAnsi="Times New Roman" w:cs="Times New Roman"/>
          <w:color w:val="000000" w:themeColor="text1"/>
        </w:rPr>
      </w:pPr>
    </w:p>
    <w:p w14:paraId="45FC1AB9" w14:textId="77777777" w:rsidR="00C9075B" w:rsidRPr="00C9075B" w:rsidRDefault="00C9075B" w:rsidP="00C9075B">
      <w:pPr>
        <w:rPr>
          <w:rFonts w:ascii="Times New Roman" w:hAnsi="Times New Roman" w:cs="Times New Roman"/>
          <w:b/>
          <w:bCs/>
          <w:color w:val="000000" w:themeColor="text1"/>
        </w:rPr>
      </w:pPr>
      <w:r w:rsidRPr="00C9075B">
        <w:rPr>
          <w:rFonts w:ascii="Times New Roman" w:hAnsi="Times New Roman" w:cs="Times New Roman"/>
          <w:b/>
          <w:bCs/>
          <w:color w:val="000000" w:themeColor="text1"/>
        </w:rPr>
        <w:t>(</w:t>
      </w:r>
      <w:r w:rsidRPr="00C9075B">
        <w:rPr>
          <w:rFonts w:ascii="Times New Roman" w:hAnsi="Times New Roman" w:cs="Times New Roman"/>
          <w:b/>
          <w:bCs/>
          <w:i/>
          <w:iCs/>
          <w:color w:val="000000" w:themeColor="text1"/>
        </w:rPr>
        <w:t>S</w:t>
      </w:r>
      <w:r w:rsidRPr="00C9075B">
        <w:rPr>
          <w:rFonts w:ascii="Times New Roman" w:hAnsi="Times New Roman" w:cs="Times New Roman"/>
          <w:b/>
          <w:bCs/>
          <w:color w:val="000000" w:themeColor="text1"/>
        </w:rPr>
        <w:t>)-1-(Benzyloxy)-3-(4-(butyloxy)phenyl)propan-2-amine (YM-07).</w:t>
      </w:r>
    </w:p>
    <w:p w14:paraId="739A11A2" w14:textId="77777777" w:rsidR="00C9075B" w:rsidRPr="00C9075B" w:rsidRDefault="00C9075B" w:rsidP="00C9075B">
      <w:pPr>
        <w:rPr>
          <w:rFonts w:ascii="Times New Roman" w:hAnsi="Times New Roman" w:cs="Times New Roman"/>
        </w:rPr>
      </w:pPr>
      <w:r w:rsidRPr="00C9075B">
        <w:rPr>
          <w:rFonts w:ascii="Times New Roman" w:hAnsi="Times New Roman" w:cs="Times New Roman"/>
        </w:rPr>
        <w:t>A white solid of</w:t>
      </w:r>
      <w:r w:rsidRPr="00C9075B">
        <w:rPr>
          <w:rFonts w:ascii="Times New Roman" w:hAnsi="Times New Roman" w:cs="Times New Roman"/>
          <w:b/>
          <w:bCs/>
        </w:rPr>
        <w:t xml:space="preserve"> YM-07</w:t>
      </w:r>
      <w:r w:rsidRPr="00C9075B">
        <w:rPr>
          <w:rFonts w:ascii="Times New Roman" w:hAnsi="Times New Roman" w:cs="Times New Roman"/>
        </w:rPr>
        <w:t xml:space="preserve"> was obtained in the same procedure as RT-71. </w:t>
      </w:r>
      <w:r w:rsidRPr="00C9075B">
        <w:rPr>
          <w:rFonts w:ascii="Times New Roman" w:hAnsi="Times New Roman" w:cs="Times New Roman"/>
          <w:sz w:val="22"/>
          <w:vertAlign w:val="superscript"/>
        </w:rPr>
        <w:t>1</w:t>
      </w:r>
      <w:r w:rsidRPr="00C9075B">
        <w:rPr>
          <w:rFonts w:ascii="Times New Roman" w:hAnsi="Times New Roman" w:cs="Times New Roman"/>
          <w:sz w:val="22"/>
        </w:rPr>
        <w:t xml:space="preserve">H NMR (400 MHz, </w:t>
      </w:r>
      <w:r w:rsidRPr="00C9075B">
        <w:rPr>
          <w:rFonts w:ascii="Times New Roman" w:hAnsi="Times New Roman" w:cs="Times New Roman" w:hint="eastAsia"/>
          <w:sz w:val="22"/>
        </w:rPr>
        <w:t>CDCl</w:t>
      </w:r>
      <w:r w:rsidRPr="00C9075B">
        <w:rPr>
          <w:rFonts w:ascii="Times New Roman" w:hAnsi="Times New Roman" w:cs="Times New Roman"/>
          <w:sz w:val="22"/>
          <w:vertAlign w:val="subscript"/>
        </w:rPr>
        <w:t>3</w:t>
      </w:r>
      <w:r w:rsidRPr="00C9075B">
        <w:rPr>
          <w:rFonts w:ascii="Times New Roman" w:hAnsi="Times New Roman" w:cs="Times New Roman"/>
          <w:sz w:val="22"/>
        </w:rPr>
        <w:t xml:space="preserve">) δ: 7.22-7.35 (5H, m), 7.04 (d, </w:t>
      </w:r>
      <w:r w:rsidRPr="00C9075B">
        <w:rPr>
          <w:rFonts w:ascii="Times New Roman" w:hAnsi="Times New Roman" w:cs="Times New Roman"/>
          <w:i/>
          <w:iCs/>
          <w:sz w:val="22"/>
        </w:rPr>
        <w:t>J</w:t>
      </w:r>
      <w:r w:rsidRPr="00C9075B">
        <w:rPr>
          <w:rFonts w:ascii="Times New Roman" w:hAnsi="Times New Roman" w:cs="Times New Roman"/>
          <w:sz w:val="22"/>
        </w:rPr>
        <w:t xml:space="preserve">=8.0 Hz, 2H), 6.76 (d, </w:t>
      </w:r>
      <w:r w:rsidRPr="00C9075B">
        <w:rPr>
          <w:rFonts w:ascii="Times New Roman" w:hAnsi="Times New Roman" w:cs="Times New Roman"/>
          <w:i/>
          <w:iCs/>
          <w:sz w:val="22"/>
        </w:rPr>
        <w:t>J</w:t>
      </w:r>
      <w:r w:rsidRPr="00C9075B">
        <w:rPr>
          <w:rFonts w:ascii="Times New Roman" w:hAnsi="Times New Roman" w:cs="Times New Roman"/>
          <w:sz w:val="22"/>
        </w:rPr>
        <w:t xml:space="preserve">=8.4 Hz, 2H), 4.55 (d, </w:t>
      </w:r>
      <w:r w:rsidRPr="00C9075B">
        <w:rPr>
          <w:rFonts w:ascii="Times New Roman" w:hAnsi="Times New Roman" w:cs="Times New Roman"/>
          <w:i/>
          <w:iCs/>
          <w:sz w:val="22"/>
        </w:rPr>
        <w:t>J</w:t>
      </w:r>
      <w:r w:rsidRPr="00C9075B">
        <w:rPr>
          <w:rFonts w:ascii="Times New Roman" w:hAnsi="Times New Roman" w:cs="Times New Roman"/>
          <w:sz w:val="22"/>
        </w:rPr>
        <w:t xml:space="preserve">=12 Hz, 1H), 4.45 (d, </w:t>
      </w:r>
      <w:r w:rsidRPr="00C9075B">
        <w:rPr>
          <w:rFonts w:ascii="Times New Roman" w:hAnsi="Times New Roman" w:cs="Times New Roman"/>
          <w:i/>
          <w:iCs/>
          <w:sz w:val="22"/>
        </w:rPr>
        <w:t>J</w:t>
      </w:r>
      <w:r w:rsidRPr="00C9075B">
        <w:rPr>
          <w:rFonts w:ascii="Times New Roman" w:hAnsi="Times New Roman" w:cs="Times New Roman"/>
          <w:sz w:val="22"/>
        </w:rPr>
        <w:t xml:space="preserve">=12 Hz, 1H), 3.89 (t, </w:t>
      </w:r>
      <w:r w:rsidRPr="00C9075B">
        <w:rPr>
          <w:rFonts w:ascii="Times New Roman" w:hAnsi="Times New Roman" w:cs="Times New Roman"/>
          <w:i/>
          <w:iCs/>
          <w:sz w:val="22"/>
        </w:rPr>
        <w:t>J</w:t>
      </w:r>
      <w:r w:rsidRPr="00C9075B">
        <w:rPr>
          <w:rFonts w:ascii="Times New Roman" w:hAnsi="Times New Roman" w:cs="Times New Roman"/>
          <w:sz w:val="22"/>
        </w:rPr>
        <w:t xml:space="preserve">=6.4 Hz, 2H), 3.50-3.61 (m, 3H), 3.23 (m, 1H), 2.95 (m, 1H), 1.73 (m, 2H), 1.47 (m, 2H), </w:t>
      </w:r>
      <w:r w:rsidRPr="00C9075B">
        <w:rPr>
          <w:rFonts w:ascii="Times New Roman" w:hAnsi="Times New Roman" w:cs="Times New Roman" w:hint="eastAsia"/>
          <w:sz w:val="22"/>
        </w:rPr>
        <w:t>0.96</w:t>
      </w:r>
      <w:r w:rsidRPr="00C9075B">
        <w:rPr>
          <w:rFonts w:ascii="Times New Roman" w:hAnsi="Times New Roman" w:cs="Times New Roman"/>
          <w:sz w:val="22"/>
        </w:rPr>
        <w:t xml:space="preserve"> (t, </w:t>
      </w:r>
      <w:r w:rsidRPr="00C9075B">
        <w:rPr>
          <w:rFonts w:ascii="Times New Roman" w:hAnsi="Times New Roman" w:cs="Times New Roman"/>
          <w:i/>
          <w:iCs/>
          <w:sz w:val="22"/>
        </w:rPr>
        <w:t>J</w:t>
      </w:r>
      <w:r w:rsidRPr="00C9075B">
        <w:rPr>
          <w:rFonts w:ascii="Times New Roman" w:hAnsi="Times New Roman" w:cs="Times New Roman"/>
          <w:sz w:val="22"/>
        </w:rPr>
        <w:t>=7.2 Hz, 3H).; HRMS (</w:t>
      </w:r>
      <w:r w:rsidRPr="00C9075B">
        <w:rPr>
          <w:rFonts w:ascii="Times New Roman" w:hAnsi="Times New Roman" w:cs="Times New Roman" w:hint="eastAsia"/>
          <w:sz w:val="22"/>
        </w:rPr>
        <w:t>EI</w:t>
      </w:r>
      <w:r w:rsidRPr="00C9075B">
        <w:rPr>
          <w:rFonts w:ascii="Times New Roman" w:hAnsi="Times New Roman" w:cs="Times New Roman"/>
          <w:sz w:val="22"/>
        </w:rPr>
        <w:t>+) m/z calcd for C</w:t>
      </w:r>
      <w:r w:rsidRPr="00C9075B">
        <w:rPr>
          <w:rFonts w:ascii="Times New Roman" w:hAnsi="Times New Roman" w:cs="Times New Roman"/>
          <w:sz w:val="22"/>
          <w:vertAlign w:val="subscript"/>
        </w:rPr>
        <w:t>20</w:t>
      </w:r>
      <w:r w:rsidRPr="00C9075B">
        <w:rPr>
          <w:rFonts w:ascii="Times New Roman" w:hAnsi="Times New Roman" w:cs="Times New Roman"/>
          <w:sz w:val="22"/>
        </w:rPr>
        <w:t>H</w:t>
      </w:r>
      <w:r w:rsidRPr="00C9075B">
        <w:rPr>
          <w:rFonts w:ascii="Times New Roman" w:hAnsi="Times New Roman" w:cs="Times New Roman"/>
          <w:sz w:val="22"/>
          <w:vertAlign w:val="subscript"/>
        </w:rPr>
        <w:t>27</w:t>
      </w:r>
      <w:r w:rsidRPr="00C9075B">
        <w:rPr>
          <w:rFonts w:ascii="Times New Roman" w:hAnsi="Times New Roman" w:cs="Times New Roman"/>
          <w:sz w:val="22"/>
        </w:rPr>
        <w:t>NO</w:t>
      </w:r>
      <w:r w:rsidRPr="00C9075B">
        <w:rPr>
          <w:rFonts w:ascii="Times New Roman" w:hAnsi="Times New Roman" w:cs="Times New Roman"/>
          <w:sz w:val="22"/>
          <w:vertAlign w:val="subscript"/>
        </w:rPr>
        <w:t>2</w:t>
      </w:r>
      <w:r w:rsidRPr="00C9075B">
        <w:rPr>
          <w:rFonts w:ascii="Times New Roman" w:hAnsi="Times New Roman" w:cs="Times New Roman"/>
          <w:sz w:val="22"/>
        </w:rPr>
        <w:t xml:space="preserve"> [M]+ 313.2042 found 313.204</w:t>
      </w:r>
      <w:r w:rsidRPr="00C9075B">
        <w:rPr>
          <w:rFonts w:ascii="Times New Roman" w:hAnsi="Times New Roman" w:cs="Times New Roman" w:hint="eastAsia"/>
          <w:sz w:val="22"/>
        </w:rPr>
        <w:t>7</w:t>
      </w:r>
      <w:r w:rsidRPr="00C9075B">
        <w:rPr>
          <w:rFonts w:ascii="Times New Roman" w:hAnsi="Times New Roman" w:cs="Times New Roman"/>
          <w:sz w:val="22"/>
        </w:rPr>
        <w:t>.</w:t>
      </w:r>
    </w:p>
    <w:p w14:paraId="78A3594D" w14:textId="77777777" w:rsidR="00C9075B" w:rsidRPr="00C9075B" w:rsidRDefault="00C9075B" w:rsidP="00C9075B">
      <w:pPr>
        <w:rPr>
          <w:rFonts w:ascii="Times New Roman" w:hAnsi="Times New Roman" w:cs="Times New Roman"/>
        </w:rPr>
      </w:pPr>
    </w:p>
    <w:p w14:paraId="2DA5DD14" w14:textId="5F5C386A" w:rsidR="00C9075B" w:rsidRPr="00C9075B" w:rsidRDefault="00814FB0" w:rsidP="00C9075B">
      <w:pPr>
        <w:rPr>
          <w:rFonts w:ascii="Times New Roman" w:hAnsi="Times New Roman" w:cs="Times New Roman"/>
        </w:rPr>
      </w:pPr>
      <w:r w:rsidRPr="00C9075B">
        <w:object w:dxaOrig="8738" w:dyaOrig="4363" w14:anchorId="53F0BCA0">
          <v:shape id="_x0000_i1031" type="#_x0000_t75" style="width:357.75pt;height:178.5pt" o:ole="">
            <v:imagedata r:id="rId11" o:title=""/>
          </v:shape>
          <o:OLEObject Type="Embed" ProgID="ChemDraw.Document.6.0" ShapeID="_x0000_i1031" DrawAspect="Content" ObjectID="_1757146921" r:id="rId12"/>
        </w:object>
      </w:r>
    </w:p>
    <w:p w14:paraId="4F1F16B7" w14:textId="64F03A2A" w:rsidR="00C9075B" w:rsidRDefault="00C9075B" w:rsidP="00C9075B">
      <w:pPr>
        <w:rPr>
          <w:rFonts w:ascii="Times New Roman" w:hAnsi="Times New Roman" w:cs="Times New Roman"/>
        </w:rPr>
      </w:pPr>
      <w:r w:rsidRPr="00C9075B">
        <w:rPr>
          <w:rFonts w:ascii="Times New Roman" w:hAnsi="Times New Roman" w:cs="Times New Roman" w:hint="eastAsia"/>
          <w:b/>
        </w:rPr>
        <w:t xml:space="preserve">Supplementary </w:t>
      </w:r>
      <w:r w:rsidRPr="00C9075B">
        <w:rPr>
          <w:rFonts w:ascii="Times New Roman" w:hAnsi="Times New Roman" w:cs="Times New Roman"/>
          <w:b/>
        </w:rPr>
        <w:t>Figure 1</w:t>
      </w:r>
      <w:r>
        <w:rPr>
          <w:rFonts w:ascii="Times New Roman" w:hAnsi="Times New Roman" w:cs="Times New Roman" w:hint="eastAsia"/>
          <w:b/>
        </w:rPr>
        <w:t>B</w:t>
      </w:r>
      <w:r w:rsidRPr="00C9075B">
        <w:rPr>
          <w:rFonts w:ascii="Times New Roman" w:hAnsi="Times New Roman" w:cs="Times New Roman"/>
        </w:rPr>
        <w:t xml:space="preserve"> Synthesis of RT-71 and YM-07.</w:t>
      </w:r>
    </w:p>
    <w:p w14:paraId="24E1A287" w14:textId="1A737A23" w:rsidR="00A445A2" w:rsidRPr="00C9075B" w:rsidRDefault="00A445A2" w:rsidP="00C9075B">
      <w:pPr>
        <w:rPr>
          <w:rFonts w:ascii="Times New Roman" w:hAnsi="Times New Roman" w:cs="Times New Roman"/>
        </w:rPr>
      </w:pPr>
    </w:p>
    <w:sectPr w:rsidR="00A445A2" w:rsidRPr="00C9075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8410D1" w14:textId="77777777" w:rsidR="00995418" w:rsidRDefault="00995418" w:rsidP="005F48E9">
      <w:r>
        <w:separator/>
      </w:r>
    </w:p>
  </w:endnote>
  <w:endnote w:type="continuationSeparator" w:id="0">
    <w:p w14:paraId="224482FF" w14:textId="77777777" w:rsidR="00995418" w:rsidRDefault="00995418" w:rsidP="005F4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407BC6" w14:textId="77777777" w:rsidR="00995418" w:rsidRDefault="00995418" w:rsidP="005F48E9">
      <w:r>
        <w:separator/>
      </w:r>
    </w:p>
  </w:footnote>
  <w:footnote w:type="continuationSeparator" w:id="0">
    <w:p w14:paraId="528464CB" w14:textId="77777777" w:rsidR="00995418" w:rsidRDefault="00995418" w:rsidP="005F48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FASEB J&lt;/Style&gt;&lt;LeftDelim&gt;{&lt;/LeftDelim&gt;&lt;RightDelim&gt;}&lt;/RightDelim&gt;&lt;FontName&gt;游明朝&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apw2tr575d5fyesswwvsfp7t292tetaaa92&quot;&gt;Druggable ceramide analogues MS&lt;record-ids&gt;&lt;item&gt;10&lt;/item&gt;&lt;item&gt;32&lt;/item&gt;&lt;item&gt;39&lt;/item&gt;&lt;item&gt;45&lt;/item&gt;&lt;item&gt;53&lt;/item&gt;&lt;item&gt;73&lt;/item&gt;&lt;item&gt;74&lt;/item&gt;&lt;item&gt;77&lt;/item&gt;&lt;item&gt;81&lt;/item&gt;&lt;item&gt;94&lt;/item&gt;&lt;item&gt;101&lt;/item&gt;&lt;item&gt;133&lt;/item&gt;&lt;item&gt;141&lt;/item&gt;&lt;item&gt;142&lt;/item&gt;&lt;item&gt;144&lt;/item&gt;&lt;item&gt;147&lt;/item&gt;&lt;item&gt;148&lt;/item&gt;&lt;item&gt;149&lt;/item&gt;&lt;item&gt;151&lt;/item&gt;&lt;item&gt;152&lt;/item&gt;&lt;item&gt;153&lt;/item&gt;&lt;item&gt;154&lt;/item&gt;&lt;item&gt;155&lt;/item&gt;&lt;item&gt;156&lt;/item&gt;&lt;item&gt;158&lt;/item&gt;&lt;item&gt;159&lt;/item&gt;&lt;item&gt;160&lt;/item&gt;&lt;/record-ids&gt;&lt;/item&gt;&lt;/Libraries&gt;"/>
  </w:docVars>
  <w:rsids>
    <w:rsidRoot w:val="00426CF0"/>
    <w:rsid w:val="000329BF"/>
    <w:rsid w:val="00041E6A"/>
    <w:rsid w:val="00044B6E"/>
    <w:rsid w:val="00083E3D"/>
    <w:rsid w:val="000B29D2"/>
    <w:rsid w:val="000B36C9"/>
    <w:rsid w:val="000C3C15"/>
    <w:rsid w:val="000E1C6F"/>
    <w:rsid w:val="000E3B1B"/>
    <w:rsid w:val="001004AD"/>
    <w:rsid w:val="00106685"/>
    <w:rsid w:val="001067BE"/>
    <w:rsid w:val="00114289"/>
    <w:rsid w:val="001B68A3"/>
    <w:rsid w:val="001C465A"/>
    <w:rsid w:val="00201547"/>
    <w:rsid w:val="00216263"/>
    <w:rsid w:val="002167E1"/>
    <w:rsid w:val="00224C07"/>
    <w:rsid w:val="002256A0"/>
    <w:rsid w:val="002525E7"/>
    <w:rsid w:val="00280E08"/>
    <w:rsid w:val="00287D40"/>
    <w:rsid w:val="002A6FD0"/>
    <w:rsid w:val="002B611C"/>
    <w:rsid w:val="002C4A7F"/>
    <w:rsid w:val="00311BF7"/>
    <w:rsid w:val="00351226"/>
    <w:rsid w:val="00352EFA"/>
    <w:rsid w:val="0035599D"/>
    <w:rsid w:val="003D2F50"/>
    <w:rsid w:val="003E39E5"/>
    <w:rsid w:val="003F27CB"/>
    <w:rsid w:val="003F4C3B"/>
    <w:rsid w:val="00426CF0"/>
    <w:rsid w:val="004E3D36"/>
    <w:rsid w:val="004E698C"/>
    <w:rsid w:val="00546D97"/>
    <w:rsid w:val="00570B39"/>
    <w:rsid w:val="00576410"/>
    <w:rsid w:val="00590004"/>
    <w:rsid w:val="005A2498"/>
    <w:rsid w:val="005C7DE0"/>
    <w:rsid w:val="005E1290"/>
    <w:rsid w:val="005E1DD1"/>
    <w:rsid w:val="005F48E9"/>
    <w:rsid w:val="005F7ADD"/>
    <w:rsid w:val="0062640D"/>
    <w:rsid w:val="006472A0"/>
    <w:rsid w:val="00674117"/>
    <w:rsid w:val="006C76AE"/>
    <w:rsid w:val="006D0C23"/>
    <w:rsid w:val="006D2A00"/>
    <w:rsid w:val="00713130"/>
    <w:rsid w:val="0076503A"/>
    <w:rsid w:val="00780586"/>
    <w:rsid w:val="007870CC"/>
    <w:rsid w:val="007950CA"/>
    <w:rsid w:val="007A673D"/>
    <w:rsid w:val="007D1107"/>
    <w:rsid w:val="007F0CA7"/>
    <w:rsid w:val="00814FB0"/>
    <w:rsid w:val="00880664"/>
    <w:rsid w:val="00881B64"/>
    <w:rsid w:val="00886B94"/>
    <w:rsid w:val="008D6CEF"/>
    <w:rsid w:val="008E0F32"/>
    <w:rsid w:val="00911AA9"/>
    <w:rsid w:val="0091599C"/>
    <w:rsid w:val="00920DD6"/>
    <w:rsid w:val="009323EF"/>
    <w:rsid w:val="0094377A"/>
    <w:rsid w:val="00950B1E"/>
    <w:rsid w:val="009566A2"/>
    <w:rsid w:val="00995418"/>
    <w:rsid w:val="00996B3F"/>
    <w:rsid w:val="00A16681"/>
    <w:rsid w:val="00A445A2"/>
    <w:rsid w:val="00A50A9E"/>
    <w:rsid w:val="00A55935"/>
    <w:rsid w:val="00A6002D"/>
    <w:rsid w:val="00A654D0"/>
    <w:rsid w:val="00A662FD"/>
    <w:rsid w:val="00A711DE"/>
    <w:rsid w:val="00A735C8"/>
    <w:rsid w:val="00A82A07"/>
    <w:rsid w:val="00A864B9"/>
    <w:rsid w:val="00A8674F"/>
    <w:rsid w:val="00AA2246"/>
    <w:rsid w:val="00AA59BC"/>
    <w:rsid w:val="00B0519B"/>
    <w:rsid w:val="00B36F74"/>
    <w:rsid w:val="00B518A1"/>
    <w:rsid w:val="00B70B0A"/>
    <w:rsid w:val="00B76DDB"/>
    <w:rsid w:val="00B84D5B"/>
    <w:rsid w:val="00BA0FFF"/>
    <w:rsid w:val="00BA4A07"/>
    <w:rsid w:val="00BB66AF"/>
    <w:rsid w:val="00BF38CB"/>
    <w:rsid w:val="00C11C13"/>
    <w:rsid w:val="00C9075B"/>
    <w:rsid w:val="00CA0D9F"/>
    <w:rsid w:val="00CA2AB3"/>
    <w:rsid w:val="00CA7B0C"/>
    <w:rsid w:val="00CB4639"/>
    <w:rsid w:val="00CC53CD"/>
    <w:rsid w:val="00CD3334"/>
    <w:rsid w:val="00CE4C1A"/>
    <w:rsid w:val="00CE79D1"/>
    <w:rsid w:val="00D0198A"/>
    <w:rsid w:val="00D229A5"/>
    <w:rsid w:val="00D6034F"/>
    <w:rsid w:val="00DB78C5"/>
    <w:rsid w:val="00DC5F31"/>
    <w:rsid w:val="00DF6839"/>
    <w:rsid w:val="00E344E8"/>
    <w:rsid w:val="00E53B3A"/>
    <w:rsid w:val="00E826A9"/>
    <w:rsid w:val="00E92F11"/>
    <w:rsid w:val="00EE5426"/>
    <w:rsid w:val="00F0347B"/>
    <w:rsid w:val="00F22848"/>
    <w:rsid w:val="00F26288"/>
    <w:rsid w:val="00F2636B"/>
    <w:rsid w:val="00F34109"/>
    <w:rsid w:val="00F41A5C"/>
    <w:rsid w:val="00F420F0"/>
    <w:rsid w:val="00F572C7"/>
    <w:rsid w:val="00F60047"/>
    <w:rsid w:val="00F811FE"/>
    <w:rsid w:val="00FB3996"/>
    <w:rsid w:val="00FC3577"/>
    <w:rsid w:val="00FD44C5"/>
    <w:rsid w:val="00FD74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309F54"/>
  <w15:chartTrackingRefBased/>
  <w15:docId w15:val="{96AAF8FA-47EC-438A-BFA1-23CEF069A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674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26C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Revision"/>
    <w:hidden/>
    <w:uiPriority w:val="99"/>
    <w:semiHidden/>
    <w:rsid w:val="00CB4639"/>
  </w:style>
  <w:style w:type="paragraph" w:styleId="a5">
    <w:name w:val="Balloon Text"/>
    <w:basedOn w:val="a"/>
    <w:link w:val="a6"/>
    <w:uiPriority w:val="99"/>
    <w:semiHidden/>
    <w:unhideWhenUsed/>
    <w:rsid w:val="00CB4639"/>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CB4639"/>
    <w:rPr>
      <w:rFonts w:asciiTheme="majorHAnsi" w:eastAsiaTheme="majorEastAsia" w:hAnsiTheme="majorHAnsi" w:cstheme="majorBidi"/>
      <w:sz w:val="18"/>
      <w:szCs w:val="18"/>
    </w:rPr>
  </w:style>
  <w:style w:type="paragraph" w:customStyle="1" w:styleId="EndNoteBibliographyTitle">
    <w:name w:val="EndNote Bibliography Title"/>
    <w:basedOn w:val="a"/>
    <w:link w:val="EndNoteBibliographyTitle0"/>
    <w:rsid w:val="000329BF"/>
    <w:pPr>
      <w:jc w:val="center"/>
    </w:pPr>
    <w:rPr>
      <w:rFonts w:ascii="游明朝" w:eastAsia="游明朝" w:hAnsi="游明朝"/>
      <w:noProof/>
      <w:sz w:val="20"/>
    </w:rPr>
  </w:style>
  <w:style w:type="character" w:customStyle="1" w:styleId="EndNoteBibliographyTitle0">
    <w:name w:val="EndNote Bibliography Title (文字)"/>
    <w:basedOn w:val="a0"/>
    <w:link w:val="EndNoteBibliographyTitle"/>
    <w:rsid w:val="000329BF"/>
    <w:rPr>
      <w:rFonts w:ascii="游明朝" w:eastAsia="游明朝" w:hAnsi="游明朝"/>
      <w:noProof/>
      <w:sz w:val="20"/>
    </w:rPr>
  </w:style>
  <w:style w:type="paragraph" w:customStyle="1" w:styleId="EndNoteBibliography">
    <w:name w:val="EndNote Bibliography"/>
    <w:basedOn w:val="a"/>
    <w:link w:val="EndNoteBibliography0"/>
    <w:rsid w:val="000329BF"/>
    <w:rPr>
      <w:rFonts w:ascii="游明朝" w:eastAsia="游明朝" w:hAnsi="游明朝"/>
      <w:noProof/>
      <w:sz w:val="20"/>
    </w:rPr>
  </w:style>
  <w:style w:type="character" w:customStyle="1" w:styleId="EndNoteBibliography0">
    <w:name w:val="EndNote Bibliography (文字)"/>
    <w:basedOn w:val="a0"/>
    <w:link w:val="EndNoteBibliography"/>
    <w:rsid w:val="000329BF"/>
    <w:rPr>
      <w:rFonts w:ascii="游明朝" w:eastAsia="游明朝" w:hAnsi="游明朝"/>
      <w:noProof/>
      <w:sz w:val="20"/>
    </w:rPr>
  </w:style>
  <w:style w:type="paragraph" w:styleId="a7">
    <w:name w:val="header"/>
    <w:basedOn w:val="a"/>
    <w:link w:val="a8"/>
    <w:uiPriority w:val="99"/>
    <w:unhideWhenUsed/>
    <w:rsid w:val="005F48E9"/>
    <w:pPr>
      <w:tabs>
        <w:tab w:val="center" w:pos="4252"/>
        <w:tab w:val="right" w:pos="8504"/>
      </w:tabs>
      <w:snapToGrid w:val="0"/>
    </w:pPr>
  </w:style>
  <w:style w:type="character" w:customStyle="1" w:styleId="a8">
    <w:name w:val="ヘッダー (文字)"/>
    <w:basedOn w:val="a0"/>
    <w:link w:val="a7"/>
    <w:uiPriority w:val="99"/>
    <w:rsid w:val="005F48E9"/>
  </w:style>
  <w:style w:type="paragraph" w:styleId="a9">
    <w:name w:val="footer"/>
    <w:basedOn w:val="a"/>
    <w:link w:val="aa"/>
    <w:uiPriority w:val="99"/>
    <w:unhideWhenUsed/>
    <w:rsid w:val="005F48E9"/>
    <w:pPr>
      <w:tabs>
        <w:tab w:val="center" w:pos="4252"/>
        <w:tab w:val="right" w:pos="8504"/>
      </w:tabs>
      <w:snapToGrid w:val="0"/>
    </w:pPr>
  </w:style>
  <w:style w:type="character" w:customStyle="1" w:styleId="aa">
    <w:name w:val="フッター (文字)"/>
    <w:basedOn w:val="a0"/>
    <w:link w:val="a9"/>
    <w:uiPriority w:val="99"/>
    <w:rsid w:val="005F48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oleObject" Target="embeddings/oleObject2.bin"/><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67bbc1e-bc0b-4b22-9987-222020aeef1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4D02D242CFC7534980E4508BC1C5DF7C" ma:contentTypeVersion="16" ma:contentTypeDescription="新しいドキュメントを作成します。" ma:contentTypeScope="" ma:versionID="7270763dabc37ba0af9a2ac4a8ecd532">
  <xsd:schema xmlns:xsd="http://www.w3.org/2001/XMLSchema" xmlns:xs="http://www.w3.org/2001/XMLSchema" xmlns:p="http://schemas.microsoft.com/office/2006/metadata/properties" xmlns:ns3="e67bbc1e-bc0b-4b22-9987-222020aeef17" xmlns:ns4="ccf24549-c5a4-432f-af74-58bce91dc5b1" targetNamespace="http://schemas.microsoft.com/office/2006/metadata/properties" ma:root="true" ma:fieldsID="c3e420e28d23e6a7d74d280d4ba596db" ns3:_="" ns4:_="">
    <xsd:import namespace="e67bbc1e-bc0b-4b22-9987-222020aeef17"/>
    <xsd:import namespace="ccf24549-c5a4-432f-af74-58bce91dc5b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7bbc1e-bc0b-4b22-9987-222020aeef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f24549-c5a4-432f-af74-58bce91dc5b1" elementFormDefault="qualified">
    <xsd:import namespace="http://schemas.microsoft.com/office/2006/documentManagement/types"/>
    <xsd:import namespace="http://schemas.microsoft.com/office/infopath/2007/PartnerControls"/>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element name="SharingHintHash" ma:index="20"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12D787-4B97-4A6F-A799-2CD17E951978}">
  <ds:schemaRefs>
    <ds:schemaRef ds:uri="http://schemas.microsoft.com/office/2006/metadata/properties"/>
    <ds:schemaRef ds:uri="http://schemas.microsoft.com/office/infopath/2007/PartnerControls"/>
    <ds:schemaRef ds:uri="e67bbc1e-bc0b-4b22-9987-222020aeef17"/>
  </ds:schemaRefs>
</ds:datastoreItem>
</file>

<file path=customXml/itemProps2.xml><?xml version="1.0" encoding="utf-8"?>
<ds:datastoreItem xmlns:ds="http://schemas.openxmlformats.org/officeDocument/2006/customXml" ds:itemID="{09FCCBDE-A173-44B6-BB5B-DE189DEFAA57}">
  <ds:schemaRefs>
    <ds:schemaRef ds:uri="http://schemas.microsoft.com/sharepoint/v3/contenttype/forms"/>
  </ds:schemaRefs>
</ds:datastoreItem>
</file>

<file path=customXml/itemProps3.xml><?xml version="1.0" encoding="utf-8"?>
<ds:datastoreItem xmlns:ds="http://schemas.openxmlformats.org/officeDocument/2006/customXml" ds:itemID="{2C4FAEC3-8917-45A5-A6EE-BA382CAA78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7bbc1e-bc0b-4b22-9987-222020aeef17"/>
    <ds:schemaRef ds:uri="ccf24549-c5a4-432f-af74-58bce91dc5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3995</TotalTime>
  <Pages>3</Pages>
  <Words>500</Words>
  <Characters>2855</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北谷　和之</dc:creator>
  <cp:keywords/>
  <dc:description/>
  <cp:lastModifiedBy>河合　健太郎</cp:lastModifiedBy>
  <cp:revision>62</cp:revision>
  <cp:lastPrinted>2023-09-18T04:25:00Z</cp:lastPrinted>
  <dcterms:created xsi:type="dcterms:W3CDTF">2023-09-16T02:01:00Z</dcterms:created>
  <dcterms:modified xsi:type="dcterms:W3CDTF">2023-09-25T02:36:00Z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0x0101004D02D242CFC7534980E4508BC1C5DF7C</vt:lpwstr>
  </property>
</Properties>
</file>