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8EA1A0" w14:textId="09A0CF3F" w:rsidR="00AB7835" w:rsidRPr="00855B5E" w:rsidRDefault="00AB7835" w:rsidP="0082260A">
      <w:pPr>
        <w:jc w:val="center"/>
        <w:rPr>
          <w:rFonts w:ascii="Times New Roman" w:hAnsi="Times New Roman" w:cs="Times New Roman"/>
          <w:lang w:val="en-US"/>
        </w:rPr>
      </w:pPr>
      <w:r w:rsidRPr="00855B5E">
        <w:rPr>
          <w:rFonts w:ascii="Times New Roman" w:hAnsi="Times New Roman" w:cs="Times New Roman"/>
          <w:lang w:val="en-US"/>
        </w:rPr>
        <w:t>Supplementary Information</w:t>
      </w:r>
    </w:p>
    <w:p w14:paraId="112D0C72" w14:textId="77777777" w:rsidR="009262B4" w:rsidRPr="00855B5E" w:rsidRDefault="009262B4" w:rsidP="0082260A">
      <w:pPr>
        <w:jc w:val="center"/>
        <w:rPr>
          <w:rFonts w:ascii="Times New Roman" w:hAnsi="Times New Roman" w:cs="Times New Roman"/>
          <w:lang w:val="en-US"/>
        </w:rPr>
      </w:pPr>
    </w:p>
    <w:p w14:paraId="07320B99" w14:textId="1D32D325" w:rsidR="00375759" w:rsidRDefault="00675FFC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r w:rsidRPr="00855B5E">
        <w:rPr>
          <w:rFonts w:ascii="Times New Roman" w:hAnsi="Times New Roman" w:cs="Times New Roman"/>
          <w:lang w:val="en-US"/>
        </w:rPr>
        <w:fldChar w:fldCharType="begin"/>
      </w:r>
      <w:r w:rsidRPr="00855B5E">
        <w:rPr>
          <w:rFonts w:ascii="Times New Roman" w:hAnsi="Times New Roman" w:cs="Times New Roman"/>
          <w:lang w:val="en-US"/>
        </w:rPr>
        <w:instrText xml:space="preserve"> TOC \o "1-3" \h \z \u </w:instrText>
      </w:r>
      <w:r w:rsidRPr="00855B5E">
        <w:rPr>
          <w:rFonts w:ascii="Times New Roman" w:hAnsi="Times New Roman" w:cs="Times New Roman"/>
          <w:lang w:val="en-US"/>
        </w:rPr>
        <w:fldChar w:fldCharType="separate"/>
      </w:r>
      <w:hyperlink w:anchor="_Toc151497773" w:history="1">
        <w:r w:rsidR="00375759"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1.</w:t>
        </w:r>
        <w:r w:rsidR="00375759"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National rank for 1990 and 2019 and global rank for 2019 of the number of new incident cases of the 21 groups of injuries and disease of the cause 2 level hierarchy of the GBD.</w:t>
        </w:r>
        <w:r w:rsidR="00375759">
          <w:rPr>
            <w:noProof/>
            <w:webHidden/>
          </w:rPr>
          <w:tab/>
        </w:r>
        <w:r w:rsidR="00375759">
          <w:rPr>
            <w:noProof/>
            <w:webHidden/>
          </w:rPr>
          <w:fldChar w:fldCharType="begin"/>
        </w:r>
        <w:r w:rsidR="00375759">
          <w:rPr>
            <w:noProof/>
            <w:webHidden/>
          </w:rPr>
          <w:instrText xml:space="preserve"> PAGEREF _Toc151497773 \h </w:instrText>
        </w:r>
        <w:r w:rsidR="00375759">
          <w:rPr>
            <w:noProof/>
            <w:webHidden/>
          </w:rPr>
        </w:r>
        <w:r w:rsidR="00375759">
          <w:rPr>
            <w:noProof/>
            <w:webHidden/>
          </w:rPr>
          <w:fldChar w:fldCharType="separate"/>
        </w:r>
        <w:r w:rsidR="00375759">
          <w:rPr>
            <w:noProof/>
            <w:webHidden/>
          </w:rPr>
          <w:t>2</w:t>
        </w:r>
        <w:r w:rsidR="00375759">
          <w:rPr>
            <w:noProof/>
            <w:webHidden/>
          </w:rPr>
          <w:fldChar w:fldCharType="end"/>
        </w:r>
      </w:hyperlink>
    </w:p>
    <w:p w14:paraId="25F3B0C5" w14:textId="7CD4369A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74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2.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National rank for 1990 and 2019 and global rank for 2019 of the number of deaths due to the 21 groups of injuries and disease of the cause 2 level hierarchy of the GBD.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10D13449" w14:textId="0F5997D7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75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3.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National rank for 1990 and 2019 and global rank for 2019 of the DALYs counts due to the 21 groups of injuries and disease of the cause 2 level hierarchy of the GBD.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44CF8945" w14:textId="58329CF6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76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4.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(a) National ranking and (b) percentage of annual change from 1990 to 2019 of the DALYs counts due to each of the 29 groups of malign neoplasms mapped by the GBD.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68D1F11C" w14:textId="13B289A5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77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5.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Cancer-specific trends and annual percentage of change from 1990 to 2019 of the age-standardized rate of incidence (per 100,000 people) in Mexico.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591B9F3B" w14:textId="5A2BD3EE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78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6.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Cancer-specific trends and annual percentage of change from 1990 to 2019 of the age-standardized rate of DALYs (per 100,000 people) in Mexico.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13B86F08" w14:textId="3A8102D3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79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7.</w:t>
        </w:r>
        <w:r w:rsidRPr="00527583">
          <w:rPr>
            <w:rStyle w:val="Hyperlink"/>
            <w:rFonts w:ascii="Palatino Linotype" w:eastAsia="Calibri" w:hAnsi="Palatino Linotype" w:cs="Calibri"/>
            <w:noProof/>
            <w:lang w:val="en-US" w:eastAsia="zh-CN"/>
          </w:rPr>
          <w:t xml:space="preserve"> 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>Sex and age-specific distribution of DALYs (a) due to malignant neoplasms in Mexico during 2019, cancer-specific DALYs counts (b) and age-standardized rate of death per 100,000 people (c) by sex.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25883C28" w14:textId="4413D17B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80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8.</w:t>
        </w:r>
        <w:r w:rsidRPr="00527583">
          <w:rPr>
            <w:rStyle w:val="Hyperlink"/>
            <w:rFonts w:ascii="Palatino Linotype" w:eastAsia="Calibri" w:hAnsi="Palatino Linotype" w:cs="Calibri"/>
            <w:noProof/>
            <w:lang w:val="en-US" w:eastAsia="zh-CN"/>
          </w:rPr>
          <w:t xml:space="preserve"> 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>Cancer-specific incident cases and age-standardized rate of death (per 100,000 people) by sex (b) in Mexico during 2019.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7678917C" w14:textId="4749B8E7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81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9.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Age-specific rate of incidence (per 100,000 people) by sex for each group of cancer in Mexico during 2019.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0A7242C7" w14:textId="73869849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82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Figure 10.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Age-specific rate of DALYs (per 100,000 people) by sex for each group of cancer in Mexico during 2019.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5C788204" w14:textId="2844A7FB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83" w:history="1">
        <w:r w:rsidRPr="00527583">
          <w:rPr>
            <w:rStyle w:val="Hyperlink"/>
            <w:rFonts w:ascii="Times New Roman" w:hAnsi="Times New Roman" w:cs="Times New Roman"/>
            <w:b/>
            <w:noProof/>
            <w:lang w:val="en-US"/>
          </w:rPr>
          <w:t xml:space="preserve">Supplementary </w:t>
        </w:r>
        <w:r w:rsidRPr="00527583">
          <w:rPr>
            <w:rStyle w:val="Hyperlink"/>
            <w:rFonts w:ascii="Times New Roman" w:hAnsi="Times New Roman" w:cs="Times New Roman"/>
            <w:b/>
            <w:noProof/>
          </w:rPr>
          <w:t xml:space="preserve">Table </w:t>
        </w:r>
        <w:r w:rsidRPr="00527583">
          <w:rPr>
            <w:rStyle w:val="Hyperlink"/>
            <w:rFonts w:ascii="Times New Roman" w:hAnsi="Times New Roman" w:cs="Times New Roman"/>
            <w:b/>
            <w:noProof/>
            <w:lang w:val="en-US"/>
          </w:rPr>
          <w:t>1</w:t>
        </w:r>
        <w:r w:rsidRPr="00527583">
          <w:rPr>
            <w:rStyle w:val="Hyperlink"/>
            <w:rFonts w:ascii="Times New Roman" w:hAnsi="Times New Roman" w:cs="Times New Roman"/>
            <w:b/>
            <w:noProof/>
          </w:rPr>
          <w:t xml:space="preserve">. </w:t>
        </w:r>
        <w:r w:rsidRPr="00527583">
          <w:rPr>
            <w:rStyle w:val="Hyperlink"/>
            <w:rFonts w:ascii="Times New Roman" w:hAnsi="Times New Roman" w:cs="Times New Roman"/>
            <w:noProof/>
          </w:rPr>
          <w:t xml:space="preserve">Total and sex-specific 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age-standardized rate of </w:t>
        </w:r>
        <w:r w:rsidRPr="00527583">
          <w:rPr>
            <w:rStyle w:val="Hyperlink"/>
            <w:rFonts w:ascii="Times New Roman" w:hAnsi="Times New Roman" w:cs="Times New Roman"/>
            <w:noProof/>
          </w:rPr>
          <w:t xml:space="preserve">incidence, 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>mortality</w:t>
        </w:r>
        <w:r w:rsidRPr="00527583">
          <w:rPr>
            <w:rStyle w:val="Hyperlink"/>
            <w:rFonts w:ascii="Times New Roman" w:hAnsi="Times New Roman" w:cs="Times New Roman"/>
            <w:noProof/>
          </w:rPr>
          <w:t xml:space="preserve">, and DALYs 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(per 100,000 people) </w:t>
        </w:r>
        <w:r w:rsidRPr="00527583">
          <w:rPr>
            <w:rStyle w:val="Hyperlink"/>
            <w:rFonts w:ascii="Times New Roman" w:hAnsi="Times New Roman" w:cs="Times New Roman"/>
            <w:noProof/>
          </w:rPr>
          <w:t>by group of cancer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in Mexico during 2019</w:t>
        </w:r>
        <w:r w:rsidRPr="00527583">
          <w:rPr>
            <w:rStyle w:val="Hyperlink"/>
            <w:rFonts w:ascii="Times New Roman" w:hAnsi="Times New Roman" w:cs="Times New Roman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_Toc151497783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620B65D" w14:textId="1E33E4D5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84" w:history="1">
        <w:r w:rsidRPr="00527583">
          <w:rPr>
            <w:rStyle w:val="Hyperlink"/>
            <w:rFonts w:ascii="Times New Roman" w:hAnsi="Times New Roman" w:cs="Times New Roman"/>
            <w:b/>
            <w:noProof/>
            <w:lang w:val="en-US"/>
          </w:rPr>
          <w:t xml:space="preserve">Supplementary </w:t>
        </w:r>
        <w:r w:rsidRPr="00527583">
          <w:rPr>
            <w:rStyle w:val="Hyperlink"/>
            <w:rFonts w:ascii="Times New Roman" w:hAnsi="Times New Roman" w:cs="Times New Roman"/>
            <w:b/>
            <w:noProof/>
          </w:rPr>
          <w:t xml:space="preserve">Table </w:t>
        </w:r>
        <w:r w:rsidRPr="00527583">
          <w:rPr>
            <w:rStyle w:val="Hyperlink"/>
            <w:rFonts w:ascii="Times New Roman" w:hAnsi="Times New Roman" w:cs="Times New Roman"/>
            <w:b/>
            <w:noProof/>
            <w:lang w:val="en-US"/>
          </w:rPr>
          <w:t>2</w:t>
        </w:r>
        <w:r w:rsidRPr="00527583">
          <w:rPr>
            <w:rStyle w:val="Hyperlink"/>
            <w:rFonts w:ascii="Times New Roman" w:hAnsi="Times New Roman" w:cs="Times New Roman"/>
            <w:b/>
            <w:noProof/>
          </w:rPr>
          <w:t xml:space="preserve">. </w:t>
        </w:r>
        <w:r w:rsidRPr="00527583">
          <w:rPr>
            <w:rStyle w:val="Hyperlink"/>
            <w:rFonts w:ascii="Times New Roman" w:hAnsi="Times New Roman" w:cs="Times New Roman"/>
            <w:noProof/>
          </w:rPr>
          <w:t xml:space="preserve">Total and sex-specific  DALYs 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counts </w:t>
        </w:r>
        <w:r w:rsidRPr="00527583">
          <w:rPr>
            <w:rStyle w:val="Hyperlink"/>
            <w:rFonts w:ascii="Times New Roman" w:hAnsi="Times New Roman" w:cs="Times New Roman"/>
            <w:noProof/>
          </w:rPr>
          <w:t>by group of cancer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in Mexico during 2019</w:t>
        </w:r>
        <w:r w:rsidRPr="00527583">
          <w:rPr>
            <w:rStyle w:val="Hyperlink"/>
            <w:rFonts w:ascii="Times New Roman" w:hAnsi="Times New Roman" w:cs="Times New Roman"/>
            <w:noProof/>
          </w:rPr>
          <w:t>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_Toc151497784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0000B846" w14:textId="39A6DD07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85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Table 3.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Percentage of change from 1990 to 2019 of the crude incidence, deaths, and DALYs due to 29 malignant neoplasms in Mexico.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_Toc151497785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36AA0888" w14:textId="521A3DC7" w:rsidR="00375759" w:rsidRDefault="00375759">
      <w:pPr>
        <w:pStyle w:val="TOC1"/>
        <w:tabs>
          <w:tab w:val="right" w:leader="dot" w:pos="9350"/>
        </w:tabs>
        <w:rPr>
          <w:rFonts w:eastAsiaTheme="minorEastAsia"/>
          <w:noProof/>
          <w:kern w:val="2"/>
          <w14:ligatures w14:val="standardContextual"/>
        </w:rPr>
      </w:pPr>
      <w:hyperlink w:anchor="_Toc151497786" w:history="1">
        <w:r w:rsidRPr="00527583">
          <w:rPr>
            <w:rStyle w:val="Hyperlink"/>
            <w:rFonts w:ascii="Times New Roman" w:hAnsi="Times New Roman" w:cs="Times New Roman"/>
            <w:b/>
            <w:bCs/>
            <w:noProof/>
            <w:lang w:val="en-US"/>
          </w:rPr>
          <w:t>Supplementary Table 4.</w:t>
        </w:r>
        <w:r w:rsidRPr="00527583">
          <w:rPr>
            <w:rStyle w:val="Hyperlink"/>
            <w:rFonts w:ascii="Times New Roman" w:hAnsi="Times New Roman" w:cs="Times New Roman"/>
            <w:noProof/>
            <w:lang w:val="en-US"/>
          </w:rPr>
          <w:t xml:space="preserve"> Percentage of change from 1990 to 2019 of the age-standardized rate of incidence, deaths, and DALYs (per 100,000 people) due to 29 malignant neoplasms in Mexico.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_Toc151497786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5F84D58C" w14:textId="34161E9A" w:rsidR="00E31AC5" w:rsidRPr="00855B5E" w:rsidRDefault="00675FFC" w:rsidP="0082260A">
      <w:pPr>
        <w:jc w:val="center"/>
        <w:rPr>
          <w:rFonts w:ascii="Times New Roman" w:hAnsi="Times New Roman" w:cs="Times New Roman"/>
          <w:lang w:val="en-US"/>
        </w:rPr>
      </w:pPr>
      <w:r w:rsidRPr="00855B5E">
        <w:rPr>
          <w:rFonts w:ascii="Times New Roman" w:hAnsi="Times New Roman" w:cs="Times New Roman"/>
          <w:lang w:val="en-US"/>
        </w:rPr>
        <w:fldChar w:fldCharType="end"/>
      </w:r>
    </w:p>
    <w:p w14:paraId="20AF860D" w14:textId="77777777" w:rsidR="00AB7835" w:rsidRDefault="00AB7835" w:rsidP="0082260A">
      <w:pPr>
        <w:jc w:val="center"/>
        <w:rPr>
          <w:rFonts w:ascii="Times New Roman" w:hAnsi="Times New Roman" w:cs="Times New Roman"/>
          <w:lang w:val="en-US"/>
        </w:rPr>
      </w:pPr>
    </w:p>
    <w:p w14:paraId="63FDCC7A" w14:textId="77777777" w:rsidR="003D7FED" w:rsidRDefault="003D7FED" w:rsidP="0082260A">
      <w:pPr>
        <w:jc w:val="center"/>
        <w:rPr>
          <w:rFonts w:ascii="Times New Roman" w:hAnsi="Times New Roman" w:cs="Times New Roman"/>
          <w:lang w:val="en-US"/>
        </w:rPr>
      </w:pPr>
    </w:p>
    <w:p w14:paraId="2D51D9E9" w14:textId="77777777" w:rsidR="003D7FED" w:rsidRDefault="003D7FED" w:rsidP="0082260A">
      <w:pPr>
        <w:jc w:val="center"/>
        <w:rPr>
          <w:rFonts w:ascii="Times New Roman" w:hAnsi="Times New Roman" w:cs="Times New Roman"/>
          <w:lang w:val="en-US"/>
        </w:rPr>
      </w:pPr>
    </w:p>
    <w:p w14:paraId="776F70BD" w14:textId="77777777" w:rsidR="003D7FED" w:rsidRDefault="003D7FED" w:rsidP="0082260A">
      <w:pPr>
        <w:jc w:val="center"/>
        <w:rPr>
          <w:rFonts w:ascii="Times New Roman" w:hAnsi="Times New Roman" w:cs="Times New Roman"/>
          <w:lang w:val="en-US"/>
        </w:rPr>
      </w:pPr>
    </w:p>
    <w:p w14:paraId="37B9A7F7" w14:textId="57E6FC26" w:rsidR="003D7FED" w:rsidRPr="00855B5E" w:rsidRDefault="001C57BA" w:rsidP="0082260A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5364261B" wp14:editId="2E449F32">
            <wp:extent cx="5943600" cy="4028440"/>
            <wp:effectExtent l="0" t="0" r="0" b="0"/>
            <wp:docPr id="1313309814" name="Picture 1" descr="A table with text overl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3309814" name="Picture 1" descr="A table with text overlay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55BF8D" w14:textId="3D614AC4" w:rsidR="00B303EF" w:rsidRPr="00855B5E" w:rsidRDefault="00B303EF" w:rsidP="0082260A">
      <w:pPr>
        <w:jc w:val="center"/>
        <w:rPr>
          <w:rFonts w:ascii="Times New Roman" w:hAnsi="Times New Roman" w:cs="Times New Roman"/>
          <w:lang w:val="en-US"/>
        </w:rPr>
      </w:pPr>
    </w:p>
    <w:p w14:paraId="7FB507B4" w14:textId="13E27DD2" w:rsidR="0011280F" w:rsidRPr="00855B5E" w:rsidRDefault="0011280F" w:rsidP="00023F07">
      <w:pPr>
        <w:pStyle w:val="Heading1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0" w:name="_Toc151497773"/>
      <w:r w:rsidRPr="00855B5E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Supplementary Figure 1.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7450CB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National rank </w:t>
      </w:r>
      <w:r w:rsidR="00023F07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for 1990 and 2019 and global rank for 2019 </w:t>
      </w:r>
      <w:r w:rsidR="007450CB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of the </w:t>
      </w:r>
      <w:r w:rsidR="002E3344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>number of n</w:t>
      </w:r>
      <w:r w:rsidR="00E31AC5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>ew incident cases of</w:t>
      </w:r>
      <w:r w:rsidR="002E3344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the 21 groups of injuries and disease</w:t>
      </w:r>
      <w:r w:rsidR="00855B5E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of the cause 2 level hierarchy of the GBD.</w:t>
      </w:r>
      <w:bookmarkEnd w:id="0"/>
      <w:r w:rsidR="002E3344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E31AC5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</w:p>
    <w:p w14:paraId="5DA7AE99" w14:textId="14E3E123" w:rsidR="007F1182" w:rsidRPr="00855B5E" w:rsidRDefault="007F1182">
      <w:pPr>
        <w:rPr>
          <w:rFonts w:ascii="Times New Roman" w:hAnsi="Times New Roman" w:cs="Times New Roman"/>
          <w:lang w:val="en-US"/>
        </w:rPr>
      </w:pPr>
    </w:p>
    <w:p w14:paraId="0540BA35" w14:textId="65571A2C" w:rsidR="0082260A" w:rsidRPr="00855B5E" w:rsidRDefault="001C57BA" w:rsidP="0082260A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5993FFFF" wp14:editId="705CAC23">
            <wp:extent cx="5943600" cy="4028440"/>
            <wp:effectExtent l="0" t="0" r="0" b="0"/>
            <wp:docPr id="1800581215" name="Picture 2" descr="A table with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581215" name="Picture 2" descr="A table with different colored lines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3FD5E" w14:textId="3EE2A81F" w:rsidR="0082260A" w:rsidRPr="00855B5E" w:rsidRDefault="0082260A" w:rsidP="00705474">
      <w:pPr>
        <w:pStyle w:val="Heading1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1" w:name="_Toc151497774"/>
      <w:r w:rsidRPr="00672485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Supplementary Figure 2.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7A6C29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National rank </w:t>
      </w:r>
      <w:r w:rsidR="007A6C29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for 1990 and 2019 and global rank for 2019 </w:t>
      </w:r>
      <w:r w:rsidR="007A6C29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of the number of </w:t>
      </w:r>
      <w:r w:rsidR="007A6C29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deaths due to </w:t>
      </w:r>
      <w:r w:rsidR="00672485">
        <w:rPr>
          <w:rFonts w:ascii="Times New Roman" w:hAnsi="Times New Roman" w:cs="Times New Roman"/>
          <w:color w:val="auto"/>
          <w:sz w:val="24"/>
          <w:szCs w:val="24"/>
          <w:lang w:val="en-US"/>
        </w:rPr>
        <w:t>t</w:t>
      </w:r>
      <w:r w:rsidR="007A6C29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>he 21 groups of injuries and disease of the cause 2 level hierarchy of the GBD.</w:t>
      </w:r>
      <w:bookmarkEnd w:id="1"/>
      <w:r w:rsidR="007A6C29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 </w:t>
      </w:r>
      <w:r w:rsidR="007A6C29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</w:p>
    <w:p w14:paraId="33F31546" w14:textId="044F7C68" w:rsidR="0082260A" w:rsidRPr="00855B5E" w:rsidRDefault="0082260A" w:rsidP="003A3819">
      <w:pPr>
        <w:jc w:val="center"/>
        <w:rPr>
          <w:rFonts w:ascii="Times New Roman" w:hAnsi="Times New Roman" w:cs="Times New Roman"/>
          <w:lang w:val="en-US"/>
        </w:rPr>
      </w:pPr>
    </w:p>
    <w:p w14:paraId="183CD7CA" w14:textId="1613981C" w:rsidR="003A3819" w:rsidRPr="00855B5E" w:rsidRDefault="001C57BA" w:rsidP="003A3819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08BF2D76" wp14:editId="7CCA1A37">
            <wp:extent cx="5943600" cy="4028440"/>
            <wp:effectExtent l="0" t="0" r="0" b="0"/>
            <wp:docPr id="1895790813" name="Picture 3" descr="A table with different colore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5790813" name="Picture 3" descr="A table with different colored lines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28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06258" w14:textId="470B439E" w:rsidR="00BA40FE" w:rsidRPr="00855B5E" w:rsidRDefault="00BA40FE" w:rsidP="00705474">
      <w:pPr>
        <w:pStyle w:val="Heading1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2" w:name="_Toc151497775"/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Figure </w:t>
      </w:r>
      <w:r w:rsidR="002678CC"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3</w:t>
      </w:r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AF2B27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National rank </w:t>
      </w:r>
      <w:r w:rsidR="00AF2B27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for 1990 and 2019 and global rank for 2019 </w:t>
      </w:r>
      <w:r w:rsidR="00AF2B27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of the </w:t>
      </w:r>
      <w:r w:rsidR="00AF2B27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DALYs </w:t>
      </w:r>
      <w:r w:rsidR="006F0CEF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counts </w:t>
      </w:r>
      <w:r w:rsidR="00AF2B27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due to </w:t>
      </w:r>
      <w:r w:rsidR="00AF2B27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>the 21 groups of injuries and disease of the cause 2 level hierarchy of the GBD.</w:t>
      </w:r>
      <w:bookmarkEnd w:id="2"/>
      <w:r w:rsidR="00AF2B27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 </w:t>
      </w:r>
    </w:p>
    <w:p w14:paraId="2FB4CD2A" w14:textId="77777777" w:rsidR="00BA40FE" w:rsidRDefault="00BA40FE">
      <w:pPr>
        <w:rPr>
          <w:rFonts w:ascii="Times New Roman" w:hAnsi="Times New Roman" w:cs="Times New Roman"/>
          <w:lang w:val="en-US"/>
        </w:rPr>
      </w:pPr>
    </w:p>
    <w:p w14:paraId="24FC5369" w14:textId="77777777" w:rsidR="00027BC3" w:rsidRPr="00855B5E" w:rsidRDefault="00027BC3">
      <w:pPr>
        <w:rPr>
          <w:rFonts w:ascii="Times New Roman" w:hAnsi="Times New Roman" w:cs="Times New Roman"/>
          <w:lang w:val="en-US"/>
        </w:rPr>
      </w:pPr>
    </w:p>
    <w:p w14:paraId="78645076" w14:textId="33717B2D" w:rsidR="003E7C44" w:rsidRPr="00855B5E" w:rsidRDefault="00D75E53" w:rsidP="00027BC3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238F2E16" wp14:editId="00F61D2E">
            <wp:extent cx="5232400" cy="3302000"/>
            <wp:effectExtent l="0" t="0" r="0" b="0"/>
            <wp:docPr id="2072490517" name="Picture 4" descr="A table with a list of cancer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490517" name="Picture 4" descr="A table with a list of cancer&#10;&#10;Description automatically generated with medium confidenc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2400" cy="330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B57D2" w14:textId="55933BF9" w:rsidR="00662A34" w:rsidRPr="00855B5E" w:rsidRDefault="00662A34" w:rsidP="00662A34">
      <w:pPr>
        <w:pStyle w:val="Heading1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3" w:name="_Toc151497776"/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4</w:t>
      </w:r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191FA9">
        <w:rPr>
          <w:rFonts w:ascii="Times New Roman" w:hAnsi="Times New Roman" w:cs="Times New Roman"/>
          <w:color w:val="auto"/>
          <w:sz w:val="24"/>
          <w:szCs w:val="24"/>
          <w:lang w:val="en-US"/>
        </w:rPr>
        <w:t>(</w:t>
      </w:r>
      <w:r w:rsidR="00AF7C6A">
        <w:rPr>
          <w:rFonts w:ascii="Times New Roman" w:hAnsi="Times New Roman" w:cs="Times New Roman"/>
          <w:color w:val="auto"/>
          <w:sz w:val="24"/>
          <w:szCs w:val="24"/>
          <w:lang w:val="en-US"/>
        </w:rPr>
        <w:t>a</w:t>
      </w:r>
      <w:r w:rsidR="00191FA9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) 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>National rank</w:t>
      </w:r>
      <w:r w:rsidR="00573E87">
        <w:rPr>
          <w:rFonts w:ascii="Times New Roman" w:hAnsi="Times New Roman" w:cs="Times New Roman"/>
          <w:color w:val="auto"/>
          <w:sz w:val="24"/>
          <w:szCs w:val="24"/>
          <w:lang w:val="en-US"/>
        </w:rPr>
        <w:t>ing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573E87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and </w:t>
      </w:r>
      <w:r w:rsidR="00AF7C6A">
        <w:rPr>
          <w:rFonts w:ascii="Times New Roman" w:hAnsi="Times New Roman" w:cs="Times New Roman"/>
          <w:color w:val="auto"/>
          <w:sz w:val="24"/>
          <w:szCs w:val="24"/>
          <w:lang w:val="en-US"/>
        </w:rPr>
        <w:t>(</w:t>
      </w:r>
      <w:r w:rsidR="00573E87">
        <w:rPr>
          <w:rFonts w:ascii="Times New Roman" w:hAnsi="Times New Roman" w:cs="Times New Roman"/>
          <w:color w:val="auto"/>
          <w:sz w:val="24"/>
          <w:szCs w:val="24"/>
          <w:lang w:val="en-US"/>
        </w:rPr>
        <w:t>b</w:t>
      </w:r>
      <w:r w:rsidR="00AF7C6A">
        <w:rPr>
          <w:rFonts w:ascii="Times New Roman" w:hAnsi="Times New Roman" w:cs="Times New Roman"/>
          <w:color w:val="auto"/>
          <w:sz w:val="24"/>
          <w:szCs w:val="24"/>
          <w:lang w:val="en-US"/>
        </w:rPr>
        <w:t>) percentage of annual</w:t>
      </w:r>
      <w:r w:rsidR="005943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change</w:t>
      </w:r>
      <w:r w:rsidR="00AF7C6A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from 1990 to 2019</w:t>
      </w:r>
      <w:r w:rsidR="00573E87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of the 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DALYs counts due to </w:t>
      </w:r>
      <w:r w:rsidR="005943CD">
        <w:rPr>
          <w:rFonts w:ascii="Times New Roman" w:hAnsi="Times New Roman" w:cs="Times New Roman"/>
          <w:color w:val="auto"/>
          <w:sz w:val="24"/>
          <w:szCs w:val="24"/>
          <w:lang w:val="en-US"/>
        </w:rPr>
        <w:t>each of the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>2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9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groups of 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malign neoplasms mapped by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the GBD.</w:t>
      </w:r>
      <w:bookmarkEnd w:id="3"/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 </w:t>
      </w:r>
    </w:p>
    <w:p w14:paraId="47A2DB0D" w14:textId="4DBA6407" w:rsidR="003E7C44" w:rsidRDefault="003E7C44">
      <w:pPr>
        <w:rPr>
          <w:rFonts w:ascii="Times New Roman" w:hAnsi="Times New Roman" w:cs="Times New Roman"/>
          <w:lang w:val="en-US"/>
        </w:rPr>
      </w:pPr>
    </w:p>
    <w:p w14:paraId="3724E7B9" w14:textId="0A258B1B" w:rsidR="0074739F" w:rsidRDefault="00D75E53" w:rsidP="003C1A0F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5D565356" wp14:editId="2A93BE3E">
            <wp:extent cx="5943600" cy="6778625"/>
            <wp:effectExtent l="0" t="0" r="0" b="3175"/>
            <wp:docPr id="869119135" name="Picture 5" descr="A chart of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9119135" name="Picture 5" descr="A chart of different colored lines&#10;&#10;Description automatically generated with medium confidenc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7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9DE1C" w14:textId="4EFB7C12" w:rsidR="0074739F" w:rsidRPr="00855B5E" w:rsidRDefault="0074739F" w:rsidP="0074739F">
      <w:pPr>
        <w:pStyle w:val="Heading1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4" w:name="_Toc151497777"/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Figure </w:t>
      </w:r>
      <w:r w:rsidR="003C1A0F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5</w:t>
      </w:r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AC39E9">
        <w:rPr>
          <w:rFonts w:ascii="Times New Roman" w:hAnsi="Times New Roman" w:cs="Times New Roman"/>
          <w:color w:val="auto"/>
          <w:sz w:val="24"/>
          <w:szCs w:val="24"/>
          <w:lang w:val="en-US"/>
        </w:rPr>
        <w:t>C</w:t>
      </w:r>
      <w:r w:rsidR="009944CD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ancer-specific trends and annual percentage of change from 1990 to 2019 of the age-standardized </w:t>
      </w:r>
      <w:proofErr w:type="gramStart"/>
      <w:r w:rsidR="009944CD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>rate</w:t>
      </w:r>
      <w:proofErr w:type="gramEnd"/>
      <w:r w:rsidR="009944CD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of </w:t>
      </w:r>
      <w:r w:rsid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>incidence</w:t>
      </w:r>
      <w:r w:rsidR="009944CD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(per 100,000 people) in Mexico.</w:t>
      </w:r>
      <w:bookmarkEnd w:id="4"/>
    </w:p>
    <w:p w14:paraId="591E99A9" w14:textId="77777777" w:rsidR="0074739F" w:rsidRPr="00855B5E" w:rsidRDefault="0074739F">
      <w:pPr>
        <w:rPr>
          <w:rFonts w:ascii="Times New Roman" w:hAnsi="Times New Roman" w:cs="Times New Roman"/>
          <w:lang w:val="en-US"/>
        </w:rPr>
      </w:pPr>
    </w:p>
    <w:p w14:paraId="029C4660" w14:textId="40447E95" w:rsidR="003E7C44" w:rsidRDefault="003E7C44">
      <w:pPr>
        <w:rPr>
          <w:rFonts w:ascii="Times New Roman" w:hAnsi="Times New Roman" w:cs="Times New Roman"/>
          <w:lang w:val="en-US"/>
        </w:rPr>
      </w:pPr>
    </w:p>
    <w:p w14:paraId="35F0919E" w14:textId="77777777" w:rsidR="00E5477E" w:rsidRDefault="00E5477E">
      <w:pPr>
        <w:rPr>
          <w:rFonts w:ascii="Times New Roman" w:hAnsi="Times New Roman" w:cs="Times New Roman"/>
          <w:lang w:val="en-US"/>
        </w:rPr>
      </w:pPr>
    </w:p>
    <w:p w14:paraId="045CFBFA" w14:textId="77777777" w:rsidR="00E5477E" w:rsidRDefault="00E5477E">
      <w:pPr>
        <w:rPr>
          <w:rFonts w:ascii="Times New Roman" w:hAnsi="Times New Roman" w:cs="Times New Roman"/>
          <w:lang w:val="en-US"/>
        </w:rPr>
      </w:pPr>
    </w:p>
    <w:p w14:paraId="47DD3343" w14:textId="77777777" w:rsidR="00E5477E" w:rsidRDefault="00E5477E">
      <w:pPr>
        <w:rPr>
          <w:rFonts w:ascii="Times New Roman" w:hAnsi="Times New Roman" w:cs="Times New Roman"/>
          <w:lang w:val="en-US"/>
        </w:rPr>
      </w:pPr>
    </w:p>
    <w:p w14:paraId="1FCD1E2E" w14:textId="775F67C7" w:rsidR="00E5477E" w:rsidRDefault="00D75E53">
      <w:pPr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221D3E66" wp14:editId="3ED27308">
            <wp:extent cx="5943600" cy="6831330"/>
            <wp:effectExtent l="0" t="0" r="0" b="1270"/>
            <wp:docPr id="825756843" name="Picture 6" descr="A chart of different colored line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5756843" name="Picture 6" descr="A chart of different colored lines&#10;&#10;Description automatically generated with medium confidenc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31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9AFAF3" w14:textId="6C59C6A2" w:rsidR="0074739F" w:rsidRPr="00855B5E" w:rsidRDefault="0074739F" w:rsidP="0074739F">
      <w:pPr>
        <w:pStyle w:val="Heading1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5" w:name="_Toc151497778"/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Figure </w:t>
      </w:r>
      <w:r w:rsidR="003C1A0F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6</w:t>
      </w:r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4866B4">
        <w:rPr>
          <w:rFonts w:ascii="Times New Roman" w:hAnsi="Times New Roman" w:cs="Times New Roman"/>
          <w:color w:val="auto"/>
          <w:sz w:val="24"/>
          <w:szCs w:val="24"/>
          <w:lang w:val="en-US"/>
        </w:rPr>
        <w:t>C</w:t>
      </w:r>
      <w:r w:rsidR="009944CD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ancer-specific trends and annual percentage of change from 1990 to 2019 of the age-standardized </w:t>
      </w:r>
      <w:proofErr w:type="gramStart"/>
      <w:r w:rsidR="009944CD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>rate</w:t>
      </w:r>
      <w:proofErr w:type="gramEnd"/>
      <w:r w:rsidR="009944CD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of </w:t>
      </w:r>
      <w:r w:rsid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>DALYs</w:t>
      </w:r>
      <w:r w:rsidR="009944CD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(per 100,000 people) in Mexico.</w:t>
      </w:r>
      <w:bookmarkEnd w:id="5"/>
    </w:p>
    <w:p w14:paraId="46257233" w14:textId="77777777" w:rsidR="0074739F" w:rsidRDefault="0074739F">
      <w:pPr>
        <w:rPr>
          <w:rFonts w:ascii="Times New Roman" w:hAnsi="Times New Roman" w:cs="Times New Roman"/>
          <w:lang w:val="en-US"/>
        </w:rPr>
      </w:pPr>
    </w:p>
    <w:p w14:paraId="4523D687" w14:textId="77777777" w:rsidR="00BF7576" w:rsidRPr="00855B5E" w:rsidRDefault="00BF7576">
      <w:pPr>
        <w:rPr>
          <w:rFonts w:ascii="Times New Roman" w:hAnsi="Times New Roman" w:cs="Times New Roman"/>
          <w:lang w:val="en-US"/>
        </w:rPr>
      </w:pPr>
    </w:p>
    <w:p w14:paraId="1EB8EC54" w14:textId="374F26F6" w:rsidR="003E7C44" w:rsidRPr="00855B5E" w:rsidRDefault="003E7C44">
      <w:pPr>
        <w:rPr>
          <w:rFonts w:ascii="Times New Roman" w:hAnsi="Times New Roman" w:cs="Times New Roman"/>
          <w:lang w:val="en-US"/>
        </w:rPr>
      </w:pPr>
    </w:p>
    <w:p w14:paraId="72967A0A" w14:textId="11D4C733" w:rsidR="003E7C44" w:rsidRPr="00855B5E" w:rsidRDefault="003E7C44">
      <w:pPr>
        <w:rPr>
          <w:rFonts w:ascii="Times New Roman" w:hAnsi="Times New Roman" w:cs="Times New Roman"/>
          <w:lang w:val="en-US"/>
        </w:rPr>
      </w:pPr>
    </w:p>
    <w:p w14:paraId="4F8BA8A0" w14:textId="42A1450E" w:rsidR="00CA105D" w:rsidRDefault="00CA105D" w:rsidP="00CA105D">
      <w:pPr>
        <w:jc w:val="center"/>
        <w:rPr>
          <w:lang w:val="en-US"/>
        </w:rPr>
      </w:pPr>
    </w:p>
    <w:p w14:paraId="044B1F11" w14:textId="25C33CB3" w:rsidR="00D75E53" w:rsidRDefault="00D75E53" w:rsidP="00CA105D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4DFC5B0B" wp14:editId="654262BA">
            <wp:extent cx="4267200" cy="5969000"/>
            <wp:effectExtent l="0" t="0" r="0" b="0"/>
            <wp:docPr id="2010939032" name="Picture 7" descr="A diagram of a number of different types of data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0939032" name="Picture 7" descr="A diagram of a number of different types of data&#10;&#10;Description automatically generated with medium confidenc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7200" cy="596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0F13F" w14:textId="7B273124" w:rsidR="00CA105D" w:rsidRPr="00E46155" w:rsidRDefault="00CA105D" w:rsidP="00CA105D">
      <w:pPr>
        <w:pStyle w:val="Heading1"/>
        <w:jc w:val="both"/>
        <w:rPr>
          <w:lang w:val="en-US"/>
        </w:rPr>
      </w:pPr>
      <w:bookmarkStart w:id="6" w:name="_Toc151497779"/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Figure 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7</w:t>
      </w:r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FA41F7">
        <w:rPr>
          <w:rFonts w:ascii="Palatino Linotype" w:eastAsia="Calibri" w:hAnsi="Palatino Linotype" w:cs="Calibri"/>
          <w:noProof/>
          <w:color w:val="auto"/>
          <w:sz w:val="20"/>
          <w:szCs w:val="20"/>
          <w:lang w:val="en-US" w:eastAsia="zh-CN"/>
        </w:rPr>
        <w:t xml:space="preserve"> </w:t>
      </w:r>
      <w:r w:rsidRPr="00187CAC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Sex and age-specific distribution of 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DALYs </w:t>
      </w:r>
      <w:r w:rsidRPr="00187CAC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(a) due to malignant neoplasms in Mexico during 2019, cancer-specific 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DALYs</w:t>
      </w:r>
      <w:r w:rsidRPr="00187CAC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counts (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b</w:t>
      </w:r>
      <w:r w:rsidRPr="00187CAC">
        <w:rPr>
          <w:rFonts w:ascii="Times New Roman" w:hAnsi="Times New Roman" w:cs="Times New Roman"/>
          <w:color w:val="auto"/>
          <w:sz w:val="24"/>
          <w:szCs w:val="24"/>
          <w:lang w:val="en-US"/>
        </w:rPr>
        <w:t>) and age-standardized rate of death per 100,000 people (c) by sex.</w:t>
      </w:r>
      <w:bookmarkEnd w:id="6"/>
    </w:p>
    <w:p w14:paraId="636DA5FA" w14:textId="77777777" w:rsidR="00E46155" w:rsidRDefault="00E46155" w:rsidP="00E46155">
      <w:pPr>
        <w:rPr>
          <w:lang w:val="en-US"/>
        </w:rPr>
      </w:pPr>
    </w:p>
    <w:p w14:paraId="1D7E7C1E" w14:textId="77777777" w:rsidR="00EE566D" w:rsidRDefault="00EE566D" w:rsidP="00E46155">
      <w:pPr>
        <w:rPr>
          <w:lang w:val="en-US"/>
        </w:rPr>
      </w:pPr>
    </w:p>
    <w:p w14:paraId="7A701463" w14:textId="7AF0C176" w:rsidR="008B69EB" w:rsidRDefault="00A903F5" w:rsidP="00182473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013AB9A4" wp14:editId="14E9B7F1">
            <wp:extent cx="4457700" cy="4076700"/>
            <wp:effectExtent l="0" t="0" r="0" b="0"/>
            <wp:docPr id="1506933389" name="Picture 9" descr="A graph of a graph of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6933389" name="Picture 9" descr="A graph of a graph of a person&#10;&#10;Description automatically generated with medium confidenc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57700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36647D" w14:textId="5C495F3B" w:rsidR="008B69EB" w:rsidRPr="00E46155" w:rsidRDefault="008B69EB" w:rsidP="008B69EB">
      <w:pPr>
        <w:pStyle w:val="Heading1"/>
        <w:jc w:val="both"/>
        <w:rPr>
          <w:lang w:val="en-US"/>
        </w:rPr>
      </w:pPr>
      <w:bookmarkStart w:id="7" w:name="_Toc151497780"/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Figure </w:t>
      </w:r>
      <w:r w:rsidR="00CA105D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8</w:t>
      </w:r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FA41F7">
        <w:rPr>
          <w:rFonts w:ascii="Palatino Linotype" w:eastAsia="Calibri" w:hAnsi="Palatino Linotype" w:cs="Calibri"/>
          <w:noProof/>
          <w:color w:val="auto"/>
          <w:sz w:val="20"/>
          <w:szCs w:val="20"/>
          <w:lang w:val="en-US" w:eastAsia="zh-CN"/>
        </w:rPr>
        <w:t xml:space="preserve"> </w:t>
      </w:r>
      <w:r w:rsidR="00265301">
        <w:rPr>
          <w:rFonts w:ascii="Times New Roman" w:hAnsi="Times New Roman" w:cs="Times New Roman"/>
          <w:color w:val="auto"/>
          <w:sz w:val="24"/>
          <w:szCs w:val="24"/>
          <w:lang w:val="en-US"/>
        </w:rPr>
        <w:t>C</w:t>
      </w:r>
      <w:r w:rsidRPr="00FA41F7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ancer-specific </w:t>
      </w:r>
      <w:r w:rsidR="00265301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incident cases </w:t>
      </w:r>
      <w:r w:rsidRPr="00FA41F7">
        <w:rPr>
          <w:rFonts w:ascii="Times New Roman" w:hAnsi="Times New Roman" w:cs="Times New Roman"/>
          <w:color w:val="auto"/>
          <w:sz w:val="24"/>
          <w:szCs w:val="24"/>
          <w:lang w:val="en-US"/>
        </w:rPr>
        <w:t>and age-standardized rate of death (per 100,000 people) by sex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(b)</w:t>
      </w:r>
      <w:r w:rsidR="00265301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in Mexico during 2019</w:t>
      </w:r>
      <w:r w:rsidRPr="00FA41F7">
        <w:rPr>
          <w:rFonts w:ascii="Times New Roman" w:hAnsi="Times New Roman" w:cs="Times New Roman"/>
          <w:color w:val="auto"/>
          <w:sz w:val="24"/>
          <w:szCs w:val="24"/>
          <w:lang w:val="en-US"/>
        </w:rPr>
        <w:t>.</w:t>
      </w:r>
      <w:bookmarkEnd w:id="7"/>
    </w:p>
    <w:p w14:paraId="605EF052" w14:textId="77777777" w:rsidR="008B69EB" w:rsidRDefault="008B69EB" w:rsidP="00182473">
      <w:pPr>
        <w:jc w:val="center"/>
        <w:rPr>
          <w:lang w:val="en-US"/>
        </w:rPr>
      </w:pPr>
    </w:p>
    <w:p w14:paraId="3D19CCF9" w14:textId="77777777" w:rsidR="00E46155" w:rsidRPr="00E46155" w:rsidRDefault="00E46155" w:rsidP="00E46155">
      <w:pPr>
        <w:rPr>
          <w:lang w:val="en-US"/>
        </w:rPr>
      </w:pPr>
    </w:p>
    <w:p w14:paraId="2AEAA2DB" w14:textId="53E1C569" w:rsidR="003E7C44" w:rsidRPr="00855B5E" w:rsidRDefault="00A903F5" w:rsidP="00DF4AFB">
      <w:pPr>
        <w:jc w:val="center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noProof/>
          <w:lang w:val="en-US"/>
        </w:rPr>
        <w:lastRenderedPageBreak/>
        <w:drawing>
          <wp:inline distT="0" distB="0" distL="0" distR="0" wp14:anchorId="175F2317" wp14:editId="3294E388">
            <wp:extent cx="5943600" cy="6186170"/>
            <wp:effectExtent l="0" t="0" r="0" b="0"/>
            <wp:docPr id="1658998351" name="Picture 10" descr="A chart of different cancer patient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8998351" name="Picture 10" descr="A chart of different cancer patients&#10;&#10;Description automatically generated with medium confidenc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6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3CDFC" w14:textId="63D2E34D" w:rsidR="00BF7576" w:rsidRDefault="00BF7576" w:rsidP="00BF7576">
      <w:pPr>
        <w:pStyle w:val="Heading1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8" w:name="_Toc151497781"/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Figure </w:t>
      </w:r>
      <w:r w:rsidR="008B69E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9</w:t>
      </w:r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685FB0">
        <w:rPr>
          <w:rFonts w:ascii="Times New Roman" w:hAnsi="Times New Roman" w:cs="Times New Roman"/>
          <w:color w:val="auto"/>
          <w:sz w:val="24"/>
          <w:szCs w:val="24"/>
          <w:lang w:val="en-US"/>
        </w:rPr>
        <w:t>Age</w:t>
      </w:r>
      <w:r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-specific </w:t>
      </w:r>
      <w:r w:rsidR="00685FB0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rate of incidence </w:t>
      </w:r>
      <w:r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(per 100,000 people) </w:t>
      </w:r>
      <w:r w:rsidR="008A1B31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by sex for each group of cancer </w:t>
      </w:r>
      <w:r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>in Mexico</w:t>
      </w:r>
      <w:r w:rsidR="008A1B31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during 2019</w:t>
      </w:r>
      <w:r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>.</w:t>
      </w:r>
      <w:bookmarkEnd w:id="8"/>
    </w:p>
    <w:p w14:paraId="1B332BF9" w14:textId="77777777" w:rsidR="00BF7576" w:rsidRPr="00685FB0" w:rsidRDefault="00BF7576" w:rsidP="00BF7576">
      <w:pPr>
        <w:rPr>
          <w:lang w:val="en-US"/>
        </w:rPr>
      </w:pPr>
    </w:p>
    <w:p w14:paraId="7EBA1174" w14:textId="08843B6D" w:rsidR="00B85010" w:rsidRDefault="00A903F5" w:rsidP="00B85010">
      <w:pPr>
        <w:jc w:val="center"/>
        <w:rPr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 wp14:anchorId="53E87500" wp14:editId="466F3018">
            <wp:extent cx="5943600" cy="6080760"/>
            <wp:effectExtent l="0" t="0" r="0" b="2540"/>
            <wp:docPr id="1515939543" name="Picture 11" descr="A chart of different types of women's healt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5939543" name="Picture 11" descr="A chart of different types of women's health&#10;&#10;Description automatically generated with medium confidence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80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A8F7E8" w14:textId="5E19F220" w:rsidR="00BF7576" w:rsidRPr="00855B5E" w:rsidRDefault="00BF7576" w:rsidP="00BF7576">
      <w:pPr>
        <w:pStyle w:val="Heading1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9" w:name="_Toc151497782"/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Figure </w:t>
      </w:r>
      <w:r w:rsidR="008B69EB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10</w:t>
      </w:r>
      <w:r w:rsidRPr="00705474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692699">
        <w:rPr>
          <w:rFonts w:ascii="Times New Roman" w:hAnsi="Times New Roman" w:cs="Times New Roman"/>
          <w:color w:val="auto"/>
          <w:sz w:val="24"/>
          <w:szCs w:val="24"/>
          <w:lang w:val="en-US"/>
        </w:rPr>
        <w:t>Age</w:t>
      </w:r>
      <w:r w:rsidR="00692699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-specific </w:t>
      </w:r>
      <w:r w:rsidR="00692699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rate of DALYs </w:t>
      </w:r>
      <w:r w:rsidR="00692699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(per 100,000 people) </w:t>
      </w:r>
      <w:r w:rsidR="00692699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by sex for each group of cancer </w:t>
      </w:r>
      <w:r w:rsidR="00692699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>in Mexico</w:t>
      </w:r>
      <w:r w:rsidR="00692699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during 2019</w:t>
      </w:r>
      <w:r w:rsidR="00692699" w:rsidRPr="009944CD">
        <w:rPr>
          <w:rFonts w:ascii="Times New Roman" w:hAnsi="Times New Roman" w:cs="Times New Roman"/>
          <w:color w:val="auto"/>
          <w:sz w:val="24"/>
          <w:szCs w:val="24"/>
          <w:lang w:val="en-US"/>
        </w:rPr>
        <w:t>.</w:t>
      </w:r>
      <w:bookmarkEnd w:id="9"/>
    </w:p>
    <w:p w14:paraId="69C99C45" w14:textId="77777777" w:rsidR="005E1C99" w:rsidRDefault="005E1C99" w:rsidP="00BF7576">
      <w:pPr>
        <w:rPr>
          <w:lang w:val="en-US"/>
        </w:rPr>
      </w:pPr>
    </w:p>
    <w:p w14:paraId="339D2F21" w14:textId="77777777" w:rsidR="005E1C99" w:rsidRPr="00BF7576" w:rsidRDefault="005E1C99" w:rsidP="00BF7576">
      <w:pPr>
        <w:rPr>
          <w:lang w:val="en-US"/>
        </w:rPr>
      </w:pPr>
    </w:p>
    <w:p w14:paraId="089871E2" w14:textId="73CB01F9" w:rsidR="003E7C44" w:rsidRDefault="003E7C44">
      <w:pPr>
        <w:rPr>
          <w:rFonts w:ascii="Times New Roman" w:hAnsi="Times New Roman" w:cs="Times New Roman"/>
          <w:lang w:val="en-US"/>
        </w:rPr>
      </w:pPr>
    </w:p>
    <w:p w14:paraId="2D26CEF2" w14:textId="77777777" w:rsidR="002678CC" w:rsidRPr="00855B5E" w:rsidRDefault="002678CC">
      <w:pPr>
        <w:rPr>
          <w:rFonts w:ascii="Times New Roman" w:hAnsi="Times New Roman" w:cs="Times New Roman"/>
          <w:lang w:val="en-US"/>
        </w:rPr>
      </w:pPr>
    </w:p>
    <w:p w14:paraId="12897D07" w14:textId="77777777" w:rsidR="002678CC" w:rsidRPr="00855B5E" w:rsidRDefault="002678CC">
      <w:pPr>
        <w:rPr>
          <w:rFonts w:ascii="Times New Roman" w:hAnsi="Times New Roman" w:cs="Times New Roman"/>
          <w:lang w:val="en-US"/>
        </w:rPr>
      </w:pPr>
    </w:p>
    <w:p w14:paraId="4EE79289" w14:textId="77777777" w:rsidR="002678CC" w:rsidRPr="00855B5E" w:rsidRDefault="002678CC">
      <w:pPr>
        <w:rPr>
          <w:rFonts w:ascii="Times New Roman" w:hAnsi="Times New Roman" w:cs="Times New Roman"/>
          <w:lang w:val="en-US"/>
        </w:rPr>
      </w:pPr>
    </w:p>
    <w:p w14:paraId="43FE0911" w14:textId="77777777" w:rsidR="002678CC" w:rsidRPr="00855B5E" w:rsidRDefault="002678CC">
      <w:pPr>
        <w:rPr>
          <w:rFonts w:ascii="Times New Roman" w:hAnsi="Times New Roman" w:cs="Times New Roman"/>
          <w:lang w:val="en-US"/>
        </w:rPr>
      </w:pPr>
    </w:p>
    <w:p w14:paraId="35979E46" w14:textId="77777777" w:rsidR="002678CC" w:rsidRPr="00855B5E" w:rsidRDefault="002678CC">
      <w:pPr>
        <w:rPr>
          <w:rFonts w:ascii="Times New Roman" w:hAnsi="Times New Roman" w:cs="Times New Roman"/>
          <w:lang w:val="en-US"/>
        </w:rPr>
      </w:pPr>
    </w:p>
    <w:p w14:paraId="4E179276" w14:textId="795A8D02" w:rsidR="009926DC" w:rsidRDefault="009926DC">
      <w:pPr>
        <w:rPr>
          <w:rFonts w:ascii="Times New Roman" w:hAnsi="Times New Roman" w:cs="Times New Roman"/>
          <w:lang w:val="en-US"/>
        </w:rPr>
      </w:pPr>
    </w:p>
    <w:p w14:paraId="1D365BF4" w14:textId="77777777" w:rsidR="00ED5B56" w:rsidRDefault="00ED5B56">
      <w:pPr>
        <w:rPr>
          <w:rFonts w:ascii="Times New Roman" w:hAnsi="Times New Roman" w:cs="Times New Roman"/>
          <w:lang w:val="en-US"/>
        </w:rPr>
        <w:sectPr w:rsidR="00ED5B56">
          <w:pgSz w:w="12240" w:h="15840"/>
          <w:pgMar w:top="1440" w:right="1440" w:bottom="1440" w:left="1440" w:header="708" w:footer="708" w:gutter="0"/>
          <w:cols w:space="708"/>
          <w:docGrid w:linePitch="360"/>
        </w:sectPr>
      </w:pPr>
    </w:p>
    <w:p w14:paraId="078CE886" w14:textId="40FD0C83" w:rsidR="003F2362" w:rsidRDefault="003C7FF4" w:rsidP="00D85280">
      <w:pPr>
        <w:pStyle w:val="Heading1"/>
        <w:spacing w:before="120" w:after="6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10" w:name="_Toc151497783"/>
      <w:r w:rsidRPr="00590C9F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lastRenderedPageBreak/>
        <w:t xml:space="preserve">Supplementary </w:t>
      </w:r>
      <w:r w:rsidR="003F2362" w:rsidRPr="00590C9F">
        <w:rPr>
          <w:rFonts w:ascii="Times New Roman" w:hAnsi="Times New Roman" w:cs="Times New Roman"/>
          <w:b/>
          <w:color w:val="auto"/>
          <w:sz w:val="24"/>
          <w:szCs w:val="24"/>
        </w:rPr>
        <w:t xml:space="preserve">Table </w:t>
      </w:r>
      <w:r w:rsidR="001B4895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1</w:t>
      </w:r>
      <w:r w:rsidR="003F2362" w:rsidRPr="00590C9F">
        <w:rPr>
          <w:rFonts w:ascii="Times New Roman" w:hAnsi="Times New Roman" w:cs="Times New Roman"/>
          <w:b/>
          <w:color w:val="auto"/>
          <w:sz w:val="24"/>
          <w:szCs w:val="24"/>
        </w:rPr>
        <w:t xml:space="preserve">. </w:t>
      </w:r>
      <w:r w:rsidR="003F2362" w:rsidRPr="00590C9F">
        <w:rPr>
          <w:rFonts w:ascii="Times New Roman" w:hAnsi="Times New Roman" w:cs="Times New Roman"/>
          <w:color w:val="auto"/>
          <w:sz w:val="24"/>
          <w:szCs w:val="24"/>
        </w:rPr>
        <w:t xml:space="preserve">Total and sex-specific </w:t>
      </w:r>
      <w:r w:rsidR="00146E17" w:rsidRPr="00590C9F">
        <w:rPr>
          <w:rFonts w:ascii="Times New Roman" w:hAnsi="Times New Roman" w:cs="Times New Roman"/>
          <w:color w:val="auto"/>
          <w:sz w:val="24"/>
          <w:szCs w:val="24"/>
          <w:lang w:val="en-US"/>
        </w:rPr>
        <w:t>age-standardi</w:t>
      </w:r>
      <w:r w:rsidR="002711E4" w:rsidRPr="00590C9F">
        <w:rPr>
          <w:rFonts w:ascii="Times New Roman" w:hAnsi="Times New Roman" w:cs="Times New Roman"/>
          <w:color w:val="auto"/>
          <w:sz w:val="24"/>
          <w:szCs w:val="24"/>
          <w:lang w:val="en-US"/>
        </w:rPr>
        <w:t>z</w:t>
      </w:r>
      <w:r w:rsidR="00146E17" w:rsidRPr="00590C9F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ed rate of </w:t>
      </w:r>
      <w:r w:rsidR="003F2362" w:rsidRPr="00590C9F">
        <w:rPr>
          <w:rFonts w:ascii="Times New Roman" w:hAnsi="Times New Roman" w:cs="Times New Roman"/>
          <w:color w:val="auto"/>
          <w:sz w:val="24"/>
          <w:szCs w:val="24"/>
        </w:rPr>
        <w:t xml:space="preserve">incidence, </w:t>
      </w:r>
      <w:r w:rsidR="002711E4" w:rsidRPr="00590C9F">
        <w:rPr>
          <w:rFonts w:ascii="Times New Roman" w:hAnsi="Times New Roman" w:cs="Times New Roman"/>
          <w:color w:val="auto"/>
          <w:sz w:val="24"/>
          <w:szCs w:val="24"/>
          <w:lang w:val="en-US"/>
        </w:rPr>
        <w:t>mortality</w:t>
      </w:r>
      <w:r w:rsidR="003F2362" w:rsidRPr="00590C9F">
        <w:rPr>
          <w:rFonts w:ascii="Times New Roman" w:hAnsi="Times New Roman" w:cs="Times New Roman"/>
          <w:color w:val="auto"/>
          <w:sz w:val="24"/>
          <w:szCs w:val="24"/>
        </w:rPr>
        <w:t xml:space="preserve">, and DALYs </w:t>
      </w:r>
      <w:r w:rsidR="00FD1402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(per 100,000 people) </w:t>
      </w:r>
      <w:r w:rsidR="003F2362" w:rsidRPr="00590C9F">
        <w:rPr>
          <w:rFonts w:ascii="Times New Roman" w:hAnsi="Times New Roman" w:cs="Times New Roman"/>
          <w:color w:val="auto"/>
          <w:sz w:val="24"/>
          <w:szCs w:val="24"/>
        </w:rPr>
        <w:t>by group of cancer</w:t>
      </w:r>
      <w:r w:rsidR="00CF1E8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in Mexico</w:t>
      </w:r>
      <w:r w:rsidR="002632AF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during 2019</w:t>
      </w:r>
      <w:r w:rsidR="003F2362" w:rsidRPr="00590C9F">
        <w:rPr>
          <w:rFonts w:ascii="Times New Roman" w:hAnsi="Times New Roman" w:cs="Times New Roman"/>
          <w:color w:val="auto"/>
          <w:sz w:val="24"/>
          <w:szCs w:val="24"/>
        </w:rPr>
        <w:t>.</w:t>
      </w:r>
      <w:bookmarkEnd w:id="10"/>
    </w:p>
    <w:tbl>
      <w:tblPr>
        <w:tblW w:w="13124" w:type="dxa"/>
        <w:tblInd w:w="142" w:type="dxa"/>
        <w:tblLayout w:type="fixed"/>
        <w:tblLook w:val="0400" w:firstRow="0" w:lastRow="0" w:firstColumn="0" w:lastColumn="0" w:noHBand="0" w:noVBand="1"/>
      </w:tblPr>
      <w:tblGrid>
        <w:gridCol w:w="1531"/>
        <w:gridCol w:w="1224"/>
        <w:gridCol w:w="1224"/>
        <w:gridCol w:w="1223"/>
        <w:gridCol w:w="292"/>
        <w:gridCol w:w="1223"/>
        <w:gridCol w:w="1223"/>
        <w:gridCol w:w="1223"/>
        <w:gridCol w:w="292"/>
        <w:gridCol w:w="1223"/>
        <w:gridCol w:w="1223"/>
        <w:gridCol w:w="1223"/>
      </w:tblGrid>
      <w:tr w:rsidR="005A6246" w:rsidRPr="00BD2525" w14:paraId="20140F8A" w14:textId="77777777" w:rsidTr="00E3609C">
        <w:trPr>
          <w:trHeight w:hRule="exact" w:val="240"/>
        </w:trPr>
        <w:tc>
          <w:tcPr>
            <w:tcW w:w="1531" w:type="dxa"/>
            <w:vMerge w:val="restart"/>
            <w:tcBorders>
              <w:top w:val="single" w:sz="4" w:space="0" w:color="auto"/>
            </w:tcBorders>
            <w:vAlign w:val="center"/>
          </w:tcPr>
          <w:p w14:paraId="4F5BBE72" w14:textId="77777777" w:rsidR="005A6246" w:rsidRPr="00BD2525" w:rsidRDefault="005A6246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Group of cancer</w:t>
            </w:r>
          </w:p>
        </w:tc>
        <w:tc>
          <w:tcPr>
            <w:tcW w:w="3671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1C8AD3" w14:textId="3051F795" w:rsidR="005A6246" w:rsidRPr="005A6246" w:rsidRDefault="005A6246" w:rsidP="005A6246">
            <w:pPr>
              <w:spacing w:line="18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</w:pPr>
            <w:r w:rsidRPr="00BD2525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Incidence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 xml:space="preserve"> </w:t>
            </w:r>
            <w:r w:rsidR="0050603E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>(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>per 100,000</w:t>
            </w:r>
            <w:r w:rsidR="00FF5EA9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 xml:space="preserve"> people</w:t>
            </w:r>
            <w:r w:rsidR="006D45D1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>:</w:t>
            </w:r>
            <w:r w:rsidR="00FF5EA9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 xml:space="preserve"> 95% UI</w:t>
            </w:r>
            <w:r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>)</w:t>
            </w:r>
          </w:p>
        </w:tc>
        <w:tc>
          <w:tcPr>
            <w:tcW w:w="292" w:type="dxa"/>
            <w:tcBorders>
              <w:top w:val="single" w:sz="4" w:space="0" w:color="auto"/>
            </w:tcBorders>
            <w:vAlign w:val="center"/>
          </w:tcPr>
          <w:p w14:paraId="706D24ED" w14:textId="77777777" w:rsidR="005A6246" w:rsidRPr="00BD2525" w:rsidRDefault="005A6246" w:rsidP="002F7A89">
            <w:pPr>
              <w:spacing w:line="180" w:lineRule="exact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366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F275EE8" w14:textId="079EBEB2" w:rsidR="005A6246" w:rsidRPr="00BD2525" w:rsidRDefault="005A6246" w:rsidP="005A6246">
            <w:pPr>
              <w:spacing w:line="18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Deaths</w:t>
            </w:r>
            <w:r w:rsidR="00FF5EA9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 xml:space="preserve"> </w:t>
            </w:r>
            <w:r w:rsidR="006D45D1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>(per 100,000 people: 95% UI)</w:t>
            </w:r>
          </w:p>
        </w:tc>
        <w:tc>
          <w:tcPr>
            <w:tcW w:w="292" w:type="dxa"/>
            <w:tcBorders>
              <w:top w:val="single" w:sz="4" w:space="0" w:color="auto"/>
            </w:tcBorders>
            <w:vAlign w:val="center"/>
          </w:tcPr>
          <w:p w14:paraId="1D13CF73" w14:textId="77777777" w:rsidR="005A6246" w:rsidRPr="00BD2525" w:rsidRDefault="005A6246" w:rsidP="002F7A89">
            <w:pPr>
              <w:spacing w:line="180" w:lineRule="exact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3669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CCD676" w14:textId="4235917B" w:rsidR="005A6246" w:rsidRPr="00BD2525" w:rsidRDefault="005A6246" w:rsidP="005A6246">
            <w:pPr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  <w:t>DALYs</w:t>
            </w:r>
            <w:r w:rsidR="00FF5EA9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 xml:space="preserve"> </w:t>
            </w:r>
            <w:r w:rsidR="006D45D1">
              <w:rPr>
                <w:rFonts w:ascii="Times New Roman" w:eastAsia="Times New Roman" w:hAnsi="Times New Roman" w:cs="Times New Roman"/>
                <w:b/>
                <w:sz w:val="18"/>
                <w:szCs w:val="18"/>
                <w:lang w:val="en-US"/>
              </w:rPr>
              <w:t>(per 100,000 people: 95% UI)</w:t>
            </w:r>
          </w:p>
        </w:tc>
      </w:tr>
      <w:tr w:rsidR="00170714" w:rsidRPr="00BD2525" w14:paraId="77A66EEC" w14:textId="77777777" w:rsidTr="00FF58D8">
        <w:trPr>
          <w:trHeight w:hRule="exact" w:val="227"/>
        </w:trPr>
        <w:tc>
          <w:tcPr>
            <w:tcW w:w="1531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3CA4D2A9" w14:textId="77777777" w:rsidR="00170714" w:rsidRPr="00BD2525" w:rsidRDefault="00170714" w:rsidP="002F7A89">
            <w:pPr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3279B5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Total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D73E634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2531D61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292" w:type="dxa"/>
            <w:tcBorders>
              <w:bottom w:val="single" w:sz="4" w:space="0" w:color="auto"/>
            </w:tcBorders>
            <w:vAlign w:val="center"/>
          </w:tcPr>
          <w:p w14:paraId="51BC8DDC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9B1E77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Total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EECAA7F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855C039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Male</w:t>
            </w:r>
          </w:p>
        </w:tc>
        <w:tc>
          <w:tcPr>
            <w:tcW w:w="292" w:type="dxa"/>
            <w:tcBorders>
              <w:bottom w:val="single" w:sz="4" w:space="0" w:color="auto"/>
            </w:tcBorders>
            <w:vAlign w:val="center"/>
          </w:tcPr>
          <w:p w14:paraId="6A59CEF1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64DBEE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Total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255EDE9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Female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594E32D" w14:textId="77777777" w:rsidR="00170714" w:rsidRPr="00BD2525" w:rsidRDefault="00170714" w:rsidP="002F7A89">
            <w:pPr>
              <w:spacing w:line="160" w:lineRule="exact"/>
              <w:jc w:val="center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Male</w:t>
            </w:r>
          </w:p>
        </w:tc>
      </w:tr>
      <w:tr w:rsidR="009917D4" w:rsidRPr="00BD2525" w14:paraId="2C4DDD1F" w14:textId="77777777" w:rsidTr="009917D4">
        <w:trPr>
          <w:trHeight w:hRule="exact" w:val="567"/>
        </w:trPr>
        <w:tc>
          <w:tcPr>
            <w:tcW w:w="1531" w:type="dxa"/>
            <w:tcBorders>
              <w:top w:val="single" w:sz="4" w:space="0" w:color="auto"/>
            </w:tcBorders>
            <w:vAlign w:val="center"/>
            <w:hideMark/>
          </w:tcPr>
          <w:p w14:paraId="46FA3E82" w14:textId="0B0C8FDD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Bladder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3CD4ED" w14:textId="3A893DE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2.68 (2.30 to 3.13)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DC13773" w14:textId="004F090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1.64 (1.36 to 1.98)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8792F2F" w14:textId="54E7B05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3.90 (3.17 to 4.76)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A44E245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A91B2E" w14:textId="13E40BB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1.52 (1.30 to 1.76)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5846A55" w14:textId="626963B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0.96 (0.80 to 1.16)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3F028AE" w14:textId="7AE2244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2.19 (1.80 to 2.63)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75E80E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543262" w14:textId="4A59A2D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29.15 (24.88 to 33.78)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81DB683" w14:textId="4DEE823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18.48 (15.22 to 22.36)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6EFA26C" w14:textId="483A0A7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41.60 (33.80 to 49.91)</w:t>
            </w:r>
          </w:p>
        </w:tc>
      </w:tr>
      <w:tr w:rsidR="009917D4" w:rsidRPr="00BD2525" w14:paraId="65F2EF5B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4228C315" w14:textId="69EE2DE6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Brain and central nervous system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D0C7C9" w14:textId="4DABD46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2.86 (2.06 to 3.37)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48D249D" w14:textId="43EF942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2.44 (1.50 to 3.08)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5C27686" w14:textId="7BF26BB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3.31 (2.31 to 4.07)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F8CA58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776870" w14:textId="2F25786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2.31 (1.68 to 2.72)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EEE5BB0" w14:textId="3E426B1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1.94 (1.19 to 2.44)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9406852" w14:textId="1DD2F9C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2.72 (1.90 to 3.36)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4DC017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CF04DA" w14:textId="2C298D1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85.20 (62.23 to 99.97)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5F9F882" w14:textId="740E6DF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70.58 (42.69 to 87.99)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1BF80D8" w14:textId="23BF533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100.94 (71.58 to 122.58)</w:t>
            </w:r>
          </w:p>
        </w:tc>
      </w:tr>
      <w:tr w:rsidR="009917D4" w:rsidRPr="00BD2525" w14:paraId="77F2F911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33D55A77" w14:textId="1BFF0327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Breast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FC49FF" w14:textId="13F513C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19.62 (16.03 to 23.99)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BAF690B" w14:textId="5869D60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36.81 (30.02 to 45.04)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35DA7AE" w14:textId="7D35013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0.23 (0.19 to 0.29)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2AAEBF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7E8B90" w14:textId="40695E5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6.72 (5.59 to 8.14)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EBCD34E" w14:textId="272BB5F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12.48 (10.35 to 15.16)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D030F74" w14:textId="461E5E4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0.14 (0.11 to 0.17)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713F69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9A5E50" w14:textId="530152A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203.09 (168.58 to 247.33)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620DB42" w14:textId="6EABE89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381.13 (315.67 to 464.65)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58855A7" w14:textId="39D4236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3.46 (2.83 to 4.22)</w:t>
            </w:r>
          </w:p>
        </w:tc>
      </w:tr>
      <w:tr w:rsidR="009917D4" w:rsidRPr="00BD2525" w14:paraId="7C49A7D8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3F49FB9C" w14:textId="318987DF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yellow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Cervical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4661DF" w14:textId="7913C48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9.68 (7.68 to 13.11)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B256573" w14:textId="1660117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18.34 (14.55 to 24.83)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4B1EAE2" w14:textId="7EA2966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1137E2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9998B7" w14:textId="759B99C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5.08 (4.10 to 6.74)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A84867E" w14:textId="5A2142A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9.53 (7.68 to 12.64)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928335E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A87E94D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0E20DC" w14:textId="0C710A6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149.44 (119.51 to 200.73)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80F9BB8" w14:textId="4687384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282.99 (226.19 to 380.52)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9D5CF2A" w14:textId="7EEB049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</w:tr>
      <w:tr w:rsidR="009917D4" w:rsidRPr="00BD2525" w14:paraId="4BC4EE63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30B912BD" w14:textId="7B985F75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Colon and rectum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10AD82" w14:textId="20BA470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14.92 (12.88 to 17.11)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5DD2DB0" w14:textId="574DED6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12.90 (10.60 to 15.63)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12EB47E" w14:textId="4E7EF62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17.22 (14.15 to 21.16)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01D8EB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EB8CBC" w14:textId="44C0981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9.24 (7.95 to 10.52)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F82C836" w14:textId="4C46914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8.09 (6.70 to 9.66)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7479722" w14:textId="02948E3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10.55 (8.69 to 12.73)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1B9821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A7EC99" w14:textId="5805414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215.34 (185.07 to 247.20)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42C95C7" w14:textId="051BF56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181.66 (149.57 to 219.77)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D7AD839" w14:textId="1D63A6C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253.26 (208.33 to 307.28)</w:t>
            </w:r>
          </w:p>
        </w:tc>
      </w:tr>
      <w:tr w:rsidR="009917D4" w:rsidRPr="00BD2525" w14:paraId="5E1B9879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5CFA2B59" w14:textId="6471D050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Esophageal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5DD7F1" w14:textId="0C2D161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1.44 (1.23 to 1.69)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F31ED87" w14:textId="6ED3BAC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0.72 (0.60 to 0.87)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97217A1" w14:textId="3C3598F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2.28 (1.85 to 2.78)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4793CC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FDA4CA" w14:textId="68A149E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1.51 (1.28 to 1.75)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3A7D59D" w14:textId="1B73D1B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0.75 (0.62 to 0.90)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8BAC805" w14:textId="5EDAEBC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2.40 (1.93 to 2.91)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A4710C8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5BB59B" w14:textId="4262624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33.75 (28.42 to 39.73)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052B2D5" w14:textId="72A3B1D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15.68 (13.02 to 18.95)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FA35FB5" w14:textId="4A39C65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54.38 (43.49 to 66.56)</w:t>
            </w:r>
          </w:p>
        </w:tc>
      </w:tr>
      <w:tr w:rsidR="009917D4" w:rsidRPr="00BD2525" w14:paraId="4A1C7182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63B54DB8" w14:textId="3A523625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Gallbladder and biliary tract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737E09" w14:textId="06FB9A0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2.71 (2.25 to 3.64)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2B6F238" w14:textId="0445FD9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3.46 (2.76 to 5.09)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F7704BF" w14:textId="35DE32F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1.83 (1.44 to 2.31)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05267F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A28C9B" w14:textId="610E12A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2.57 (2.14 to 3.43)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7F91888" w14:textId="0687EE8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3.28 (2.59 to 4.83)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A2F0DC6" w14:textId="367D199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1.74 (1.35 to 2.20)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A95981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DB8580" w14:textId="76496D1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55.62 (46.16 to 73.34)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19D5EF6" w14:textId="6F8F19A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71.83 (56.58 to 104.93)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D50C694" w14:textId="4C2D3BF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37.06 (28.34 to 47.51)</w:t>
            </w:r>
          </w:p>
        </w:tc>
      </w:tr>
      <w:tr w:rsidR="009917D4" w:rsidRPr="00BD2525" w14:paraId="47A3B4F8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403B587A" w14:textId="737C23D3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Hodgkin lymphoma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BE0867" w14:textId="40E0B05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1.11 (0.93 to 1.41)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8552737" w14:textId="0DF8ECB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0.88 (0.67 to 1.33)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5CE53FA" w14:textId="669837D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1.37 (1.09 to 1.75)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5C6C6CB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C53802" w14:textId="4130680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0.53 (0.44 to 0.67)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A026B89" w14:textId="11582A9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0.40 (0.30 to 0.57)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9E43332" w14:textId="0B12D4F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0.67 (0.53 to 0.85)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E668EE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544A59" w14:textId="29942A5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18.01 (14.91 to 23.70)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8B53B02" w14:textId="5B3F9AF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13.47 (10.23 to 20.66)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BA58D2C" w14:textId="145E081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22.96 (18.19 to 30.21)</w:t>
            </w:r>
          </w:p>
        </w:tc>
      </w:tr>
      <w:tr w:rsidR="009917D4" w:rsidRPr="00BD2525" w14:paraId="18548B2A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6E6258B8" w14:textId="066DE39B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Kidney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F287C0" w14:textId="57954B4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5.26 (4.48 to 6.13)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C4EA2CB" w14:textId="4087B21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3.87 (3.22 to 4.66)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FC841FB" w14:textId="3F77609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6.85 (5.44 to 8.46)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70F376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38D699" w14:textId="5EF9572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2.97 (2.51 to 3.46)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78D9887" w14:textId="718599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2.07 (1.72 to 2.49)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E2150EE" w14:textId="03D948A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4.01 (3.15 to 4.99)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D351A6B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43370B" w14:textId="47B17CF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77.55 (65.61 to 90.34)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2A34F01" w14:textId="00D02AB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53.91 (45.01 to 64.50)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E1AA113" w14:textId="27472E3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104.40 (82.41 to 130.46)</w:t>
            </w:r>
          </w:p>
        </w:tc>
      </w:tr>
      <w:tr w:rsidR="009917D4" w:rsidRPr="00BD2525" w14:paraId="552539A7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7E6B8A8B" w14:textId="573B7991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Larynx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AEF0DA" w14:textId="0AE7FFD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1.29 (1.08 to 1.54)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85ACCDD" w14:textId="26DA681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0.35 (0.28 to 0.47)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E7202E3" w14:textId="29C7FCB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2.39 (1.93 to 2.91)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DED725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F09197" w14:textId="77E2A76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0.99 (0.82 to 1.18)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10E1DF4" w14:textId="6F9BA62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0.27 (0.22 to 0.36)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59FFA26" w14:textId="2BAB124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1.84 (1.49 to 2.22)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6C57B7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06DF70D" w14:textId="494AE70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21.59 (18.01 to 25.89)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5AB72F5" w14:textId="3145E97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5.86 (4.75 to 8.43)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D65F48D" w14:textId="4319C80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39.71 (32.17 to 48.32)</w:t>
            </w:r>
          </w:p>
        </w:tc>
      </w:tr>
      <w:tr w:rsidR="009917D4" w:rsidRPr="00BD2525" w14:paraId="62D58978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102190CA" w14:textId="49FF2CF7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Leukemia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2BC560B" w14:textId="17A4B2B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6.44 (5.63 to 7.28)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E3DDAD5" w14:textId="48BBBFC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5.88 (4.98 to 6.93)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600FA5D" w14:textId="0949BF3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7.04 (5.96 to 8.29)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705F40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02F837" w14:textId="4C97DAB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4.37 (3.84 to 4.95)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3F900EB" w14:textId="4505E63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3.88 (3.30 to 4.56)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2A4EDEC" w14:textId="1A799B0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4.92 (4.11 to 5.85)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539411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642E95" w14:textId="5494D06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194.13 (170.74 to 217.87)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75C053C" w14:textId="3646595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173.23 (144.96 to 202.95)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041B958" w14:textId="65B8046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215.90 (184.37 to 252.05)</w:t>
            </w:r>
          </w:p>
        </w:tc>
      </w:tr>
      <w:tr w:rsidR="009917D4" w:rsidRPr="00BD2525" w14:paraId="1395B8E2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3507BC00" w14:textId="3262590B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Lip and oral cavity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4C42C10" w14:textId="032A27D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1.63 (1.41 to 1.87)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4DB100A" w14:textId="25E5DF3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1.26 (1.05 to 1.52)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303529C" w14:textId="64E138D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2.05 (1.67 to 2.49)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3687DA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069249" w14:textId="37B7CAA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0.98 (0.84 to 1.11)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626C286" w14:textId="4F7A9FF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0.72 (0.60 to 0.87)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8017DDF" w14:textId="1180DD8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1.27 (1.05 to 1.53)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B8B136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7357EE" w14:textId="47376B5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22.56 (19.36 to 25.77)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5013448" w14:textId="603C821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16.33 (13.59 to 19.78)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A3F7A6F" w14:textId="7C21286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29.66 (24.41 to 36.13)</w:t>
            </w:r>
          </w:p>
        </w:tc>
      </w:tr>
      <w:tr w:rsidR="009917D4" w:rsidRPr="00BD2525" w14:paraId="1D197EE9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71E266E1" w14:textId="24AB9048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Liver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91A919" w14:textId="4586D6B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3.46 (2.99 to 3.96)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010D204" w14:textId="50FE8BB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3.15 (2.62 to 3.80)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055A430" w14:textId="12CCD5C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3.81 (3.12 to 4.62)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B6FA77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B37202" w14:textId="2365A8D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3.69 (3.18 to 4.22)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E299B34" w14:textId="4D3FA24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3.37 (2.79 to 4.05)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D3409FC" w14:textId="26E591B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4.06 (3.31 to 4.92)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C5D33A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452279" w14:textId="1C4B195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82.76 (71.12 to 94.63)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C4863F6" w14:textId="17C65B2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74.96 (62.15 to 89.79)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02F8C57" w14:textId="4DE628C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91.58 (74.68 to 111.39)</w:t>
            </w:r>
          </w:p>
        </w:tc>
      </w:tr>
      <w:tr w:rsidR="009917D4" w:rsidRPr="00BD2525" w14:paraId="11993017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76266EFB" w14:textId="589DAAB5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Malignant skin melanoma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7C982F" w14:textId="31F2B31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1.44 (1.07 to 1.86)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5E70670" w14:textId="5C73C54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1.33 (0.80 to 1.75)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AEEB579" w14:textId="1BF3D12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1.57 (0.98 to 2.28)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B79F6A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6B8CE8" w14:textId="6571B18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0.76 (0.54 to 1.00)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5099399" w14:textId="65E9F9D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0.62 (0.36 to 0.81)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B701CF6" w14:textId="5E147DF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0.92 (0.57 to 1.36)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AC5B38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346456" w14:textId="1D21226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19.23 (13.93 to 25.91)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2FA0DCA" w14:textId="5BD3E0E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15.57 (9.55 to 20.34)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DEFA9FE" w14:textId="31BB683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23.37 (14.74 to 35.15)</w:t>
            </w:r>
          </w:p>
        </w:tc>
      </w:tr>
      <w:tr w:rsidR="009917D4" w:rsidRPr="00BD2525" w14:paraId="1A012203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3CD6AF9B" w14:textId="3A3E8D1F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Mesothelioma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1BB191" w14:textId="46F327E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0.37 (0.30 to 0.43)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877BC81" w14:textId="74B8666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0.23 (0.14 to 0.29)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4875684" w14:textId="7714339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0.53 (0.43 to 0.65)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3CFF02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0FEF2D" w14:textId="12250B1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0.30 (0.25 to 0.35)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4579080" w14:textId="16A4B16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0.18 (0.11 to 0.23)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E4F61C7" w14:textId="0E0682B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0.44 (0.35 to 0.53)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ED2247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48D0BE" w14:textId="32E1B2D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7.86 (6.55 to 9.31)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07CBF6C" w14:textId="43F9F43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4.97 (3.06 to 6.36)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CC86721" w14:textId="32CDC0A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11.14 (9.03 to 13.60)</w:t>
            </w:r>
          </w:p>
        </w:tc>
      </w:tr>
      <w:tr w:rsidR="009917D4" w:rsidRPr="00BD2525" w14:paraId="5D9B9FF7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388282AA" w14:textId="240E7F8B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Multiple myeloma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1DB88BB" w14:textId="777C7C7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1.58 (1.28 to 1.85)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E1920A9" w14:textId="7A4EBD3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1.41 (1.10 to 1.73)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506CC1E" w14:textId="4250901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1.77 (1.26 to 2.25)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C740EC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512673D" w14:textId="4F11527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1.24 (0.99 to 1.47)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E0F7044" w14:textId="6D5852F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1.06 (0.85 to 1.31)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152CA20" w14:textId="43E6A7E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1.43 (1.02 to 1.83)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16F8C23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F600C62" w14:textId="0E2AB3C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30.92 (23.96 to 36.78)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2C7D421" w14:textId="0EF0A4E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26.47 (20.67 to 32.69)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721EF99" w14:textId="1DE215C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35.97 (24.88 to 46.43)</w:t>
            </w:r>
          </w:p>
        </w:tc>
      </w:tr>
      <w:tr w:rsidR="009917D4" w:rsidRPr="00BD2525" w14:paraId="16D2B61C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3654C0B7" w14:textId="382F5A5B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Nasopharynx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71FB3A" w14:textId="1E13B3E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0.18 (0.15 to 0.21)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BBFDC99" w14:textId="6A8DFB4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0.10 (0.08 to 0.12)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A7ED570" w14:textId="75553CB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0.27 (0.21 to 0.33)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3CD2E7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73C2A8" w14:textId="1A2B3C4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0.15 (0.12 to 0.17)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3FF7F98" w14:textId="3FE80D8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0.07 (0.06 to 0.09)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BCEDEE1" w14:textId="661E1BD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0.23 (0.19 to 0.29)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94A482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77F07D" w14:textId="7C2AB1A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4.17 (3.51 to 4.91)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B51960B" w14:textId="42489A8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2.17 (1.78 to 2.62)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3F60B67" w14:textId="487CEE1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6.44 (5.09 to 7.91)</w:t>
            </w:r>
          </w:p>
        </w:tc>
      </w:tr>
      <w:tr w:rsidR="009917D4" w:rsidRPr="00BD2525" w14:paraId="04BC9102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2CA1157B" w14:textId="1C824BF6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Non-Hodgkin lymphoma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AC1EA33" w14:textId="3AA581B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4.24 (3.66 to 4.90)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C426A30" w14:textId="41D6674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3.50 (2.89 to 4.28)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AF08E19" w14:textId="4647EF1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5.05 (4.13 to 6.14)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D00716A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0BE837" w14:textId="317B4CD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2.90 (2.51 to 3.30)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4D877B8" w14:textId="0662629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2.45 (2.04 to 2.96)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F75C3B4" w14:textId="199986C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3.40 (2.78 to 4.14)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711B62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3465DA" w14:textId="5A57A5F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84.09 (73.09 to 95.83)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A344193" w14:textId="416BEF9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67.87 (56.82 to 81.71)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1C47506" w14:textId="6E856EE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101.74 (84.15 to 123.21)</w:t>
            </w:r>
          </w:p>
        </w:tc>
      </w:tr>
      <w:tr w:rsidR="009917D4" w:rsidRPr="00BD2525" w14:paraId="59E584A0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511399DF" w14:textId="6020844E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Non-melanoma skin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802D6ED" w14:textId="4369407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35.66 (29.80 to 41.90)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FFC36EA" w14:textId="4C4B5C8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34.01 (28.19 to 40.22)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9D36961" w14:textId="72C8DA4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37.69 (31.67 to 44.20)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547A2D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DFDAAC" w14:textId="28C2BA4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1.21 (1.03 to 1.39)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1D4FFE1" w14:textId="0B47B20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1.03 (0.85 to 1.22)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3693D45" w14:textId="5368FDF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1.43 (1.15 to 1.73)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941466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DF3A04" w14:textId="1489802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20.67 (17.66 to 23.95)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AC15E55" w14:textId="2FE473A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16.44 (13.54 to 19.82)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74CA32B" w14:textId="7D60027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25.53 (20.59 to 31.35)</w:t>
            </w:r>
          </w:p>
        </w:tc>
      </w:tr>
      <w:tr w:rsidR="009917D4" w:rsidRPr="00BD2525" w14:paraId="66C69ECA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551DD60D" w14:textId="0E3338FF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Other malignant neoplasms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A98816" w14:textId="03C535A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9.13 (7.92 to 10.47)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6D6AC41" w14:textId="3538838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8.98 (7.53 to 10.70)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49B019F" w14:textId="023359B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9.36 (7.61 to 11.24)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0904F9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10AC9B" w14:textId="0CB62D9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4.41 (3.78 to 5.08)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6BAA295" w14:textId="7ADD555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3.95 (3.25 to 4.75)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0FBF3AA" w14:textId="17288EC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4.94 (3.97 to 6.00)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16CE38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F23C7E" w14:textId="597756E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144.34 (124.89 to 165.17)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C079B3F" w14:textId="234BE73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127.99 (106.92 to 152.16)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ADB81D4" w14:textId="3499E7D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162.16 (132.94 to 193.84)</w:t>
            </w:r>
          </w:p>
        </w:tc>
      </w:tr>
      <w:tr w:rsidR="009917D4" w:rsidRPr="00BD2525" w14:paraId="4F6CDC95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6CC69B8C" w14:textId="4C7EA5D1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Other pharynx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4A46D8" w14:textId="1510815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0.28 (0.24 to 0.33)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E8C7F0C" w14:textId="79E268A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0.14 (0.12 to 0.17)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EF2BA23" w14:textId="17C3D7D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0.45 (0.36 to 0.55)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C308E5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3908D8" w14:textId="57A8B5B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0.24 (0.21 to 0.28)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714FD2B" w14:textId="3952817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0.11 (0.09 to 0.13)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B412506" w14:textId="69DA7B8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0.40 (0.32 to 0.48)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4A8D37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185325" w14:textId="6DA0AEE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5.69 (4.75 to 6.68)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A3A75F3" w14:textId="452266E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2.59 (2.13 to 3.14)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FCBDE5E" w14:textId="496D034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9.24 (7.30 to 11.34)</w:t>
            </w:r>
          </w:p>
        </w:tc>
      </w:tr>
      <w:tr w:rsidR="009917D4" w:rsidRPr="00BD2525" w14:paraId="7080C5EE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1E571985" w14:textId="315FCDD1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yellow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Ovarian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7AD18B" w14:textId="1EF70AE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4.29 (3.43 to 5.28)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8C58D40" w14:textId="182762C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8.12 (6.50 to 10.00)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DC89C3A" w14:textId="335163D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3B8E3C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CC7069" w14:textId="5A16E16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2.78 (2.24 to 3.42)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801331B" w14:textId="20E20E1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5.21 (4.21 to 6.42)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11246D0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C75866E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B2DFF3" w14:textId="3470736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80.87 (64.94 to 100.12)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0462F07" w14:textId="7233D89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153.16 (122.96 to 189.70)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F86F526" w14:textId="5AE580E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</w:tr>
      <w:tr w:rsidR="009917D4" w:rsidRPr="00BD2525" w14:paraId="40037546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17362C02" w14:textId="7A81E0DD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Pancreatic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442F576" w14:textId="0B151BA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5.78 (4.97 to 6.64)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7CF7433" w14:textId="6136175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5.63 (4.64 to 6.81)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CA9BB8B" w14:textId="1C5B847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5.94 (4.79 to 7.28)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7169F1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FA1B90" w14:textId="541C93B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6.01 (5.16 to 6.87)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5005B6C" w14:textId="76A1598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5.88 (4.88 to 7.07)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9C01EAB" w14:textId="2446889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6.13 (4.98 to 7.41)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CEE12C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A11DD0" w14:textId="304BA81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134.03 (114.51 to 154.11)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B01A3AF" w14:textId="619ECF4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126.05 (104.41 to 152.73)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8F1325C" w14:textId="208EFF3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142.72 (114.70 to 174.43)</w:t>
            </w:r>
          </w:p>
        </w:tc>
      </w:tr>
      <w:tr w:rsidR="009917D4" w:rsidRPr="00BD2525" w14:paraId="6CA4C600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5FB6CE74" w14:textId="03B649B8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Prostate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1B11AF" w14:textId="7C9F7C3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24.09 (18.39 to 32.20)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0821C5F" w14:textId="346B73F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A875263" w14:textId="7195609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52.35 (40.04 to 70.09)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791470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11DF2F" w14:textId="6867C69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8.78 (6.69 to 12.08)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BABE763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CD8AE95" w14:textId="5190B8C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19.37 (14.77 to 26.70)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7F61C0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D5E727" w14:textId="60E351C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146.22 (111.60 to 198.30)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A11AC4C" w14:textId="7550C83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30B8D04" w14:textId="7E4345D4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319.46 (244.06 to 432.48)</w:t>
            </w:r>
          </w:p>
        </w:tc>
      </w:tr>
      <w:tr w:rsidR="009917D4" w:rsidRPr="00BD2525" w14:paraId="39B5C882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084CEA9C" w14:textId="66E9888E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Stomach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D118D9" w14:textId="4FB6887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9.70 (8.43 to 11.19)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5B2FCD2" w14:textId="7C52F12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8.53 (7.10 to 10.27)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E99E2C6" w14:textId="7A1D1A7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11.05 (9.11 to 13.51)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4EF702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66C6D0" w14:textId="7FD7103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8.86 (7.64 to 10.16)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3C63F2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7.64 (6.35 to 9.17)</w:t>
            </w:r>
          </w:p>
          <w:p w14:paraId="652109C1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F80130B" w14:textId="2138B56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10.28 (8.45 to 12.41)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33F6A5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89E843" w14:textId="207F404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202.96 (174.57 to 234.27)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0A047C2" w14:textId="0071A46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171.50 (141.27 to 209.00)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FED82DE" w14:textId="642898D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238.68 (195.80 to 290.80)</w:t>
            </w:r>
          </w:p>
        </w:tc>
      </w:tr>
      <w:tr w:rsidR="009917D4" w:rsidRPr="00BD2525" w14:paraId="2CE80D80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0DDA065C" w14:textId="3A2F351B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Testicular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32B6D1" w14:textId="2DB7B70D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2.83 (1.58 to 4.11)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49C16AA" w14:textId="789DB50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31E4E13" w14:textId="2293FBD3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5.76 (3.29 to 8.28)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420950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6C0D10" w14:textId="100C5F0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0.52 (0.41 to 0.69)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83E1832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13319E4" w14:textId="7B479C3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1.08 (0.84 to 1.41)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CA743A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0D9AE64" w14:textId="0C12C52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28.28 (21.97 to 40.15)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A03DEBA" w14:textId="259DDE36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1843DBA" w14:textId="10977ADF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57.78 (44.99 to 81.53)</w:t>
            </w:r>
          </w:p>
        </w:tc>
      </w:tr>
      <w:tr w:rsidR="009917D4" w:rsidRPr="00BD2525" w14:paraId="075E15EF" w14:textId="77777777" w:rsidTr="009917D4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5D5ABD71" w14:textId="0308E78E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Thyroid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D227F00" w14:textId="2E4A3D5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2.85 (2.40 to 3.36)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F6F12DF" w14:textId="40B77AB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3.94 (3.20 to 4.81)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333AFD4" w14:textId="3A243D2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1.62 (1.29 to 2.00)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FFA94E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00EE1EA" w14:textId="77C4494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0.83 (0.71 to 0.95)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5FDA569" w14:textId="2E4D4A2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1.04 (0.86 to 1.25)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EBF95BE" w14:textId="3A81172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0.58 (0.46 to 0.71)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111132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CD7678" w14:textId="09BC068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19.95 (17.27 to 22.96)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146A221" w14:textId="2C645A6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24.70 (20.41 to 29.71)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DC678DE" w14:textId="38D054FE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14.47 (11.63 to 17.82)</w:t>
            </w:r>
          </w:p>
        </w:tc>
      </w:tr>
      <w:tr w:rsidR="009917D4" w:rsidRPr="00BD2525" w14:paraId="2E784066" w14:textId="77777777" w:rsidTr="006214AB">
        <w:trPr>
          <w:trHeight w:hRule="exact" w:val="567"/>
        </w:trPr>
        <w:tc>
          <w:tcPr>
            <w:tcW w:w="1531" w:type="dxa"/>
            <w:vAlign w:val="center"/>
            <w:hideMark/>
          </w:tcPr>
          <w:p w14:paraId="3F7C1F15" w14:textId="4E62CECC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Tracheal, bronchus, and lung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7C13762" w14:textId="7A588BB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9.52 (8.23 to 10.97)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A765A67" w14:textId="33D6C25A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6.41 (5.30 to 7.74)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9771D46" w14:textId="3940FEB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13.17 (10.84 to 16.05)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DD580E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87EFF3" w14:textId="6AB0C9A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9.74 (8.36 to 11.24)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40CEF1C" w14:textId="3AADEF49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6.27 (5.11 to 7.62)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F3DB0A0" w14:textId="7308A1AC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13.83 (11.31 to 16.66)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08D2FC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92E118" w14:textId="4C2021F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208.33 (178.38 to 240.60)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7D21D7F" w14:textId="5B9614E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137.40 (111.46 to 168.42)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2C291CA" w14:textId="1F1634E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290.36 (238.45 to 353.10)</w:t>
            </w:r>
          </w:p>
        </w:tc>
      </w:tr>
      <w:tr w:rsidR="009917D4" w:rsidRPr="00BD2525" w14:paraId="47D7E1B1" w14:textId="77777777" w:rsidTr="006214AB">
        <w:trPr>
          <w:trHeight w:hRule="exact" w:val="567"/>
        </w:trPr>
        <w:tc>
          <w:tcPr>
            <w:tcW w:w="1531" w:type="dxa"/>
            <w:tcBorders>
              <w:bottom w:val="single" w:sz="4" w:space="0" w:color="auto"/>
            </w:tcBorders>
            <w:vAlign w:val="center"/>
            <w:hideMark/>
          </w:tcPr>
          <w:p w14:paraId="564B5568" w14:textId="1D5CC79A" w:rsidR="009917D4" w:rsidRPr="009917D4" w:rsidRDefault="009917D4" w:rsidP="009917D4">
            <w:pPr>
              <w:snapToGrid w:val="0"/>
              <w:spacing w:line="160" w:lineRule="exact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yellow"/>
              </w:rPr>
            </w:pPr>
            <w:r w:rsidRPr="009917D4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Uterine cancer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3185425" w14:textId="3312A0B0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2.86 (2.32 to 3.49)</w:t>
            </w:r>
          </w:p>
        </w:tc>
        <w:tc>
          <w:tcPr>
            <w:tcW w:w="1224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760CF5A" w14:textId="5777D5AB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5.40 (4.37 to 6.58)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7FFAD93" w14:textId="0D630B02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285A3DA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EBA4CF" w14:textId="30731DC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0.79 (0.65 to 0.96)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A1E5F09" w14:textId="44D345B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1.47 (1.22 to 1.79)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A309AD6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4BA4A9" w14:textId="77777777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F8A058" w14:textId="74958418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20.94 (17.42 to 25.21)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02C053E" w14:textId="405D0245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39.40 (32.76 to 47.46)</w:t>
            </w:r>
          </w:p>
        </w:tc>
        <w:tc>
          <w:tcPr>
            <w:tcW w:w="1223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3D1FAFB" w14:textId="428D7561" w:rsidR="009917D4" w:rsidRPr="00BD2525" w:rsidRDefault="009917D4" w:rsidP="009917D4">
            <w:pPr>
              <w:snapToGrid w:val="0"/>
              <w:spacing w:line="160" w:lineRule="exact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BD2525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</w:tr>
    </w:tbl>
    <w:p w14:paraId="497254EA" w14:textId="55A659E9" w:rsidR="00ED5B56" w:rsidRDefault="006214AB" w:rsidP="00D92127">
      <w:pPr>
        <w:spacing w:before="60"/>
        <w:rPr>
          <w:lang w:val="en-US"/>
        </w:rPr>
        <w:sectPr w:rsidR="00ED5B56" w:rsidSect="00ED5B56">
          <w:pgSz w:w="15840" w:h="12240" w:orient="landscape"/>
          <w:pgMar w:top="1440" w:right="1440" w:bottom="1440" w:left="1440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lang w:val="en-US"/>
        </w:rPr>
        <w:t xml:space="preserve">        95% UI: 95% Uncertainty intervals</w:t>
      </w:r>
    </w:p>
    <w:p w14:paraId="6F91CFC3" w14:textId="1EE2A975" w:rsidR="001B4895" w:rsidRPr="00590C9F" w:rsidRDefault="001B4895" w:rsidP="00D92127">
      <w:pPr>
        <w:pStyle w:val="Heading1"/>
        <w:spacing w:before="120" w:after="60"/>
        <w:jc w:val="both"/>
        <w:rPr>
          <w:rFonts w:ascii="Times New Roman" w:hAnsi="Times New Roman" w:cs="Times New Roman"/>
          <w:color w:val="auto"/>
          <w:sz w:val="24"/>
          <w:szCs w:val="24"/>
        </w:rPr>
      </w:pPr>
      <w:bookmarkStart w:id="11" w:name="_Toc151497784"/>
      <w:r w:rsidRPr="00590C9F"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lastRenderedPageBreak/>
        <w:t xml:space="preserve">Supplementary </w:t>
      </w:r>
      <w:r w:rsidRPr="00590C9F">
        <w:rPr>
          <w:rFonts w:ascii="Times New Roman" w:hAnsi="Times New Roman" w:cs="Times New Roman"/>
          <w:b/>
          <w:color w:val="auto"/>
          <w:sz w:val="24"/>
          <w:szCs w:val="24"/>
        </w:rPr>
        <w:t xml:space="preserve">Table </w:t>
      </w:r>
      <w:r>
        <w:rPr>
          <w:rFonts w:ascii="Times New Roman" w:hAnsi="Times New Roman" w:cs="Times New Roman"/>
          <w:b/>
          <w:color w:val="auto"/>
          <w:sz w:val="24"/>
          <w:szCs w:val="24"/>
          <w:lang w:val="en-US"/>
        </w:rPr>
        <w:t>2</w:t>
      </w:r>
      <w:r w:rsidRPr="00590C9F">
        <w:rPr>
          <w:rFonts w:ascii="Times New Roman" w:hAnsi="Times New Roman" w:cs="Times New Roman"/>
          <w:b/>
          <w:color w:val="auto"/>
          <w:sz w:val="24"/>
          <w:szCs w:val="24"/>
        </w:rPr>
        <w:t xml:space="preserve">. </w:t>
      </w:r>
      <w:r w:rsidRPr="00590C9F">
        <w:rPr>
          <w:rFonts w:ascii="Times New Roman" w:hAnsi="Times New Roman" w:cs="Times New Roman"/>
          <w:color w:val="auto"/>
          <w:sz w:val="24"/>
          <w:szCs w:val="24"/>
        </w:rPr>
        <w:t xml:space="preserve">Total and sex-specific  DALYs 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counts </w:t>
      </w:r>
      <w:r w:rsidRPr="00590C9F">
        <w:rPr>
          <w:rFonts w:ascii="Times New Roman" w:hAnsi="Times New Roman" w:cs="Times New Roman"/>
          <w:color w:val="auto"/>
          <w:sz w:val="24"/>
          <w:szCs w:val="24"/>
        </w:rPr>
        <w:t>by group of cancer</w:t>
      </w:r>
      <w:r w:rsidR="002A23EA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in Mexico</w:t>
      </w:r>
      <w:r w:rsidR="00F1658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during 2019</w:t>
      </w:r>
      <w:r w:rsidRPr="00590C9F">
        <w:rPr>
          <w:rFonts w:ascii="Times New Roman" w:hAnsi="Times New Roman" w:cs="Times New Roman"/>
          <w:color w:val="auto"/>
          <w:sz w:val="24"/>
          <w:szCs w:val="24"/>
        </w:rPr>
        <w:t>.</w:t>
      </w:r>
      <w:bookmarkEnd w:id="11"/>
    </w:p>
    <w:tbl>
      <w:tblPr>
        <w:tblW w:w="9200" w:type="dxa"/>
        <w:tblInd w:w="142" w:type="dxa"/>
        <w:tblLayout w:type="fixed"/>
        <w:tblLook w:val="0400" w:firstRow="0" w:lastRow="0" w:firstColumn="0" w:lastColumn="0" w:noHBand="0" w:noVBand="1"/>
      </w:tblPr>
      <w:tblGrid>
        <w:gridCol w:w="2300"/>
        <w:gridCol w:w="2300"/>
        <w:gridCol w:w="2300"/>
        <w:gridCol w:w="2300"/>
      </w:tblGrid>
      <w:tr w:rsidR="001B4895" w:rsidRPr="00AF167E" w14:paraId="43656832" w14:textId="77777777" w:rsidTr="00CD16D7">
        <w:trPr>
          <w:trHeight w:hRule="exact" w:val="319"/>
        </w:trPr>
        <w:tc>
          <w:tcPr>
            <w:tcW w:w="2300" w:type="dxa"/>
            <w:vMerge w:val="restart"/>
            <w:tcBorders>
              <w:top w:val="single" w:sz="4" w:space="0" w:color="auto"/>
            </w:tcBorders>
            <w:vAlign w:val="center"/>
          </w:tcPr>
          <w:p w14:paraId="69A627BB" w14:textId="77777777" w:rsidR="001B4895" w:rsidRPr="00AF167E" w:rsidRDefault="001B4895" w:rsidP="00CD16D7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F167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Group of cancer</w:t>
            </w:r>
          </w:p>
        </w:tc>
        <w:tc>
          <w:tcPr>
            <w:tcW w:w="6900" w:type="dxa"/>
            <w:gridSpan w:val="3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64F1856" w14:textId="689EA416" w:rsidR="001B4895" w:rsidRPr="00AF167E" w:rsidRDefault="001B4895" w:rsidP="00CD16D7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F167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 xml:space="preserve">DALYs (counts, 95% </w:t>
            </w:r>
            <w:r w:rsidR="004A6B7F">
              <w:rPr>
                <w:rFonts w:ascii="Times New Roman" w:eastAsia="Times New Roman" w:hAnsi="Times New Roman" w:cs="Times New Roman"/>
                <w:b/>
                <w:sz w:val="20"/>
                <w:szCs w:val="20"/>
                <w:lang w:val="en-US"/>
              </w:rPr>
              <w:t>U</w:t>
            </w:r>
            <w:r w:rsidRPr="00AF167E"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  <w:t>I)</w:t>
            </w:r>
          </w:p>
        </w:tc>
      </w:tr>
      <w:tr w:rsidR="001B4895" w:rsidRPr="00AF167E" w14:paraId="08D5D18B" w14:textId="77777777" w:rsidTr="00CD16D7">
        <w:trPr>
          <w:trHeight w:hRule="exact" w:val="282"/>
        </w:trPr>
        <w:tc>
          <w:tcPr>
            <w:tcW w:w="2300" w:type="dxa"/>
            <w:vMerge/>
            <w:tcBorders>
              <w:bottom w:val="single" w:sz="4" w:space="0" w:color="auto"/>
            </w:tcBorders>
            <w:vAlign w:val="center"/>
            <w:hideMark/>
          </w:tcPr>
          <w:p w14:paraId="245B0E8C" w14:textId="77777777" w:rsidR="001B4895" w:rsidRPr="00AF167E" w:rsidRDefault="001B4895" w:rsidP="00CD16D7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2300" w:type="dxa"/>
            <w:tcBorders>
              <w:bottom w:val="single" w:sz="4" w:space="0" w:color="auto"/>
            </w:tcBorders>
            <w:vAlign w:val="center"/>
          </w:tcPr>
          <w:p w14:paraId="5449D62B" w14:textId="77777777" w:rsidR="001B4895" w:rsidRPr="00AF167E" w:rsidRDefault="001B4895" w:rsidP="00CD16D7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</w:rPr>
            </w:pPr>
            <w:r w:rsidRPr="00AF167E">
              <w:rPr>
                <w:rFonts w:ascii="Times New Roman" w:eastAsia="Times New Roman" w:hAnsi="Times New Roman" w:cs="Times New Roman"/>
                <w:sz w:val="20"/>
                <w:szCs w:val="20"/>
              </w:rPr>
              <w:t>Total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FAA0A23" w14:textId="77777777" w:rsidR="001B4895" w:rsidRPr="00AF167E" w:rsidRDefault="001B4895" w:rsidP="00CD16D7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F167E">
              <w:rPr>
                <w:rFonts w:ascii="Times New Roman" w:eastAsia="Times New Roman" w:hAnsi="Times New Roman" w:cs="Times New Roman"/>
                <w:sz w:val="20"/>
                <w:szCs w:val="20"/>
              </w:rPr>
              <w:t>Female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953A460" w14:textId="77777777" w:rsidR="001B4895" w:rsidRPr="00AF167E" w:rsidRDefault="001B4895" w:rsidP="00CD16D7">
            <w:pPr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</w:rPr>
            </w:pPr>
            <w:r w:rsidRPr="00AF167E">
              <w:rPr>
                <w:rFonts w:ascii="Times New Roman" w:eastAsia="Times New Roman" w:hAnsi="Times New Roman" w:cs="Times New Roman"/>
                <w:sz w:val="20"/>
                <w:szCs w:val="20"/>
              </w:rPr>
              <w:t>Male</w:t>
            </w:r>
          </w:p>
        </w:tc>
      </w:tr>
      <w:tr w:rsidR="001B4895" w:rsidRPr="00AF167E" w14:paraId="005B7266" w14:textId="77777777" w:rsidTr="00CD16D7">
        <w:trPr>
          <w:trHeight w:hRule="exact" w:val="510"/>
        </w:trPr>
        <w:tc>
          <w:tcPr>
            <w:tcW w:w="2300" w:type="dxa"/>
            <w:tcBorders>
              <w:top w:val="single" w:sz="4" w:space="0" w:color="auto"/>
            </w:tcBorders>
            <w:vAlign w:val="center"/>
            <w:hideMark/>
          </w:tcPr>
          <w:p w14:paraId="0DD46CBC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Bladder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5C145B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33,727 (28,734 to 39,187)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C85B968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11,514 (9,492 to 13,951)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1269629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22,213 (17,957 to 26,786)</w:t>
            </w:r>
          </w:p>
        </w:tc>
      </w:tr>
      <w:tr w:rsidR="001B4895" w:rsidRPr="00AF167E" w14:paraId="131FD8F9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4F405BD1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Brain and central nervous system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0F3392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105,082 (77,467 to 123,371)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93A5DAE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44,817 (27,388 to 56,013)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F28966E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60,265 (43,090 to 73,556)</w:t>
            </w:r>
          </w:p>
        </w:tc>
      </w:tr>
      <w:tr w:rsidR="001B4895" w:rsidRPr="00AF167E" w14:paraId="77439E55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47D38839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Breast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91DBC4A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256,474 (212,636 to 312,818)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4CD2499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254,489 (210,687 to 310,666)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D01C085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1,984 (1,614 to 2,427)</w:t>
            </w:r>
          </w:p>
        </w:tc>
      </w:tr>
      <w:tr w:rsidR="001B4895" w:rsidRPr="00AF167E" w14:paraId="407F4FCE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781E11FF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yellow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Cervical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A54BD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188,921 (150,715 to 254,978)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45C2A3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188,921 (150,715 to 254,978)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ECD2E8B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</w:tr>
      <w:tr w:rsidR="001B4895" w:rsidRPr="00AF167E" w14:paraId="1A41CE26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6F256C59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Colon and rectum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BA7C5C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260,198 (223,549 to 299,468)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24189CC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116,190 (95,835 to 141,022)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7502FA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144,007 (118,470 to 175,276)</w:t>
            </w:r>
          </w:p>
        </w:tc>
      </w:tr>
      <w:tr w:rsidR="001B4895" w:rsidRPr="00AF167E" w14:paraId="204B7D6D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698E5A86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Esophageal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33B4E7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40,458 (33,947 to 47,718)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BAFBCCF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9,943 (8,240 to 12,015)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FEB4890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30,515 (24,308 to 37,441)</w:t>
            </w:r>
          </w:p>
        </w:tc>
      </w:tr>
      <w:tr w:rsidR="001B4895" w:rsidRPr="00AF167E" w14:paraId="674A5BFC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0B179285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Gallbladder and biliary tract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25CBC94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66,207 (54,902 to 87,455)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ABB3F73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45,701 (36,001 to 66,583)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C7DF5C5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20,506 (15,650 to 26,371)</w:t>
            </w:r>
          </w:p>
        </w:tc>
      </w:tr>
      <w:tr w:rsidR="001B4895" w:rsidRPr="00AF167E" w14:paraId="5B2229CE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2AB7AF16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Hodgkin lymphoma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C49EFB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22,627 (18,616 to 29,984)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913E1AC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8,779 (6,620 to 13,618)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AC538D5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13,848 (10,933 to 18,423)</w:t>
            </w:r>
          </w:p>
        </w:tc>
      </w:tr>
      <w:tr w:rsidR="001B4895" w:rsidRPr="00AF167E" w14:paraId="60920A21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48AAA94A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Kidney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2D5379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94,015 (79,440 to 109,880)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3E82FC3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34,249 (28,451 to 41,181)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D7D0769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59,766 (47,054 to 74,853)</w:t>
            </w:r>
          </w:p>
        </w:tc>
      </w:tr>
      <w:tr w:rsidR="001B4895" w:rsidRPr="00AF167E" w14:paraId="3A4FD7D6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5D9B7CA9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Larynx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0A5615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25,548 (21,280 to 30,742)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49532A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3,712 (2,998 to 5,414)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AC608E4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21,836 (17,648 to 26,691)</w:t>
            </w:r>
          </w:p>
        </w:tc>
      </w:tr>
      <w:tr w:rsidR="001B4895" w:rsidRPr="00AF167E" w14:paraId="3354FB53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241811BF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Leukemia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6DA088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238,812 (210,173 to 268,748)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AB45A92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108,552 (90,825 to 127,478)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40372B9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130,260 (110,785 to 152,496)</w:t>
            </w:r>
          </w:p>
        </w:tc>
      </w:tr>
      <w:tr w:rsidR="001B4895" w:rsidRPr="00AF167E" w14:paraId="55D71D45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5E3A6A01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Lip and oral cavity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0193D1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27,215 (23,357 to 31,174)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190582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10,449 (8,652 to 12,690)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9936002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16,766 (13,754 to 20,417)</w:t>
            </w:r>
          </w:p>
        </w:tc>
      </w:tr>
      <w:tr w:rsidR="001B4895" w:rsidRPr="00AF167E" w14:paraId="36D6B5E5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388AB32A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Liver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081698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97,973 (84,151 to 111,931)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D5791DF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47,236 (38,980 to 56,666)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383EAE2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50,737 (41,370 to 61,822)</w:t>
            </w:r>
          </w:p>
        </w:tc>
      </w:tr>
      <w:tr w:rsidR="001B4895" w:rsidRPr="00AF167E" w14:paraId="1FEEF82C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660CEB34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Malignant skin melanoma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A82201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23,555 (17,119 to 31,916)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52D3A5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10,061 (6,173 to 13,182)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324A587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13,494 (8,559 to 20,328)</w:t>
            </w:r>
          </w:p>
        </w:tc>
      </w:tr>
      <w:tr w:rsidR="001B4895" w:rsidRPr="00AF167E" w14:paraId="16788B5B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2DB37871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Mesothelioma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205354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9,673 (8,050 to 11,453)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82993E8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3,270 (2,016 to 4,191)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E1C15A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6,404 (5,182 to 7,828)</w:t>
            </w:r>
          </w:p>
        </w:tc>
      </w:tr>
      <w:tr w:rsidR="001B4895" w:rsidRPr="00AF167E" w14:paraId="655E71C6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2986DF20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Multiple myeloma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2AA9E3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37,591 (28,921 to 44,774)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DC44C73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17,094 (13,244 to 21,159)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EB5893C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20,497 (14,116 to 26,547)</w:t>
            </w:r>
          </w:p>
        </w:tc>
      </w:tr>
      <w:tr w:rsidR="001B4895" w:rsidRPr="00AF167E" w14:paraId="3490772F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733FB4DC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Nasopharynx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0A4664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5,187 (4,345 to 6,106)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B3B6EE1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1,419 (1,165 to 1,724)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2196DA7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3,768 (2,973 to 4,645)</w:t>
            </w:r>
          </w:p>
        </w:tc>
      </w:tr>
      <w:tr w:rsidR="001B4895" w:rsidRPr="00AF167E" w14:paraId="7451D041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253925E9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Non-Hodgkin lymphoma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701B56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103,484 (89,676 to 117,992)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3D574DB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43,635 (36,416 to 52,652)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EF0BB63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59,850 (49,346 to 72,551)</w:t>
            </w:r>
          </w:p>
        </w:tc>
      </w:tr>
      <w:tr w:rsidR="001B4895" w:rsidRPr="00AF167E" w14:paraId="70935FD5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01AF413B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Non-melanoma skin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663266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23,861 (20,384 to 27,653)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AA85536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10,102 (8,292 to 12,208)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6D9E784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13,759 (11,033 to 16,964)</w:t>
            </w:r>
          </w:p>
        </w:tc>
      </w:tr>
      <w:tr w:rsidR="001B4895" w:rsidRPr="00AF167E" w14:paraId="7EA79112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60D06703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Other malignant neoplasms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0CC8D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176,853 (152,499 to 203,048)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38299E8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81,080 (67,139 to 97,028)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4572807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95,773 (78,699 to 114,575)</w:t>
            </w:r>
          </w:p>
        </w:tc>
      </w:tr>
      <w:tr w:rsidR="001B4895" w:rsidRPr="00AF167E" w14:paraId="5E8ED981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7D755B64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Other pharynx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401546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6,875 (5,741 to 8,093)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277CE158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1,670 (1,367 to 2,025)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CDDA84F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5,205 (4,097 to 6,407)</w:t>
            </w:r>
          </w:p>
        </w:tc>
      </w:tr>
      <w:tr w:rsidR="001B4895" w:rsidRPr="00AF167E" w14:paraId="2531FAF8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293B1EFA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yellow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Ovarian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2032F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101,537 (81,437 to 126,005)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A50E967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101,537 (81,437 to 126,005)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D16F7EC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</w:tr>
      <w:tr w:rsidR="001B4895" w:rsidRPr="00AF167E" w14:paraId="610597FC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0975B4AB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lastRenderedPageBreak/>
              <w:t>Pancreatic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A0BCEC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160,422 (136,832 to 184,529)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87C5112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79,929 (66,038 to 97,053)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43F073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80,493 (64,599 to 98,444)</w:t>
            </w:r>
          </w:p>
        </w:tc>
      </w:tr>
      <w:tr w:rsidR="001B4895" w:rsidRPr="00AF167E" w14:paraId="6DFC0F4A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2EA47CCF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Prostate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54D801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161,553 (122,756 to 219,506)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CEF9128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5DA0697F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161,553 (122,756 to 219,506)</w:t>
            </w:r>
          </w:p>
        </w:tc>
      </w:tr>
      <w:tr w:rsidR="001B4895" w:rsidRPr="00AF167E" w14:paraId="52A3BF28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79E38822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Stomach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8EA831A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245,427 (211,082 to 283,298)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7B454EF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110,159 (90,482 to 134,634)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C2B4284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135,268 (110,797 to 164,906)</w:t>
            </w:r>
          </w:p>
        </w:tc>
      </w:tr>
      <w:tr w:rsidR="001B4895" w:rsidRPr="00AF167E" w14:paraId="77627725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6EE94F73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Testicular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799DA87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36,622 (28,537 to 49,875)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3461282A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E4E92C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36,622 (28,537 to 49,875)</w:t>
            </w:r>
          </w:p>
        </w:tc>
      </w:tr>
      <w:tr w:rsidR="001B4895" w:rsidRPr="00AF167E" w14:paraId="16AFC97A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1781BAE2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Thyroid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EB2DEA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23,996 (20,734 to 27,662)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74D6497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15,753 (12,983 to 18,978)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1F18D4FE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8,243 (6,601 to 10,145)</w:t>
            </w:r>
          </w:p>
        </w:tc>
      </w:tr>
      <w:tr w:rsidR="001B4895" w:rsidRPr="00AF167E" w14:paraId="7A78E499" w14:textId="77777777" w:rsidTr="00CD16D7">
        <w:trPr>
          <w:trHeight w:hRule="exact" w:val="510"/>
        </w:trPr>
        <w:tc>
          <w:tcPr>
            <w:tcW w:w="2300" w:type="dxa"/>
            <w:vAlign w:val="center"/>
            <w:hideMark/>
          </w:tcPr>
          <w:p w14:paraId="70D0FF72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Tracheal, bronchus, and lung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CE4A61D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246,546 (211,125 to 284,787)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0AC55704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87,439 (70,833 to 107,402)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4FA7FBEF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159,107 (130,552 to 194,130)</w:t>
            </w:r>
          </w:p>
        </w:tc>
      </w:tr>
      <w:tr w:rsidR="001B4895" w:rsidRPr="00AF167E" w14:paraId="64F477BA" w14:textId="77777777" w:rsidTr="00CD16D7">
        <w:trPr>
          <w:trHeight w:hRule="exact" w:val="510"/>
        </w:trPr>
        <w:tc>
          <w:tcPr>
            <w:tcW w:w="2300" w:type="dxa"/>
            <w:tcBorders>
              <w:bottom w:val="single" w:sz="4" w:space="0" w:color="auto"/>
            </w:tcBorders>
            <w:vAlign w:val="center"/>
            <w:hideMark/>
          </w:tcPr>
          <w:p w14:paraId="0AE6CD8D" w14:textId="77777777" w:rsidR="001B4895" w:rsidRPr="00C14DE9" w:rsidRDefault="001B4895" w:rsidP="00CD16D7">
            <w:pPr>
              <w:snapToGrid w:val="0"/>
              <w:rPr>
                <w:rFonts w:ascii="Times New Roman" w:eastAsia="Times New Roman" w:hAnsi="Times New Roman" w:cs="Times New Roman"/>
                <w:b/>
                <w:sz w:val="18"/>
                <w:szCs w:val="18"/>
                <w:highlight w:val="yellow"/>
              </w:rPr>
            </w:pPr>
            <w:r w:rsidRPr="00F56F1C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Uterine cancer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3685963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hAnsi="Times New Roman" w:cs="Times New Roman"/>
                <w:sz w:val="18"/>
                <w:szCs w:val="18"/>
              </w:rPr>
              <w:t>25,613 (21,231 to 30,887)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653A0986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25,613 (21,231 to 30,887)</w:t>
            </w:r>
          </w:p>
        </w:tc>
        <w:tc>
          <w:tcPr>
            <w:tcW w:w="2300" w:type="dxa"/>
            <w:tcBorders>
              <w:top w:val="single" w:sz="4" w:space="0" w:color="auto"/>
              <w:bottom w:val="single" w:sz="4" w:space="0" w:color="auto"/>
            </w:tcBorders>
            <w:vAlign w:val="center"/>
            <w:hideMark/>
          </w:tcPr>
          <w:p w14:paraId="7E8C3C5B" w14:textId="77777777" w:rsidR="001B4895" w:rsidRPr="00C14DE9" w:rsidRDefault="001B4895" w:rsidP="00CD16D7">
            <w:pPr>
              <w:snapToGrid w:val="0"/>
              <w:jc w:val="center"/>
              <w:rPr>
                <w:rFonts w:ascii="Times New Roman" w:eastAsia="Times New Roman" w:hAnsi="Times New Roman" w:cs="Times New Roman"/>
                <w:sz w:val="18"/>
                <w:szCs w:val="18"/>
              </w:rPr>
            </w:pPr>
            <w:r w:rsidRPr="00C14DE9">
              <w:rPr>
                <w:rFonts w:ascii="Times New Roman" w:eastAsia="Times New Roman" w:hAnsi="Times New Roman" w:cs="Times New Roman"/>
                <w:sz w:val="18"/>
                <w:szCs w:val="18"/>
              </w:rPr>
              <w:t>-</w:t>
            </w:r>
          </w:p>
        </w:tc>
      </w:tr>
    </w:tbl>
    <w:p w14:paraId="11A20067" w14:textId="4DB33CB4" w:rsidR="001B4895" w:rsidRDefault="004A6B7F" w:rsidP="00D92127">
      <w:pPr>
        <w:spacing w:before="60"/>
        <w:rPr>
          <w:rFonts w:ascii="Times New Roman" w:hAnsi="Times New Roman" w:cs="Times New Roman"/>
          <w:lang w:val="en-US"/>
        </w:rPr>
      </w:pPr>
      <w:r>
        <w:rPr>
          <w:rFonts w:ascii="Times New Roman" w:hAnsi="Times New Roman" w:cs="Times New Roman"/>
          <w:lang w:val="en-US"/>
        </w:rPr>
        <w:t xml:space="preserve">   95% UI: 95% Uncertainty intervals</w:t>
      </w:r>
    </w:p>
    <w:p w14:paraId="32AB943D" w14:textId="77777777" w:rsidR="00D92127" w:rsidRPr="00855B5E" w:rsidRDefault="00D92127" w:rsidP="00D92127">
      <w:pPr>
        <w:spacing w:before="60"/>
        <w:rPr>
          <w:rFonts w:ascii="Times New Roman" w:hAnsi="Times New Roman" w:cs="Times New Roman"/>
          <w:lang w:val="en-US"/>
        </w:rPr>
      </w:pPr>
    </w:p>
    <w:p w14:paraId="02CBC1C2" w14:textId="7034C3ED" w:rsidR="001A6F21" w:rsidRDefault="00CF3E7B" w:rsidP="00D85280">
      <w:pPr>
        <w:pStyle w:val="Heading1"/>
        <w:spacing w:before="120" w:after="60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12" w:name="_Toc151497785"/>
      <w:r w:rsidRPr="001A6F21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Table </w:t>
      </w:r>
      <w:r w:rsidR="00C14DE9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3</w:t>
      </w:r>
      <w:r w:rsidRPr="001A6F21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590C9F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Percentage of change from 1990 to 2019 of </w:t>
      </w:r>
      <w:r w:rsidR="00B67EA5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the </w:t>
      </w:r>
      <w:r w:rsidR="00590C9F">
        <w:rPr>
          <w:rFonts w:ascii="Times New Roman" w:hAnsi="Times New Roman" w:cs="Times New Roman"/>
          <w:color w:val="auto"/>
          <w:sz w:val="24"/>
          <w:szCs w:val="24"/>
          <w:lang w:val="en-US"/>
        </w:rPr>
        <w:t>crude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proofErr w:type="gramStart"/>
      <w:r w:rsidR="00B85143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>incidence</w:t>
      </w:r>
      <w:proofErr w:type="gramEnd"/>
      <w:r w:rsidR="00590C9F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, deaths, </w:t>
      </w:r>
      <w:r w:rsidR="00E71F63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and </w:t>
      </w:r>
      <w:r w:rsidR="00590C9F">
        <w:rPr>
          <w:rFonts w:ascii="Times New Roman" w:hAnsi="Times New Roman" w:cs="Times New Roman"/>
          <w:color w:val="auto"/>
          <w:sz w:val="24"/>
          <w:szCs w:val="24"/>
          <w:lang w:val="en-US"/>
        </w:rPr>
        <w:t>DALYs</w:t>
      </w:r>
      <w:r w:rsidR="00EE2EC1"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due to 29 malignant neoplasms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in Mexico.</w:t>
      </w:r>
      <w:bookmarkEnd w:id="12"/>
    </w:p>
    <w:tbl>
      <w:tblPr>
        <w:tblW w:w="9530" w:type="dxa"/>
        <w:jc w:val="center"/>
        <w:tblLayout w:type="fixed"/>
        <w:tblLook w:val="0400" w:firstRow="0" w:lastRow="0" w:firstColumn="0" w:lastColumn="0" w:noHBand="0" w:noVBand="1"/>
      </w:tblPr>
      <w:tblGrid>
        <w:gridCol w:w="2696"/>
        <w:gridCol w:w="2278"/>
        <w:gridCol w:w="2278"/>
        <w:gridCol w:w="2278"/>
      </w:tblGrid>
      <w:tr w:rsidR="00F133DA" w:rsidRPr="00B55906" w14:paraId="18F387BE" w14:textId="77777777" w:rsidTr="00D92127">
        <w:trPr>
          <w:trHeight w:hRule="exact" w:val="510"/>
          <w:jc w:val="center"/>
        </w:trPr>
        <w:tc>
          <w:tcPr>
            <w:tcW w:w="269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D9BADEF" w14:textId="77777777" w:rsidR="00F133DA" w:rsidRPr="00F56F1C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6F1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Group of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86C8217" w14:textId="7FDCAC55" w:rsidR="00F133DA" w:rsidRPr="00F56F1C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6F1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Incidence</w:t>
            </w:r>
            <w:r w:rsidR="0050603E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(% of change 1990-2019, 95% UI)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5C78526" w14:textId="3E3F1E1E" w:rsidR="00F133DA" w:rsidRPr="00F56F1C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6F1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Deaths</w:t>
            </w:r>
            <w:r w:rsidR="0050603E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(% of change 1990-2019, 95% UI)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4BBFA5" w14:textId="2EE0309A" w:rsidR="00F133DA" w:rsidRPr="00F56F1C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6F1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DALYs</w:t>
            </w:r>
            <w:r w:rsidR="0050603E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(% of change 1990-2019, 95% UI)</w:t>
            </w:r>
          </w:p>
        </w:tc>
      </w:tr>
      <w:tr w:rsidR="00F133DA" w:rsidRPr="00B55906" w14:paraId="0DD95C70" w14:textId="77777777" w:rsidTr="00D92127">
        <w:trPr>
          <w:trHeight w:hRule="exact" w:val="510"/>
          <w:jc w:val="center"/>
        </w:trPr>
        <w:tc>
          <w:tcPr>
            <w:tcW w:w="2696" w:type="dxa"/>
            <w:tcBorders>
              <w:top w:val="single" w:sz="4" w:space="0" w:color="auto"/>
            </w:tcBorders>
            <w:vAlign w:val="center"/>
          </w:tcPr>
          <w:p w14:paraId="51AB345A" w14:textId="08215B62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Bladder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04409B" w14:textId="7A6E8715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246 (195 to 308)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E2F40F8" w14:textId="68A1273F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174 (135 to 218)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DC2895" w14:textId="2533F9B5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161 (123 to 205)</w:t>
            </w:r>
          </w:p>
        </w:tc>
      </w:tr>
      <w:tr w:rsidR="00F133DA" w:rsidRPr="00B55906" w14:paraId="29868187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66BBED42" w14:textId="6A456FC2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Brain and central nervous system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89DC22" w14:textId="4ACFB7F8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129 (49 to 181)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DCEF86B" w14:textId="7F13BE40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134 (54 to 189)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1CE235" w14:textId="42037D3F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(13 to 116)</w:t>
            </w:r>
          </w:p>
        </w:tc>
      </w:tr>
      <w:tr w:rsidR="00F133DA" w:rsidRPr="00B55906" w14:paraId="63DCF14A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2823DEDA" w14:textId="3873BC59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Breast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291DA0" w14:textId="0BC288AF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317 (238 to 411)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624117" w14:textId="6763C9D1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185 (135 to 246)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367F183" w14:textId="6BC25E0F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167 (121 to 225)</w:t>
            </w:r>
          </w:p>
        </w:tc>
      </w:tr>
      <w:tr w:rsidR="00F133DA" w:rsidRPr="00B55906" w14:paraId="539C9FF8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2E219C85" w14:textId="60642A04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Cervical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7E5EBA" w14:textId="14C18027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 (-1 to 97)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04D931" w14:textId="5D94047A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 (-13 to 77)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0CFB8C" w14:textId="6F05F51B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 (-18 to 61)</w:t>
            </w:r>
          </w:p>
        </w:tc>
      </w:tr>
      <w:tr w:rsidR="00F133DA" w:rsidRPr="00B55906" w14:paraId="3D51D7AB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3AB1DE89" w14:textId="678B3AB5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Colon and rectum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4B307C2" w14:textId="593C4740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421 (348 to 498)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3D7D15" w14:textId="55567DFD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304 (251 to 365)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8F48624" w14:textId="53392D69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289 (237 to 350)</w:t>
            </w:r>
          </w:p>
        </w:tc>
      </w:tr>
      <w:tr w:rsidR="00F133DA" w:rsidRPr="00B55906" w14:paraId="3D2D6292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07CB8049" w14:textId="45E3BF52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Esophageal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50516BC" w14:textId="51DB8318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112 (80 to 149)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F45F633" w14:textId="278367F8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107 (75 to 144)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A02DC71" w14:textId="53BBEC20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103 (70 to 141)</w:t>
            </w:r>
          </w:p>
        </w:tc>
      </w:tr>
      <w:tr w:rsidR="00F133DA" w:rsidRPr="00B55906" w14:paraId="0B9E1728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112B49CB" w14:textId="30DFBC19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Gallbladder and biliary tract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BAA08D" w14:textId="7482B453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61 (31 to 142)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6AE16B7" w14:textId="4A695F7B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57 (28 to 134)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AA4DFD" w14:textId="1D4F951B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49 (20 to 122)</w:t>
            </w:r>
          </w:p>
        </w:tc>
      </w:tr>
      <w:tr w:rsidR="00F133DA" w:rsidRPr="00B55906" w14:paraId="771C77BA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4AEB0B5C" w14:textId="3397F8F3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Hodgkin lymphoma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61F9A3F" w14:textId="7C569D03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70 (44 to 107)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6D23D9" w14:textId="31D63352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 (0 to 41)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05282D" w14:textId="5D9C4FD3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-7 (-23 to 13)</w:t>
            </w:r>
          </w:p>
        </w:tc>
      </w:tr>
      <w:tr w:rsidR="00F133DA" w:rsidRPr="00B55906" w14:paraId="0F6A0667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1A2A1DB3" w14:textId="055F6045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Kidney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CC20AB5" w14:textId="24642A7F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291 (233 to 356)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21A1D1" w14:textId="7DF20F51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256 (197 to 316)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497D27" w14:textId="6F5D21D1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183 (136 to 333)</w:t>
            </w:r>
          </w:p>
        </w:tc>
      </w:tr>
      <w:tr w:rsidR="00F133DA" w:rsidRPr="00B55906" w14:paraId="2D4A7365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7184516A" w14:textId="1DA8003A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Larynx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C3451F4" w14:textId="09110AD2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 (45 to 110)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E3906FB" w14:textId="74FE99A0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 (22 to 76)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CDC96F" w14:textId="5C835160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40 (15 to 69)</w:t>
            </w:r>
          </w:p>
        </w:tc>
      </w:tr>
      <w:tr w:rsidR="00F133DA" w:rsidRPr="00B55906" w14:paraId="5AC01FCD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1C39B107" w14:textId="6F792299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Leukemia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C490A05" w14:textId="31354B8F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34 (17 to 53)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124FA9" w14:textId="6CC78EF9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59 (37 to 81)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E86EB52" w14:textId="05946F5F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 (4 to 38)</w:t>
            </w:r>
          </w:p>
        </w:tc>
      </w:tr>
      <w:tr w:rsidR="00F133DA" w:rsidRPr="00B55906" w14:paraId="45078738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1790DADC" w14:textId="1CEC8F2B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Lip and oral cavity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28E62A" w14:textId="79D92DA9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170 (134 to 210)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12B498" w14:textId="1F81B938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142 (110 to 178)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A7152A" w14:textId="39617333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128 (96 to 163)</w:t>
            </w:r>
          </w:p>
        </w:tc>
      </w:tr>
      <w:tr w:rsidR="00F133DA" w:rsidRPr="00B55906" w14:paraId="1EAA598C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4CDB485C" w14:textId="56731600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Liver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73C32C" w14:textId="3B814DF4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310 (254 to 371)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B1328FA" w14:textId="20945916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314 (257 to 376)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17EF4B" w14:textId="464C741C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251 (200 to 307)</w:t>
            </w:r>
          </w:p>
        </w:tc>
      </w:tr>
      <w:tr w:rsidR="00F133DA" w:rsidRPr="00B55906" w14:paraId="1496F890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083A1C37" w14:textId="1B06A97E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Malignant skin melanoma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5920FB" w14:textId="71196F47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436 (264 to 541)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52FD19" w14:textId="55108210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283 (147 to 361)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C47F99" w14:textId="25B4EBA8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230 (118 to 300)</w:t>
            </w:r>
          </w:p>
        </w:tc>
      </w:tr>
      <w:tr w:rsidR="00F133DA" w:rsidRPr="00B55906" w14:paraId="7A70EC67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7ECA6F12" w14:textId="61878595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Mesothelioma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713FFAC" w14:textId="591A4F7D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210 (158 to 267)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5444653" w14:textId="29B7DBD3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227 (173 to 291)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74A93A6" w14:textId="18B3EFA4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189 (137 to 245)</w:t>
            </w:r>
          </w:p>
        </w:tc>
      </w:tr>
      <w:tr w:rsidR="00F133DA" w:rsidRPr="00B55906" w14:paraId="052D4D07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592A3117" w14:textId="0CC3D04F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Multiple myeloma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AA3212" w14:textId="7C34E80D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306 (239 to 374)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4FB9E7" w14:textId="773DFD26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270 (205 to 336)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B9B92D6" w14:textId="124FA98C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251 (188 to 316)</w:t>
            </w:r>
          </w:p>
        </w:tc>
      </w:tr>
      <w:tr w:rsidR="00F133DA" w:rsidRPr="00B55906" w14:paraId="34998462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35F0C53C" w14:textId="6093C1D1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Nasopharynx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0CB5168" w14:textId="549BA500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137 (101 to 180)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2FEEEFA" w14:textId="5D39F32A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109 (75 to 147)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922D1C0" w14:textId="400FBE2B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84 (54 to 117)</w:t>
            </w:r>
          </w:p>
        </w:tc>
      </w:tr>
      <w:tr w:rsidR="00F133DA" w:rsidRPr="00B55906" w14:paraId="013814F2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007882EA" w14:textId="7278E8F7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Non-Hodgkin lymphoma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A430049" w14:textId="47F6D895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239 (191 to 289)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6EA99D" w14:textId="0FD1739D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170 (133 to 210)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6DE11D" w14:textId="7D82DAEA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92 (65 to 223)</w:t>
            </w:r>
          </w:p>
        </w:tc>
      </w:tr>
      <w:tr w:rsidR="00F133DA" w:rsidRPr="00B55906" w14:paraId="2DF5474C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5F882FA0" w14:textId="23B9505F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Non-melanoma skin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97F14F" w14:textId="13C70599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175 (168 to 181)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E111D06" w14:textId="306B4558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162 (127 to 200)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19320EF" w14:textId="67FD202D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109 (79 to 244)</w:t>
            </w:r>
          </w:p>
        </w:tc>
      </w:tr>
      <w:tr w:rsidR="00F133DA" w:rsidRPr="00B55906" w14:paraId="04E0AACF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35BCF438" w14:textId="01FC67F4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Other malignant neoplasms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F1D85E" w14:textId="75611283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175 (135 to 216)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0667B0" w14:textId="7F4169FA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113 (80 to 147)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C4A719" w14:textId="438D13AA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58 (35 to 184)</w:t>
            </w:r>
          </w:p>
        </w:tc>
      </w:tr>
      <w:tr w:rsidR="00F133DA" w:rsidRPr="00B55906" w14:paraId="3869C8A2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3A0581A5" w14:textId="0D5DB708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Other pharynx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4B647F" w14:textId="0B288DA4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140 (102 to 183)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5B0F89" w14:textId="02FC45D0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110 (77 to 147)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B6FEBD7" w14:textId="077A4241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98 (65 to 135)</w:t>
            </w:r>
          </w:p>
        </w:tc>
      </w:tr>
      <w:tr w:rsidR="00F133DA" w:rsidRPr="00B55906" w14:paraId="7DA55400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4D42CC96" w14:textId="37F2F327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Ovarian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AF7940" w14:textId="66050B67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236 (165 to 316)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CB4F29" w14:textId="10EA4C7D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232 (164 to 304)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6A8B999" w14:textId="29BD401C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205 (141 to 374)</w:t>
            </w:r>
          </w:p>
        </w:tc>
      </w:tr>
      <w:tr w:rsidR="00F133DA" w:rsidRPr="00B55906" w14:paraId="77FCC99C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4A9479B6" w14:textId="4DFBA3F4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Pancreatic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D0E22BE" w14:textId="324D1ADC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199 (158 to 242)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257B4E1" w14:textId="17AEA4BE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 (155 to 240)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9C2FE1E" w14:textId="35C6E1CC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183 (141 to 226)</w:t>
            </w:r>
          </w:p>
        </w:tc>
      </w:tr>
      <w:tr w:rsidR="00F133DA" w:rsidRPr="00B55906" w14:paraId="13F01A32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37CF5E9B" w14:textId="6F378EAF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Prostate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96D40BE" w14:textId="19177B70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385 (291 to 506)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598A18" w14:textId="7817C872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192 (141 to 255)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913A918" w14:textId="573C8E09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189 (139 to 251)</w:t>
            </w:r>
          </w:p>
        </w:tc>
      </w:tr>
      <w:tr w:rsidR="00F133DA" w:rsidRPr="00B55906" w14:paraId="36251F2B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7D29B1F3" w14:textId="0FC87FE9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Stomach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39CA38D" w14:textId="23169FF1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100 (74 to 129)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3B1DD4" w14:textId="7CBAF132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 (55 to 105)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F44467" w14:textId="32497088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76 (53 to 106)</w:t>
            </w:r>
          </w:p>
        </w:tc>
      </w:tr>
      <w:tr w:rsidR="00F133DA" w:rsidRPr="00B55906" w14:paraId="209D9E21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49297822" w14:textId="38AA2C4E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Testicular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6F27D14" w14:textId="1DCA2D23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312 (170 to 493)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B5421B" w14:textId="3C2BDB62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132 (69 to 189)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7B5D77B" w14:textId="2712EF45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122 (49 to 180)</w:t>
            </w:r>
          </w:p>
        </w:tc>
      </w:tr>
      <w:tr w:rsidR="00F133DA" w:rsidRPr="00B55906" w14:paraId="7591ED9E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59C823BD" w14:textId="098FB52C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Thyroid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E0FFC00" w14:textId="573BA8C9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338 (268 to 415)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6436CE1" w14:textId="0EF71433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196 (154 to 240)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3B4EEB3" w14:textId="5974D656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177 (137 to 218)</w:t>
            </w:r>
          </w:p>
        </w:tc>
      </w:tr>
      <w:tr w:rsidR="00F133DA" w:rsidRPr="00B55906" w14:paraId="2A0A85B7" w14:textId="77777777" w:rsidTr="00D92127">
        <w:trPr>
          <w:trHeight w:hRule="exact" w:val="510"/>
          <w:jc w:val="center"/>
        </w:trPr>
        <w:tc>
          <w:tcPr>
            <w:tcW w:w="2696" w:type="dxa"/>
            <w:vAlign w:val="center"/>
          </w:tcPr>
          <w:p w14:paraId="7A55C300" w14:textId="74FACE0D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Tracheal, bronchus, and lung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726D9E6" w14:textId="3F559D1B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86 (61 to 114)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8232FC" w14:textId="0D96D4C7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82 (57 to 109)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EAACA2" w14:textId="70484E3E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68 (43 to 194)</w:t>
            </w:r>
          </w:p>
        </w:tc>
      </w:tr>
      <w:tr w:rsidR="00F133DA" w:rsidRPr="00B55906" w14:paraId="7073B61B" w14:textId="77777777" w:rsidTr="00D92127">
        <w:trPr>
          <w:trHeight w:hRule="exact" w:val="510"/>
          <w:jc w:val="center"/>
        </w:trPr>
        <w:tc>
          <w:tcPr>
            <w:tcW w:w="2696" w:type="dxa"/>
            <w:tcBorders>
              <w:bottom w:val="single" w:sz="4" w:space="0" w:color="auto"/>
            </w:tcBorders>
            <w:vAlign w:val="center"/>
          </w:tcPr>
          <w:p w14:paraId="70B88004" w14:textId="5C4CC0B0" w:rsidR="00F133DA" w:rsidRPr="00A53240" w:rsidRDefault="00F133DA" w:rsidP="00A53240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Uterine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113FEAE" w14:textId="049BE5A7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377 (284 to 483)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71E4256" w14:textId="7D17078B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169 (122 to 226)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E3B116" w14:textId="7DA450CC" w:rsidR="00F133DA" w:rsidRPr="00A53240" w:rsidRDefault="00F133DA" w:rsidP="0057735F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A53240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185 (136 to 244)</w:t>
            </w:r>
          </w:p>
        </w:tc>
      </w:tr>
    </w:tbl>
    <w:p w14:paraId="7072BF7C" w14:textId="183D4575" w:rsidR="007F1182" w:rsidRDefault="005B329A" w:rsidP="00D92127">
      <w:pPr>
        <w:spacing w:before="60" w:line="360" w:lineRule="auto"/>
        <w:rPr>
          <w:rFonts w:ascii="Times New Roman" w:hAnsi="Times New Roman" w:cs="Times New Roman"/>
          <w:lang w:val="en-US"/>
        </w:rPr>
      </w:pPr>
      <w:r w:rsidRPr="00855B5E">
        <w:rPr>
          <w:rFonts w:ascii="Times New Roman" w:hAnsi="Times New Roman" w:cs="Times New Roman"/>
          <w:lang w:val="en-US"/>
        </w:rPr>
        <w:t xml:space="preserve"> </w:t>
      </w:r>
      <w:r w:rsidR="006214AB">
        <w:rPr>
          <w:rFonts w:ascii="Times New Roman" w:hAnsi="Times New Roman" w:cs="Times New Roman"/>
          <w:lang w:val="en-US"/>
        </w:rPr>
        <w:t>95% UI: 95% Uncertainty intervals</w:t>
      </w:r>
    </w:p>
    <w:p w14:paraId="255F11AD" w14:textId="77777777" w:rsidR="00E836F0" w:rsidRDefault="00E836F0" w:rsidP="005B329A">
      <w:pPr>
        <w:spacing w:line="360" w:lineRule="auto"/>
        <w:rPr>
          <w:rFonts w:ascii="Times New Roman" w:hAnsi="Times New Roman" w:cs="Times New Roman"/>
          <w:lang w:val="en-US"/>
        </w:rPr>
      </w:pPr>
    </w:p>
    <w:p w14:paraId="0012355D" w14:textId="1D86C03B" w:rsidR="00FC4429" w:rsidRDefault="00FC4429" w:rsidP="00FC4429">
      <w:pPr>
        <w:pStyle w:val="Heading1"/>
        <w:spacing w:before="120" w:after="60"/>
        <w:jc w:val="both"/>
        <w:rPr>
          <w:rFonts w:ascii="Times New Roman" w:hAnsi="Times New Roman" w:cs="Times New Roman"/>
          <w:color w:val="auto"/>
          <w:sz w:val="24"/>
          <w:szCs w:val="24"/>
          <w:lang w:val="en-US"/>
        </w:rPr>
      </w:pPr>
      <w:bookmarkStart w:id="13" w:name="_Toc151497786"/>
      <w:r w:rsidRPr="001A6F21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 xml:space="preserve">Supplementary Table </w:t>
      </w:r>
      <w:r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4</w:t>
      </w:r>
      <w:r w:rsidRPr="001A6F21">
        <w:rPr>
          <w:rFonts w:ascii="Times New Roman" w:hAnsi="Times New Roman" w:cs="Times New Roman"/>
          <w:b/>
          <w:bCs/>
          <w:color w:val="auto"/>
          <w:sz w:val="24"/>
          <w:szCs w:val="24"/>
          <w:lang w:val="en-US"/>
        </w:rPr>
        <w:t>.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Percentage of change from 1990 to 2019 of the age-standar</w:t>
      </w:r>
      <w:r w:rsidR="001C1FB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dized </w:t>
      </w:r>
      <w:proofErr w:type="gramStart"/>
      <w:r w:rsidR="001C1FBD">
        <w:rPr>
          <w:rFonts w:ascii="Times New Roman" w:hAnsi="Times New Roman" w:cs="Times New Roman"/>
          <w:color w:val="auto"/>
          <w:sz w:val="24"/>
          <w:szCs w:val="24"/>
          <w:lang w:val="en-US"/>
        </w:rPr>
        <w:t>rate</w:t>
      </w:r>
      <w:proofErr w:type="gramEnd"/>
      <w:r w:rsidR="001C1FB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of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incidence</w:t>
      </w:r>
      <w:r>
        <w:rPr>
          <w:rFonts w:ascii="Times New Roman" w:hAnsi="Times New Roman" w:cs="Times New Roman"/>
          <w:color w:val="auto"/>
          <w:sz w:val="24"/>
          <w:szCs w:val="24"/>
          <w:lang w:val="en-US"/>
        </w:rPr>
        <w:t>, deaths, and DALYs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 </w:t>
      </w:r>
      <w:r w:rsidR="001C1FBD">
        <w:rPr>
          <w:rFonts w:ascii="Times New Roman" w:hAnsi="Times New Roman" w:cs="Times New Roman"/>
          <w:color w:val="auto"/>
          <w:sz w:val="24"/>
          <w:szCs w:val="24"/>
          <w:lang w:val="en-US"/>
        </w:rPr>
        <w:t xml:space="preserve">(per 100,000 people) </w:t>
      </w:r>
      <w:r w:rsidRPr="00855B5E">
        <w:rPr>
          <w:rFonts w:ascii="Times New Roman" w:hAnsi="Times New Roman" w:cs="Times New Roman"/>
          <w:color w:val="auto"/>
          <w:sz w:val="24"/>
          <w:szCs w:val="24"/>
          <w:lang w:val="en-US"/>
        </w:rPr>
        <w:t>due to 29 malignant neoplasms in Mexico.</w:t>
      </w:r>
      <w:bookmarkEnd w:id="13"/>
    </w:p>
    <w:tbl>
      <w:tblPr>
        <w:tblW w:w="9530" w:type="dxa"/>
        <w:jc w:val="center"/>
        <w:tblLayout w:type="fixed"/>
        <w:tblLook w:val="0400" w:firstRow="0" w:lastRow="0" w:firstColumn="0" w:lastColumn="0" w:noHBand="0" w:noVBand="1"/>
      </w:tblPr>
      <w:tblGrid>
        <w:gridCol w:w="2696"/>
        <w:gridCol w:w="2278"/>
        <w:gridCol w:w="2278"/>
        <w:gridCol w:w="2278"/>
      </w:tblGrid>
      <w:tr w:rsidR="00FC4429" w:rsidRPr="00B55906" w14:paraId="166D71DC" w14:textId="77777777" w:rsidTr="004C6039">
        <w:trPr>
          <w:trHeight w:hRule="exact" w:val="510"/>
          <w:jc w:val="center"/>
        </w:trPr>
        <w:tc>
          <w:tcPr>
            <w:tcW w:w="2696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595F3FF" w14:textId="77777777" w:rsidR="00FC4429" w:rsidRPr="00F56F1C" w:rsidRDefault="00FC4429" w:rsidP="004C6039">
            <w:pPr>
              <w:spacing w:after="20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6F1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Group of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4BE54DA" w14:textId="77777777" w:rsidR="00FC4429" w:rsidRPr="00F56F1C" w:rsidRDefault="00FC4429" w:rsidP="004C6039">
            <w:pPr>
              <w:spacing w:after="20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6F1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Incidence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(% of change 1990-2019, 95% UI)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4CA2728" w14:textId="77777777" w:rsidR="00FC4429" w:rsidRPr="00F56F1C" w:rsidRDefault="00FC4429" w:rsidP="004C6039">
            <w:pPr>
              <w:spacing w:after="20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6F1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Deaths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(% of change 1990-2019, 95% UI)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A4CFC08" w14:textId="77777777" w:rsidR="00FC4429" w:rsidRPr="00F56F1C" w:rsidRDefault="00FC4429" w:rsidP="004C6039">
            <w:pPr>
              <w:spacing w:after="200"/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</w:pPr>
            <w:r w:rsidRPr="00F56F1C"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>DALYs</w:t>
            </w:r>
            <w:r>
              <w:rPr>
                <w:rFonts w:ascii="Times New Roman" w:hAnsi="Times New Roman" w:cs="Times New Roman"/>
                <w:b/>
                <w:bCs/>
                <w:sz w:val="20"/>
                <w:szCs w:val="20"/>
                <w:lang w:val="en-US"/>
              </w:rPr>
              <w:t xml:space="preserve"> (% of change 1990-2019, 95% UI)</w:t>
            </w:r>
          </w:p>
        </w:tc>
      </w:tr>
      <w:tr w:rsidR="00286AAB" w:rsidRPr="00B55906" w14:paraId="2681DD42" w14:textId="77777777" w:rsidTr="00DA6354">
        <w:trPr>
          <w:trHeight w:hRule="exact" w:val="510"/>
          <w:jc w:val="center"/>
        </w:trPr>
        <w:tc>
          <w:tcPr>
            <w:tcW w:w="2696" w:type="dxa"/>
            <w:tcBorders>
              <w:top w:val="single" w:sz="4" w:space="0" w:color="auto"/>
            </w:tcBorders>
            <w:vAlign w:val="bottom"/>
          </w:tcPr>
          <w:p w14:paraId="7FB5CC2D" w14:textId="2F5FB819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Bladder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C66D095" w14:textId="43AE0B66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22.06 (4.41 to 43.68)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F5CD619" w14:textId="6E139FD6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-7.64 (-20.23 to 7.13)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78E3B32" w14:textId="48F1C3B3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-5.36 (-18.72 to 10.34)</w:t>
            </w:r>
          </w:p>
        </w:tc>
      </w:tr>
      <w:tr w:rsidR="00286AAB" w:rsidRPr="00B55906" w14:paraId="53F78C24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5F11FCA0" w14:textId="0A73AEAC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Brain and central nervous system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015632F" w14:textId="7ABA2305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26.00 (-19. to 55.08)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F8AF2D7" w14:textId="336E75DB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-17.4 (-24.02 to 45.4)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0930A1A" w14:textId="1D475D8C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9.35 (-30.42 to 34.03)</w:t>
            </w:r>
          </w:p>
        </w:tc>
      </w:tr>
      <w:tr w:rsidR="00286AAB" w:rsidRPr="00B55906" w14:paraId="388EF771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5AC8354A" w14:textId="1A7CD849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Breast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DB14D85" w14:textId="5EB9AA4A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65.80 (34.4 to 102.9)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5F7C7E7" w14:textId="78D1A904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-9.27 (-9.54 to 32.0)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DBCA191" w14:textId="052E77A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10.23 (-8.50 to 33.72)</w:t>
            </w:r>
          </w:p>
        </w:tc>
      </w:tr>
      <w:tr w:rsidR="00286AAB" w:rsidRPr="00B55906" w14:paraId="4B6128C4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5FB773A1" w14:textId="1724F888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Cervical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BDBCF91" w14:textId="49B1CA25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-47.9 (-59. to -17.3)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AB6AC9D" w14:textId="2DD6AB52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-58.2 (-67.02 to -30.7)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D08F30E" w14:textId="5EB5F41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-57.20 (-66.36 to -32.63)</w:t>
            </w:r>
          </w:p>
        </w:tc>
      </w:tr>
      <w:tr w:rsidR="00286AAB" w:rsidRPr="00B55906" w14:paraId="5584D357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6965C862" w14:textId="60B68FD6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Colon and rectum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0C54800" w14:textId="00E8420C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89.22 (63.0 to 116.7)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B67C6CC" w14:textId="388F8259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-41.7 (-23.61 to 62.3)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7424CB0" w14:textId="3C95E93C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51.33 (-31.40 to 74.77)</w:t>
            </w:r>
          </w:p>
        </w:tc>
      </w:tr>
      <w:tr w:rsidR="00286AAB" w:rsidRPr="00B55906" w14:paraId="3CEAEF76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63AC9934" w14:textId="11C36633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Esophageal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F7E4F9B" w14:textId="0374F784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-24.9 (-36. to -12.1)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BC0E6D7" w14:textId="305B0BC9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-28.2 (-39.18 to -15.6)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264B7C6" w14:textId="472CFA13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-24.66 (-36.71 to -10.62)</w:t>
            </w:r>
          </w:p>
        </w:tc>
      </w:tr>
      <w:tr w:rsidR="00286AAB" w:rsidRPr="00B55906" w14:paraId="0E1BF800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1BF1551D" w14:textId="49225908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lastRenderedPageBreak/>
              <w:t>Gallbladder and biliary tract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45B0BCF" w14:textId="1FB0CA6A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-42.6 (-53. to -13.6)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3E0C89D" w14:textId="3EC43E21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-44.9 (-55.07 to -18.1)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17CDC4A" w14:textId="614DBD24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-45.10 (-55.45 to -17.77)</w:t>
            </w:r>
          </w:p>
        </w:tc>
      </w:tr>
      <w:tr w:rsidR="00286AAB" w:rsidRPr="00B55906" w14:paraId="53644A38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6205C7CD" w14:textId="3174082F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Hodgkin lymphoma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2CEFF55" w14:textId="52D3AB7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-9.78 (-23. to 9.287)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A261D06" w14:textId="7E6C9D08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-43.3 (-52.26 to -33.1)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3342B0D" w14:textId="779C05BE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-46.15 (-54.99 to -34.78)</w:t>
            </w:r>
          </w:p>
        </w:tc>
      </w:tr>
      <w:tr w:rsidR="00286AAB" w:rsidRPr="00B55906" w14:paraId="226EFBF4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49801E89" w14:textId="5978135F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Kidney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3203F97" w14:textId="0AE0ED1C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72.40 (47.2 to 100.0)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7346B2F" w14:textId="213B0D13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-38.8 (-16.60 to 61.9)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100B00E" w14:textId="729B83DA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32.54 (-11.83 to 54.60)</w:t>
            </w:r>
          </w:p>
        </w:tc>
      </w:tr>
      <w:tr w:rsidR="00286AAB" w:rsidRPr="00B55906" w14:paraId="0C2B612B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16C48494" w14:textId="0C85EBBB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Larynx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C1ED971" w14:textId="6215D2BB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-37.6 (-48. to -25.2)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68875F5" w14:textId="26229680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-48.1 (-56.92 to -38.5)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C21EA6F" w14:textId="4A9E37F6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-48.25 (-57.27 to -37.71)</w:t>
            </w:r>
          </w:p>
        </w:tc>
      </w:tr>
      <w:tr w:rsidR="00286AAB" w:rsidRPr="00B55906" w14:paraId="0A3B7519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773B74FA" w14:textId="0ED9B09C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Leukemia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F038A2A" w14:textId="57941F3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-6.29 (-17. to 6.600)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5D843F4" w14:textId="18AAA21C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-4.89 (-17.32 to 8.29)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4B3A12F" w14:textId="49426286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-11.40 (-22.99 to 1.04)</w:t>
            </w:r>
          </w:p>
        </w:tc>
      </w:tr>
      <w:tr w:rsidR="00286AAB" w:rsidRPr="00B55906" w14:paraId="4F8C5AB0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2607FE93" w14:textId="04231EE9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Lip and oral cavity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BBE139D" w14:textId="760CE1BC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0.431 (-12. to 14.84)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6032914" w14:textId="2B60AC5F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-14.1 (-25.30 to -1.94)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24BC334" w14:textId="7E79CCC5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-11.67 (-23.78 to 1.88)</w:t>
            </w:r>
          </w:p>
        </w:tc>
      </w:tr>
      <w:tr w:rsidR="00286AAB" w:rsidRPr="00B55906" w14:paraId="0938AA64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567FDFA3" w14:textId="191D86DF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Liver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2B357EB" w14:textId="2840D4F4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54.60 (33.4 to 77.15)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54094D5" w14:textId="36D40983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-52.0 (-31.53 to 74.3)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99A8DA5" w14:textId="366136B2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47.65 (-27.04 to 69.84)</w:t>
            </w:r>
          </w:p>
        </w:tc>
      </w:tr>
      <w:tr w:rsidR="00286AAB" w:rsidRPr="00B55906" w14:paraId="45ED53FA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5DED81B0" w14:textId="528A5C68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Malignant skin melanoma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B952216" w14:textId="731FAE89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116.8 (48.8 to 157.9)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349AE70" w14:textId="15325A4F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-44.2 (-6.55 to 73.2)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CB5CFAF" w14:textId="17BC5899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43.43 (-5.59 to 72.37)</w:t>
            </w:r>
          </w:p>
        </w:tc>
      </w:tr>
      <w:tr w:rsidR="00286AAB" w:rsidRPr="00B55906" w14:paraId="50182B13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3CBB6AC6" w14:textId="482795EA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Mesothelioma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CFBF64F" w14:textId="0A2FE617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20.07 (0.45 to 41.67)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925205E" w14:textId="116B39E1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-24.2 (-3.96 to 48.2)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057B719" w14:textId="1AEA6D2A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17.88 (-1.84 to 41.03)</w:t>
            </w:r>
          </w:p>
        </w:tc>
      </w:tr>
      <w:tr w:rsidR="00286AAB" w:rsidRPr="00B55906" w14:paraId="0C1E7895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4A394E72" w14:textId="214FAD90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Multiple myeloma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3833D63" w14:textId="4AC9B15F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48.76 (23.1 to 74.08)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CD6CDDE" w14:textId="3FB64602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-34.3 (-9.56 to 58.3)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7A47B64" w14:textId="4BC46807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32.99 (-9.26 to 57.22)</w:t>
            </w:r>
          </w:p>
        </w:tc>
      </w:tr>
      <w:tr w:rsidR="00286AAB" w:rsidRPr="00B55906" w14:paraId="6A86E987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0804AA06" w14:textId="1A42B920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Nasopharynx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5FB5D01" w14:textId="288BE1E1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-3.63 (-18. to 13.57)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72BCB61" w14:textId="36A2B5F7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-18.5 (-31.87 to -4.21)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625FDD0" w14:textId="14CE1CD6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-17.81 (-31.09 to -2.90)</w:t>
            </w:r>
          </w:p>
        </w:tc>
      </w:tr>
      <w:tr w:rsidR="00286AAB" w:rsidRPr="00B55906" w14:paraId="6268314F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54B9DF7F" w14:textId="754EAC4C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Non-Hodgkin lymphoma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9BFE3D9" w14:textId="5945F1D5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69.23 (47.1 to 93.10)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194FE6E" w14:textId="73DC53CB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-20.9 (-5.03 to 38.0)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BF1B2E0" w14:textId="0794BAC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7.63 (-6.83 to 23.38)</w:t>
            </w:r>
          </w:p>
        </w:tc>
      </w:tr>
      <w:tr w:rsidR="00286AAB" w:rsidRPr="00B55906" w14:paraId="5779FED6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5238A028" w14:textId="16107996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Non-melanoma skin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164ED0E" w14:textId="2A5115C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1.194 (-0.0 to 2.446)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7E719B5" w14:textId="79934C3B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-9.73 (-20.82 to 2.86)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7D23CF8" w14:textId="708720C0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-18.96 (-30.09 to -6.03)</w:t>
            </w:r>
          </w:p>
        </w:tc>
      </w:tr>
      <w:tr w:rsidR="00286AAB" w:rsidRPr="00B55906" w14:paraId="61F76C11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7E32449C" w14:textId="7646CF18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Other malignant neoplasms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97F11F3" w14:textId="2FE93696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47.69 (26.3 to 69.39)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AE08C17" w14:textId="13E15282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-0.97 (-16.52 to 14.5)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36B2F04" w14:textId="29D28DB3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-4.14 (-18.07 to 10.47)</w:t>
            </w:r>
          </w:p>
        </w:tc>
      </w:tr>
      <w:tr w:rsidR="00286AAB" w:rsidRPr="00B55906" w14:paraId="1A934D14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6BF9AA2E" w14:textId="7B725711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Other pharynx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4029707" w14:textId="463328A9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-12.8 (-26. to 2.243)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268CC2C" w14:textId="6067BFD4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-25.0 (-36.66 to -12.3)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196D8BA7" w14:textId="54560C2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-24.91 (-37.34 to -10.93)</w:t>
            </w:r>
          </w:p>
        </w:tc>
      </w:tr>
      <w:tr w:rsidR="00286AAB" w:rsidRPr="00B55906" w14:paraId="0C068D60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2000AFB7" w14:textId="7F9B999F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Ovarian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561C2D7" w14:textId="5D09D3D4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43.68 (13.1 to 77.44)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27C9743" w14:textId="660C8C2F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-27.3 (-1.47 to 55.1)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0C3A10F" w14:textId="0FA5DF27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29.33 (-1.92 to 58.39)</w:t>
            </w:r>
          </w:p>
        </w:tc>
      </w:tr>
      <w:tr w:rsidR="00286AAB" w:rsidRPr="00B55906" w14:paraId="1E993585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726A55F1" w14:textId="25C86BB4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Pancreatic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46FF5FC" w14:textId="58D28080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7.057 (-7.6 to 22.42)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63CB2EC" w14:textId="3E68EC4F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-4.63 (-9.69 to 19.9)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1A8AA46" w14:textId="50354F31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5.28 (-10.03 to 21.42)</w:t>
            </w:r>
          </w:p>
        </w:tc>
      </w:tr>
      <w:tr w:rsidR="00286AAB" w:rsidRPr="00B55906" w14:paraId="70286D8E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76A6ECFB" w14:textId="58263402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Prostate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CDE45D4" w14:textId="5CD001FC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63.61 (32.7 to 103.5)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629BE63" w14:textId="246A0340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-6.27 (-22.35 to 12.8)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3A79DD38" w14:textId="38790788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-1.33 (-18.26 to 19.06)</w:t>
            </w:r>
          </w:p>
        </w:tc>
      </w:tr>
      <w:tr w:rsidR="00286AAB" w:rsidRPr="00B55906" w14:paraId="0E7C3D84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59FFD3F9" w14:textId="1D319D56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Stomach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673ED2B" w14:textId="2E5BFF54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-29.1 (-38. to -19.0)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85E722B" w14:textId="5E039C73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-38.7 (-46.25 to -29.4)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A4EDCE0" w14:textId="50ABBE95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-33.51 (-42.35 to -22.44)</w:t>
            </w:r>
          </w:p>
        </w:tc>
      </w:tr>
      <w:tr w:rsidR="00286AAB" w:rsidRPr="00B55906" w14:paraId="53E37203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4F50B703" w14:textId="712A7547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Testicular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689C18F" w14:textId="4AD2AE9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190.6 (91.6 to 266.2)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DD37220" w14:textId="4ED2124C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-34.0 (-4.59 to 62.4)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3CE1409" w14:textId="1418DF05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47.90 (-11.01 to 79.83)</w:t>
            </w:r>
          </w:p>
        </w:tc>
      </w:tr>
      <w:tr w:rsidR="00286AAB" w:rsidRPr="00B55906" w14:paraId="68480449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5799C7A3" w14:textId="71C946C8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Thyroid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18C9D4B" w14:textId="77A2F6C5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77.29 (49.6 to 107.6)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4A7B215C" w14:textId="75E0A52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-6.86 (-7.70 to 22.2)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0BB9B76" w14:textId="727C1552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10.15 (-5.08 to 26.49)</w:t>
            </w:r>
          </w:p>
        </w:tc>
      </w:tr>
      <w:tr w:rsidR="00286AAB" w:rsidRPr="00B55906" w14:paraId="01FB14E8" w14:textId="77777777" w:rsidTr="00DA6354">
        <w:trPr>
          <w:trHeight w:hRule="exact" w:val="510"/>
          <w:jc w:val="center"/>
        </w:trPr>
        <w:tc>
          <w:tcPr>
            <w:tcW w:w="2696" w:type="dxa"/>
            <w:vAlign w:val="bottom"/>
          </w:tcPr>
          <w:p w14:paraId="2DD95F7A" w14:textId="0286CC29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Tracheal, bronchus, and lung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0730A7EF" w14:textId="121F8BF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-32.8 (-41. to -22.9)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0A742C7" w14:textId="619D8701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-35.5 (-44.36 to -26.2)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5BB9CD05" w14:textId="5DFAC5E2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color w:val="000000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-36.94 (-45.93 to -27.36)</w:t>
            </w:r>
          </w:p>
        </w:tc>
      </w:tr>
      <w:tr w:rsidR="00286AAB" w:rsidRPr="00B55906" w14:paraId="251C6E2A" w14:textId="77777777" w:rsidTr="00DA6354">
        <w:trPr>
          <w:trHeight w:hRule="exact" w:val="510"/>
          <w:jc w:val="center"/>
        </w:trPr>
        <w:tc>
          <w:tcPr>
            <w:tcW w:w="2696" w:type="dxa"/>
            <w:tcBorders>
              <w:bottom w:val="single" w:sz="4" w:space="0" w:color="auto"/>
            </w:tcBorders>
            <w:vAlign w:val="bottom"/>
          </w:tcPr>
          <w:p w14:paraId="185DC4D3" w14:textId="71DA4DA8" w:rsidR="00286AAB" w:rsidRPr="00286AAB" w:rsidRDefault="00286AAB" w:rsidP="00286AAB">
            <w:pPr>
              <w:spacing w:after="200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Uterine cancer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6054A380" w14:textId="3A8BA3FD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75.48 (41.5 to 114.1)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2A1155F8" w14:textId="0752B9A0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-5.86 (-21.80 to 13.6)</w:t>
            </w:r>
          </w:p>
        </w:tc>
        <w:tc>
          <w:tcPr>
            <w:tcW w:w="2278" w:type="dxa"/>
            <w:tcBorders>
              <w:top w:val="single" w:sz="4" w:space="0" w:color="auto"/>
              <w:bottom w:val="single" w:sz="4" w:space="0" w:color="auto"/>
            </w:tcBorders>
            <w:vAlign w:val="bottom"/>
          </w:tcPr>
          <w:p w14:paraId="761BD738" w14:textId="561B8F85" w:rsidR="00286AAB" w:rsidRPr="00286AAB" w:rsidRDefault="00286AAB" w:rsidP="00286AAB">
            <w:pPr>
              <w:spacing w:after="200"/>
              <w:jc w:val="center"/>
              <w:rPr>
                <w:rFonts w:ascii="Times New Roman" w:hAnsi="Times New Roman" w:cs="Times New Roman"/>
                <w:sz w:val="18"/>
                <w:szCs w:val="18"/>
                <w:lang w:val="en-US"/>
              </w:rPr>
            </w:pPr>
            <w:r w:rsidRPr="00286AAB">
              <w:rPr>
                <w:rFonts w:ascii="Times New Roman" w:hAnsi="Times New Roman" w:cs="Times New Roman"/>
                <w:color w:val="000000"/>
                <w:sz w:val="18"/>
                <w:szCs w:val="18"/>
              </w:rPr>
              <w:t>5.99 (-11.91 to 27.73)</w:t>
            </w:r>
          </w:p>
        </w:tc>
      </w:tr>
    </w:tbl>
    <w:p w14:paraId="4EBB0D9C" w14:textId="77777777" w:rsidR="00FC4429" w:rsidRDefault="00FC4429" w:rsidP="00FC4429">
      <w:pPr>
        <w:spacing w:before="60" w:line="360" w:lineRule="auto"/>
        <w:rPr>
          <w:rFonts w:ascii="Times New Roman" w:hAnsi="Times New Roman" w:cs="Times New Roman"/>
          <w:lang w:val="en-US"/>
        </w:rPr>
      </w:pPr>
      <w:r w:rsidRPr="00855B5E">
        <w:rPr>
          <w:rFonts w:ascii="Times New Roman" w:hAnsi="Times New Roman" w:cs="Times New Roman"/>
          <w:lang w:val="en-US"/>
        </w:rPr>
        <w:t xml:space="preserve"> </w:t>
      </w:r>
      <w:r>
        <w:rPr>
          <w:rFonts w:ascii="Times New Roman" w:hAnsi="Times New Roman" w:cs="Times New Roman"/>
          <w:lang w:val="en-US"/>
        </w:rPr>
        <w:t>95% UI: 95% Uncertainty intervals</w:t>
      </w:r>
    </w:p>
    <w:p w14:paraId="760BB39B" w14:textId="77777777" w:rsidR="00EA0820" w:rsidRDefault="00EA0820" w:rsidP="005B329A">
      <w:pPr>
        <w:spacing w:line="360" w:lineRule="auto"/>
        <w:rPr>
          <w:rFonts w:ascii="Times New Roman" w:hAnsi="Times New Roman" w:cs="Times New Roman"/>
          <w:lang w:val="en-US"/>
        </w:rPr>
      </w:pPr>
    </w:p>
    <w:p w14:paraId="757F5A5D" w14:textId="77777777" w:rsidR="00EA0820" w:rsidRDefault="00EA0820" w:rsidP="005B329A">
      <w:pPr>
        <w:spacing w:line="360" w:lineRule="auto"/>
        <w:rPr>
          <w:rFonts w:ascii="Times New Roman" w:hAnsi="Times New Roman" w:cs="Times New Roman"/>
          <w:lang w:val="en-US"/>
        </w:rPr>
      </w:pPr>
    </w:p>
    <w:sectPr w:rsidR="00EA0820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5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1280F"/>
    <w:rsid w:val="00002E88"/>
    <w:rsid w:val="0000436C"/>
    <w:rsid w:val="00006891"/>
    <w:rsid w:val="00012AA1"/>
    <w:rsid w:val="00023F07"/>
    <w:rsid w:val="00027BC3"/>
    <w:rsid w:val="000336C9"/>
    <w:rsid w:val="000457AD"/>
    <w:rsid w:val="00053B49"/>
    <w:rsid w:val="000549AF"/>
    <w:rsid w:val="000555EB"/>
    <w:rsid w:val="000572AB"/>
    <w:rsid w:val="000619FC"/>
    <w:rsid w:val="000661ED"/>
    <w:rsid w:val="0007610F"/>
    <w:rsid w:val="000861B5"/>
    <w:rsid w:val="00091A43"/>
    <w:rsid w:val="00093755"/>
    <w:rsid w:val="00094FC9"/>
    <w:rsid w:val="00097D93"/>
    <w:rsid w:val="000B0B30"/>
    <w:rsid w:val="000C01BE"/>
    <w:rsid w:val="000F547E"/>
    <w:rsid w:val="00100B7E"/>
    <w:rsid w:val="00106A84"/>
    <w:rsid w:val="00112135"/>
    <w:rsid w:val="0011280F"/>
    <w:rsid w:val="00133975"/>
    <w:rsid w:val="00143E5B"/>
    <w:rsid w:val="00146E17"/>
    <w:rsid w:val="001472EB"/>
    <w:rsid w:val="00150EEE"/>
    <w:rsid w:val="00153194"/>
    <w:rsid w:val="00164849"/>
    <w:rsid w:val="001651C5"/>
    <w:rsid w:val="00170714"/>
    <w:rsid w:val="00170C20"/>
    <w:rsid w:val="00180E9E"/>
    <w:rsid w:val="00181AD3"/>
    <w:rsid w:val="00182473"/>
    <w:rsid w:val="00187CAC"/>
    <w:rsid w:val="00187E83"/>
    <w:rsid w:val="00191FA9"/>
    <w:rsid w:val="001947B8"/>
    <w:rsid w:val="001A52B9"/>
    <w:rsid w:val="001A658E"/>
    <w:rsid w:val="001A6F21"/>
    <w:rsid w:val="001B0F94"/>
    <w:rsid w:val="001B28B1"/>
    <w:rsid w:val="001B2C79"/>
    <w:rsid w:val="001B4895"/>
    <w:rsid w:val="001B6B13"/>
    <w:rsid w:val="001B71B5"/>
    <w:rsid w:val="001C1FBD"/>
    <w:rsid w:val="001C57BA"/>
    <w:rsid w:val="001D697E"/>
    <w:rsid w:val="001E0D67"/>
    <w:rsid w:val="001E2307"/>
    <w:rsid w:val="001E2998"/>
    <w:rsid w:val="001F2A37"/>
    <w:rsid w:val="00202E42"/>
    <w:rsid w:val="00203353"/>
    <w:rsid w:val="00205981"/>
    <w:rsid w:val="00236614"/>
    <w:rsid w:val="0024397E"/>
    <w:rsid w:val="002464CA"/>
    <w:rsid w:val="00247848"/>
    <w:rsid w:val="002605C9"/>
    <w:rsid w:val="00261502"/>
    <w:rsid w:val="00262FBE"/>
    <w:rsid w:val="002632AF"/>
    <w:rsid w:val="00265301"/>
    <w:rsid w:val="002678CC"/>
    <w:rsid w:val="002711E4"/>
    <w:rsid w:val="0027122C"/>
    <w:rsid w:val="00286AAB"/>
    <w:rsid w:val="002A23EA"/>
    <w:rsid w:val="002A765F"/>
    <w:rsid w:val="002B0BB8"/>
    <w:rsid w:val="002B0E39"/>
    <w:rsid w:val="002C19BE"/>
    <w:rsid w:val="002C428F"/>
    <w:rsid w:val="002C466C"/>
    <w:rsid w:val="002C4A35"/>
    <w:rsid w:val="002C5996"/>
    <w:rsid w:val="002D1071"/>
    <w:rsid w:val="002D253E"/>
    <w:rsid w:val="002E3344"/>
    <w:rsid w:val="002E6669"/>
    <w:rsid w:val="002F56F6"/>
    <w:rsid w:val="0031047D"/>
    <w:rsid w:val="003174AB"/>
    <w:rsid w:val="00320759"/>
    <w:rsid w:val="00320E83"/>
    <w:rsid w:val="0032124B"/>
    <w:rsid w:val="00322C52"/>
    <w:rsid w:val="0032322B"/>
    <w:rsid w:val="00326E68"/>
    <w:rsid w:val="00330245"/>
    <w:rsid w:val="00333DAD"/>
    <w:rsid w:val="003379E6"/>
    <w:rsid w:val="00343209"/>
    <w:rsid w:val="00346498"/>
    <w:rsid w:val="00351BA0"/>
    <w:rsid w:val="003570E7"/>
    <w:rsid w:val="003657E5"/>
    <w:rsid w:val="00367929"/>
    <w:rsid w:val="00371796"/>
    <w:rsid w:val="00375759"/>
    <w:rsid w:val="0038764E"/>
    <w:rsid w:val="003907D4"/>
    <w:rsid w:val="00392873"/>
    <w:rsid w:val="003A1BB3"/>
    <w:rsid w:val="003A3819"/>
    <w:rsid w:val="003B18C8"/>
    <w:rsid w:val="003B2D04"/>
    <w:rsid w:val="003B3A41"/>
    <w:rsid w:val="003B5372"/>
    <w:rsid w:val="003B7F56"/>
    <w:rsid w:val="003C1A0F"/>
    <w:rsid w:val="003C3D73"/>
    <w:rsid w:val="003C4374"/>
    <w:rsid w:val="003C61BB"/>
    <w:rsid w:val="003C7FF4"/>
    <w:rsid w:val="003D5F3A"/>
    <w:rsid w:val="003D7FED"/>
    <w:rsid w:val="003E41C2"/>
    <w:rsid w:val="003E7C44"/>
    <w:rsid w:val="003F2362"/>
    <w:rsid w:val="003F4283"/>
    <w:rsid w:val="003F735A"/>
    <w:rsid w:val="003F7702"/>
    <w:rsid w:val="003F7FFE"/>
    <w:rsid w:val="00407FD6"/>
    <w:rsid w:val="004123F3"/>
    <w:rsid w:val="00415B1C"/>
    <w:rsid w:val="0043265C"/>
    <w:rsid w:val="00434D12"/>
    <w:rsid w:val="00437B0F"/>
    <w:rsid w:val="0044322E"/>
    <w:rsid w:val="00446DF9"/>
    <w:rsid w:val="00464A1E"/>
    <w:rsid w:val="004719FF"/>
    <w:rsid w:val="00480CFC"/>
    <w:rsid w:val="004866B4"/>
    <w:rsid w:val="004945FA"/>
    <w:rsid w:val="004A251D"/>
    <w:rsid w:val="004A6B7F"/>
    <w:rsid w:val="004B5397"/>
    <w:rsid w:val="004B5949"/>
    <w:rsid w:val="004D3065"/>
    <w:rsid w:val="004D756D"/>
    <w:rsid w:val="004E5666"/>
    <w:rsid w:val="004E7C7C"/>
    <w:rsid w:val="004F1AE0"/>
    <w:rsid w:val="004F34C7"/>
    <w:rsid w:val="004F74DA"/>
    <w:rsid w:val="0050603E"/>
    <w:rsid w:val="00535D18"/>
    <w:rsid w:val="00542C36"/>
    <w:rsid w:val="00545759"/>
    <w:rsid w:val="00546000"/>
    <w:rsid w:val="0055096F"/>
    <w:rsid w:val="00552CFD"/>
    <w:rsid w:val="00553CD8"/>
    <w:rsid w:val="00554166"/>
    <w:rsid w:val="00567726"/>
    <w:rsid w:val="005709A5"/>
    <w:rsid w:val="00573E87"/>
    <w:rsid w:val="0057735F"/>
    <w:rsid w:val="00590A13"/>
    <w:rsid w:val="00590C9F"/>
    <w:rsid w:val="005913D7"/>
    <w:rsid w:val="005943CD"/>
    <w:rsid w:val="005A2378"/>
    <w:rsid w:val="005A6246"/>
    <w:rsid w:val="005B053E"/>
    <w:rsid w:val="005B0B7B"/>
    <w:rsid w:val="005B2FB1"/>
    <w:rsid w:val="005B329A"/>
    <w:rsid w:val="005C4AB7"/>
    <w:rsid w:val="005D195D"/>
    <w:rsid w:val="005D42D2"/>
    <w:rsid w:val="005D5358"/>
    <w:rsid w:val="005E1B8A"/>
    <w:rsid w:val="005E1C99"/>
    <w:rsid w:val="005E4533"/>
    <w:rsid w:val="005E491B"/>
    <w:rsid w:val="005E6F7E"/>
    <w:rsid w:val="005E77E2"/>
    <w:rsid w:val="005F5EA2"/>
    <w:rsid w:val="00601F71"/>
    <w:rsid w:val="00611C11"/>
    <w:rsid w:val="00612DC4"/>
    <w:rsid w:val="00613C23"/>
    <w:rsid w:val="00615AC7"/>
    <w:rsid w:val="006160D2"/>
    <w:rsid w:val="00617115"/>
    <w:rsid w:val="006178A7"/>
    <w:rsid w:val="006214AB"/>
    <w:rsid w:val="00624D8C"/>
    <w:rsid w:val="00631478"/>
    <w:rsid w:val="00650A65"/>
    <w:rsid w:val="006517B4"/>
    <w:rsid w:val="00653F78"/>
    <w:rsid w:val="00655807"/>
    <w:rsid w:val="006624D2"/>
    <w:rsid w:val="00662A34"/>
    <w:rsid w:val="00672485"/>
    <w:rsid w:val="00675FFC"/>
    <w:rsid w:val="00685FB0"/>
    <w:rsid w:val="00692699"/>
    <w:rsid w:val="006945AB"/>
    <w:rsid w:val="00694C71"/>
    <w:rsid w:val="006A199E"/>
    <w:rsid w:val="006A74FD"/>
    <w:rsid w:val="006B29DE"/>
    <w:rsid w:val="006B6258"/>
    <w:rsid w:val="006C04A8"/>
    <w:rsid w:val="006C0782"/>
    <w:rsid w:val="006D45D1"/>
    <w:rsid w:val="006D6492"/>
    <w:rsid w:val="006D6683"/>
    <w:rsid w:val="006E1BA3"/>
    <w:rsid w:val="006E2F18"/>
    <w:rsid w:val="006E3217"/>
    <w:rsid w:val="006E70B8"/>
    <w:rsid w:val="006F0CEF"/>
    <w:rsid w:val="006F329E"/>
    <w:rsid w:val="006F710C"/>
    <w:rsid w:val="00700BE0"/>
    <w:rsid w:val="00705474"/>
    <w:rsid w:val="0071173D"/>
    <w:rsid w:val="007133A1"/>
    <w:rsid w:val="00720114"/>
    <w:rsid w:val="00720F35"/>
    <w:rsid w:val="00731C09"/>
    <w:rsid w:val="00736E08"/>
    <w:rsid w:val="007450CB"/>
    <w:rsid w:val="00745F06"/>
    <w:rsid w:val="0074739F"/>
    <w:rsid w:val="00756867"/>
    <w:rsid w:val="007746A0"/>
    <w:rsid w:val="00780FE8"/>
    <w:rsid w:val="00781C57"/>
    <w:rsid w:val="007928A1"/>
    <w:rsid w:val="00796A1F"/>
    <w:rsid w:val="00797D2B"/>
    <w:rsid w:val="007A3D7B"/>
    <w:rsid w:val="007A4FF5"/>
    <w:rsid w:val="007A6C29"/>
    <w:rsid w:val="007C3741"/>
    <w:rsid w:val="007C5308"/>
    <w:rsid w:val="007C6CFF"/>
    <w:rsid w:val="007D5C8D"/>
    <w:rsid w:val="007E02E3"/>
    <w:rsid w:val="007E2237"/>
    <w:rsid w:val="007E49EA"/>
    <w:rsid w:val="007F1182"/>
    <w:rsid w:val="008138A2"/>
    <w:rsid w:val="0082007A"/>
    <w:rsid w:val="0082260A"/>
    <w:rsid w:val="008272A7"/>
    <w:rsid w:val="00834422"/>
    <w:rsid w:val="00855B52"/>
    <w:rsid w:val="00855B5E"/>
    <w:rsid w:val="0086290B"/>
    <w:rsid w:val="00871E3A"/>
    <w:rsid w:val="00872AA3"/>
    <w:rsid w:val="00874412"/>
    <w:rsid w:val="00876BA8"/>
    <w:rsid w:val="008772FD"/>
    <w:rsid w:val="008803B4"/>
    <w:rsid w:val="00880CC8"/>
    <w:rsid w:val="008A1774"/>
    <w:rsid w:val="008A1B31"/>
    <w:rsid w:val="008B69EB"/>
    <w:rsid w:val="008B7BA8"/>
    <w:rsid w:val="008D128F"/>
    <w:rsid w:val="008D574F"/>
    <w:rsid w:val="008D7E29"/>
    <w:rsid w:val="008E07D7"/>
    <w:rsid w:val="008E14A6"/>
    <w:rsid w:val="008E18E5"/>
    <w:rsid w:val="008E6FD2"/>
    <w:rsid w:val="008F0C55"/>
    <w:rsid w:val="008F3ADB"/>
    <w:rsid w:val="00905055"/>
    <w:rsid w:val="00907E13"/>
    <w:rsid w:val="009110BC"/>
    <w:rsid w:val="009234EB"/>
    <w:rsid w:val="009262B4"/>
    <w:rsid w:val="009267E9"/>
    <w:rsid w:val="00937461"/>
    <w:rsid w:val="009609B8"/>
    <w:rsid w:val="009714B4"/>
    <w:rsid w:val="00973E00"/>
    <w:rsid w:val="009800FE"/>
    <w:rsid w:val="00981DC7"/>
    <w:rsid w:val="009916F9"/>
    <w:rsid w:val="009917D4"/>
    <w:rsid w:val="009926DC"/>
    <w:rsid w:val="009944CD"/>
    <w:rsid w:val="009956F5"/>
    <w:rsid w:val="009A29C1"/>
    <w:rsid w:val="009B105B"/>
    <w:rsid w:val="009B2617"/>
    <w:rsid w:val="009B6207"/>
    <w:rsid w:val="009B681B"/>
    <w:rsid w:val="009C5FEA"/>
    <w:rsid w:val="009D1EB5"/>
    <w:rsid w:val="009D23B3"/>
    <w:rsid w:val="009D3127"/>
    <w:rsid w:val="009D63AD"/>
    <w:rsid w:val="009D7961"/>
    <w:rsid w:val="009E242B"/>
    <w:rsid w:val="009F357A"/>
    <w:rsid w:val="009F3632"/>
    <w:rsid w:val="00A03ECE"/>
    <w:rsid w:val="00A0417F"/>
    <w:rsid w:val="00A05F30"/>
    <w:rsid w:val="00A07943"/>
    <w:rsid w:val="00A113B5"/>
    <w:rsid w:val="00A16C88"/>
    <w:rsid w:val="00A302A4"/>
    <w:rsid w:val="00A319A5"/>
    <w:rsid w:val="00A32F39"/>
    <w:rsid w:val="00A3694B"/>
    <w:rsid w:val="00A372D9"/>
    <w:rsid w:val="00A41C8C"/>
    <w:rsid w:val="00A41CCA"/>
    <w:rsid w:val="00A4580B"/>
    <w:rsid w:val="00A463AA"/>
    <w:rsid w:val="00A53240"/>
    <w:rsid w:val="00A54A40"/>
    <w:rsid w:val="00A7593F"/>
    <w:rsid w:val="00A903F5"/>
    <w:rsid w:val="00AB3FB0"/>
    <w:rsid w:val="00AB7835"/>
    <w:rsid w:val="00AC098E"/>
    <w:rsid w:val="00AC39E9"/>
    <w:rsid w:val="00AE2E57"/>
    <w:rsid w:val="00AF167E"/>
    <w:rsid w:val="00AF1F97"/>
    <w:rsid w:val="00AF2B27"/>
    <w:rsid w:val="00AF7C6A"/>
    <w:rsid w:val="00B00F3B"/>
    <w:rsid w:val="00B00FB9"/>
    <w:rsid w:val="00B0296B"/>
    <w:rsid w:val="00B05BD1"/>
    <w:rsid w:val="00B06D0E"/>
    <w:rsid w:val="00B13F63"/>
    <w:rsid w:val="00B21AFD"/>
    <w:rsid w:val="00B303EF"/>
    <w:rsid w:val="00B40551"/>
    <w:rsid w:val="00B50847"/>
    <w:rsid w:val="00B53D94"/>
    <w:rsid w:val="00B55906"/>
    <w:rsid w:val="00B57E21"/>
    <w:rsid w:val="00B60E27"/>
    <w:rsid w:val="00B67EA5"/>
    <w:rsid w:val="00B74DF2"/>
    <w:rsid w:val="00B844D4"/>
    <w:rsid w:val="00B85010"/>
    <w:rsid w:val="00B85143"/>
    <w:rsid w:val="00B90706"/>
    <w:rsid w:val="00BA1D3B"/>
    <w:rsid w:val="00BA40FE"/>
    <w:rsid w:val="00BB1195"/>
    <w:rsid w:val="00BB330B"/>
    <w:rsid w:val="00BB3AC3"/>
    <w:rsid w:val="00BB552B"/>
    <w:rsid w:val="00BD2525"/>
    <w:rsid w:val="00BE39A4"/>
    <w:rsid w:val="00BE6F2F"/>
    <w:rsid w:val="00BE7122"/>
    <w:rsid w:val="00BF1939"/>
    <w:rsid w:val="00BF1DCB"/>
    <w:rsid w:val="00BF67E8"/>
    <w:rsid w:val="00BF74FB"/>
    <w:rsid w:val="00BF7576"/>
    <w:rsid w:val="00C013EE"/>
    <w:rsid w:val="00C01C08"/>
    <w:rsid w:val="00C02805"/>
    <w:rsid w:val="00C068AB"/>
    <w:rsid w:val="00C13B82"/>
    <w:rsid w:val="00C14DE9"/>
    <w:rsid w:val="00C16A4B"/>
    <w:rsid w:val="00C2010C"/>
    <w:rsid w:val="00C42864"/>
    <w:rsid w:val="00C451B6"/>
    <w:rsid w:val="00C46A3E"/>
    <w:rsid w:val="00C520B8"/>
    <w:rsid w:val="00C708D4"/>
    <w:rsid w:val="00C82DB6"/>
    <w:rsid w:val="00C865C2"/>
    <w:rsid w:val="00C916D3"/>
    <w:rsid w:val="00C94C97"/>
    <w:rsid w:val="00CA105D"/>
    <w:rsid w:val="00CA4464"/>
    <w:rsid w:val="00CB0443"/>
    <w:rsid w:val="00CB1BFA"/>
    <w:rsid w:val="00CB3962"/>
    <w:rsid w:val="00CD0AEB"/>
    <w:rsid w:val="00CD4818"/>
    <w:rsid w:val="00CD4A98"/>
    <w:rsid w:val="00CE2240"/>
    <w:rsid w:val="00CE5F6B"/>
    <w:rsid w:val="00CF05DC"/>
    <w:rsid w:val="00CF1250"/>
    <w:rsid w:val="00CF1E8E"/>
    <w:rsid w:val="00CF3E7B"/>
    <w:rsid w:val="00CF47C3"/>
    <w:rsid w:val="00D00129"/>
    <w:rsid w:val="00D01B56"/>
    <w:rsid w:val="00D04CC0"/>
    <w:rsid w:val="00D07850"/>
    <w:rsid w:val="00D10E05"/>
    <w:rsid w:val="00D31EEA"/>
    <w:rsid w:val="00D347F5"/>
    <w:rsid w:val="00D4344B"/>
    <w:rsid w:val="00D45859"/>
    <w:rsid w:val="00D50DB0"/>
    <w:rsid w:val="00D50DF8"/>
    <w:rsid w:val="00D51DB7"/>
    <w:rsid w:val="00D54326"/>
    <w:rsid w:val="00D60CD2"/>
    <w:rsid w:val="00D647CE"/>
    <w:rsid w:val="00D65F71"/>
    <w:rsid w:val="00D71224"/>
    <w:rsid w:val="00D75E53"/>
    <w:rsid w:val="00D85280"/>
    <w:rsid w:val="00D92127"/>
    <w:rsid w:val="00DA00A2"/>
    <w:rsid w:val="00DA0633"/>
    <w:rsid w:val="00DB66DC"/>
    <w:rsid w:val="00DC477C"/>
    <w:rsid w:val="00DC5FE3"/>
    <w:rsid w:val="00DD2817"/>
    <w:rsid w:val="00DE7B42"/>
    <w:rsid w:val="00DF4AFB"/>
    <w:rsid w:val="00E03FA0"/>
    <w:rsid w:val="00E051A4"/>
    <w:rsid w:val="00E07B78"/>
    <w:rsid w:val="00E16004"/>
    <w:rsid w:val="00E164B5"/>
    <w:rsid w:val="00E16F7F"/>
    <w:rsid w:val="00E17170"/>
    <w:rsid w:val="00E22B86"/>
    <w:rsid w:val="00E244DD"/>
    <w:rsid w:val="00E30680"/>
    <w:rsid w:val="00E31AC5"/>
    <w:rsid w:val="00E46155"/>
    <w:rsid w:val="00E5477E"/>
    <w:rsid w:val="00E70CA5"/>
    <w:rsid w:val="00E71F63"/>
    <w:rsid w:val="00E72C60"/>
    <w:rsid w:val="00E74071"/>
    <w:rsid w:val="00E747A5"/>
    <w:rsid w:val="00E81C5E"/>
    <w:rsid w:val="00E836F0"/>
    <w:rsid w:val="00E867FB"/>
    <w:rsid w:val="00E91960"/>
    <w:rsid w:val="00EA0820"/>
    <w:rsid w:val="00EA2B43"/>
    <w:rsid w:val="00EA41D5"/>
    <w:rsid w:val="00EA4CD9"/>
    <w:rsid w:val="00EB0778"/>
    <w:rsid w:val="00EB507A"/>
    <w:rsid w:val="00EC2AAC"/>
    <w:rsid w:val="00EC3FA6"/>
    <w:rsid w:val="00ED46C3"/>
    <w:rsid w:val="00ED5B56"/>
    <w:rsid w:val="00ED7D06"/>
    <w:rsid w:val="00EE009A"/>
    <w:rsid w:val="00EE2EC1"/>
    <w:rsid w:val="00EE566D"/>
    <w:rsid w:val="00F0483D"/>
    <w:rsid w:val="00F10E8C"/>
    <w:rsid w:val="00F133DA"/>
    <w:rsid w:val="00F14DBF"/>
    <w:rsid w:val="00F1658E"/>
    <w:rsid w:val="00F31D75"/>
    <w:rsid w:val="00F45B94"/>
    <w:rsid w:val="00F56F1C"/>
    <w:rsid w:val="00F61879"/>
    <w:rsid w:val="00F62472"/>
    <w:rsid w:val="00F65106"/>
    <w:rsid w:val="00F67A3A"/>
    <w:rsid w:val="00F67CC1"/>
    <w:rsid w:val="00F7265A"/>
    <w:rsid w:val="00F809CE"/>
    <w:rsid w:val="00F96961"/>
    <w:rsid w:val="00FA41F7"/>
    <w:rsid w:val="00FA64D6"/>
    <w:rsid w:val="00FA6EAF"/>
    <w:rsid w:val="00FB07C5"/>
    <w:rsid w:val="00FB3A46"/>
    <w:rsid w:val="00FB5E8A"/>
    <w:rsid w:val="00FC3872"/>
    <w:rsid w:val="00FC4429"/>
    <w:rsid w:val="00FC6A5D"/>
    <w:rsid w:val="00FC7B54"/>
    <w:rsid w:val="00FD1402"/>
    <w:rsid w:val="00FF0848"/>
    <w:rsid w:val="00FF113E"/>
    <w:rsid w:val="00FF58D8"/>
    <w:rsid w:val="00FF5E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MX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1A99E88A"/>
  <w15:chartTrackingRefBased/>
  <w15:docId w15:val="{0FC1AA28-73F8-A44E-A17E-8A04BD4B88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MX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9D1EB5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D1EB5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675FFC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675FFC"/>
    <w:rPr>
      <w:color w:val="0563C1" w:themeColor="hyperlink"/>
      <w:u w:val="single"/>
    </w:rPr>
  </w:style>
  <w:style w:type="paragraph" w:customStyle="1" w:styleId="MDPI23heading3">
    <w:name w:val="MDPI_2.3_heading3"/>
    <w:qFormat/>
    <w:rsid w:val="00E836F0"/>
    <w:pPr>
      <w:adjustRightInd w:val="0"/>
      <w:snapToGrid w:val="0"/>
      <w:spacing w:before="60" w:after="60" w:line="228" w:lineRule="auto"/>
      <w:ind w:left="2608"/>
      <w:outlineLvl w:val="2"/>
    </w:pPr>
    <w:rPr>
      <w:rFonts w:ascii="Palatino Linotype" w:eastAsia="Times New Roman" w:hAnsi="Palatino Linotype" w:cs="Times New Roman"/>
      <w:snapToGrid w:val="0"/>
      <w:color w:val="000000"/>
      <w:sz w:val="20"/>
      <w:szCs w:val="22"/>
      <w:lang w:val="en-US" w:eastAsia="de-DE" w:bidi="en-US"/>
    </w:rPr>
  </w:style>
  <w:style w:type="paragraph" w:styleId="TOC3">
    <w:name w:val="toc 3"/>
    <w:basedOn w:val="Normal"/>
    <w:next w:val="Normal"/>
    <w:autoRedefine/>
    <w:uiPriority w:val="39"/>
    <w:unhideWhenUsed/>
    <w:rsid w:val="000555EB"/>
    <w:pPr>
      <w:spacing w:after="100"/>
      <w:ind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7423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theme" Target="theme/theme1.xml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17</Pages>
  <Words>2945</Words>
  <Characters>16791</Characters>
  <Application>Microsoft Office Word</Application>
  <DocSecurity>0</DocSecurity>
  <Lines>139</Lines>
  <Paragraphs>39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Author</dc:creator>
  <cp:keywords/>
  <dc:description/>
  <cp:lastModifiedBy>Author</cp:lastModifiedBy>
  <cp:revision>6</cp:revision>
  <cp:lastPrinted>2023-11-18T01:35:00Z</cp:lastPrinted>
  <dcterms:created xsi:type="dcterms:W3CDTF">2023-11-18T01:35:00Z</dcterms:created>
  <dcterms:modified xsi:type="dcterms:W3CDTF">2023-11-22T04:22:00Z</dcterms:modified>
</cp:coreProperties>
</file>