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E1ED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b/>
          <w:sz w:val="18"/>
          <w:szCs w:val="24"/>
        </w:rPr>
      </w:pPr>
      <w:bookmarkStart w:id="0" w:name="_GoBack"/>
      <w:bookmarkEnd w:id="0"/>
      <w:r w:rsidRPr="007A2CD0">
        <w:rPr>
          <w:b/>
          <w:sz w:val="18"/>
          <w:szCs w:val="24"/>
        </w:rPr>
        <w:t>Supplementary Tables</w:t>
      </w:r>
    </w:p>
    <w:p w14:paraId="500926ED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i/>
          <w:sz w:val="18"/>
          <w:szCs w:val="24"/>
        </w:rPr>
      </w:pPr>
      <w:r w:rsidRPr="007A2CD0">
        <w:rPr>
          <w:i/>
          <w:sz w:val="18"/>
          <w:szCs w:val="24"/>
        </w:rPr>
        <w:t>Frost</w:t>
      </w:r>
    </w:p>
    <w:p w14:paraId="0A27262C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S1: Extreme and average date of the first and last frost from 2014 to 2021 in Formosa Argentina</w:t>
      </w:r>
    </w:p>
    <w:tbl>
      <w:tblPr>
        <w:tblW w:w="60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1580"/>
        <w:gridCol w:w="1440"/>
        <w:gridCol w:w="1476"/>
      </w:tblGrid>
      <w:tr w:rsidR="00C96616" w:rsidRPr="007A2CD0" w14:paraId="0E41C266" w14:textId="77777777" w:rsidTr="00D55613">
        <w:trPr>
          <w:trHeight w:val="510"/>
          <w:jc w:val="center"/>
        </w:trPr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AF011D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Year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6E862B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Date of first frost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C2077A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Date of last frost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49BF63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Total number of frosts</w:t>
            </w:r>
          </w:p>
        </w:tc>
      </w:tr>
      <w:tr w:rsidR="00C96616" w:rsidRPr="007A2CD0" w14:paraId="11775ACE" w14:textId="77777777" w:rsidTr="00D55613">
        <w:trPr>
          <w:trHeight w:val="255"/>
          <w:jc w:val="center"/>
        </w:trPr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BCB86C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2014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9FED50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03EC7E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388C84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</w:t>
            </w:r>
          </w:p>
        </w:tc>
      </w:tr>
      <w:tr w:rsidR="00C96616" w:rsidRPr="007A2CD0" w14:paraId="6A03281D" w14:textId="77777777" w:rsidTr="00D55613">
        <w:trPr>
          <w:trHeight w:val="25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3479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EFD0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E72E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9DA2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</w:t>
            </w:r>
          </w:p>
        </w:tc>
      </w:tr>
      <w:tr w:rsidR="00C96616" w:rsidRPr="007A2CD0" w14:paraId="2FF4F4AF" w14:textId="77777777" w:rsidTr="00D55613">
        <w:trPr>
          <w:trHeight w:val="25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6DCD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30B0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09-Jun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C07F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23-Aug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FCD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11</w:t>
            </w:r>
          </w:p>
        </w:tc>
      </w:tr>
      <w:tr w:rsidR="00C96616" w:rsidRPr="007A2CD0" w14:paraId="11D88066" w14:textId="77777777" w:rsidTr="00D55613">
        <w:trPr>
          <w:trHeight w:val="25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BA2B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ED2E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18-Jul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CA74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20-Jul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A28B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</w:t>
            </w:r>
          </w:p>
        </w:tc>
      </w:tr>
      <w:tr w:rsidR="00C96616" w:rsidRPr="007A2CD0" w14:paraId="08E36039" w14:textId="77777777" w:rsidTr="00D55613">
        <w:trPr>
          <w:trHeight w:val="25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277F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0E6F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16-Jun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9805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27-Aug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CCDE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12</w:t>
            </w:r>
          </w:p>
        </w:tc>
      </w:tr>
      <w:tr w:rsidR="00C96616" w:rsidRPr="007A2CD0" w14:paraId="587E2A15" w14:textId="77777777" w:rsidTr="00D55613">
        <w:trPr>
          <w:trHeight w:val="25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F2D9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5E81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06-Jul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6284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05-Aug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144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</w:t>
            </w:r>
          </w:p>
        </w:tc>
      </w:tr>
      <w:tr w:rsidR="00C96616" w:rsidRPr="007A2CD0" w14:paraId="0D35ED9B" w14:textId="77777777" w:rsidTr="00D55613">
        <w:trPr>
          <w:trHeight w:val="255"/>
          <w:jc w:val="center"/>
        </w:trPr>
        <w:tc>
          <w:tcPr>
            <w:tcW w:w="1511" w:type="dxa"/>
            <w:tcBorders>
              <w:top w:val="nil"/>
              <w:left w:val="nil"/>
              <w:right w:val="nil"/>
            </w:tcBorders>
            <w:vAlign w:val="bottom"/>
          </w:tcPr>
          <w:p w14:paraId="7B21413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vAlign w:val="bottom"/>
          </w:tcPr>
          <w:p w14:paraId="45D0CAA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08-May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5FB4E7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22-Aug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vAlign w:val="bottom"/>
          </w:tcPr>
          <w:p w14:paraId="44FF323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9</w:t>
            </w:r>
          </w:p>
        </w:tc>
      </w:tr>
      <w:tr w:rsidR="00C96616" w:rsidRPr="007A2CD0" w14:paraId="1EAB5995" w14:textId="77777777" w:rsidTr="00D55613">
        <w:trPr>
          <w:trHeight w:val="255"/>
          <w:jc w:val="center"/>
        </w:trPr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8E8F85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8B57A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29-Jun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8AE70C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03-Aug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729EE6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7</w:t>
            </w:r>
          </w:p>
        </w:tc>
      </w:tr>
      <w:tr w:rsidR="00C96616" w:rsidRPr="007A2CD0" w14:paraId="6ADD83CD" w14:textId="77777777" w:rsidTr="00D55613">
        <w:trPr>
          <w:trHeight w:val="255"/>
          <w:jc w:val="center"/>
        </w:trPr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E98684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7E5E3C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19-Jun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961388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11-Aug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1C2024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</w:t>
            </w:r>
          </w:p>
        </w:tc>
      </w:tr>
      <w:tr w:rsidR="00C96616" w:rsidRPr="007A2CD0" w14:paraId="37F1CEEE" w14:textId="77777777" w:rsidTr="00D55613">
        <w:trPr>
          <w:trHeight w:val="255"/>
          <w:jc w:val="center"/>
        </w:trPr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F1649E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Minimum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1E1BA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08-May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F16BAD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20-Jul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0BA62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</w:t>
            </w:r>
          </w:p>
        </w:tc>
      </w:tr>
      <w:tr w:rsidR="00C96616" w:rsidRPr="007A2CD0" w14:paraId="261E3F24" w14:textId="77777777" w:rsidTr="00D55613">
        <w:trPr>
          <w:trHeight w:val="255"/>
          <w:jc w:val="center"/>
        </w:trPr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29C531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Maximum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22D1A0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29-Jun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74D96D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27-aug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6A013A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12</w:t>
            </w:r>
          </w:p>
        </w:tc>
      </w:tr>
    </w:tbl>
    <w:p w14:paraId="71690345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i/>
          <w:sz w:val="18"/>
          <w:szCs w:val="24"/>
        </w:rPr>
      </w:pPr>
    </w:p>
    <w:p w14:paraId="64AF5AEF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i/>
          <w:sz w:val="18"/>
          <w:szCs w:val="24"/>
        </w:rPr>
      </w:pPr>
      <w:r w:rsidRPr="007A2CD0">
        <w:rPr>
          <w:i/>
          <w:sz w:val="18"/>
          <w:szCs w:val="24"/>
        </w:rPr>
        <w:t>Temperature and humidity</w:t>
      </w:r>
    </w:p>
    <w:p w14:paraId="3640802E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S2: Monthly averages and deviations from 2014 to 2021 of the maximum, minimum, average temperature and humidity in Formosa Argentina</w:t>
      </w:r>
    </w:p>
    <w:tbl>
      <w:tblPr>
        <w:tblW w:w="813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16"/>
        <w:gridCol w:w="1200"/>
        <w:gridCol w:w="1399"/>
        <w:gridCol w:w="1399"/>
        <w:gridCol w:w="1560"/>
        <w:gridCol w:w="1200"/>
      </w:tblGrid>
      <w:tr w:rsidR="00C96616" w:rsidRPr="007A2CD0" w14:paraId="43CFF782" w14:textId="77777777" w:rsidTr="00D55613">
        <w:trPr>
          <w:trHeight w:val="615"/>
        </w:trPr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823A2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5FCE08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13E5B0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37206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Maximum Temperature (°C)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DE2780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Minimum Temperature (°C)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423FE0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Average Temperature (°C)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3D66AE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Humidity (%)</w:t>
            </w:r>
          </w:p>
        </w:tc>
      </w:tr>
      <w:tr w:rsidR="00C96616" w:rsidRPr="007A2CD0" w14:paraId="06219980" w14:textId="77777777" w:rsidTr="00D55613">
        <w:trPr>
          <w:trHeight w:val="300"/>
        </w:trPr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571D0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501777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January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51464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D03070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35.733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30CE6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23.435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36B878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29.570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3C44A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70.903</w:t>
            </w:r>
          </w:p>
        </w:tc>
      </w:tr>
      <w:tr w:rsidR="00C96616" w:rsidRPr="007A2CD0" w14:paraId="13E74A11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0A822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82F733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642AD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CD8CD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23.006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A1208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2.057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69774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11.457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123E2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10.117</w:t>
            </w:r>
          </w:p>
        </w:tc>
      </w:tr>
      <w:tr w:rsidR="00C96616" w:rsidRPr="007A2CD0" w14:paraId="2FDD02F6" w14:textId="77777777" w:rsidTr="00D55613">
        <w:trPr>
          <w:trHeight w:val="300"/>
        </w:trPr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11373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E80B01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February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9F0648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64C964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33.484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32D434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22.475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A7C05A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27.980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2F22E0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68.652</w:t>
            </w:r>
          </w:p>
        </w:tc>
      </w:tr>
      <w:tr w:rsidR="00C96616" w:rsidRPr="007A2CD0" w14:paraId="3096AF49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C75C3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29F42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87BF1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BB20D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3.211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E87EA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2.444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4F814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2.486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1EFB2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11.672</w:t>
            </w:r>
          </w:p>
        </w:tc>
      </w:tr>
      <w:tr w:rsidR="00C96616" w:rsidRPr="007A2CD0" w14:paraId="6F7FE757" w14:textId="77777777" w:rsidTr="00D55613">
        <w:trPr>
          <w:trHeight w:val="300"/>
        </w:trPr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CF575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0576E7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March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534AED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24DE4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31.747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E6F1D2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20.939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7BE748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26.343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08A2A2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70.562</w:t>
            </w:r>
          </w:p>
        </w:tc>
      </w:tr>
      <w:tr w:rsidR="00C96616" w:rsidRPr="007A2CD0" w14:paraId="3A48F270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DAF84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372B50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967D3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4F8ED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3.637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2877E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2.760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8B90B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2.731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3B62C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13.608</w:t>
            </w:r>
          </w:p>
        </w:tc>
      </w:tr>
      <w:tr w:rsidR="00C96616" w:rsidRPr="007A2CD0" w14:paraId="1BC7E3A3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B89887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645AFB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April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A7237C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AD2874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29.468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9CEBF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18.827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416150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24.147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E31E91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72.420</w:t>
            </w:r>
          </w:p>
        </w:tc>
      </w:tr>
      <w:tr w:rsidR="00C96616" w:rsidRPr="007A2CD0" w14:paraId="4B2712B5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E74943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967F8E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C54CE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2310B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3.984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45AA3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4.091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A05A2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3.677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B02FC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11.305</w:t>
            </w:r>
          </w:p>
        </w:tc>
      </w:tr>
      <w:tr w:rsidR="00C96616" w:rsidRPr="007A2CD0" w14:paraId="6772CC91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0582E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F7C510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May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F3E5E3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6B0BBB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25.330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51F537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15.693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DD20E9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20.479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E85A0B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76.865</w:t>
            </w:r>
          </w:p>
        </w:tc>
      </w:tr>
      <w:tr w:rsidR="00C96616" w:rsidRPr="007A2CD0" w14:paraId="5EE8C183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1EB2E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C2857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87D50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03D4A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4.433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02724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6.198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E6AC3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4.522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698A3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11.553</w:t>
            </w:r>
          </w:p>
        </w:tc>
      </w:tr>
      <w:tr w:rsidR="00C96616" w:rsidRPr="007A2CD0" w14:paraId="76A895C4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254B4C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6A714C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June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2D3CBE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242926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23.891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EF7042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13.520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566653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18.694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45D92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75.146</w:t>
            </w:r>
          </w:p>
        </w:tc>
      </w:tr>
      <w:tr w:rsidR="00C96616" w:rsidRPr="007A2CD0" w14:paraId="2837D2E2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C866FE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C8083F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54067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887AE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4.932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E036A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5.213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9C8D3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4.699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E3336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10.898</w:t>
            </w:r>
          </w:p>
        </w:tc>
      </w:tr>
      <w:tr w:rsidR="00C96616" w:rsidRPr="007A2CD0" w14:paraId="16C1EA29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0A1E14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4C049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July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859A7C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86005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24.639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9C8DAC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12.437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7E132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18.540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B2B47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67.996</w:t>
            </w:r>
          </w:p>
        </w:tc>
      </w:tr>
      <w:tr w:rsidR="00C96616" w:rsidRPr="007A2CD0" w14:paraId="5A9C2555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840F1D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89F7B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F09C3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A6C6E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5.321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2A21D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5.464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60908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5.018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95E5C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14.093</w:t>
            </w:r>
          </w:p>
        </w:tc>
      </w:tr>
      <w:tr w:rsidR="00C96616" w:rsidRPr="007A2CD0" w14:paraId="51F298BC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51104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7E9A0C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August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C99BE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6DD95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28.025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6368BF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14.513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A505A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21.269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6D7DAD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59.752</w:t>
            </w:r>
          </w:p>
        </w:tc>
      </w:tr>
      <w:tr w:rsidR="00C96616" w:rsidRPr="007A2CD0" w14:paraId="35B55378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2DA343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13277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DD93C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7B6F8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5.477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72119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5.424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18AFD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5.120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1E552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13.705</w:t>
            </w:r>
          </w:p>
        </w:tc>
      </w:tr>
      <w:tr w:rsidR="00C96616" w:rsidRPr="007A2CD0" w14:paraId="0F3EB420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84FF31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E2CB02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September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36EFEB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42DB86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29.973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08E53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16.704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54D807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23.338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460BC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60.252</w:t>
            </w:r>
          </w:p>
        </w:tc>
      </w:tr>
      <w:tr w:rsidR="00C96616" w:rsidRPr="007A2CD0" w14:paraId="4912FF48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90F99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C3875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2B25A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4FB7A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5.797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46636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4.523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60546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4.666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9332D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15.804</w:t>
            </w:r>
          </w:p>
        </w:tc>
      </w:tr>
      <w:tr w:rsidR="00C96616" w:rsidRPr="007A2CD0" w14:paraId="0440D290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D8536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05A0D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October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F837F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586D83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31.615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122852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19.260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45A558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25.438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890C0C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64.558</w:t>
            </w:r>
          </w:p>
        </w:tc>
      </w:tr>
      <w:tr w:rsidR="00C96616" w:rsidRPr="007A2CD0" w14:paraId="4A4D62CF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DA953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9BFE1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702D7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8C4DF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5.032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972D7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3.900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B7B49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4.122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983C4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15.881</w:t>
            </w:r>
          </w:p>
        </w:tc>
      </w:tr>
      <w:tr w:rsidR="00C96616" w:rsidRPr="007A2CD0" w14:paraId="5B160C4D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5D4722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2BD23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November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2BE9C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DB4962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31.419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3F0BFE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19.773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5FF4FD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25.574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EA7EC0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64.840</w:t>
            </w:r>
          </w:p>
        </w:tc>
      </w:tr>
      <w:tr w:rsidR="00C96616" w:rsidRPr="007A2CD0" w14:paraId="1AEC7D0B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E2BE4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0ABE2D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29718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F4F65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6.049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9B980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4.417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256E9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4.976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10432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14.383</w:t>
            </w:r>
          </w:p>
        </w:tc>
      </w:tr>
      <w:tr w:rsidR="00C96616" w:rsidRPr="007A2CD0" w14:paraId="2D38FD23" w14:textId="77777777" w:rsidTr="00D55613">
        <w:trPr>
          <w:trHeight w:val="300"/>
        </w:trPr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85D4F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486DB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December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FA4BDF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Average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E17D1E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33.483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2DCF88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22.012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36B93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27.748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6B737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66.563</w:t>
            </w:r>
          </w:p>
        </w:tc>
      </w:tr>
      <w:tr w:rsidR="00C96616" w:rsidRPr="007A2CD0" w14:paraId="4DB1D287" w14:textId="77777777" w:rsidTr="00D5561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53F2F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9BEF7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3EF2C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Deviation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F3FBC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2.943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0EF28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2.548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7A50A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2.338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75C27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12.976</w:t>
            </w:r>
          </w:p>
        </w:tc>
      </w:tr>
    </w:tbl>
    <w:p w14:paraId="39E65E95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i/>
          <w:sz w:val="18"/>
          <w:szCs w:val="24"/>
        </w:rPr>
      </w:pPr>
    </w:p>
    <w:p w14:paraId="55C7564A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i/>
          <w:sz w:val="18"/>
          <w:szCs w:val="24"/>
        </w:rPr>
      </w:pPr>
      <w:r w:rsidRPr="007A2CD0">
        <w:rPr>
          <w:i/>
          <w:sz w:val="18"/>
          <w:szCs w:val="24"/>
        </w:rPr>
        <w:t>Precipitation</w:t>
      </w:r>
    </w:p>
    <w:p w14:paraId="5B463EC1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S3: Total monthly and annual rainfall from 2014 to 2021 in Formosa Argentina millimeters (mm)</w:t>
      </w:r>
    </w:p>
    <w:tbl>
      <w:tblPr>
        <w:tblW w:w="6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580"/>
        <w:gridCol w:w="752"/>
        <w:gridCol w:w="752"/>
        <w:gridCol w:w="752"/>
        <w:gridCol w:w="585"/>
        <w:gridCol w:w="585"/>
        <w:gridCol w:w="641"/>
        <w:gridCol w:w="641"/>
      </w:tblGrid>
      <w:tr w:rsidR="00C96616" w:rsidRPr="007A2CD0" w14:paraId="2FF5A614" w14:textId="77777777" w:rsidTr="00D55613">
        <w:trPr>
          <w:trHeight w:val="300"/>
          <w:jc w:val="center"/>
        </w:trPr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E2653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5155B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2014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52B89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2015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80EBD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2016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E4BFF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2017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A65D4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2018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56074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2019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61DA0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2020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F610F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2021</w:t>
            </w:r>
          </w:p>
        </w:tc>
      </w:tr>
      <w:tr w:rsidR="00C96616" w:rsidRPr="007A2CD0" w14:paraId="122343CB" w14:textId="77777777" w:rsidTr="00D55613">
        <w:trPr>
          <w:trHeight w:val="300"/>
          <w:jc w:val="center"/>
        </w:trPr>
        <w:tc>
          <w:tcPr>
            <w:tcW w:w="1575" w:type="dxa"/>
            <w:tcBorders>
              <w:top w:val="single" w:sz="4" w:space="0" w:color="000000"/>
            </w:tcBorders>
            <w:vAlign w:val="center"/>
          </w:tcPr>
          <w:p w14:paraId="7DF118A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January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vAlign w:val="center"/>
          </w:tcPr>
          <w:p w14:paraId="254B417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68</w:t>
            </w:r>
          </w:p>
        </w:tc>
        <w:tc>
          <w:tcPr>
            <w:tcW w:w="752" w:type="dxa"/>
            <w:tcBorders>
              <w:top w:val="single" w:sz="4" w:space="0" w:color="000000"/>
            </w:tcBorders>
            <w:vAlign w:val="center"/>
          </w:tcPr>
          <w:p w14:paraId="531A5B4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181</w:t>
            </w:r>
          </w:p>
        </w:tc>
        <w:tc>
          <w:tcPr>
            <w:tcW w:w="752" w:type="dxa"/>
            <w:tcBorders>
              <w:top w:val="single" w:sz="4" w:space="0" w:color="000000"/>
            </w:tcBorders>
            <w:vAlign w:val="center"/>
          </w:tcPr>
          <w:p w14:paraId="352B7FD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148</w:t>
            </w:r>
          </w:p>
        </w:tc>
        <w:tc>
          <w:tcPr>
            <w:tcW w:w="752" w:type="dxa"/>
            <w:tcBorders>
              <w:top w:val="single" w:sz="4" w:space="0" w:color="000000"/>
            </w:tcBorders>
            <w:vAlign w:val="center"/>
          </w:tcPr>
          <w:p w14:paraId="60D5246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95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vAlign w:val="center"/>
          </w:tcPr>
          <w:p w14:paraId="6BE2DC4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219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vAlign w:val="center"/>
          </w:tcPr>
          <w:p w14:paraId="7928C37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166</w:t>
            </w:r>
          </w:p>
        </w:tc>
        <w:tc>
          <w:tcPr>
            <w:tcW w:w="641" w:type="dxa"/>
            <w:tcBorders>
              <w:top w:val="single" w:sz="4" w:space="0" w:color="000000"/>
            </w:tcBorders>
            <w:vAlign w:val="center"/>
          </w:tcPr>
          <w:p w14:paraId="2BDE9C7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131.5</w:t>
            </w:r>
          </w:p>
        </w:tc>
        <w:tc>
          <w:tcPr>
            <w:tcW w:w="641" w:type="dxa"/>
            <w:tcBorders>
              <w:top w:val="single" w:sz="4" w:space="0" w:color="000000"/>
            </w:tcBorders>
            <w:vAlign w:val="center"/>
          </w:tcPr>
          <w:p w14:paraId="1624858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222.5</w:t>
            </w:r>
          </w:p>
        </w:tc>
      </w:tr>
      <w:tr w:rsidR="00C96616" w:rsidRPr="007A2CD0" w14:paraId="4B302C79" w14:textId="77777777" w:rsidTr="00D55613">
        <w:trPr>
          <w:trHeight w:val="300"/>
          <w:jc w:val="center"/>
        </w:trPr>
        <w:tc>
          <w:tcPr>
            <w:tcW w:w="1575" w:type="dxa"/>
            <w:vAlign w:val="center"/>
          </w:tcPr>
          <w:p w14:paraId="6DEC7B9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February</w:t>
            </w:r>
          </w:p>
        </w:tc>
        <w:tc>
          <w:tcPr>
            <w:tcW w:w="580" w:type="dxa"/>
            <w:vAlign w:val="center"/>
          </w:tcPr>
          <w:p w14:paraId="244F311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114</w:t>
            </w:r>
          </w:p>
        </w:tc>
        <w:tc>
          <w:tcPr>
            <w:tcW w:w="752" w:type="dxa"/>
            <w:vAlign w:val="center"/>
          </w:tcPr>
          <w:p w14:paraId="0D1A3CE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195</w:t>
            </w:r>
          </w:p>
        </w:tc>
        <w:tc>
          <w:tcPr>
            <w:tcW w:w="752" w:type="dxa"/>
            <w:vAlign w:val="center"/>
          </w:tcPr>
          <w:p w14:paraId="429F610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316</w:t>
            </w:r>
          </w:p>
        </w:tc>
        <w:tc>
          <w:tcPr>
            <w:tcW w:w="752" w:type="dxa"/>
            <w:vAlign w:val="center"/>
          </w:tcPr>
          <w:p w14:paraId="775B289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182</w:t>
            </w:r>
          </w:p>
        </w:tc>
        <w:tc>
          <w:tcPr>
            <w:tcW w:w="585" w:type="dxa"/>
            <w:vAlign w:val="center"/>
          </w:tcPr>
          <w:p w14:paraId="7F30B57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36</w:t>
            </w:r>
          </w:p>
        </w:tc>
        <w:tc>
          <w:tcPr>
            <w:tcW w:w="585" w:type="dxa"/>
            <w:vAlign w:val="center"/>
          </w:tcPr>
          <w:p w14:paraId="0AAD9DA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45</w:t>
            </w:r>
          </w:p>
        </w:tc>
        <w:tc>
          <w:tcPr>
            <w:tcW w:w="641" w:type="dxa"/>
            <w:vAlign w:val="center"/>
          </w:tcPr>
          <w:p w14:paraId="41869F6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58</w:t>
            </w:r>
          </w:p>
        </w:tc>
        <w:tc>
          <w:tcPr>
            <w:tcW w:w="641" w:type="dxa"/>
            <w:vAlign w:val="center"/>
          </w:tcPr>
          <w:p w14:paraId="649F37E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29</w:t>
            </w:r>
          </w:p>
        </w:tc>
      </w:tr>
      <w:tr w:rsidR="00C96616" w:rsidRPr="007A2CD0" w14:paraId="55A5E2F4" w14:textId="77777777" w:rsidTr="00D55613">
        <w:trPr>
          <w:trHeight w:val="300"/>
          <w:jc w:val="center"/>
        </w:trPr>
        <w:tc>
          <w:tcPr>
            <w:tcW w:w="1575" w:type="dxa"/>
            <w:vAlign w:val="center"/>
          </w:tcPr>
          <w:p w14:paraId="1227077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March</w:t>
            </w:r>
          </w:p>
        </w:tc>
        <w:tc>
          <w:tcPr>
            <w:tcW w:w="580" w:type="dxa"/>
            <w:vAlign w:val="center"/>
          </w:tcPr>
          <w:p w14:paraId="7E55E3C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318</w:t>
            </w:r>
          </w:p>
        </w:tc>
        <w:tc>
          <w:tcPr>
            <w:tcW w:w="752" w:type="dxa"/>
            <w:vAlign w:val="center"/>
          </w:tcPr>
          <w:p w14:paraId="400F2B3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55</w:t>
            </w:r>
          </w:p>
        </w:tc>
        <w:tc>
          <w:tcPr>
            <w:tcW w:w="752" w:type="dxa"/>
            <w:vAlign w:val="center"/>
          </w:tcPr>
          <w:p w14:paraId="20F8ED1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93</w:t>
            </w:r>
          </w:p>
        </w:tc>
        <w:tc>
          <w:tcPr>
            <w:tcW w:w="752" w:type="dxa"/>
            <w:vAlign w:val="center"/>
          </w:tcPr>
          <w:p w14:paraId="08AD441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69</w:t>
            </w:r>
          </w:p>
        </w:tc>
        <w:tc>
          <w:tcPr>
            <w:tcW w:w="585" w:type="dxa"/>
            <w:vAlign w:val="center"/>
          </w:tcPr>
          <w:p w14:paraId="7A1AA01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129</w:t>
            </w:r>
          </w:p>
        </w:tc>
        <w:tc>
          <w:tcPr>
            <w:tcW w:w="585" w:type="dxa"/>
            <w:vAlign w:val="center"/>
          </w:tcPr>
          <w:p w14:paraId="6A7C7BD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266</w:t>
            </w:r>
          </w:p>
        </w:tc>
        <w:tc>
          <w:tcPr>
            <w:tcW w:w="641" w:type="dxa"/>
            <w:vAlign w:val="center"/>
          </w:tcPr>
          <w:p w14:paraId="44A850C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30.5</w:t>
            </w:r>
          </w:p>
        </w:tc>
        <w:tc>
          <w:tcPr>
            <w:tcW w:w="641" w:type="dxa"/>
            <w:vAlign w:val="center"/>
          </w:tcPr>
          <w:p w14:paraId="0830DD4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105</w:t>
            </w:r>
          </w:p>
        </w:tc>
      </w:tr>
      <w:tr w:rsidR="00C96616" w:rsidRPr="007A2CD0" w14:paraId="7C7B45CE" w14:textId="77777777" w:rsidTr="00D55613">
        <w:trPr>
          <w:trHeight w:val="300"/>
          <w:jc w:val="center"/>
        </w:trPr>
        <w:tc>
          <w:tcPr>
            <w:tcW w:w="1575" w:type="dxa"/>
            <w:vAlign w:val="center"/>
          </w:tcPr>
          <w:p w14:paraId="580095A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April</w:t>
            </w:r>
          </w:p>
        </w:tc>
        <w:tc>
          <w:tcPr>
            <w:tcW w:w="580" w:type="dxa"/>
            <w:vAlign w:val="center"/>
          </w:tcPr>
          <w:p w14:paraId="297976B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247</w:t>
            </w:r>
          </w:p>
        </w:tc>
        <w:tc>
          <w:tcPr>
            <w:tcW w:w="752" w:type="dxa"/>
            <w:vAlign w:val="center"/>
          </w:tcPr>
          <w:p w14:paraId="33CD196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158</w:t>
            </w:r>
          </w:p>
        </w:tc>
        <w:tc>
          <w:tcPr>
            <w:tcW w:w="752" w:type="dxa"/>
            <w:vAlign w:val="center"/>
          </w:tcPr>
          <w:p w14:paraId="5E54A86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149</w:t>
            </w:r>
          </w:p>
        </w:tc>
        <w:tc>
          <w:tcPr>
            <w:tcW w:w="752" w:type="dxa"/>
            <w:vAlign w:val="center"/>
          </w:tcPr>
          <w:p w14:paraId="70CE9B9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148</w:t>
            </w:r>
          </w:p>
        </w:tc>
        <w:tc>
          <w:tcPr>
            <w:tcW w:w="585" w:type="dxa"/>
            <w:vAlign w:val="center"/>
          </w:tcPr>
          <w:p w14:paraId="4134C87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</w:t>
            </w:r>
          </w:p>
        </w:tc>
        <w:tc>
          <w:tcPr>
            <w:tcW w:w="585" w:type="dxa"/>
            <w:vAlign w:val="center"/>
          </w:tcPr>
          <w:p w14:paraId="20FACBB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266</w:t>
            </w:r>
          </w:p>
        </w:tc>
        <w:tc>
          <w:tcPr>
            <w:tcW w:w="641" w:type="dxa"/>
            <w:vAlign w:val="center"/>
          </w:tcPr>
          <w:p w14:paraId="50658FC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31</w:t>
            </w:r>
          </w:p>
        </w:tc>
        <w:tc>
          <w:tcPr>
            <w:tcW w:w="641" w:type="dxa"/>
            <w:vAlign w:val="center"/>
          </w:tcPr>
          <w:p w14:paraId="6348D75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145</w:t>
            </w:r>
          </w:p>
        </w:tc>
      </w:tr>
      <w:tr w:rsidR="00C96616" w:rsidRPr="007A2CD0" w14:paraId="2CFDC9E0" w14:textId="77777777" w:rsidTr="00D55613">
        <w:trPr>
          <w:trHeight w:val="300"/>
          <w:jc w:val="center"/>
        </w:trPr>
        <w:tc>
          <w:tcPr>
            <w:tcW w:w="1575" w:type="dxa"/>
            <w:vAlign w:val="center"/>
          </w:tcPr>
          <w:p w14:paraId="2031D81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May</w:t>
            </w:r>
          </w:p>
        </w:tc>
        <w:tc>
          <w:tcPr>
            <w:tcW w:w="580" w:type="dxa"/>
            <w:vAlign w:val="center"/>
          </w:tcPr>
          <w:p w14:paraId="333AAAC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222</w:t>
            </w:r>
          </w:p>
        </w:tc>
        <w:tc>
          <w:tcPr>
            <w:tcW w:w="752" w:type="dxa"/>
            <w:vAlign w:val="center"/>
          </w:tcPr>
          <w:p w14:paraId="6CB5E99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303</w:t>
            </w:r>
          </w:p>
        </w:tc>
        <w:tc>
          <w:tcPr>
            <w:tcW w:w="752" w:type="dxa"/>
            <w:vAlign w:val="center"/>
          </w:tcPr>
          <w:p w14:paraId="19CEE4C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86</w:t>
            </w:r>
          </w:p>
        </w:tc>
        <w:tc>
          <w:tcPr>
            <w:tcW w:w="752" w:type="dxa"/>
            <w:vAlign w:val="center"/>
          </w:tcPr>
          <w:p w14:paraId="312C671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124.6</w:t>
            </w:r>
          </w:p>
        </w:tc>
        <w:tc>
          <w:tcPr>
            <w:tcW w:w="585" w:type="dxa"/>
            <w:vAlign w:val="center"/>
          </w:tcPr>
          <w:p w14:paraId="0F7A9B7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73</w:t>
            </w:r>
          </w:p>
        </w:tc>
        <w:tc>
          <w:tcPr>
            <w:tcW w:w="585" w:type="dxa"/>
            <w:vAlign w:val="center"/>
          </w:tcPr>
          <w:p w14:paraId="6DAA149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206</w:t>
            </w:r>
          </w:p>
        </w:tc>
        <w:tc>
          <w:tcPr>
            <w:tcW w:w="641" w:type="dxa"/>
            <w:vAlign w:val="center"/>
          </w:tcPr>
          <w:p w14:paraId="30E4DD3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30.5</w:t>
            </w:r>
          </w:p>
        </w:tc>
        <w:tc>
          <w:tcPr>
            <w:tcW w:w="641" w:type="dxa"/>
            <w:vAlign w:val="center"/>
          </w:tcPr>
          <w:p w14:paraId="57066FD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27</w:t>
            </w:r>
          </w:p>
        </w:tc>
      </w:tr>
      <w:tr w:rsidR="00C96616" w:rsidRPr="007A2CD0" w14:paraId="0EE4729C" w14:textId="77777777" w:rsidTr="00D55613">
        <w:trPr>
          <w:trHeight w:val="300"/>
          <w:jc w:val="center"/>
        </w:trPr>
        <w:tc>
          <w:tcPr>
            <w:tcW w:w="1575" w:type="dxa"/>
            <w:vAlign w:val="center"/>
          </w:tcPr>
          <w:p w14:paraId="1F365B6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June</w:t>
            </w:r>
          </w:p>
        </w:tc>
        <w:tc>
          <w:tcPr>
            <w:tcW w:w="580" w:type="dxa"/>
            <w:vAlign w:val="center"/>
          </w:tcPr>
          <w:p w14:paraId="035CA39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140</w:t>
            </w:r>
          </w:p>
        </w:tc>
        <w:tc>
          <w:tcPr>
            <w:tcW w:w="752" w:type="dxa"/>
            <w:vAlign w:val="center"/>
          </w:tcPr>
          <w:p w14:paraId="13FD457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84.5</w:t>
            </w:r>
          </w:p>
        </w:tc>
        <w:tc>
          <w:tcPr>
            <w:tcW w:w="752" w:type="dxa"/>
            <w:vAlign w:val="center"/>
          </w:tcPr>
          <w:p w14:paraId="765E4C4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</w:t>
            </w:r>
          </w:p>
        </w:tc>
        <w:tc>
          <w:tcPr>
            <w:tcW w:w="752" w:type="dxa"/>
            <w:vAlign w:val="center"/>
          </w:tcPr>
          <w:p w14:paraId="1AA22C0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75</w:t>
            </w:r>
          </w:p>
        </w:tc>
        <w:tc>
          <w:tcPr>
            <w:tcW w:w="585" w:type="dxa"/>
            <w:vAlign w:val="center"/>
          </w:tcPr>
          <w:p w14:paraId="5A7F940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32</w:t>
            </w:r>
          </w:p>
        </w:tc>
        <w:tc>
          <w:tcPr>
            <w:tcW w:w="585" w:type="dxa"/>
            <w:vAlign w:val="center"/>
          </w:tcPr>
          <w:p w14:paraId="6B5DE28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2.4</w:t>
            </w:r>
          </w:p>
        </w:tc>
        <w:tc>
          <w:tcPr>
            <w:tcW w:w="641" w:type="dxa"/>
            <w:vAlign w:val="center"/>
          </w:tcPr>
          <w:p w14:paraId="0BC8FC3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37.5</w:t>
            </w:r>
          </w:p>
        </w:tc>
        <w:tc>
          <w:tcPr>
            <w:tcW w:w="641" w:type="dxa"/>
            <w:vAlign w:val="center"/>
          </w:tcPr>
          <w:p w14:paraId="387F837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73</w:t>
            </w:r>
          </w:p>
        </w:tc>
      </w:tr>
      <w:tr w:rsidR="00C96616" w:rsidRPr="007A2CD0" w14:paraId="5CA4998E" w14:textId="77777777" w:rsidTr="00D55613">
        <w:trPr>
          <w:trHeight w:val="300"/>
          <w:jc w:val="center"/>
        </w:trPr>
        <w:tc>
          <w:tcPr>
            <w:tcW w:w="1575" w:type="dxa"/>
            <w:vAlign w:val="center"/>
          </w:tcPr>
          <w:p w14:paraId="6D0D8B7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July</w:t>
            </w:r>
          </w:p>
        </w:tc>
        <w:tc>
          <w:tcPr>
            <w:tcW w:w="580" w:type="dxa"/>
            <w:vAlign w:val="center"/>
          </w:tcPr>
          <w:p w14:paraId="3BACF27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45</w:t>
            </w:r>
          </w:p>
        </w:tc>
        <w:tc>
          <w:tcPr>
            <w:tcW w:w="752" w:type="dxa"/>
            <w:vAlign w:val="center"/>
          </w:tcPr>
          <w:p w14:paraId="74DE473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90</w:t>
            </w:r>
          </w:p>
        </w:tc>
        <w:tc>
          <w:tcPr>
            <w:tcW w:w="752" w:type="dxa"/>
            <w:vAlign w:val="center"/>
          </w:tcPr>
          <w:p w14:paraId="0E60267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21</w:t>
            </w:r>
          </w:p>
        </w:tc>
        <w:tc>
          <w:tcPr>
            <w:tcW w:w="752" w:type="dxa"/>
            <w:vAlign w:val="center"/>
          </w:tcPr>
          <w:p w14:paraId="19AF558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</w:t>
            </w:r>
          </w:p>
        </w:tc>
        <w:tc>
          <w:tcPr>
            <w:tcW w:w="585" w:type="dxa"/>
            <w:vAlign w:val="center"/>
          </w:tcPr>
          <w:p w14:paraId="7671EB4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27</w:t>
            </w:r>
          </w:p>
        </w:tc>
        <w:tc>
          <w:tcPr>
            <w:tcW w:w="585" w:type="dxa"/>
            <w:vAlign w:val="center"/>
          </w:tcPr>
          <w:p w14:paraId="0B5BA93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42.8</w:t>
            </w:r>
          </w:p>
        </w:tc>
        <w:tc>
          <w:tcPr>
            <w:tcW w:w="641" w:type="dxa"/>
            <w:vAlign w:val="center"/>
          </w:tcPr>
          <w:p w14:paraId="56781D5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22.8</w:t>
            </w:r>
          </w:p>
        </w:tc>
        <w:tc>
          <w:tcPr>
            <w:tcW w:w="641" w:type="dxa"/>
            <w:vAlign w:val="center"/>
          </w:tcPr>
          <w:p w14:paraId="590980F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63</w:t>
            </w:r>
          </w:p>
        </w:tc>
      </w:tr>
      <w:tr w:rsidR="00C96616" w:rsidRPr="007A2CD0" w14:paraId="2C42B9CE" w14:textId="77777777" w:rsidTr="00D55613">
        <w:trPr>
          <w:trHeight w:val="300"/>
          <w:jc w:val="center"/>
        </w:trPr>
        <w:tc>
          <w:tcPr>
            <w:tcW w:w="1575" w:type="dxa"/>
            <w:vAlign w:val="center"/>
          </w:tcPr>
          <w:p w14:paraId="31A3CE0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August</w:t>
            </w:r>
          </w:p>
        </w:tc>
        <w:tc>
          <w:tcPr>
            <w:tcW w:w="580" w:type="dxa"/>
            <w:vAlign w:val="center"/>
          </w:tcPr>
          <w:p w14:paraId="7423BC8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</w:t>
            </w:r>
          </w:p>
        </w:tc>
        <w:tc>
          <w:tcPr>
            <w:tcW w:w="752" w:type="dxa"/>
            <w:vAlign w:val="center"/>
          </w:tcPr>
          <w:p w14:paraId="1A048D0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53</w:t>
            </w:r>
          </w:p>
        </w:tc>
        <w:tc>
          <w:tcPr>
            <w:tcW w:w="752" w:type="dxa"/>
            <w:vAlign w:val="center"/>
          </w:tcPr>
          <w:p w14:paraId="3BA2A39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28</w:t>
            </w:r>
          </w:p>
        </w:tc>
        <w:tc>
          <w:tcPr>
            <w:tcW w:w="752" w:type="dxa"/>
            <w:vAlign w:val="center"/>
          </w:tcPr>
          <w:p w14:paraId="696B19E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36.5</w:t>
            </w:r>
          </w:p>
        </w:tc>
        <w:tc>
          <w:tcPr>
            <w:tcW w:w="585" w:type="dxa"/>
            <w:vAlign w:val="center"/>
          </w:tcPr>
          <w:p w14:paraId="4CCE377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15</w:t>
            </w:r>
          </w:p>
        </w:tc>
        <w:tc>
          <w:tcPr>
            <w:tcW w:w="585" w:type="dxa"/>
            <w:vAlign w:val="center"/>
          </w:tcPr>
          <w:p w14:paraId="1E31D98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33.2</w:t>
            </w:r>
          </w:p>
        </w:tc>
        <w:tc>
          <w:tcPr>
            <w:tcW w:w="641" w:type="dxa"/>
            <w:vAlign w:val="center"/>
          </w:tcPr>
          <w:p w14:paraId="79738E1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</w:t>
            </w:r>
          </w:p>
        </w:tc>
        <w:tc>
          <w:tcPr>
            <w:tcW w:w="641" w:type="dxa"/>
            <w:vAlign w:val="center"/>
          </w:tcPr>
          <w:p w14:paraId="6120394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</w:t>
            </w:r>
          </w:p>
        </w:tc>
      </w:tr>
      <w:tr w:rsidR="00C96616" w:rsidRPr="007A2CD0" w14:paraId="44E826A3" w14:textId="77777777" w:rsidTr="00D55613">
        <w:trPr>
          <w:trHeight w:val="300"/>
          <w:jc w:val="center"/>
        </w:trPr>
        <w:tc>
          <w:tcPr>
            <w:tcW w:w="1575" w:type="dxa"/>
            <w:vAlign w:val="center"/>
          </w:tcPr>
          <w:p w14:paraId="16DED93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September</w:t>
            </w:r>
          </w:p>
        </w:tc>
        <w:tc>
          <w:tcPr>
            <w:tcW w:w="580" w:type="dxa"/>
            <w:vAlign w:val="center"/>
          </w:tcPr>
          <w:p w14:paraId="7E401AD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65</w:t>
            </w:r>
          </w:p>
        </w:tc>
        <w:tc>
          <w:tcPr>
            <w:tcW w:w="752" w:type="dxa"/>
            <w:vAlign w:val="center"/>
          </w:tcPr>
          <w:p w14:paraId="7C51F68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4</w:t>
            </w:r>
          </w:p>
        </w:tc>
        <w:tc>
          <w:tcPr>
            <w:tcW w:w="752" w:type="dxa"/>
            <w:vAlign w:val="center"/>
          </w:tcPr>
          <w:p w14:paraId="6F6C809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27</w:t>
            </w:r>
          </w:p>
        </w:tc>
        <w:tc>
          <w:tcPr>
            <w:tcW w:w="752" w:type="dxa"/>
            <w:vAlign w:val="center"/>
          </w:tcPr>
          <w:p w14:paraId="308F484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30</w:t>
            </w:r>
          </w:p>
        </w:tc>
        <w:tc>
          <w:tcPr>
            <w:tcW w:w="585" w:type="dxa"/>
            <w:vAlign w:val="center"/>
          </w:tcPr>
          <w:p w14:paraId="03D490A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190</w:t>
            </w:r>
          </w:p>
        </w:tc>
        <w:tc>
          <w:tcPr>
            <w:tcW w:w="585" w:type="dxa"/>
            <w:vAlign w:val="center"/>
          </w:tcPr>
          <w:p w14:paraId="0CBE2DB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</w:t>
            </w:r>
          </w:p>
        </w:tc>
        <w:tc>
          <w:tcPr>
            <w:tcW w:w="641" w:type="dxa"/>
            <w:vAlign w:val="center"/>
          </w:tcPr>
          <w:p w14:paraId="76ED61A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13</w:t>
            </w:r>
          </w:p>
        </w:tc>
        <w:tc>
          <w:tcPr>
            <w:tcW w:w="641" w:type="dxa"/>
            <w:vAlign w:val="center"/>
          </w:tcPr>
          <w:p w14:paraId="0BC94EF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62.5</w:t>
            </w:r>
          </w:p>
        </w:tc>
      </w:tr>
      <w:tr w:rsidR="00C96616" w:rsidRPr="007A2CD0" w14:paraId="326BB30E" w14:textId="77777777" w:rsidTr="00D55613">
        <w:trPr>
          <w:trHeight w:val="300"/>
          <w:jc w:val="center"/>
        </w:trPr>
        <w:tc>
          <w:tcPr>
            <w:tcW w:w="1575" w:type="dxa"/>
            <w:vAlign w:val="center"/>
          </w:tcPr>
          <w:p w14:paraId="191F162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October</w:t>
            </w:r>
          </w:p>
        </w:tc>
        <w:tc>
          <w:tcPr>
            <w:tcW w:w="580" w:type="dxa"/>
            <w:vAlign w:val="center"/>
          </w:tcPr>
          <w:p w14:paraId="58A2A9D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10</w:t>
            </w:r>
          </w:p>
        </w:tc>
        <w:tc>
          <w:tcPr>
            <w:tcW w:w="752" w:type="dxa"/>
            <w:vAlign w:val="center"/>
          </w:tcPr>
          <w:p w14:paraId="73599F3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100</w:t>
            </w:r>
          </w:p>
        </w:tc>
        <w:tc>
          <w:tcPr>
            <w:tcW w:w="752" w:type="dxa"/>
            <w:vAlign w:val="center"/>
          </w:tcPr>
          <w:p w14:paraId="503E47E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177.8</w:t>
            </w:r>
          </w:p>
        </w:tc>
        <w:tc>
          <w:tcPr>
            <w:tcW w:w="752" w:type="dxa"/>
            <w:vAlign w:val="center"/>
          </w:tcPr>
          <w:p w14:paraId="0059BFB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135</w:t>
            </w:r>
          </w:p>
        </w:tc>
        <w:tc>
          <w:tcPr>
            <w:tcW w:w="585" w:type="dxa"/>
            <w:vAlign w:val="center"/>
          </w:tcPr>
          <w:p w14:paraId="0E1D867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215</w:t>
            </w:r>
          </w:p>
        </w:tc>
        <w:tc>
          <w:tcPr>
            <w:tcW w:w="585" w:type="dxa"/>
            <w:vAlign w:val="center"/>
          </w:tcPr>
          <w:p w14:paraId="1DBB22D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54</w:t>
            </w:r>
          </w:p>
        </w:tc>
        <w:tc>
          <w:tcPr>
            <w:tcW w:w="641" w:type="dxa"/>
            <w:vAlign w:val="center"/>
          </w:tcPr>
          <w:p w14:paraId="2F33B9F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61.5</w:t>
            </w:r>
          </w:p>
        </w:tc>
        <w:tc>
          <w:tcPr>
            <w:tcW w:w="641" w:type="dxa"/>
            <w:vAlign w:val="center"/>
          </w:tcPr>
          <w:p w14:paraId="6E724FC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147.5</w:t>
            </w:r>
          </w:p>
        </w:tc>
      </w:tr>
      <w:tr w:rsidR="00C96616" w:rsidRPr="007A2CD0" w14:paraId="6B44808B" w14:textId="77777777" w:rsidTr="00D55613">
        <w:trPr>
          <w:trHeight w:val="300"/>
          <w:jc w:val="center"/>
        </w:trPr>
        <w:tc>
          <w:tcPr>
            <w:tcW w:w="1575" w:type="dxa"/>
            <w:vAlign w:val="center"/>
          </w:tcPr>
          <w:p w14:paraId="68C0DC4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November</w:t>
            </w:r>
          </w:p>
        </w:tc>
        <w:tc>
          <w:tcPr>
            <w:tcW w:w="580" w:type="dxa"/>
            <w:vAlign w:val="center"/>
          </w:tcPr>
          <w:p w14:paraId="49CE7DF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189</w:t>
            </w:r>
          </w:p>
        </w:tc>
        <w:tc>
          <w:tcPr>
            <w:tcW w:w="752" w:type="dxa"/>
            <w:vAlign w:val="center"/>
          </w:tcPr>
          <w:p w14:paraId="11C3F44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163</w:t>
            </w:r>
          </w:p>
        </w:tc>
        <w:tc>
          <w:tcPr>
            <w:tcW w:w="752" w:type="dxa"/>
            <w:vAlign w:val="center"/>
          </w:tcPr>
          <w:p w14:paraId="257E34E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164</w:t>
            </w:r>
          </w:p>
        </w:tc>
        <w:tc>
          <w:tcPr>
            <w:tcW w:w="752" w:type="dxa"/>
            <w:vAlign w:val="center"/>
          </w:tcPr>
          <w:p w14:paraId="75C18E1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170</w:t>
            </w:r>
          </w:p>
        </w:tc>
        <w:tc>
          <w:tcPr>
            <w:tcW w:w="585" w:type="dxa"/>
            <w:vAlign w:val="center"/>
          </w:tcPr>
          <w:p w14:paraId="1D73E27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138</w:t>
            </w:r>
          </w:p>
        </w:tc>
        <w:tc>
          <w:tcPr>
            <w:tcW w:w="585" w:type="dxa"/>
            <w:vAlign w:val="center"/>
          </w:tcPr>
          <w:p w14:paraId="01C3C36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89</w:t>
            </w:r>
          </w:p>
        </w:tc>
        <w:tc>
          <w:tcPr>
            <w:tcW w:w="641" w:type="dxa"/>
            <w:vAlign w:val="center"/>
          </w:tcPr>
          <w:p w14:paraId="4E2B130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212.9</w:t>
            </w:r>
          </w:p>
        </w:tc>
        <w:tc>
          <w:tcPr>
            <w:tcW w:w="641" w:type="dxa"/>
            <w:vAlign w:val="center"/>
          </w:tcPr>
          <w:p w14:paraId="6586465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83</w:t>
            </w:r>
          </w:p>
        </w:tc>
      </w:tr>
      <w:tr w:rsidR="00C96616" w:rsidRPr="007A2CD0" w14:paraId="4AE1AF45" w14:textId="77777777" w:rsidTr="00D55613">
        <w:trPr>
          <w:trHeight w:val="300"/>
          <w:jc w:val="center"/>
        </w:trPr>
        <w:tc>
          <w:tcPr>
            <w:tcW w:w="1575" w:type="dxa"/>
            <w:tcBorders>
              <w:bottom w:val="single" w:sz="4" w:space="0" w:color="000000"/>
            </w:tcBorders>
            <w:vAlign w:val="center"/>
          </w:tcPr>
          <w:p w14:paraId="3E043CA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December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vAlign w:val="center"/>
          </w:tcPr>
          <w:p w14:paraId="4397725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161</w:t>
            </w:r>
          </w:p>
        </w:tc>
        <w:tc>
          <w:tcPr>
            <w:tcW w:w="752" w:type="dxa"/>
            <w:tcBorders>
              <w:bottom w:val="single" w:sz="4" w:space="0" w:color="000000"/>
            </w:tcBorders>
            <w:vAlign w:val="center"/>
          </w:tcPr>
          <w:p w14:paraId="240B2D4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375</w:t>
            </w:r>
          </w:p>
        </w:tc>
        <w:tc>
          <w:tcPr>
            <w:tcW w:w="752" w:type="dxa"/>
            <w:tcBorders>
              <w:bottom w:val="single" w:sz="4" w:space="0" w:color="000000"/>
            </w:tcBorders>
            <w:vAlign w:val="center"/>
          </w:tcPr>
          <w:p w14:paraId="5BD3FDC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257</w:t>
            </w:r>
          </w:p>
        </w:tc>
        <w:tc>
          <w:tcPr>
            <w:tcW w:w="752" w:type="dxa"/>
            <w:tcBorders>
              <w:bottom w:val="single" w:sz="4" w:space="0" w:color="000000"/>
            </w:tcBorders>
            <w:vAlign w:val="center"/>
          </w:tcPr>
          <w:p w14:paraId="6EBC0CC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91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14:paraId="3F439C7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31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14:paraId="1FD7520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54</w:t>
            </w:r>
          </w:p>
        </w:tc>
        <w:tc>
          <w:tcPr>
            <w:tcW w:w="641" w:type="dxa"/>
            <w:tcBorders>
              <w:bottom w:val="single" w:sz="4" w:space="0" w:color="000000"/>
            </w:tcBorders>
            <w:vAlign w:val="center"/>
          </w:tcPr>
          <w:p w14:paraId="2272E8F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312.8</w:t>
            </w:r>
          </w:p>
        </w:tc>
        <w:tc>
          <w:tcPr>
            <w:tcW w:w="641" w:type="dxa"/>
            <w:tcBorders>
              <w:bottom w:val="single" w:sz="4" w:space="0" w:color="000000"/>
            </w:tcBorders>
            <w:vAlign w:val="center"/>
          </w:tcPr>
          <w:p w14:paraId="2D5FAFA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56.5</w:t>
            </w:r>
          </w:p>
        </w:tc>
      </w:tr>
      <w:tr w:rsidR="00C96616" w:rsidRPr="007A2CD0" w14:paraId="06AA5572" w14:textId="77777777" w:rsidTr="00D55613">
        <w:trPr>
          <w:trHeight w:val="300"/>
          <w:jc w:val="center"/>
        </w:trPr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0DC69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Total annual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88E84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1581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448A1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1761.5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72966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1468.8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01E06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1156.1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0A1B7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1105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D8F5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1223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00929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947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035A4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1016</w:t>
            </w:r>
          </w:p>
        </w:tc>
      </w:tr>
    </w:tbl>
    <w:p w14:paraId="4F9CA41F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i/>
          <w:sz w:val="18"/>
          <w:szCs w:val="24"/>
        </w:rPr>
      </w:pPr>
    </w:p>
    <w:p w14:paraId="47510B75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i/>
          <w:sz w:val="18"/>
          <w:szCs w:val="24"/>
        </w:rPr>
      </w:pPr>
      <w:r w:rsidRPr="007A2CD0">
        <w:rPr>
          <w:i/>
          <w:sz w:val="18"/>
          <w:szCs w:val="24"/>
        </w:rPr>
        <w:t xml:space="preserve">Multiple Factor Analysis </w:t>
      </w:r>
    </w:p>
    <w:p w14:paraId="0B316B50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S4. Coordinates of the first five global axes of the MFA</w:t>
      </w:r>
    </w:p>
    <w:tbl>
      <w:tblPr>
        <w:tblW w:w="885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257"/>
        <w:gridCol w:w="1357"/>
        <w:gridCol w:w="1257"/>
        <w:gridCol w:w="1457"/>
        <w:gridCol w:w="1257"/>
      </w:tblGrid>
      <w:tr w:rsidR="00C96616" w:rsidRPr="007A2CD0" w14:paraId="39B056A6" w14:textId="77777777" w:rsidTr="00D55613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EE8D7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Variables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B4F66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axis 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5E8D4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axis 2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5F2A9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axis 3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FF2EE5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axis 4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ADDAD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b/>
                <w:sz w:val="18"/>
              </w:rPr>
            </w:pPr>
            <w:r w:rsidRPr="007A2CD0">
              <w:rPr>
                <w:b/>
                <w:sz w:val="18"/>
              </w:rPr>
              <w:t>axis 5</w:t>
            </w:r>
          </w:p>
        </w:tc>
      </w:tr>
      <w:tr w:rsidR="00C96616" w:rsidRPr="007A2CD0" w14:paraId="6D862EF0" w14:textId="77777777" w:rsidTr="00D55613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CF8E62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Height 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3A2942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0.12765550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F1A6D2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0.424211659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3DACBA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0.21880103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BC3DF5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-0.0166899713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45C21B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0.25950282</w:t>
            </w:r>
          </w:p>
        </w:tc>
      </w:tr>
      <w:tr w:rsidR="00C96616" w:rsidRPr="007A2CD0" w14:paraId="5FDECBDC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395A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Diameter 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0702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0.12588660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24C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0.313382287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F420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0.54244875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609C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0.2846098300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1BFF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-0.09587351</w:t>
            </w:r>
          </w:p>
        </w:tc>
      </w:tr>
      <w:tr w:rsidR="00C96616" w:rsidRPr="007A2CD0" w14:paraId="3DE74ECF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FA24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Leaves at flowering 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1FC4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-0.17712110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6F76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0.204045968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DC25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0.34398847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5F46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0.5462210318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ECBA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-0.20872050</w:t>
            </w:r>
          </w:p>
        </w:tc>
      </w:tr>
      <w:tr w:rsidR="00C96616" w:rsidRPr="007A2CD0" w14:paraId="3236E2E4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73B2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Number of hands 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647B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0.17502472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97EC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0.083763687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0C56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0.50026275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29E1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0.1825250306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8D59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0.18688587</w:t>
            </w:r>
          </w:p>
        </w:tc>
      </w:tr>
      <w:tr w:rsidR="00C96616" w:rsidRPr="007A2CD0" w14:paraId="55D31A44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B00E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Hands weight 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F2B2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-0.03135019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6A99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0.536202201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5EC5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0.36288507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79D2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0.5155487272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547D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0.20628649</w:t>
            </w:r>
          </w:p>
        </w:tc>
      </w:tr>
      <w:tr w:rsidR="00C96616" w:rsidRPr="007A2CD0" w14:paraId="750357C2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37DE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Second hand diameter 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16FD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-0.01715517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ACC670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0.723278816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9E5F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0.17782030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8195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0.4215250018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1B61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0.24632887</w:t>
            </w:r>
          </w:p>
        </w:tc>
      </w:tr>
      <w:tr w:rsidR="00C96616" w:rsidRPr="007A2CD0" w14:paraId="6FCC30B8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AB1A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Second hand length 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E170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-0.14572972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CB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0.650244471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92AE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0.26596109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F722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0.3789854019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A14C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0.27161439</w:t>
            </w:r>
          </w:p>
        </w:tc>
      </w:tr>
      <w:tr w:rsidR="00C96616" w:rsidRPr="007A2CD0" w14:paraId="04843CC3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5F62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Last hand diameter 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4B5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-0.18368268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487F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0.602682027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131D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0.07752501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23C3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0.1205597781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D7A9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0.31812170</w:t>
            </w:r>
          </w:p>
        </w:tc>
      </w:tr>
      <w:tr w:rsidR="00C96616" w:rsidRPr="007A2CD0" w14:paraId="4488CD09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BB2E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Last hand length 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BD66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-0.19448105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D495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0.517420783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38E9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0.34101028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1CD4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0.1650904372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C42B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0.21368887</w:t>
            </w:r>
          </w:p>
        </w:tc>
      </w:tr>
      <w:tr w:rsidR="00C96616" w:rsidRPr="007A2CD0" w14:paraId="74F54FB8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EA89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Peel thickness 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665E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0.70588128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0EA0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0.045427807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BE9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-0.15350193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68B3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0.4788680979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7925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-0.03854582</w:t>
            </w:r>
          </w:p>
        </w:tc>
      </w:tr>
      <w:tr w:rsidR="00C96616" w:rsidRPr="007A2CD0" w14:paraId="5A6863C8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0305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Height 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A719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0.49776821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553E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0.430394202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F9FE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-0.21429003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721F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-0.1010920953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A70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0.16007787</w:t>
            </w:r>
          </w:p>
        </w:tc>
      </w:tr>
      <w:tr w:rsidR="00C96616" w:rsidRPr="007A2CD0" w14:paraId="77DDEFE3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8C32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Diameter 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DF289C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0.76648057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D5BF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0.273739642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DA1B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-0.16689631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1CFE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0.3497113274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1DCB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0.11891758</w:t>
            </w:r>
          </w:p>
        </w:tc>
      </w:tr>
      <w:tr w:rsidR="00C96616" w:rsidRPr="007A2CD0" w14:paraId="0D879396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8BE4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Leaves at flowering 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18A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-0.07671324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5E83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-0.005424714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9D53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-0.16891466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4FC3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0.2167586035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C990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0.20011428</w:t>
            </w:r>
          </w:p>
        </w:tc>
      </w:tr>
      <w:tr w:rsidR="00C96616" w:rsidRPr="007A2CD0" w14:paraId="531138EA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5A6A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Number of hands 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647213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0.72606340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339C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0.186643115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CD44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-0.15692764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9404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0.2997752577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2AC8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0.09920455</w:t>
            </w:r>
          </w:p>
        </w:tc>
      </w:tr>
      <w:tr w:rsidR="00C96616" w:rsidRPr="007A2CD0" w14:paraId="7F33CA38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1579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Hands weight 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24A8CA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0.79828071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D1F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-0.012846471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ADA0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-0.30342874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A3A1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0.0213506866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298F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0.24628639</w:t>
            </w:r>
          </w:p>
        </w:tc>
      </w:tr>
      <w:tr w:rsidR="00C96616" w:rsidRPr="007A2CD0" w14:paraId="7334AFE7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1C77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Second hand diameter 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D390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0.22510064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2A35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-0.260237047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1B43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-0.28169112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ACFB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0.0579152348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F420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0.43362409</w:t>
            </w:r>
          </w:p>
        </w:tc>
      </w:tr>
      <w:tr w:rsidR="00C96616" w:rsidRPr="007A2CD0" w14:paraId="1BE5AD83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D14F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Second hand length 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974A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0.54993471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C5A3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0.121300411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D070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0.26373102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29F3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-0.2715737987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2990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-0.14688417</w:t>
            </w:r>
          </w:p>
        </w:tc>
      </w:tr>
      <w:tr w:rsidR="00C96616" w:rsidRPr="007A2CD0" w14:paraId="7FCD6FFF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39C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Last hand diameter 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A7FA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0.16684737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0CC2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-0.285068170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5499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-0.12743747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3FF2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0.0228490014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FDC2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0.58099976</w:t>
            </w:r>
          </w:p>
        </w:tc>
      </w:tr>
      <w:tr w:rsidR="00C96616" w:rsidRPr="007A2CD0" w14:paraId="1B90A344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E93C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Last hand length 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91D9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0.56825508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0852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-0.091257135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08FE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0.48285530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DFC0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-0.1978073548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B0B6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-0.26382278</w:t>
            </w:r>
          </w:p>
        </w:tc>
      </w:tr>
      <w:tr w:rsidR="00C96616" w:rsidRPr="007A2CD0" w14:paraId="00521027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43A6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Peel thickness 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22F7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-0.03313345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3566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0.169775509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6580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0.06326504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CD22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-0.0550649846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5E29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-0.40211574</w:t>
            </w:r>
          </w:p>
        </w:tc>
      </w:tr>
      <w:tr w:rsidR="00C96616" w:rsidRPr="007A2CD0" w14:paraId="727E81EC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2471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Height 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EFE0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0.21965053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50AC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-0.097502635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18AFD8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0.71458234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C4B4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0.0430706206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FCD2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0.03189672</w:t>
            </w:r>
          </w:p>
        </w:tc>
      </w:tr>
      <w:tr w:rsidR="00C96616" w:rsidRPr="007A2CD0" w14:paraId="37043E8D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B276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Diameter 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0329CC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0.81564391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4CDA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0.145380198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2D10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0.01935152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973A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0.1494828438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58D8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0.23034289</w:t>
            </w:r>
          </w:p>
        </w:tc>
      </w:tr>
      <w:tr w:rsidR="00C96616" w:rsidRPr="007A2CD0" w14:paraId="4DEBF407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0896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Leaves at flowering 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3262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0.37985983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9C4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0.298090140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B076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0.01328965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87EB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-0.0454445982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2336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-0.09557534</w:t>
            </w:r>
          </w:p>
        </w:tc>
      </w:tr>
      <w:tr w:rsidR="00C96616" w:rsidRPr="007A2CD0" w14:paraId="31D51B08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8E0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Number of hands 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F7CE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0.51760865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8D28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-0.177807083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1B96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-0.08725578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2398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0.2990132330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6923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0.15219109</w:t>
            </w:r>
          </w:p>
        </w:tc>
      </w:tr>
      <w:tr w:rsidR="00C96616" w:rsidRPr="007A2CD0" w14:paraId="22842808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AD8E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Hands weight 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FC4F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0.62705096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460F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0.278319907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9D6A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0.03049261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B969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-0.2014424449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DBA6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-0.03762867</w:t>
            </w:r>
          </w:p>
        </w:tc>
      </w:tr>
      <w:tr w:rsidR="00C96616" w:rsidRPr="007A2CD0" w14:paraId="0707C7C3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079F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Second hand diameter 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5033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0.02147121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9AED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0.038882969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82F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0.19888529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A40E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-0.4323344673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8A03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0.60291546</w:t>
            </w:r>
          </w:p>
        </w:tc>
      </w:tr>
      <w:tr w:rsidR="00C96616" w:rsidRPr="007A2CD0" w14:paraId="76AE791D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72C8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Second hand length 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402B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0.56276477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9383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0.287719602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7B1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0.22536208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3C99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-0.1366865520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86E5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-0.49023294</w:t>
            </w:r>
          </w:p>
        </w:tc>
      </w:tr>
      <w:tr w:rsidR="00C96616" w:rsidRPr="007A2CD0" w14:paraId="417651B0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9487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Last hand diameter 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EE67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0.02917281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C0AC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0.157446906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6E3F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0.19049340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53D7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-0.3931332382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324C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0.42859416</w:t>
            </w:r>
          </w:p>
        </w:tc>
      </w:tr>
      <w:tr w:rsidR="00C96616" w:rsidRPr="007A2CD0" w14:paraId="3AA9ACEE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8A8A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Last hand length 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ACEB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0.33809236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9C17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0.346282434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FAA8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0.42746655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CDA2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0.0003378418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9C22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-0.35624776</w:t>
            </w:r>
          </w:p>
        </w:tc>
      </w:tr>
      <w:tr w:rsidR="00C96616" w:rsidRPr="007A2CD0" w14:paraId="26E73407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BF5B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Peel thickness 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F0DE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-0.09875407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44FB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0.350391150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4388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0.07905750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E99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0.1066136080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6CE5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-0.44869327</w:t>
            </w:r>
          </w:p>
        </w:tc>
      </w:tr>
      <w:tr w:rsidR="00C96616" w:rsidRPr="007A2CD0" w14:paraId="6944A807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3C88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lastRenderedPageBreak/>
              <w:t>Height 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0068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0.06734290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6768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0.344169051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EEA7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0.01465436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4EE7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-0.3126591118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DC11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-0.05022788</w:t>
            </w:r>
          </w:p>
        </w:tc>
      </w:tr>
      <w:tr w:rsidR="00C96616" w:rsidRPr="007A2CD0" w14:paraId="0D8342A4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F023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Diameter 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5B50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0.60161286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DAED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0.089757905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9794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-0.34200315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D4B9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-0.2131698760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8BFC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-0.10577798</w:t>
            </w:r>
          </w:p>
        </w:tc>
      </w:tr>
      <w:tr w:rsidR="00C96616" w:rsidRPr="007A2CD0" w14:paraId="7533ECFA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04A4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Leaves at flowering 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E17D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0.36254992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5D77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0.440101016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8D9A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-0.14807000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3F16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0.1641690348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0ECA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-0.13544397</w:t>
            </w:r>
          </w:p>
        </w:tc>
      </w:tr>
      <w:tr w:rsidR="00C96616" w:rsidRPr="007A2CD0" w14:paraId="5F3B997B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72E0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Number of hands 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CA78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0.43036392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353E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0.136153370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6ED2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-0.49358534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402D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-0.0195749750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F16D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-0.47344324</w:t>
            </w:r>
          </w:p>
        </w:tc>
      </w:tr>
      <w:tr w:rsidR="00C96616" w:rsidRPr="007A2CD0" w14:paraId="5DFA3AD4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BF50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Hands weight 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4C6B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0.14644811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94AC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0.536752676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59EE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-0.48180194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D3CF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-0.2966661777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882A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-0.17356465</w:t>
            </w:r>
          </w:p>
        </w:tc>
      </w:tr>
      <w:tr w:rsidR="00C96616" w:rsidRPr="007A2CD0" w14:paraId="453277EA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FCD4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Second hand diameter 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2023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-0.01707707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BDC6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0.548842651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284B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-0.65884800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AA75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-0.1377920501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2917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0.13092647</w:t>
            </w:r>
          </w:p>
        </w:tc>
      </w:tr>
      <w:tr w:rsidR="00C96616" w:rsidRPr="007A2CD0" w14:paraId="7D68C23B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F1A0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Second hand length 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59BE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-0.18259161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C1E8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0.526191902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C00E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-0.24731784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A776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-0.2940540561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4799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0.05877225</w:t>
            </w:r>
          </w:p>
        </w:tc>
      </w:tr>
      <w:tr w:rsidR="00C96616" w:rsidRPr="007A2CD0" w14:paraId="09B3CAEF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05CB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Last hand diameter 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218D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-0.21294740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F148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0.418686232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3F3A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-0.60148586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85C9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-0.0538283404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4C26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-0.29152837</w:t>
            </w:r>
          </w:p>
        </w:tc>
      </w:tr>
      <w:tr w:rsidR="00C96616" w:rsidRPr="007A2CD0" w14:paraId="457F1488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CE5B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Last hand length 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4EAA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0.13371875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BE93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0.505110439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E617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-0.29585163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E939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-0.4202157238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19F0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-0.21446760</w:t>
            </w:r>
          </w:p>
        </w:tc>
      </w:tr>
      <w:tr w:rsidR="00C96616" w:rsidRPr="007A2CD0" w14:paraId="5029407B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36D5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Peel thickness 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6647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0.18418610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91C7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0.113562107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60F5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-0.30154787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878F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-0.3689880526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48FB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0.31893494</w:t>
            </w:r>
          </w:p>
        </w:tc>
      </w:tr>
      <w:tr w:rsidR="00C96616" w:rsidRPr="007A2CD0" w14:paraId="77E669D0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9E1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Height 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D291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0.19895018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ECC9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-0.420347561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D09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-0.46265150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EF85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0.4160590463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B061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0.12366231</w:t>
            </w:r>
          </w:p>
        </w:tc>
      </w:tr>
      <w:tr w:rsidR="00C96616" w:rsidRPr="007A2CD0" w14:paraId="494AD197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6444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Diameter 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5367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0.53274859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7970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-0.214551492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99D9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-0.16013620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E9C1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0.5572657228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7051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0.07337733</w:t>
            </w:r>
          </w:p>
        </w:tc>
      </w:tr>
      <w:tr w:rsidR="00C96616" w:rsidRPr="007A2CD0" w14:paraId="50A5810A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77B5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Leaves at flowering 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3077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0.50738742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1C0F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-0.387701881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5674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0.04292893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7DF9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-0.0674038962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905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0.07848981</w:t>
            </w:r>
          </w:p>
        </w:tc>
      </w:tr>
      <w:tr w:rsidR="00C96616" w:rsidRPr="007A2CD0" w14:paraId="1BA741DA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4420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Number of hands 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3DB6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0.39726735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D5A0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-0.378790851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4133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-0.22371796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1055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0.6566182160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57E9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-0.22580741</w:t>
            </w:r>
          </w:p>
        </w:tc>
      </w:tr>
      <w:tr w:rsidR="00C96616" w:rsidRPr="007A2CD0" w14:paraId="18518178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6027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Hands weight 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A5B6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0.67251476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0C70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-0.465213032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0E84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0.05196602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BF297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-0.0928492194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65BE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-0.07784792</w:t>
            </w:r>
          </w:p>
        </w:tc>
      </w:tr>
      <w:tr w:rsidR="00C96616" w:rsidRPr="007A2CD0" w14:paraId="0FA7B5D5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0A18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Second hand Diameter 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07B3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0.47046259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41DBC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-0.026259097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5A1F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0.27106112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2831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-0.5106333047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B58B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0.06143073</w:t>
            </w:r>
          </w:p>
        </w:tc>
      </w:tr>
      <w:tr w:rsidR="00C96616" w:rsidRPr="007A2CD0" w14:paraId="348DFC7C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7733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Second hand length 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AC4D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0.59954895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F369E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-0.431498389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F073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0.26943581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3BAB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-0.3105962890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DF49D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-0.17292509</w:t>
            </w:r>
          </w:p>
        </w:tc>
      </w:tr>
      <w:tr w:rsidR="00C96616" w:rsidRPr="007A2CD0" w14:paraId="763C0C64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BE588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Last hand diameter 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16CF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0.46061969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F3D4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0.054127122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E303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0.41396939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DB2D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-0.3239678236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370D2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0.25118572</w:t>
            </w:r>
          </w:p>
        </w:tc>
      </w:tr>
      <w:tr w:rsidR="00C96616" w:rsidRPr="007A2CD0" w14:paraId="656F2DDA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right w:val="nil"/>
            </w:tcBorders>
            <w:vAlign w:val="bottom"/>
          </w:tcPr>
          <w:p w14:paraId="78B44BF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Last hand length 20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vAlign w:val="bottom"/>
          </w:tcPr>
          <w:p w14:paraId="37D240E1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0.55581720</w:t>
            </w:r>
          </w:p>
        </w:tc>
        <w:tc>
          <w:tcPr>
            <w:tcW w:w="1357" w:type="dxa"/>
            <w:tcBorders>
              <w:top w:val="nil"/>
              <w:left w:val="nil"/>
              <w:right w:val="nil"/>
            </w:tcBorders>
            <w:vAlign w:val="bottom"/>
          </w:tcPr>
          <w:p w14:paraId="180FD9F9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-0.354871369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vAlign w:val="bottom"/>
          </w:tcPr>
          <w:p w14:paraId="3329DDF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0.07461270</w:t>
            </w: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  <w:vAlign w:val="bottom"/>
          </w:tcPr>
          <w:p w14:paraId="6834B1D4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-0.3426725401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vAlign w:val="bottom"/>
          </w:tcPr>
          <w:p w14:paraId="48970A3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0.05605198</w:t>
            </w:r>
          </w:p>
        </w:tc>
      </w:tr>
      <w:tr w:rsidR="00C96616" w:rsidRPr="007A2CD0" w14:paraId="01B144A6" w14:textId="77777777" w:rsidTr="00D5561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53EF08A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Peel thickness 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A9ED100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-0.04183577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C4B203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-0.408970367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9EDDBBB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0.09401151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5136915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0.0406559147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4B2FD6F" w14:textId="77777777" w:rsidR="00C96616" w:rsidRPr="007A2CD0" w:rsidRDefault="00C96616" w:rsidP="00D55613">
            <w:pPr>
              <w:adjustRightInd w:val="0"/>
              <w:snapToGrid w:val="0"/>
              <w:spacing w:line="228" w:lineRule="auto"/>
              <w:ind w:left="425" w:hanging="425"/>
              <w:rPr>
                <w:sz w:val="18"/>
              </w:rPr>
            </w:pPr>
            <w:r w:rsidRPr="007A2CD0">
              <w:rPr>
                <w:sz w:val="18"/>
              </w:rPr>
              <w:t>-0.50954298</w:t>
            </w:r>
          </w:p>
        </w:tc>
      </w:tr>
    </w:tbl>
    <w:p w14:paraId="08A34610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p w14:paraId="7AC3784D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b/>
          <w:sz w:val="18"/>
          <w:szCs w:val="24"/>
        </w:rPr>
      </w:pPr>
      <w:r w:rsidRPr="007A2CD0">
        <w:rPr>
          <w:i/>
          <w:sz w:val="18"/>
          <w:szCs w:val="24"/>
        </w:rPr>
        <w:t>Analysis of variance (ANOVA)</w:t>
      </w:r>
    </w:p>
    <w:p w14:paraId="37EB246A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S5. Analysis of Variance Table for plant height (SS type III)</w:t>
      </w:r>
    </w:p>
    <w:p w14:paraId="52E0CA34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  <w:u w:val="single"/>
        </w:rPr>
        <w:t>SD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SS</w:t>
      </w:r>
      <w:r w:rsidRPr="007A2CD0">
        <w:rPr>
          <w:sz w:val="18"/>
          <w:u w:val="single"/>
        </w:rPr>
        <w:tab/>
        <w:t>DF</w:t>
      </w:r>
      <w:r w:rsidRPr="007A2CD0">
        <w:rPr>
          <w:sz w:val="18"/>
          <w:u w:val="single"/>
        </w:rPr>
        <w:tab/>
        <w:t>F</w:t>
      </w:r>
      <w:r w:rsidRPr="007A2CD0">
        <w:rPr>
          <w:sz w:val="18"/>
          <w:u w:val="single"/>
        </w:rPr>
        <w:tab/>
        <w:t>p-value</w:t>
      </w:r>
    </w:p>
    <w:p w14:paraId="14BA029D" w14:textId="77777777" w:rsidR="00C96616" w:rsidRPr="007A2CD0" w:rsidRDefault="00C96616" w:rsidP="00C96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</w:tabs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Model</w:t>
      </w:r>
      <w:r w:rsidRPr="007A2CD0">
        <w:rPr>
          <w:sz w:val="18"/>
        </w:rPr>
        <w:tab/>
      </w:r>
      <w:r w:rsidRPr="007A2CD0">
        <w:rPr>
          <w:sz w:val="18"/>
        </w:rPr>
        <w:tab/>
        <w:t>4.46</w:t>
      </w:r>
      <w:r w:rsidRPr="007A2CD0">
        <w:rPr>
          <w:sz w:val="18"/>
        </w:rPr>
        <w:tab/>
        <w:t>14</w:t>
      </w:r>
      <w:r w:rsidRPr="007A2CD0">
        <w:rPr>
          <w:sz w:val="18"/>
        </w:rPr>
        <w:tab/>
        <w:t>2.54</w:t>
      </w:r>
      <w:r w:rsidRPr="007A2CD0">
        <w:rPr>
          <w:sz w:val="18"/>
        </w:rPr>
        <w:tab/>
        <w:t>0.0029</w:t>
      </w:r>
      <w:r w:rsidRPr="007A2CD0">
        <w:rPr>
          <w:sz w:val="18"/>
        </w:rPr>
        <w:tab/>
      </w:r>
      <w:r w:rsidRPr="007A2CD0">
        <w:rPr>
          <w:sz w:val="18"/>
        </w:rPr>
        <w:tab/>
      </w:r>
    </w:p>
    <w:p w14:paraId="3F02ECB8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</w:t>
      </w:r>
      <w:r w:rsidRPr="007A2CD0">
        <w:rPr>
          <w:sz w:val="18"/>
        </w:rPr>
        <w:tab/>
      </w:r>
      <w:r w:rsidRPr="007A2CD0">
        <w:rPr>
          <w:sz w:val="18"/>
        </w:rPr>
        <w:tab/>
        <w:t>0.23</w:t>
      </w:r>
      <w:r w:rsidRPr="007A2CD0">
        <w:rPr>
          <w:sz w:val="18"/>
        </w:rPr>
        <w:tab/>
        <w:t>2</w:t>
      </w:r>
      <w:r w:rsidRPr="007A2CD0">
        <w:rPr>
          <w:sz w:val="18"/>
        </w:rPr>
        <w:tab/>
        <w:t>0.91</w:t>
      </w:r>
      <w:r w:rsidRPr="007A2CD0">
        <w:rPr>
          <w:sz w:val="18"/>
        </w:rPr>
        <w:tab/>
        <w:t>0.4055</w:t>
      </w:r>
      <w:r w:rsidRPr="007A2CD0">
        <w:rPr>
          <w:sz w:val="18"/>
        </w:rPr>
        <w:tab/>
      </w:r>
    </w:p>
    <w:p w14:paraId="6E4024B6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Year</w:t>
      </w:r>
      <w:r w:rsidRPr="007A2CD0">
        <w:rPr>
          <w:sz w:val="18"/>
        </w:rPr>
        <w:tab/>
      </w:r>
      <w:r w:rsidRPr="007A2CD0">
        <w:rPr>
          <w:sz w:val="18"/>
        </w:rPr>
        <w:tab/>
        <w:t>3.12</w:t>
      </w:r>
      <w:r w:rsidRPr="007A2CD0">
        <w:rPr>
          <w:sz w:val="18"/>
        </w:rPr>
        <w:tab/>
        <w:t>4</w:t>
      </w:r>
      <w:r w:rsidRPr="007A2CD0">
        <w:rPr>
          <w:sz w:val="18"/>
        </w:rPr>
        <w:tab/>
        <w:t>6.23</w:t>
      </w:r>
      <w:r w:rsidRPr="007A2CD0">
        <w:rPr>
          <w:sz w:val="18"/>
        </w:rPr>
        <w:tab/>
        <w:t>0.0001</w:t>
      </w:r>
      <w:r w:rsidRPr="007A2CD0">
        <w:rPr>
          <w:sz w:val="18"/>
        </w:rPr>
        <w:tab/>
      </w:r>
    </w:p>
    <w:p w14:paraId="2DCD3A1A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Group*Year</w:t>
      </w:r>
      <w:r w:rsidRPr="007A2CD0">
        <w:rPr>
          <w:sz w:val="18"/>
        </w:rPr>
        <w:tab/>
        <w:t>1.04</w:t>
      </w:r>
      <w:r w:rsidRPr="007A2CD0">
        <w:rPr>
          <w:sz w:val="18"/>
        </w:rPr>
        <w:tab/>
        <w:t>8</w:t>
      </w:r>
      <w:r w:rsidRPr="007A2CD0">
        <w:rPr>
          <w:sz w:val="18"/>
        </w:rPr>
        <w:tab/>
        <w:t>1.03</w:t>
      </w:r>
      <w:r w:rsidRPr="007A2CD0">
        <w:rPr>
          <w:sz w:val="18"/>
        </w:rPr>
        <w:tab/>
        <w:t>0.4150</w:t>
      </w:r>
      <w:r w:rsidRPr="007A2CD0">
        <w:rPr>
          <w:sz w:val="18"/>
        </w:rPr>
        <w:tab/>
      </w:r>
    </w:p>
    <w:p w14:paraId="353AC526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Error</w:t>
      </w:r>
      <w:r w:rsidRPr="007A2CD0">
        <w:rPr>
          <w:sz w:val="18"/>
        </w:rPr>
        <w:tab/>
      </w:r>
      <w:r w:rsidRPr="007A2CD0">
        <w:rPr>
          <w:sz w:val="18"/>
        </w:rPr>
        <w:tab/>
        <w:t>16.93</w:t>
      </w:r>
      <w:r w:rsidRPr="007A2CD0">
        <w:rPr>
          <w:sz w:val="18"/>
        </w:rPr>
        <w:tab/>
        <w:t>135</w:t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</w:p>
    <w:p w14:paraId="2AAA0425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Total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21.39</w:t>
      </w:r>
      <w:r w:rsidRPr="007A2CD0">
        <w:rPr>
          <w:sz w:val="18"/>
          <w:u w:val="single"/>
        </w:rPr>
        <w:tab/>
        <w:t>149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</w:p>
    <w:p w14:paraId="576DC1E7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 xml:space="preserve">Note: SD: sources of deviation; SS: sum of squares; DF: degree of freedom </w:t>
      </w:r>
    </w:p>
    <w:p w14:paraId="28B4992E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p w14:paraId="33654085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b/>
          <w:color w:val="0000FF"/>
          <w:sz w:val="18"/>
        </w:rPr>
      </w:pPr>
    </w:p>
    <w:p w14:paraId="4E68FABE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S6. Analysis of Variance Table for pant diameter (SS type III)</w:t>
      </w:r>
    </w:p>
    <w:p w14:paraId="2C682F5B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  <w:u w:val="single"/>
        </w:rPr>
        <w:t>SD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SS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DF</w:t>
      </w:r>
      <w:r w:rsidRPr="007A2CD0">
        <w:rPr>
          <w:sz w:val="18"/>
          <w:u w:val="single"/>
        </w:rPr>
        <w:tab/>
        <w:t>F</w:t>
      </w:r>
      <w:r w:rsidRPr="007A2CD0">
        <w:rPr>
          <w:sz w:val="18"/>
          <w:u w:val="single"/>
        </w:rPr>
        <w:tab/>
        <w:t>p-value</w:t>
      </w:r>
    </w:p>
    <w:p w14:paraId="33ED71DA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Model</w:t>
      </w:r>
      <w:r w:rsidRPr="007A2CD0">
        <w:rPr>
          <w:sz w:val="18"/>
        </w:rPr>
        <w:tab/>
      </w:r>
      <w:r w:rsidRPr="007A2CD0">
        <w:rPr>
          <w:sz w:val="18"/>
        </w:rPr>
        <w:tab/>
        <w:t>13593.52</w:t>
      </w:r>
      <w:r w:rsidRPr="007A2CD0">
        <w:rPr>
          <w:sz w:val="18"/>
        </w:rPr>
        <w:tab/>
        <w:t>14</w:t>
      </w:r>
      <w:r w:rsidRPr="007A2CD0">
        <w:rPr>
          <w:sz w:val="18"/>
        </w:rPr>
        <w:tab/>
        <w:t>33.03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37359016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</w:t>
      </w:r>
      <w:r w:rsidRPr="007A2CD0">
        <w:rPr>
          <w:sz w:val="18"/>
        </w:rPr>
        <w:tab/>
      </w:r>
      <w:r w:rsidRPr="007A2CD0">
        <w:rPr>
          <w:sz w:val="18"/>
        </w:rPr>
        <w:tab/>
        <w:t>2583.05</w:t>
      </w:r>
      <w:r w:rsidRPr="007A2CD0">
        <w:rPr>
          <w:sz w:val="18"/>
        </w:rPr>
        <w:tab/>
      </w:r>
      <w:r w:rsidRPr="007A2CD0">
        <w:rPr>
          <w:sz w:val="18"/>
        </w:rPr>
        <w:tab/>
        <w:t>2</w:t>
      </w:r>
      <w:r w:rsidRPr="007A2CD0">
        <w:rPr>
          <w:sz w:val="18"/>
        </w:rPr>
        <w:tab/>
        <w:t>43.94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1CE5784E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bookmarkStart w:id="1" w:name="_heading=h.gjdgxs" w:colFirst="0" w:colLast="0"/>
      <w:bookmarkEnd w:id="1"/>
      <w:r w:rsidRPr="007A2CD0">
        <w:rPr>
          <w:sz w:val="18"/>
        </w:rPr>
        <w:t>Year</w:t>
      </w:r>
      <w:r w:rsidRPr="007A2CD0">
        <w:rPr>
          <w:sz w:val="18"/>
        </w:rPr>
        <w:tab/>
      </w:r>
      <w:r w:rsidRPr="007A2CD0">
        <w:rPr>
          <w:sz w:val="18"/>
        </w:rPr>
        <w:tab/>
        <w:t>9489.42</w:t>
      </w:r>
      <w:r w:rsidRPr="007A2CD0">
        <w:rPr>
          <w:sz w:val="18"/>
        </w:rPr>
        <w:tab/>
      </w:r>
      <w:r w:rsidRPr="007A2CD0">
        <w:rPr>
          <w:sz w:val="18"/>
        </w:rPr>
        <w:tab/>
        <w:t>4</w:t>
      </w:r>
      <w:r w:rsidRPr="007A2CD0">
        <w:rPr>
          <w:sz w:val="18"/>
        </w:rPr>
        <w:tab/>
        <w:t>80.71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2A4519C9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Group*Year</w:t>
      </w:r>
      <w:r w:rsidRPr="007A2CD0">
        <w:rPr>
          <w:sz w:val="18"/>
        </w:rPr>
        <w:tab/>
        <w:t>698.16</w:t>
      </w:r>
      <w:r w:rsidRPr="007A2CD0">
        <w:rPr>
          <w:sz w:val="18"/>
        </w:rPr>
        <w:tab/>
      </w:r>
      <w:r w:rsidRPr="007A2CD0">
        <w:rPr>
          <w:sz w:val="18"/>
        </w:rPr>
        <w:tab/>
        <w:t>8</w:t>
      </w:r>
      <w:r w:rsidRPr="007A2CD0">
        <w:rPr>
          <w:sz w:val="18"/>
        </w:rPr>
        <w:tab/>
        <w:t>2.97</w:t>
      </w:r>
      <w:r w:rsidRPr="007A2CD0">
        <w:rPr>
          <w:sz w:val="18"/>
        </w:rPr>
        <w:tab/>
        <w:t>0.0043</w:t>
      </w:r>
      <w:r w:rsidRPr="007A2CD0">
        <w:rPr>
          <w:sz w:val="18"/>
        </w:rPr>
        <w:tab/>
      </w:r>
    </w:p>
    <w:p w14:paraId="37FAF881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Error</w:t>
      </w:r>
      <w:r w:rsidRPr="007A2CD0">
        <w:rPr>
          <w:sz w:val="18"/>
        </w:rPr>
        <w:tab/>
      </w:r>
      <w:r w:rsidRPr="007A2CD0">
        <w:rPr>
          <w:sz w:val="18"/>
        </w:rPr>
        <w:tab/>
        <w:t>3967.95</w:t>
      </w:r>
      <w:r w:rsidRPr="007A2CD0">
        <w:rPr>
          <w:sz w:val="18"/>
        </w:rPr>
        <w:tab/>
      </w:r>
      <w:r w:rsidRPr="007A2CD0">
        <w:rPr>
          <w:sz w:val="18"/>
        </w:rPr>
        <w:tab/>
        <w:t>135</w:t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</w:p>
    <w:p w14:paraId="321C4774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Total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17561.47</w:t>
      </w:r>
      <w:r w:rsidRPr="007A2CD0">
        <w:rPr>
          <w:sz w:val="18"/>
          <w:u w:val="single"/>
        </w:rPr>
        <w:tab/>
        <w:t>149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</w:p>
    <w:p w14:paraId="01EDF7C6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 xml:space="preserve">Note: SD: sources of deviation; SS: sum of squares; DF: degree of freedom </w:t>
      </w:r>
    </w:p>
    <w:p w14:paraId="2147171C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i/>
          <w:sz w:val="18"/>
        </w:rPr>
      </w:pPr>
    </w:p>
    <w:p w14:paraId="3F4E5F25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S7. Analysis of Variance Table for leaves at flowering (SS type III)</w:t>
      </w:r>
    </w:p>
    <w:p w14:paraId="3CA4F458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  <w:u w:val="single"/>
        </w:rPr>
        <w:t>SD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SS</w:t>
      </w:r>
      <w:r w:rsidRPr="007A2CD0">
        <w:rPr>
          <w:sz w:val="18"/>
          <w:u w:val="single"/>
        </w:rPr>
        <w:tab/>
        <w:t>DF</w:t>
      </w:r>
      <w:r w:rsidRPr="007A2CD0">
        <w:rPr>
          <w:sz w:val="18"/>
          <w:u w:val="single"/>
        </w:rPr>
        <w:tab/>
        <w:t>F</w:t>
      </w:r>
      <w:r w:rsidRPr="007A2CD0">
        <w:rPr>
          <w:sz w:val="18"/>
          <w:u w:val="single"/>
        </w:rPr>
        <w:tab/>
        <w:t>p-value</w:t>
      </w:r>
    </w:p>
    <w:p w14:paraId="1F3EAF02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Model</w:t>
      </w:r>
      <w:r w:rsidRPr="007A2CD0">
        <w:rPr>
          <w:sz w:val="18"/>
        </w:rPr>
        <w:tab/>
      </w:r>
      <w:r w:rsidRPr="007A2CD0">
        <w:rPr>
          <w:sz w:val="18"/>
        </w:rPr>
        <w:tab/>
        <w:t>52.79</w:t>
      </w:r>
      <w:r w:rsidRPr="007A2CD0">
        <w:rPr>
          <w:sz w:val="18"/>
        </w:rPr>
        <w:tab/>
        <w:t>14</w:t>
      </w:r>
      <w:r w:rsidRPr="007A2CD0">
        <w:rPr>
          <w:sz w:val="18"/>
        </w:rPr>
        <w:tab/>
        <w:t>2.84</w:t>
      </w:r>
      <w:r w:rsidRPr="007A2CD0">
        <w:rPr>
          <w:sz w:val="18"/>
        </w:rPr>
        <w:tab/>
        <w:t>0.0009</w:t>
      </w:r>
      <w:r w:rsidRPr="007A2CD0">
        <w:rPr>
          <w:sz w:val="18"/>
        </w:rPr>
        <w:tab/>
      </w:r>
    </w:p>
    <w:p w14:paraId="42CCADCD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</w:t>
      </w:r>
      <w:r w:rsidRPr="007A2CD0">
        <w:rPr>
          <w:sz w:val="18"/>
        </w:rPr>
        <w:tab/>
      </w:r>
      <w:r w:rsidRPr="007A2CD0">
        <w:rPr>
          <w:sz w:val="18"/>
        </w:rPr>
        <w:tab/>
        <w:t>8.75</w:t>
      </w:r>
      <w:r w:rsidRPr="007A2CD0">
        <w:rPr>
          <w:sz w:val="18"/>
        </w:rPr>
        <w:tab/>
        <w:t>2</w:t>
      </w:r>
      <w:r w:rsidRPr="007A2CD0">
        <w:rPr>
          <w:sz w:val="18"/>
        </w:rPr>
        <w:tab/>
        <w:t>3.30</w:t>
      </w:r>
      <w:r w:rsidRPr="007A2CD0">
        <w:rPr>
          <w:sz w:val="18"/>
        </w:rPr>
        <w:tab/>
        <w:t>0.0399</w:t>
      </w:r>
      <w:r w:rsidRPr="007A2CD0">
        <w:rPr>
          <w:sz w:val="18"/>
        </w:rPr>
        <w:tab/>
      </w:r>
    </w:p>
    <w:p w14:paraId="413475A7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Year</w:t>
      </w:r>
      <w:r w:rsidRPr="007A2CD0">
        <w:rPr>
          <w:sz w:val="18"/>
        </w:rPr>
        <w:tab/>
      </w:r>
      <w:r w:rsidRPr="007A2CD0">
        <w:rPr>
          <w:sz w:val="18"/>
        </w:rPr>
        <w:tab/>
        <w:t>37.63</w:t>
      </w:r>
      <w:r w:rsidRPr="007A2CD0">
        <w:rPr>
          <w:sz w:val="18"/>
        </w:rPr>
        <w:tab/>
        <w:t>4</w:t>
      </w:r>
      <w:r w:rsidRPr="007A2CD0">
        <w:rPr>
          <w:sz w:val="18"/>
        </w:rPr>
        <w:tab/>
        <w:t>7.09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14925BE4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Group*Year</w:t>
      </w:r>
      <w:r w:rsidRPr="007A2CD0">
        <w:rPr>
          <w:sz w:val="18"/>
        </w:rPr>
        <w:tab/>
        <w:t>7.86</w:t>
      </w:r>
      <w:r w:rsidRPr="007A2CD0">
        <w:rPr>
          <w:sz w:val="18"/>
        </w:rPr>
        <w:tab/>
        <w:t>8</w:t>
      </w:r>
      <w:r w:rsidRPr="007A2CD0">
        <w:rPr>
          <w:sz w:val="18"/>
        </w:rPr>
        <w:tab/>
        <w:t>0.74</w:t>
      </w:r>
      <w:r w:rsidRPr="007A2CD0">
        <w:rPr>
          <w:sz w:val="18"/>
        </w:rPr>
        <w:tab/>
        <w:t>0.6552</w:t>
      </w:r>
      <w:r w:rsidRPr="007A2CD0">
        <w:rPr>
          <w:sz w:val="18"/>
        </w:rPr>
        <w:tab/>
      </w:r>
    </w:p>
    <w:p w14:paraId="4DDBF399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Error</w:t>
      </w:r>
      <w:r w:rsidRPr="007A2CD0">
        <w:rPr>
          <w:sz w:val="18"/>
        </w:rPr>
        <w:tab/>
      </w:r>
      <w:r w:rsidRPr="007A2CD0">
        <w:rPr>
          <w:sz w:val="18"/>
        </w:rPr>
        <w:tab/>
        <w:t>179.05</w:t>
      </w:r>
      <w:r w:rsidRPr="007A2CD0">
        <w:rPr>
          <w:sz w:val="18"/>
        </w:rPr>
        <w:tab/>
        <w:t>135</w:t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</w:p>
    <w:p w14:paraId="0A1D1026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Total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231.84</w:t>
      </w:r>
      <w:r w:rsidRPr="007A2CD0">
        <w:rPr>
          <w:sz w:val="18"/>
          <w:u w:val="single"/>
        </w:rPr>
        <w:tab/>
        <w:t>149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</w:p>
    <w:p w14:paraId="180133EF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 xml:space="preserve">Note: SD: sources of deviation; SS: sum of squares; DF: degree of freedom </w:t>
      </w:r>
    </w:p>
    <w:p w14:paraId="01321F29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b/>
          <w:color w:val="0000FF"/>
          <w:sz w:val="18"/>
        </w:rPr>
      </w:pPr>
    </w:p>
    <w:p w14:paraId="7AE2185F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S8. Analysis of Variance Table for number of hands (SS type III)</w:t>
      </w:r>
    </w:p>
    <w:p w14:paraId="4ECDE25B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  <w:u w:val="single"/>
        </w:rPr>
        <w:t>SD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SS</w:t>
      </w:r>
      <w:r w:rsidRPr="007A2CD0">
        <w:rPr>
          <w:sz w:val="18"/>
          <w:u w:val="single"/>
        </w:rPr>
        <w:tab/>
        <w:t>DF</w:t>
      </w:r>
      <w:r w:rsidRPr="007A2CD0">
        <w:rPr>
          <w:sz w:val="18"/>
          <w:u w:val="single"/>
        </w:rPr>
        <w:tab/>
        <w:t>F</w:t>
      </w:r>
      <w:r w:rsidRPr="007A2CD0">
        <w:rPr>
          <w:sz w:val="18"/>
          <w:u w:val="single"/>
        </w:rPr>
        <w:tab/>
        <w:t>p-value</w:t>
      </w:r>
    </w:p>
    <w:p w14:paraId="4B71AD60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lastRenderedPageBreak/>
        <w:t>Model</w:t>
      </w:r>
      <w:r w:rsidRPr="007A2CD0">
        <w:rPr>
          <w:sz w:val="18"/>
        </w:rPr>
        <w:tab/>
      </w:r>
      <w:r w:rsidRPr="007A2CD0">
        <w:rPr>
          <w:sz w:val="18"/>
        </w:rPr>
        <w:tab/>
        <w:t>165.82</w:t>
      </w:r>
      <w:r w:rsidRPr="007A2CD0">
        <w:rPr>
          <w:sz w:val="18"/>
        </w:rPr>
        <w:tab/>
        <w:t>14</w:t>
      </w:r>
      <w:r w:rsidRPr="007A2CD0">
        <w:rPr>
          <w:sz w:val="18"/>
        </w:rPr>
        <w:tab/>
        <w:t>9.87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6315206D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</w:t>
      </w:r>
      <w:r w:rsidRPr="007A2CD0">
        <w:rPr>
          <w:sz w:val="18"/>
        </w:rPr>
        <w:tab/>
      </w:r>
      <w:r w:rsidRPr="007A2CD0">
        <w:rPr>
          <w:sz w:val="18"/>
        </w:rPr>
        <w:tab/>
        <w:t>48.46</w:t>
      </w:r>
      <w:r w:rsidRPr="007A2CD0">
        <w:rPr>
          <w:sz w:val="18"/>
        </w:rPr>
        <w:tab/>
        <w:t>2</w:t>
      </w:r>
      <w:r w:rsidRPr="007A2CD0">
        <w:rPr>
          <w:sz w:val="18"/>
        </w:rPr>
        <w:tab/>
        <w:t>20.19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3C89ECA9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Year</w:t>
      </w:r>
      <w:r w:rsidRPr="007A2CD0">
        <w:rPr>
          <w:sz w:val="18"/>
        </w:rPr>
        <w:tab/>
      </w:r>
      <w:r w:rsidRPr="007A2CD0">
        <w:rPr>
          <w:sz w:val="18"/>
        </w:rPr>
        <w:tab/>
        <w:t>98.16</w:t>
      </w:r>
      <w:r w:rsidRPr="007A2CD0">
        <w:rPr>
          <w:sz w:val="18"/>
        </w:rPr>
        <w:tab/>
        <w:t>4</w:t>
      </w:r>
      <w:r w:rsidRPr="007A2CD0">
        <w:rPr>
          <w:sz w:val="18"/>
        </w:rPr>
        <w:tab/>
        <w:t>20.45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1248DAED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Group*Year</w:t>
      </w:r>
      <w:r w:rsidRPr="007A2CD0">
        <w:rPr>
          <w:sz w:val="18"/>
        </w:rPr>
        <w:tab/>
        <w:t>12.60</w:t>
      </w:r>
      <w:r w:rsidRPr="007A2CD0">
        <w:rPr>
          <w:sz w:val="18"/>
        </w:rPr>
        <w:tab/>
        <w:t>8</w:t>
      </w:r>
      <w:r w:rsidRPr="007A2CD0">
        <w:rPr>
          <w:sz w:val="18"/>
        </w:rPr>
        <w:tab/>
        <w:t>1.31</w:t>
      </w:r>
      <w:r w:rsidRPr="007A2CD0">
        <w:rPr>
          <w:sz w:val="18"/>
        </w:rPr>
        <w:tab/>
        <w:t>0.2423</w:t>
      </w:r>
      <w:r w:rsidRPr="007A2CD0">
        <w:rPr>
          <w:sz w:val="18"/>
        </w:rPr>
        <w:tab/>
      </w:r>
    </w:p>
    <w:p w14:paraId="10036D2C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Error</w:t>
      </w:r>
      <w:r w:rsidRPr="007A2CD0">
        <w:rPr>
          <w:sz w:val="18"/>
        </w:rPr>
        <w:tab/>
      </w:r>
      <w:r w:rsidRPr="007A2CD0">
        <w:rPr>
          <w:sz w:val="18"/>
        </w:rPr>
        <w:tab/>
        <w:t>161.98</w:t>
      </w:r>
      <w:r w:rsidRPr="007A2CD0">
        <w:rPr>
          <w:sz w:val="18"/>
        </w:rPr>
        <w:tab/>
        <w:t>135</w:t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</w:p>
    <w:p w14:paraId="6E7FF7DD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Total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327.79</w:t>
      </w:r>
      <w:r w:rsidRPr="007A2CD0">
        <w:rPr>
          <w:sz w:val="18"/>
          <w:u w:val="single"/>
        </w:rPr>
        <w:tab/>
        <w:t>149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</w:p>
    <w:p w14:paraId="3E54D30B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 xml:space="preserve">Note: SD: sources of deviation; SS: sum of squares; DF: degree of freedom </w:t>
      </w:r>
    </w:p>
    <w:p w14:paraId="57312D47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p w14:paraId="14A2E64C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S9. Analysis of Variance Table for hands weight (SS type III)</w:t>
      </w:r>
    </w:p>
    <w:p w14:paraId="48699B7E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SD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SS</w:t>
      </w:r>
      <w:r w:rsidRPr="007A2CD0">
        <w:rPr>
          <w:sz w:val="18"/>
          <w:u w:val="single"/>
        </w:rPr>
        <w:tab/>
        <w:t>DF</w:t>
      </w:r>
      <w:r w:rsidRPr="007A2CD0">
        <w:rPr>
          <w:sz w:val="18"/>
          <w:u w:val="single"/>
        </w:rPr>
        <w:tab/>
        <w:t>F</w:t>
      </w:r>
      <w:r w:rsidRPr="007A2CD0">
        <w:rPr>
          <w:sz w:val="18"/>
          <w:u w:val="single"/>
        </w:rPr>
        <w:tab/>
        <w:t>p-value</w:t>
      </w:r>
    </w:p>
    <w:p w14:paraId="167F1F38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Model</w:t>
      </w:r>
      <w:r w:rsidRPr="007A2CD0">
        <w:rPr>
          <w:sz w:val="18"/>
        </w:rPr>
        <w:tab/>
      </w:r>
      <w:r w:rsidRPr="007A2CD0">
        <w:rPr>
          <w:sz w:val="18"/>
        </w:rPr>
        <w:tab/>
        <w:t>2200.68</w:t>
      </w:r>
      <w:r w:rsidRPr="007A2CD0">
        <w:rPr>
          <w:sz w:val="18"/>
        </w:rPr>
        <w:tab/>
        <w:t>14</w:t>
      </w:r>
      <w:r w:rsidRPr="007A2CD0">
        <w:rPr>
          <w:sz w:val="18"/>
        </w:rPr>
        <w:tab/>
        <w:t>8.08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25DD7725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</w:t>
      </w:r>
      <w:r w:rsidRPr="007A2CD0">
        <w:rPr>
          <w:sz w:val="18"/>
        </w:rPr>
        <w:tab/>
      </w:r>
      <w:r w:rsidRPr="007A2CD0">
        <w:rPr>
          <w:sz w:val="18"/>
        </w:rPr>
        <w:tab/>
        <w:t>467.60</w:t>
      </w:r>
      <w:r w:rsidRPr="007A2CD0">
        <w:rPr>
          <w:sz w:val="18"/>
        </w:rPr>
        <w:tab/>
        <w:t>2</w:t>
      </w:r>
      <w:r w:rsidRPr="007A2CD0">
        <w:rPr>
          <w:sz w:val="18"/>
        </w:rPr>
        <w:tab/>
        <w:t>12.02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3C308B14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Year</w:t>
      </w:r>
      <w:r w:rsidRPr="007A2CD0">
        <w:rPr>
          <w:sz w:val="18"/>
        </w:rPr>
        <w:tab/>
      </w:r>
      <w:r w:rsidRPr="007A2CD0">
        <w:rPr>
          <w:sz w:val="18"/>
        </w:rPr>
        <w:tab/>
        <w:t>1339.43</w:t>
      </w:r>
      <w:r w:rsidRPr="007A2CD0">
        <w:rPr>
          <w:sz w:val="18"/>
        </w:rPr>
        <w:tab/>
        <w:t>4</w:t>
      </w:r>
      <w:r w:rsidRPr="007A2CD0">
        <w:rPr>
          <w:sz w:val="18"/>
        </w:rPr>
        <w:tab/>
        <w:t>17.22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2D54406E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Group*Year</w:t>
      </w:r>
      <w:r w:rsidRPr="007A2CD0">
        <w:rPr>
          <w:sz w:val="18"/>
        </w:rPr>
        <w:tab/>
        <w:t>405.06</w:t>
      </w:r>
      <w:r w:rsidRPr="007A2CD0">
        <w:rPr>
          <w:sz w:val="18"/>
        </w:rPr>
        <w:tab/>
        <w:t>8</w:t>
      </w:r>
      <w:r w:rsidRPr="007A2CD0">
        <w:rPr>
          <w:sz w:val="18"/>
        </w:rPr>
        <w:tab/>
        <w:t>2.60</w:t>
      </w:r>
      <w:r w:rsidRPr="007A2CD0">
        <w:rPr>
          <w:sz w:val="18"/>
        </w:rPr>
        <w:tab/>
        <w:t>0.0111</w:t>
      </w:r>
      <w:r w:rsidRPr="007A2CD0">
        <w:rPr>
          <w:sz w:val="18"/>
        </w:rPr>
        <w:tab/>
      </w:r>
    </w:p>
    <w:p w14:paraId="14387E5A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Error</w:t>
      </w:r>
      <w:r w:rsidRPr="007A2CD0">
        <w:rPr>
          <w:sz w:val="18"/>
        </w:rPr>
        <w:tab/>
      </w:r>
      <w:r w:rsidRPr="007A2CD0">
        <w:rPr>
          <w:sz w:val="18"/>
        </w:rPr>
        <w:tab/>
        <w:t>2625.33</w:t>
      </w:r>
      <w:r w:rsidRPr="007A2CD0">
        <w:rPr>
          <w:sz w:val="18"/>
        </w:rPr>
        <w:tab/>
        <w:t>135</w:t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</w:p>
    <w:p w14:paraId="5653F39F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Total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4826.01</w:t>
      </w:r>
      <w:r w:rsidRPr="007A2CD0">
        <w:rPr>
          <w:sz w:val="18"/>
          <w:u w:val="single"/>
        </w:rPr>
        <w:tab/>
        <w:t>149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</w:p>
    <w:p w14:paraId="6DB60C0D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 xml:space="preserve">Note: SD: sources of deviation; SS: sum of squares; DF: degree of freedom </w:t>
      </w:r>
    </w:p>
    <w:p w14:paraId="7BF94123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p w14:paraId="2444C3A4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S10. Analysis of Variance Table for second hand diameter (SS type III)</w:t>
      </w:r>
    </w:p>
    <w:p w14:paraId="7D124204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  <w:u w:val="single"/>
        </w:rPr>
        <w:t>SD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SS</w:t>
      </w:r>
      <w:r w:rsidRPr="007A2CD0">
        <w:rPr>
          <w:sz w:val="18"/>
          <w:u w:val="single"/>
        </w:rPr>
        <w:tab/>
        <w:t>DF</w:t>
      </w:r>
      <w:r w:rsidRPr="007A2CD0">
        <w:rPr>
          <w:sz w:val="18"/>
          <w:u w:val="single"/>
        </w:rPr>
        <w:tab/>
        <w:t>F</w:t>
      </w:r>
      <w:r w:rsidRPr="007A2CD0">
        <w:rPr>
          <w:sz w:val="18"/>
          <w:u w:val="single"/>
        </w:rPr>
        <w:tab/>
        <w:t>p-value</w:t>
      </w:r>
      <w:r w:rsidRPr="007A2CD0">
        <w:rPr>
          <w:sz w:val="18"/>
          <w:u w:val="single"/>
        </w:rPr>
        <w:tab/>
      </w:r>
    </w:p>
    <w:p w14:paraId="407B92AF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Model</w:t>
      </w:r>
      <w:r w:rsidRPr="007A2CD0">
        <w:rPr>
          <w:sz w:val="18"/>
        </w:rPr>
        <w:tab/>
      </w:r>
      <w:r w:rsidRPr="007A2CD0">
        <w:rPr>
          <w:sz w:val="18"/>
        </w:rPr>
        <w:tab/>
        <w:t>1519.19</w:t>
      </w:r>
      <w:r w:rsidRPr="007A2CD0">
        <w:rPr>
          <w:sz w:val="18"/>
        </w:rPr>
        <w:tab/>
        <w:t>14</w:t>
      </w:r>
      <w:r w:rsidRPr="007A2CD0">
        <w:rPr>
          <w:sz w:val="18"/>
        </w:rPr>
        <w:tab/>
        <w:t>21.35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5FB70788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</w:t>
      </w:r>
      <w:r w:rsidRPr="007A2CD0">
        <w:rPr>
          <w:sz w:val="18"/>
        </w:rPr>
        <w:tab/>
      </w:r>
      <w:r w:rsidRPr="007A2CD0">
        <w:rPr>
          <w:sz w:val="18"/>
        </w:rPr>
        <w:tab/>
        <w:t>22.01</w:t>
      </w:r>
      <w:r w:rsidRPr="007A2CD0">
        <w:rPr>
          <w:sz w:val="18"/>
        </w:rPr>
        <w:tab/>
        <w:t>2</w:t>
      </w:r>
      <w:r w:rsidRPr="007A2CD0">
        <w:rPr>
          <w:sz w:val="18"/>
        </w:rPr>
        <w:tab/>
        <w:t>2.16</w:t>
      </w:r>
      <w:r w:rsidRPr="007A2CD0">
        <w:rPr>
          <w:sz w:val="18"/>
        </w:rPr>
        <w:tab/>
        <w:t>0.1187</w:t>
      </w:r>
      <w:r w:rsidRPr="007A2CD0">
        <w:rPr>
          <w:sz w:val="18"/>
        </w:rPr>
        <w:tab/>
      </w:r>
    </w:p>
    <w:p w14:paraId="0BA8E2F2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Year</w:t>
      </w:r>
      <w:r w:rsidRPr="007A2CD0">
        <w:rPr>
          <w:sz w:val="18"/>
        </w:rPr>
        <w:tab/>
      </w:r>
      <w:r w:rsidRPr="007A2CD0">
        <w:rPr>
          <w:sz w:val="18"/>
        </w:rPr>
        <w:tab/>
        <w:t>1466.50</w:t>
      </w:r>
      <w:r w:rsidRPr="007A2CD0">
        <w:rPr>
          <w:sz w:val="18"/>
        </w:rPr>
        <w:tab/>
        <w:t>4</w:t>
      </w:r>
      <w:r w:rsidRPr="007A2CD0">
        <w:rPr>
          <w:sz w:val="18"/>
        </w:rPr>
        <w:tab/>
        <w:t>72.12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69171F06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Group*Year</w:t>
      </w:r>
      <w:r w:rsidRPr="007A2CD0">
        <w:rPr>
          <w:sz w:val="18"/>
        </w:rPr>
        <w:tab/>
        <w:t>88.69</w:t>
      </w:r>
      <w:r w:rsidRPr="007A2CD0">
        <w:rPr>
          <w:sz w:val="18"/>
        </w:rPr>
        <w:tab/>
        <w:t>8</w:t>
      </w:r>
      <w:r w:rsidRPr="007A2CD0">
        <w:rPr>
          <w:sz w:val="18"/>
        </w:rPr>
        <w:tab/>
        <w:t>2.18</w:t>
      </w:r>
      <w:r w:rsidRPr="007A2CD0">
        <w:rPr>
          <w:sz w:val="18"/>
        </w:rPr>
        <w:tab/>
        <w:t>0.0326</w:t>
      </w:r>
      <w:r w:rsidRPr="007A2CD0">
        <w:rPr>
          <w:sz w:val="18"/>
        </w:rPr>
        <w:tab/>
      </w:r>
    </w:p>
    <w:p w14:paraId="370E2377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Error</w:t>
      </w:r>
      <w:r w:rsidRPr="007A2CD0">
        <w:rPr>
          <w:sz w:val="18"/>
        </w:rPr>
        <w:tab/>
      </w:r>
      <w:r w:rsidRPr="007A2CD0">
        <w:rPr>
          <w:sz w:val="18"/>
        </w:rPr>
        <w:tab/>
        <w:t>686.26</w:t>
      </w:r>
      <w:r w:rsidRPr="007A2CD0">
        <w:rPr>
          <w:sz w:val="18"/>
        </w:rPr>
        <w:tab/>
        <w:t>135</w:t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</w:p>
    <w:p w14:paraId="3473507E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Total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2205.46</w:t>
      </w:r>
      <w:r w:rsidRPr="007A2CD0">
        <w:rPr>
          <w:sz w:val="18"/>
          <w:u w:val="single"/>
        </w:rPr>
        <w:tab/>
        <w:t>149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</w:p>
    <w:p w14:paraId="46E3B775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 xml:space="preserve">Note: SD: sources of deviation; SS: sum of squares; DF: degree of freedom </w:t>
      </w:r>
    </w:p>
    <w:p w14:paraId="2901DA7F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p w14:paraId="47280F8E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S11. Analysis of Variance Table for second hand length (SS type III)</w:t>
      </w:r>
    </w:p>
    <w:p w14:paraId="66E9971F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  <w:u w:val="single"/>
        </w:rPr>
        <w:t>SD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SS</w:t>
      </w:r>
      <w:r w:rsidRPr="007A2CD0">
        <w:rPr>
          <w:sz w:val="18"/>
          <w:u w:val="single"/>
        </w:rPr>
        <w:tab/>
        <w:t>DF</w:t>
      </w:r>
      <w:r w:rsidRPr="007A2CD0">
        <w:rPr>
          <w:sz w:val="18"/>
          <w:u w:val="single"/>
        </w:rPr>
        <w:tab/>
        <w:t>F</w:t>
      </w:r>
      <w:r w:rsidRPr="007A2CD0">
        <w:rPr>
          <w:sz w:val="18"/>
          <w:u w:val="single"/>
        </w:rPr>
        <w:tab/>
        <w:t>p-value</w:t>
      </w:r>
      <w:r w:rsidRPr="007A2CD0">
        <w:rPr>
          <w:sz w:val="18"/>
          <w:u w:val="single"/>
        </w:rPr>
        <w:tab/>
      </w:r>
    </w:p>
    <w:p w14:paraId="2A57669E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Model</w:t>
      </w:r>
      <w:r w:rsidRPr="007A2CD0">
        <w:rPr>
          <w:sz w:val="18"/>
        </w:rPr>
        <w:tab/>
      </w:r>
      <w:r w:rsidRPr="007A2CD0">
        <w:rPr>
          <w:sz w:val="18"/>
        </w:rPr>
        <w:tab/>
        <w:t>334.72</w:t>
      </w:r>
      <w:r w:rsidRPr="007A2CD0">
        <w:rPr>
          <w:sz w:val="18"/>
        </w:rPr>
        <w:tab/>
        <w:t>14</w:t>
      </w:r>
      <w:r w:rsidRPr="007A2CD0">
        <w:rPr>
          <w:sz w:val="18"/>
        </w:rPr>
        <w:tab/>
        <w:t>8.37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76087384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</w:t>
      </w:r>
      <w:r w:rsidRPr="007A2CD0">
        <w:rPr>
          <w:sz w:val="18"/>
        </w:rPr>
        <w:tab/>
      </w:r>
      <w:r w:rsidRPr="007A2CD0">
        <w:rPr>
          <w:sz w:val="18"/>
        </w:rPr>
        <w:tab/>
        <w:t>10.21</w:t>
      </w:r>
      <w:r w:rsidRPr="007A2CD0">
        <w:rPr>
          <w:sz w:val="18"/>
        </w:rPr>
        <w:tab/>
        <w:t>2</w:t>
      </w:r>
      <w:r w:rsidRPr="007A2CD0">
        <w:rPr>
          <w:sz w:val="18"/>
        </w:rPr>
        <w:tab/>
        <w:t>1.79</w:t>
      </w:r>
      <w:r w:rsidRPr="007A2CD0">
        <w:rPr>
          <w:sz w:val="18"/>
        </w:rPr>
        <w:tab/>
        <w:t>0.1714</w:t>
      </w:r>
      <w:r w:rsidRPr="007A2CD0">
        <w:rPr>
          <w:sz w:val="18"/>
        </w:rPr>
        <w:tab/>
      </w:r>
    </w:p>
    <w:p w14:paraId="3D449107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Year</w:t>
      </w:r>
      <w:r w:rsidRPr="007A2CD0">
        <w:rPr>
          <w:sz w:val="18"/>
        </w:rPr>
        <w:tab/>
      </w:r>
      <w:r w:rsidRPr="007A2CD0">
        <w:rPr>
          <w:sz w:val="18"/>
        </w:rPr>
        <w:tab/>
        <w:t>267.47</w:t>
      </w:r>
      <w:r w:rsidRPr="007A2CD0">
        <w:rPr>
          <w:sz w:val="18"/>
        </w:rPr>
        <w:tab/>
        <w:t>4</w:t>
      </w:r>
      <w:r w:rsidRPr="007A2CD0">
        <w:rPr>
          <w:sz w:val="18"/>
        </w:rPr>
        <w:tab/>
        <w:t>23.41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0A7C9FF9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Group*Year</w:t>
      </w:r>
      <w:r w:rsidRPr="007A2CD0">
        <w:rPr>
          <w:sz w:val="18"/>
        </w:rPr>
        <w:tab/>
        <w:t>55.82</w:t>
      </w:r>
      <w:r w:rsidRPr="007A2CD0">
        <w:rPr>
          <w:sz w:val="18"/>
        </w:rPr>
        <w:tab/>
        <w:t>8</w:t>
      </w:r>
      <w:r w:rsidRPr="007A2CD0">
        <w:rPr>
          <w:sz w:val="18"/>
        </w:rPr>
        <w:tab/>
        <w:t>2.44</w:t>
      </w:r>
      <w:r w:rsidRPr="007A2CD0">
        <w:rPr>
          <w:sz w:val="18"/>
        </w:rPr>
        <w:tab/>
        <w:t>0.0168</w:t>
      </w:r>
      <w:r w:rsidRPr="007A2CD0">
        <w:rPr>
          <w:sz w:val="18"/>
        </w:rPr>
        <w:tab/>
      </w:r>
    </w:p>
    <w:p w14:paraId="6A11D28B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Error</w:t>
      </w:r>
      <w:r w:rsidRPr="007A2CD0">
        <w:rPr>
          <w:sz w:val="18"/>
        </w:rPr>
        <w:tab/>
      </w:r>
      <w:r w:rsidRPr="007A2CD0">
        <w:rPr>
          <w:sz w:val="18"/>
        </w:rPr>
        <w:tab/>
        <w:t>385.56</w:t>
      </w:r>
      <w:r w:rsidRPr="007A2CD0">
        <w:rPr>
          <w:sz w:val="18"/>
        </w:rPr>
        <w:tab/>
        <w:t>135</w:t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</w:p>
    <w:p w14:paraId="48C71C73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Total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720.27</w:t>
      </w:r>
      <w:r w:rsidRPr="007A2CD0">
        <w:rPr>
          <w:sz w:val="18"/>
          <w:u w:val="single"/>
        </w:rPr>
        <w:tab/>
        <w:t>149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</w:p>
    <w:p w14:paraId="199B4E95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 xml:space="preserve">Note: SD: sources of deviation; SS: sum of squares; DF: degree of freedom </w:t>
      </w:r>
    </w:p>
    <w:p w14:paraId="762265B2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p w14:paraId="20A44704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S12. Analysis of Variance Table for last hand diameter (SS type III)</w:t>
      </w:r>
    </w:p>
    <w:p w14:paraId="594526EA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  <w:u w:val="single"/>
        </w:rPr>
        <w:t>SD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SS</w:t>
      </w:r>
      <w:r w:rsidRPr="007A2CD0">
        <w:rPr>
          <w:sz w:val="18"/>
          <w:u w:val="single"/>
        </w:rPr>
        <w:tab/>
        <w:t>DF</w:t>
      </w:r>
      <w:r w:rsidRPr="007A2CD0">
        <w:rPr>
          <w:sz w:val="18"/>
          <w:u w:val="single"/>
        </w:rPr>
        <w:tab/>
        <w:t>F</w:t>
      </w:r>
      <w:r w:rsidRPr="007A2CD0">
        <w:rPr>
          <w:sz w:val="18"/>
          <w:u w:val="single"/>
        </w:rPr>
        <w:tab/>
        <w:t>p-value</w:t>
      </w:r>
    </w:p>
    <w:p w14:paraId="4CF2BD44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Model</w:t>
      </w:r>
      <w:r w:rsidRPr="007A2CD0">
        <w:rPr>
          <w:sz w:val="18"/>
        </w:rPr>
        <w:tab/>
      </w:r>
      <w:r w:rsidRPr="007A2CD0">
        <w:rPr>
          <w:sz w:val="18"/>
        </w:rPr>
        <w:tab/>
        <w:t>1478.17</w:t>
      </w:r>
      <w:r w:rsidRPr="007A2CD0">
        <w:rPr>
          <w:sz w:val="18"/>
        </w:rPr>
        <w:tab/>
        <w:t>14</w:t>
      </w:r>
      <w:r w:rsidRPr="007A2CD0">
        <w:rPr>
          <w:sz w:val="18"/>
        </w:rPr>
        <w:tab/>
        <w:t>15.38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1753C6E0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</w:t>
      </w:r>
      <w:r w:rsidRPr="007A2CD0">
        <w:rPr>
          <w:sz w:val="18"/>
        </w:rPr>
        <w:tab/>
      </w:r>
      <w:r w:rsidRPr="007A2CD0">
        <w:rPr>
          <w:sz w:val="18"/>
        </w:rPr>
        <w:tab/>
        <w:t>10.58</w:t>
      </w:r>
      <w:r w:rsidRPr="007A2CD0">
        <w:rPr>
          <w:sz w:val="18"/>
        </w:rPr>
        <w:tab/>
        <w:t>2</w:t>
      </w:r>
      <w:r w:rsidRPr="007A2CD0">
        <w:rPr>
          <w:sz w:val="18"/>
        </w:rPr>
        <w:tab/>
        <w:t>0.77</w:t>
      </w:r>
      <w:r w:rsidRPr="007A2CD0">
        <w:rPr>
          <w:sz w:val="18"/>
        </w:rPr>
        <w:tab/>
        <w:t>0.4647</w:t>
      </w:r>
      <w:r w:rsidRPr="007A2CD0">
        <w:rPr>
          <w:sz w:val="18"/>
        </w:rPr>
        <w:tab/>
      </w:r>
    </w:p>
    <w:p w14:paraId="04014BCE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Year</w:t>
      </w:r>
      <w:r w:rsidRPr="007A2CD0">
        <w:rPr>
          <w:sz w:val="18"/>
        </w:rPr>
        <w:tab/>
      </w:r>
      <w:r w:rsidRPr="007A2CD0">
        <w:rPr>
          <w:sz w:val="18"/>
        </w:rPr>
        <w:tab/>
        <w:t>1403.05</w:t>
      </w:r>
      <w:r w:rsidRPr="007A2CD0">
        <w:rPr>
          <w:sz w:val="18"/>
        </w:rPr>
        <w:tab/>
        <w:t>4</w:t>
      </w:r>
      <w:r w:rsidRPr="007A2CD0">
        <w:rPr>
          <w:sz w:val="18"/>
        </w:rPr>
        <w:tab/>
        <w:t>51.11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40C5DBCD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Group*Year</w:t>
      </w:r>
      <w:r w:rsidRPr="007A2CD0">
        <w:rPr>
          <w:sz w:val="18"/>
        </w:rPr>
        <w:tab/>
        <w:t>51.62</w:t>
      </w:r>
      <w:r w:rsidRPr="007A2CD0">
        <w:rPr>
          <w:sz w:val="18"/>
        </w:rPr>
        <w:tab/>
        <w:t>8</w:t>
      </w:r>
      <w:r w:rsidRPr="007A2CD0">
        <w:rPr>
          <w:sz w:val="18"/>
        </w:rPr>
        <w:tab/>
        <w:t>0.94</w:t>
      </w:r>
      <w:r w:rsidRPr="007A2CD0">
        <w:rPr>
          <w:sz w:val="18"/>
        </w:rPr>
        <w:tab/>
        <w:t>0.4858</w:t>
      </w:r>
      <w:r w:rsidRPr="007A2CD0">
        <w:rPr>
          <w:sz w:val="18"/>
        </w:rPr>
        <w:tab/>
      </w:r>
    </w:p>
    <w:p w14:paraId="018E29A2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Error</w:t>
      </w:r>
      <w:r w:rsidRPr="007A2CD0">
        <w:rPr>
          <w:sz w:val="18"/>
        </w:rPr>
        <w:tab/>
      </w:r>
      <w:r w:rsidRPr="007A2CD0">
        <w:rPr>
          <w:sz w:val="18"/>
        </w:rPr>
        <w:tab/>
        <w:t>926.52</w:t>
      </w:r>
      <w:r w:rsidRPr="007A2CD0">
        <w:rPr>
          <w:sz w:val="18"/>
        </w:rPr>
        <w:tab/>
        <w:t>135</w:t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</w:p>
    <w:p w14:paraId="45DFDD61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Total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2404.69</w:t>
      </w:r>
      <w:r w:rsidRPr="007A2CD0">
        <w:rPr>
          <w:sz w:val="18"/>
          <w:u w:val="single"/>
        </w:rPr>
        <w:tab/>
        <w:t>149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</w:p>
    <w:p w14:paraId="383CAE8D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 xml:space="preserve">Note: SD: sources of deviation; SS: sum of squares; DF: degree of freedom </w:t>
      </w:r>
    </w:p>
    <w:p w14:paraId="0B013423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p w14:paraId="4839DF2F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S13. Analysis of Variance Table for last hand length (SS type III)</w:t>
      </w:r>
    </w:p>
    <w:p w14:paraId="6F33D7F3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  <w:u w:val="single"/>
        </w:rPr>
        <w:t>SD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SS</w:t>
      </w:r>
      <w:r w:rsidRPr="007A2CD0">
        <w:rPr>
          <w:sz w:val="18"/>
          <w:u w:val="single"/>
        </w:rPr>
        <w:tab/>
        <w:t>DF</w:t>
      </w:r>
      <w:r w:rsidRPr="007A2CD0">
        <w:rPr>
          <w:sz w:val="18"/>
          <w:u w:val="single"/>
        </w:rPr>
        <w:tab/>
        <w:t>F</w:t>
      </w:r>
      <w:r w:rsidRPr="007A2CD0">
        <w:rPr>
          <w:sz w:val="18"/>
          <w:u w:val="single"/>
        </w:rPr>
        <w:tab/>
        <w:t>p-value</w:t>
      </w:r>
    </w:p>
    <w:p w14:paraId="32F0893A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Model</w:t>
      </w:r>
      <w:r w:rsidRPr="007A2CD0">
        <w:rPr>
          <w:sz w:val="18"/>
        </w:rPr>
        <w:tab/>
      </w:r>
      <w:r w:rsidRPr="007A2CD0">
        <w:rPr>
          <w:sz w:val="18"/>
        </w:rPr>
        <w:tab/>
        <w:t>219.02</w:t>
      </w:r>
      <w:r w:rsidRPr="007A2CD0">
        <w:rPr>
          <w:sz w:val="18"/>
        </w:rPr>
        <w:tab/>
        <w:t>14</w:t>
      </w:r>
      <w:r w:rsidRPr="007A2CD0">
        <w:rPr>
          <w:sz w:val="18"/>
        </w:rPr>
        <w:tab/>
        <w:t>7.00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50CD4AF7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</w:t>
      </w:r>
      <w:r w:rsidRPr="007A2CD0">
        <w:rPr>
          <w:sz w:val="18"/>
        </w:rPr>
        <w:tab/>
      </w:r>
      <w:r w:rsidRPr="007A2CD0">
        <w:rPr>
          <w:sz w:val="18"/>
        </w:rPr>
        <w:tab/>
        <w:t>3.44</w:t>
      </w:r>
      <w:r w:rsidRPr="007A2CD0">
        <w:rPr>
          <w:sz w:val="18"/>
        </w:rPr>
        <w:tab/>
        <w:t>2</w:t>
      </w:r>
      <w:r w:rsidRPr="007A2CD0">
        <w:rPr>
          <w:sz w:val="18"/>
        </w:rPr>
        <w:tab/>
        <w:t>0.77</w:t>
      </w:r>
      <w:r w:rsidRPr="007A2CD0">
        <w:rPr>
          <w:sz w:val="18"/>
        </w:rPr>
        <w:tab/>
        <w:t>0.4647</w:t>
      </w:r>
      <w:r w:rsidRPr="007A2CD0">
        <w:rPr>
          <w:sz w:val="18"/>
        </w:rPr>
        <w:tab/>
      </w:r>
    </w:p>
    <w:p w14:paraId="6EC1B7D9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Year</w:t>
      </w:r>
      <w:r w:rsidRPr="007A2CD0">
        <w:rPr>
          <w:sz w:val="18"/>
        </w:rPr>
        <w:tab/>
      </w:r>
      <w:r w:rsidRPr="007A2CD0">
        <w:rPr>
          <w:sz w:val="18"/>
        </w:rPr>
        <w:tab/>
        <w:t>193.27</w:t>
      </w:r>
      <w:r w:rsidRPr="007A2CD0">
        <w:rPr>
          <w:sz w:val="18"/>
        </w:rPr>
        <w:tab/>
        <w:t>4</w:t>
      </w:r>
      <w:r w:rsidRPr="007A2CD0">
        <w:rPr>
          <w:sz w:val="18"/>
        </w:rPr>
        <w:tab/>
        <w:t>21.62</w:t>
      </w:r>
      <w:r w:rsidRPr="007A2CD0">
        <w:rPr>
          <w:sz w:val="18"/>
        </w:rPr>
        <w:tab/>
        <w:t>&lt;0.0001</w:t>
      </w:r>
      <w:r w:rsidRPr="007A2CD0">
        <w:rPr>
          <w:sz w:val="18"/>
        </w:rPr>
        <w:tab/>
      </w:r>
    </w:p>
    <w:p w14:paraId="18B70309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Group*Year</w:t>
      </w:r>
      <w:r w:rsidRPr="007A2CD0">
        <w:rPr>
          <w:sz w:val="18"/>
        </w:rPr>
        <w:tab/>
        <w:t>15.02</w:t>
      </w:r>
      <w:r w:rsidRPr="007A2CD0">
        <w:rPr>
          <w:sz w:val="18"/>
        </w:rPr>
        <w:tab/>
        <w:t>8</w:t>
      </w:r>
      <w:r w:rsidRPr="007A2CD0">
        <w:rPr>
          <w:sz w:val="18"/>
        </w:rPr>
        <w:tab/>
        <w:t>0.84</w:t>
      </w:r>
      <w:r w:rsidRPr="007A2CD0">
        <w:rPr>
          <w:sz w:val="18"/>
        </w:rPr>
        <w:tab/>
        <w:t>0.5689</w:t>
      </w:r>
      <w:r w:rsidRPr="007A2CD0">
        <w:rPr>
          <w:sz w:val="18"/>
        </w:rPr>
        <w:tab/>
      </w:r>
    </w:p>
    <w:p w14:paraId="3FFC25D8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Error</w:t>
      </w:r>
      <w:r w:rsidRPr="007A2CD0">
        <w:rPr>
          <w:sz w:val="18"/>
        </w:rPr>
        <w:tab/>
      </w:r>
      <w:r w:rsidRPr="007A2CD0">
        <w:rPr>
          <w:sz w:val="18"/>
        </w:rPr>
        <w:tab/>
        <w:t>301.67</w:t>
      </w:r>
      <w:r w:rsidRPr="007A2CD0">
        <w:rPr>
          <w:sz w:val="18"/>
        </w:rPr>
        <w:tab/>
        <w:t>135</w:t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</w:p>
    <w:p w14:paraId="4744A470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Total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520.69</w:t>
      </w:r>
      <w:r w:rsidRPr="007A2CD0">
        <w:rPr>
          <w:sz w:val="18"/>
          <w:u w:val="single"/>
        </w:rPr>
        <w:tab/>
        <w:t>149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</w:p>
    <w:p w14:paraId="2F6535C7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 xml:space="preserve">Note: SD: sources of deviation; SS: sum of squares; DF: degree of freedom </w:t>
      </w:r>
    </w:p>
    <w:p w14:paraId="58CCEC02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p w14:paraId="4886E4F7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szCs w:val="24"/>
        </w:rPr>
      </w:pPr>
      <w:r w:rsidRPr="007A2CD0">
        <w:rPr>
          <w:sz w:val="18"/>
          <w:szCs w:val="24"/>
        </w:rPr>
        <w:t>Table S14. Analysis of Variance Table for peel thickness (SS type III)</w:t>
      </w:r>
    </w:p>
    <w:p w14:paraId="7A0AA235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SD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SS</w:t>
      </w:r>
      <w:r w:rsidRPr="007A2CD0">
        <w:rPr>
          <w:sz w:val="18"/>
          <w:u w:val="single"/>
        </w:rPr>
        <w:tab/>
        <w:t>DF</w:t>
      </w:r>
      <w:r w:rsidRPr="007A2CD0">
        <w:rPr>
          <w:sz w:val="18"/>
          <w:u w:val="single"/>
        </w:rPr>
        <w:tab/>
        <w:t>F</w:t>
      </w:r>
      <w:r w:rsidRPr="007A2CD0">
        <w:rPr>
          <w:sz w:val="18"/>
          <w:u w:val="single"/>
        </w:rPr>
        <w:tab/>
        <w:t>p-value</w:t>
      </w:r>
      <w:r w:rsidRPr="007A2CD0">
        <w:rPr>
          <w:sz w:val="18"/>
          <w:u w:val="single"/>
        </w:rPr>
        <w:tab/>
      </w:r>
    </w:p>
    <w:p w14:paraId="04FDBA3A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Model</w:t>
      </w:r>
      <w:r w:rsidRPr="007A2CD0">
        <w:rPr>
          <w:sz w:val="18"/>
        </w:rPr>
        <w:tab/>
      </w:r>
      <w:r w:rsidRPr="007A2CD0">
        <w:rPr>
          <w:sz w:val="18"/>
        </w:rPr>
        <w:tab/>
        <w:t>10.60</w:t>
      </w:r>
      <w:r w:rsidRPr="007A2CD0">
        <w:rPr>
          <w:sz w:val="18"/>
        </w:rPr>
        <w:tab/>
        <w:t>14</w:t>
      </w:r>
      <w:r w:rsidRPr="007A2CD0">
        <w:rPr>
          <w:sz w:val="18"/>
        </w:rPr>
        <w:tab/>
        <w:t>3.08</w:t>
      </w:r>
      <w:r w:rsidRPr="007A2CD0">
        <w:rPr>
          <w:sz w:val="18"/>
        </w:rPr>
        <w:tab/>
        <w:t>0.0004</w:t>
      </w:r>
      <w:r w:rsidRPr="007A2CD0">
        <w:rPr>
          <w:sz w:val="18"/>
        </w:rPr>
        <w:tab/>
      </w:r>
    </w:p>
    <w:p w14:paraId="14DDF700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lastRenderedPageBreak/>
        <w:t>Group</w:t>
      </w:r>
      <w:r w:rsidRPr="007A2CD0">
        <w:rPr>
          <w:sz w:val="18"/>
        </w:rPr>
        <w:tab/>
      </w:r>
      <w:r w:rsidRPr="007A2CD0">
        <w:rPr>
          <w:sz w:val="18"/>
        </w:rPr>
        <w:tab/>
        <w:t>1.70</w:t>
      </w:r>
      <w:r w:rsidRPr="007A2CD0">
        <w:rPr>
          <w:sz w:val="18"/>
        </w:rPr>
        <w:tab/>
        <w:t>2</w:t>
      </w:r>
      <w:r w:rsidRPr="007A2CD0">
        <w:rPr>
          <w:sz w:val="18"/>
        </w:rPr>
        <w:tab/>
        <w:t>3.47</w:t>
      </w:r>
      <w:r w:rsidRPr="007A2CD0">
        <w:rPr>
          <w:sz w:val="18"/>
        </w:rPr>
        <w:tab/>
        <w:t>0.0339</w:t>
      </w:r>
      <w:r w:rsidRPr="007A2CD0">
        <w:rPr>
          <w:sz w:val="18"/>
        </w:rPr>
        <w:tab/>
      </w:r>
    </w:p>
    <w:p w14:paraId="225969C2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Year</w:t>
      </w:r>
      <w:r w:rsidRPr="007A2CD0">
        <w:rPr>
          <w:sz w:val="18"/>
        </w:rPr>
        <w:tab/>
      </w:r>
      <w:r w:rsidRPr="007A2CD0">
        <w:rPr>
          <w:sz w:val="18"/>
        </w:rPr>
        <w:tab/>
        <w:t>3.68</w:t>
      </w:r>
      <w:r w:rsidRPr="007A2CD0">
        <w:rPr>
          <w:sz w:val="18"/>
        </w:rPr>
        <w:tab/>
        <w:t>4</w:t>
      </w:r>
      <w:r w:rsidRPr="007A2CD0">
        <w:rPr>
          <w:sz w:val="18"/>
        </w:rPr>
        <w:tab/>
        <w:t>3.74</w:t>
      </w:r>
      <w:r w:rsidRPr="007A2CD0">
        <w:rPr>
          <w:sz w:val="18"/>
        </w:rPr>
        <w:tab/>
        <w:t>0.0064</w:t>
      </w:r>
      <w:r w:rsidRPr="007A2CD0">
        <w:rPr>
          <w:sz w:val="18"/>
        </w:rPr>
        <w:tab/>
      </w:r>
    </w:p>
    <w:p w14:paraId="5B3AF823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Group*Year</w:t>
      </w:r>
      <w:r w:rsidRPr="007A2CD0">
        <w:rPr>
          <w:sz w:val="18"/>
        </w:rPr>
        <w:tab/>
        <w:t>5.91</w:t>
      </w:r>
      <w:r w:rsidRPr="007A2CD0">
        <w:rPr>
          <w:sz w:val="18"/>
        </w:rPr>
        <w:tab/>
        <w:t>8</w:t>
      </w:r>
      <w:r w:rsidRPr="007A2CD0">
        <w:rPr>
          <w:sz w:val="18"/>
        </w:rPr>
        <w:tab/>
        <w:t>3.01</w:t>
      </w:r>
      <w:r w:rsidRPr="007A2CD0">
        <w:rPr>
          <w:sz w:val="18"/>
        </w:rPr>
        <w:tab/>
        <w:t>0.0039</w:t>
      </w:r>
      <w:r w:rsidRPr="007A2CD0">
        <w:rPr>
          <w:sz w:val="18"/>
        </w:rPr>
        <w:tab/>
      </w:r>
    </w:p>
    <w:p w14:paraId="004E4D8E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>Error</w:t>
      </w:r>
      <w:r w:rsidRPr="007A2CD0">
        <w:rPr>
          <w:sz w:val="18"/>
        </w:rPr>
        <w:tab/>
      </w:r>
      <w:r w:rsidRPr="007A2CD0">
        <w:rPr>
          <w:sz w:val="18"/>
        </w:rPr>
        <w:tab/>
        <w:t>33.16</w:t>
      </w:r>
      <w:r w:rsidRPr="007A2CD0">
        <w:rPr>
          <w:sz w:val="18"/>
        </w:rPr>
        <w:tab/>
        <w:t>135</w:t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  <w:r w:rsidRPr="007A2CD0">
        <w:rPr>
          <w:sz w:val="18"/>
        </w:rPr>
        <w:tab/>
      </w:r>
    </w:p>
    <w:p w14:paraId="5701F735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  <w:u w:val="single"/>
        </w:rPr>
      </w:pPr>
      <w:r w:rsidRPr="007A2CD0">
        <w:rPr>
          <w:sz w:val="18"/>
          <w:u w:val="single"/>
        </w:rPr>
        <w:t>Total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  <w:t>43.75</w:t>
      </w:r>
      <w:r w:rsidRPr="007A2CD0">
        <w:rPr>
          <w:sz w:val="18"/>
          <w:u w:val="single"/>
        </w:rPr>
        <w:tab/>
        <w:t>149</w:t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  <w:r w:rsidRPr="007A2CD0">
        <w:rPr>
          <w:sz w:val="18"/>
          <w:u w:val="single"/>
        </w:rPr>
        <w:tab/>
      </w:r>
    </w:p>
    <w:p w14:paraId="0175960F" w14:textId="77777777" w:rsidR="00C96616" w:rsidRPr="007A2CD0" w:rsidRDefault="00C96616" w:rsidP="00C96616">
      <w:pPr>
        <w:adjustRightInd w:val="0"/>
        <w:snapToGrid w:val="0"/>
        <w:spacing w:line="228" w:lineRule="auto"/>
        <w:ind w:left="425" w:hanging="425"/>
        <w:rPr>
          <w:sz w:val="18"/>
        </w:rPr>
      </w:pPr>
      <w:r w:rsidRPr="007A2CD0">
        <w:rPr>
          <w:sz w:val="18"/>
        </w:rPr>
        <w:t xml:space="preserve">Note: SD: sources of deviation; SS: sum of squares; DF: degree of freedom </w:t>
      </w:r>
    </w:p>
    <w:p w14:paraId="170A6B3C" w14:textId="77777777" w:rsidR="00C96616" w:rsidRPr="007A2CD0" w:rsidRDefault="00C96616" w:rsidP="00C96616">
      <w:pPr>
        <w:spacing w:line="480" w:lineRule="auto"/>
        <w:ind w:left="720"/>
      </w:pPr>
    </w:p>
    <w:p w14:paraId="05C08F9A" w14:textId="77777777" w:rsidR="00C96616" w:rsidRPr="007A2CD0" w:rsidRDefault="00C96616" w:rsidP="00C96616">
      <w:pPr>
        <w:spacing w:line="480" w:lineRule="auto"/>
        <w:ind w:left="720"/>
        <w:rPr>
          <w:sz w:val="24"/>
          <w:szCs w:val="24"/>
        </w:rPr>
      </w:pPr>
    </w:p>
    <w:p w14:paraId="4751CBC4" w14:textId="77777777" w:rsidR="00C96616" w:rsidRPr="007A2CD0" w:rsidRDefault="00C96616" w:rsidP="00C96616">
      <w:pPr>
        <w:spacing w:line="480" w:lineRule="auto"/>
        <w:ind w:left="720"/>
      </w:pPr>
    </w:p>
    <w:p w14:paraId="280304F8" w14:textId="77777777" w:rsidR="00C96616" w:rsidRPr="007A2CD0" w:rsidRDefault="00C96616" w:rsidP="00C96616"/>
    <w:p w14:paraId="16E26953" w14:textId="77777777" w:rsidR="00C96616" w:rsidRPr="007A2CD0" w:rsidRDefault="00C96616" w:rsidP="00C96616"/>
    <w:p w14:paraId="7F8C8744" w14:textId="77777777" w:rsidR="00055DDB" w:rsidRPr="00E06592" w:rsidRDefault="00055DDB" w:rsidP="00325C08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2168" w14:textId="77777777" w:rsidR="00A8042C" w:rsidRDefault="00A8042C" w:rsidP="00C1340D">
      <w:r>
        <w:separator/>
      </w:r>
    </w:p>
  </w:endnote>
  <w:endnote w:type="continuationSeparator" w:id="0">
    <w:p w14:paraId="10C6A008" w14:textId="77777777" w:rsidR="00A8042C" w:rsidRDefault="00A8042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644C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25E9434D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00C7B19A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A812" w14:textId="77777777" w:rsidR="00A8042C" w:rsidRDefault="00A8042C" w:rsidP="00C1340D">
      <w:r>
        <w:separator/>
      </w:r>
    </w:p>
  </w:footnote>
  <w:footnote w:type="continuationSeparator" w:id="0">
    <w:p w14:paraId="0D0E39DF" w14:textId="77777777" w:rsidR="00A8042C" w:rsidRDefault="00A8042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E701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F24E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F88"/>
    <w:multiLevelType w:val="hybridMultilevel"/>
    <w:tmpl w:val="C77C711C"/>
    <w:lvl w:ilvl="0" w:tplc="5286504C">
      <w:start w:val="169"/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566D"/>
    <w:multiLevelType w:val="multilevel"/>
    <w:tmpl w:val="D256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29A4"/>
    <w:multiLevelType w:val="multilevel"/>
    <w:tmpl w:val="D256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9B4850"/>
    <w:multiLevelType w:val="multilevel"/>
    <w:tmpl w:val="BE80C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5" w15:restartNumberingAfterBreak="0">
    <w:nsid w:val="56CF7C60"/>
    <w:multiLevelType w:val="hybridMultilevel"/>
    <w:tmpl w:val="BB52EB1E"/>
    <w:lvl w:ilvl="0" w:tplc="08086F0C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950D9"/>
    <w:multiLevelType w:val="hybridMultilevel"/>
    <w:tmpl w:val="DA5813B2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8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10936354">
    <w:abstractNumId w:val="17"/>
  </w:num>
  <w:num w:numId="2" w16cid:durableId="1614822294">
    <w:abstractNumId w:val="18"/>
  </w:num>
  <w:num w:numId="3" w16cid:durableId="1010135880">
    <w:abstractNumId w:val="12"/>
  </w:num>
  <w:num w:numId="4" w16cid:durableId="1685937543">
    <w:abstractNumId w:val="6"/>
  </w:num>
  <w:num w:numId="5" w16cid:durableId="1609897194">
    <w:abstractNumId w:val="10"/>
  </w:num>
  <w:num w:numId="6" w16cid:durableId="75985015">
    <w:abstractNumId w:val="4"/>
  </w:num>
  <w:num w:numId="7" w16cid:durableId="1405419774">
    <w:abstractNumId w:val="11"/>
  </w:num>
  <w:num w:numId="8" w16cid:durableId="1771202178">
    <w:abstractNumId w:val="14"/>
  </w:num>
  <w:num w:numId="9" w16cid:durableId="692151118">
    <w:abstractNumId w:val="3"/>
  </w:num>
  <w:num w:numId="10" w16cid:durableId="1828131505">
    <w:abstractNumId w:val="14"/>
  </w:num>
  <w:num w:numId="11" w16cid:durableId="1180244238">
    <w:abstractNumId w:val="3"/>
  </w:num>
  <w:num w:numId="12" w16cid:durableId="540441274">
    <w:abstractNumId w:val="14"/>
  </w:num>
  <w:num w:numId="13" w16cid:durableId="637883630">
    <w:abstractNumId w:val="3"/>
  </w:num>
  <w:num w:numId="14" w16cid:durableId="1537890491">
    <w:abstractNumId w:val="2"/>
  </w:num>
  <w:num w:numId="15" w16cid:durableId="89856609">
    <w:abstractNumId w:val="13"/>
  </w:num>
  <w:num w:numId="16" w16cid:durableId="1106971270">
    <w:abstractNumId w:val="0"/>
  </w:num>
  <w:num w:numId="17" w16cid:durableId="960068752">
    <w:abstractNumId w:val="14"/>
  </w:num>
  <w:num w:numId="18" w16cid:durableId="175115286">
    <w:abstractNumId w:val="3"/>
  </w:num>
  <w:num w:numId="19" w16cid:durableId="782728565">
    <w:abstractNumId w:val="0"/>
  </w:num>
  <w:num w:numId="20" w16cid:durableId="1627199863">
    <w:abstractNumId w:val="2"/>
  </w:num>
  <w:num w:numId="21" w16cid:durableId="1638026970">
    <w:abstractNumId w:val="0"/>
  </w:num>
  <w:num w:numId="22" w16cid:durableId="265038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3574311">
    <w:abstractNumId w:val="7"/>
  </w:num>
  <w:num w:numId="24" w16cid:durableId="1024331272">
    <w:abstractNumId w:val="1"/>
  </w:num>
  <w:num w:numId="25" w16cid:durableId="1272975683">
    <w:abstractNumId w:val="15"/>
  </w:num>
  <w:num w:numId="26" w16cid:durableId="983044708">
    <w:abstractNumId w:val="19"/>
  </w:num>
  <w:num w:numId="27" w16cid:durableId="1144541191">
    <w:abstractNumId w:val="5"/>
  </w:num>
  <w:num w:numId="28" w16cid:durableId="2140875114">
    <w:abstractNumId w:val="9"/>
  </w:num>
  <w:num w:numId="29" w16cid:durableId="2020235589">
    <w:abstractNumId w:val="8"/>
  </w:num>
  <w:num w:numId="30" w16cid:durableId="101010700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16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DC"/>
    <w:rsid w:val="00580CA8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42C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616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7A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72F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FF4450"/>
  <w15:chartTrackingRefBased/>
  <w15:docId w15:val="{5C79350C-386E-4C5C-8458-E81068ED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uiPriority w:val="99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uiPriority w:val="99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uiPriority w:val="99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EA4C6D"/>
  </w:style>
  <w:style w:type="character" w:customStyle="1" w:styleId="CommentTextChar">
    <w:name w:val="Comment Text Char"/>
    <w:basedOn w:val="DefaultParagraphFont"/>
    <w:link w:val="CommentText"/>
    <w:uiPriority w:val="99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9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  <w:style w:type="paragraph" w:customStyle="1" w:styleId="MDPI62Acknowledgments">
    <w:name w:val="MDPI_6.2_Acknowledgments"/>
    <w:qFormat/>
    <w:rsid w:val="00C96616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kern w:val="0"/>
      <w:sz w:val="18"/>
      <w:szCs w:val="20"/>
      <w:lang w:eastAsia="de-DE" w:bidi="en-US"/>
      <w14:ligatures w14:val="none"/>
    </w:rPr>
  </w:style>
  <w:style w:type="paragraph" w:customStyle="1" w:styleId="MDPI61Supplementary">
    <w:name w:val="MDPI_6.1_Supplementary"/>
    <w:basedOn w:val="MDPI62Acknowledgments"/>
    <w:qFormat/>
    <w:rsid w:val="00C96616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C96616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C96616"/>
  </w:style>
  <w:style w:type="character" w:styleId="UnresolvedMention">
    <w:name w:val="Unresolved Mention"/>
    <w:uiPriority w:val="99"/>
    <w:semiHidden/>
    <w:unhideWhenUsed/>
    <w:rsid w:val="00C96616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C96616"/>
    <w:pPr>
      <w:spacing w:after="0" w:line="240" w:lineRule="auto"/>
    </w:pPr>
    <w:rPr>
      <w:rFonts w:ascii="Calibri" w:eastAsia="SimSun" w:hAnsi="Calibri" w:cs="Times New Roman"/>
      <w:color w:val="auto"/>
      <w:kern w:val="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eck5tablebodythreelines">
    <w:name w:val="M_deck_5_table_body_three_lines"/>
    <w:basedOn w:val="TableNormal"/>
    <w:uiPriority w:val="99"/>
    <w:rsid w:val="00C96616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b/>
      <w:color w:val="auto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Normal1">
    <w:name w:val="Table Normal1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:lang w:eastAsia="es-A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C96616"/>
    <w:pPr>
      <w:keepNext/>
      <w:keepLines/>
      <w:spacing w:before="480" w:after="120" w:line="276" w:lineRule="auto"/>
      <w:jc w:val="left"/>
    </w:pPr>
    <w:rPr>
      <w:rFonts w:ascii="Cambria" w:eastAsia="Calibri" w:hAnsi="Cambria"/>
      <w:b/>
      <w:color w:val="auto"/>
      <w:kern w:val="28"/>
      <w:sz w:val="32"/>
      <w:lang w:val="es-AR" w:eastAsia="es-ES"/>
      <w14:ligatures w14:val="none"/>
    </w:rPr>
  </w:style>
  <w:style w:type="character" w:customStyle="1" w:styleId="TitleChar">
    <w:name w:val="Title Char"/>
    <w:basedOn w:val="DefaultParagraphFont"/>
    <w:link w:val="Title"/>
    <w:uiPriority w:val="99"/>
    <w:rsid w:val="00C96616"/>
    <w:rPr>
      <w:rFonts w:ascii="Cambria" w:eastAsia="Calibri" w:hAnsi="Cambria" w:cs="Times New Roman"/>
      <w:b/>
      <w:color w:val="auto"/>
      <w:kern w:val="28"/>
      <w:sz w:val="32"/>
      <w:szCs w:val="20"/>
      <w:lang w:val="es-AR" w:eastAsia="es-ES"/>
      <w14:ligatures w14:val="none"/>
    </w:rPr>
  </w:style>
  <w:style w:type="table" w:customStyle="1" w:styleId="TableNormal11">
    <w:name w:val="Table Normal11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99"/>
    <w:qFormat/>
    <w:rsid w:val="00C96616"/>
    <w:rPr>
      <w:rFonts w:cs="Times New Roman"/>
      <w:b/>
    </w:rPr>
  </w:style>
  <w:style w:type="character" w:customStyle="1" w:styleId="authors">
    <w:name w:val="authors"/>
    <w:uiPriority w:val="99"/>
    <w:rsid w:val="00C96616"/>
  </w:style>
  <w:style w:type="character" w:customStyle="1" w:styleId="Fecha1">
    <w:name w:val="Fecha1"/>
    <w:uiPriority w:val="99"/>
    <w:rsid w:val="00C96616"/>
  </w:style>
  <w:style w:type="character" w:customStyle="1" w:styleId="arttitle">
    <w:name w:val="art_title"/>
    <w:uiPriority w:val="99"/>
    <w:rsid w:val="00C96616"/>
  </w:style>
  <w:style w:type="character" w:customStyle="1" w:styleId="serialtitle">
    <w:name w:val="serial_title"/>
    <w:uiPriority w:val="99"/>
    <w:rsid w:val="00C96616"/>
  </w:style>
  <w:style w:type="character" w:customStyle="1" w:styleId="volumeissue">
    <w:name w:val="volume_issue"/>
    <w:uiPriority w:val="99"/>
    <w:rsid w:val="00C96616"/>
  </w:style>
  <w:style w:type="character" w:customStyle="1" w:styleId="pagerange">
    <w:name w:val="page_range"/>
    <w:uiPriority w:val="99"/>
    <w:rsid w:val="00C96616"/>
  </w:style>
  <w:style w:type="character" w:customStyle="1" w:styleId="doilink">
    <w:name w:val="doi_link"/>
    <w:uiPriority w:val="99"/>
    <w:rsid w:val="00C96616"/>
  </w:style>
  <w:style w:type="paragraph" w:styleId="HTMLPreformatted">
    <w:name w:val="HTML Preformatted"/>
    <w:basedOn w:val="Normal"/>
    <w:link w:val="HTMLPreformattedChar"/>
    <w:uiPriority w:val="99"/>
    <w:semiHidden/>
    <w:rsid w:val="00C96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/>
      <w:color w:val="auto"/>
      <w:kern w:val="0"/>
      <w:lang w:eastAsia="es-A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6616"/>
    <w:rPr>
      <w:rFonts w:ascii="Courier New" w:eastAsia="Calibri" w:hAnsi="Courier New" w:cs="Times New Roman"/>
      <w:color w:val="auto"/>
      <w:kern w:val="0"/>
      <w:sz w:val="20"/>
      <w:szCs w:val="20"/>
      <w:lang w:eastAsia="es-AR"/>
      <w14:ligatures w14:val="none"/>
    </w:rPr>
  </w:style>
  <w:style w:type="character" w:customStyle="1" w:styleId="gnkrckgcgsb">
    <w:name w:val="gnkrckgcgsb"/>
    <w:uiPriority w:val="99"/>
    <w:rsid w:val="00C96616"/>
  </w:style>
  <w:style w:type="character" w:customStyle="1" w:styleId="gnkrckgcmsb">
    <w:name w:val="gnkrckgcmsb"/>
    <w:uiPriority w:val="99"/>
    <w:rsid w:val="00C96616"/>
  </w:style>
  <w:style w:type="character" w:customStyle="1" w:styleId="gnkrckgcmrb">
    <w:name w:val="gnkrckgcmrb"/>
    <w:uiPriority w:val="99"/>
    <w:rsid w:val="00C96616"/>
  </w:style>
  <w:style w:type="character" w:customStyle="1" w:styleId="gnkrckgcasb">
    <w:name w:val="gnkrckgcasb"/>
    <w:uiPriority w:val="99"/>
    <w:rsid w:val="00C96616"/>
  </w:style>
  <w:style w:type="paragraph" w:styleId="Subtitle">
    <w:name w:val="Subtitle"/>
    <w:basedOn w:val="Normal"/>
    <w:next w:val="Normal"/>
    <w:link w:val="SubtitleChar"/>
    <w:uiPriority w:val="99"/>
    <w:qFormat/>
    <w:rsid w:val="00C96616"/>
    <w:pPr>
      <w:keepNext/>
      <w:keepLines/>
      <w:spacing w:before="360" w:after="80" w:line="276" w:lineRule="auto"/>
      <w:jc w:val="left"/>
    </w:pPr>
    <w:rPr>
      <w:rFonts w:ascii="Cambria" w:eastAsia="Calibri" w:hAnsi="Cambria"/>
      <w:color w:val="auto"/>
      <w:kern w:val="0"/>
      <w:sz w:val="24"/>
      <w:lang w:val="es-AR" w:eastAsia="es-E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99"/>
    <w:rsid w:val="00C96616"/>
    <w:rPr>
      <w:rFonts w:ascii="Cambria" w:eastAsia="Calibri" w:hAnsi="Cambria" w:cs="Times New Roman"/>
      <w:color w:val="auto"/>
      <w:kern w:val="0"/>
      <w:sz w:val="24"/>
      <w:szCs w:val="20"/>
      <w:lang w:val="es-AR" w:eastAsia="es-ES"/>
      <w14:ligatures w14:val="none"/>
    </w:rPr>
  </w:style>
  <w:style w:type="table" w:customStyle="1" w:styleId="Estilo">
    <w:name w:val="Estilo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0">
    <w:name w:val="Estilo10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7">
    <w:name w:val="Estilo7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3">
    <w:name w:val="Estilo3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C96616"/>
    <w:pPr>
      <w:spacing w:after="200" w:line="276" w:lineRule="auto"/>
    </w:pPr>
    <w:rPr>
      <w:rFonts w:ascii="Calibri" w:eastAsia="Calibri" w:hAnsi="Calibri" w:cs="Calibri"/>
      <w:color w:val="auto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y2iqfc">
    <w:name w:val="y2iqfc"/>
    <w:uiPriority w:val="99"/>
    <w:rsid w:val="00C96616"/>
  </w:style>
  <w:style w:type="character" w:customStyle="1" w:styleId="ztplmc">
    <w:name w:val="ztplmc"/>
    <w:uiPriority w:val="99"/>
    <w:rsid w:val="00C96616"/>
  </w:style>
  <w:style w:type="character" w:customStyle="1" w:styleId="material-icons-extended">
    <w:name w:val="material-icons-extended"/>
    <w:uiPriority w:val="99"/>
    <w:rsid w:val="00C96616"/>
  </w:style>
  <w:style w:type="character" w:customStyle="1" w:styleId="q4iawc">
    <w:name w:val="q4iawc"/>
    <w:uiPriority w:val="99"/>
    <w:rsid w:val="00C96616"/>
  </w:style>
  <w:style w:type="table" w:customStyle="1" w:styleId="Estilo22">
    <w:name w:val="Estilo22"/>
    <w:basedOn w:val="TableNormal1"/>
    <w:uiPriority w:val="99"/>
    <w:rsid w:val="00C966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1">
    <w:name w:val="Estilo21"/>
    <w:basedOn w:val="TableNormal1"/>
    <w:uiPriority w:val="99"/>
    <w:rsid w:val="00C966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0">
    <w:name w:val="Estilo20"/>
    <w:basedOn w:val="TableNormal1"/>
    <w:uiPriority w:val="99"/>
    <w:rsid w:val="00C9661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Estilo19">
    <w:name w:val="Estilo19"/>
    <w:basedOn w:val="TableNormal1"/>
    <w:uiPriority w:val="99"/>
    <w:rsid w:val="00C966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8">
    <w:name w:val="Estilo18"/>
    <w:basedOn w:val="TableNormal1"/>
    <w:uiPriority w:val="99"/>
    <w:rsid w:val="00C966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7">
    <w:name w:val="Estilo17"/>
    <w:basedOn w:val="TableNormal1"/>
    <w:uiPriority w:val="99"/>
    <w:rsid w:val="00C966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6">
    <w:name w:val="Estilo16"/>
    <w:basedOn w:val="TableNormal1"/>
    <w:uiPriority w:val="99"/>
    <w:rsid w:val="00C966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5">
    <w:name w:val="Estilo15"/>
    <w:basedOn w:val="TableNormal1"/>
    <w:uiPriority w:val="99"/>
    <w:rsid w:val="00C966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4">
    <w:name w:val="Estilo14"/>
    <w:basedOn w:val="TableNormal1"/>
    <w:uiPriority w:val="99"/>
    <w:rsid w:val="00C9661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Estilo13">
    <w:name w:val="Estilo13"/>
    <w:basedOn w:val="TableNormal1"/>
    <w:uiPriority w:val="99"/>
    <w:rsid w:val="00C9661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Estilo12">
    <w:name w:val="Estilo12"/>
    <w:basedOn w:val="TableNormal1"/>
    <w:uiPriority w:val="99"/>
    <w:rsid w:val="00C9661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Estilo11">
    <w:name w:val="Estilo11"/>
    <w:basedOn w:val="TableNormal1"/>
    <w:uiPriority w:val="99"/>
    <w:rsid w:val="00C9661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1481</Words>
  <Characters>8355</Characters>
  <Application>Microsoft Office Word</Application>
  <DocSecurity>0</DocSecurity>
  <Lines>557</Lines>
  <Paragraphs>351</Paragraphs>
  <ScaleCrop>false</ScaleCrop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2023-11-22T11:41:00Z</dcterms:created>
  <dcterms:modified xsi:type="dcterms:W3CDTF">2023-11-22T11:42:00Z</dcterms:modified>
</cp:coreProperties>
</file>