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8DC4" w14:textId="77777777" w:rsidR="003342CC" w:rsidRDefault="00894806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rFonts w:eastAsia="Times New Roman"/>
          <w:b/>
          <w:bCs/>
          <w:color w:val="000000"/>
          <w:lang w:eastAsia="ko-KR"/>
        </w:rPr>
      </w:pPr>
      <w:r>
        <w:rPr>
          <w:rFonts w:eastAsia="Times New Roman"/>
          <w:b/>
          <w:bCs/>
          <w:color w:val="000000"/>
          <w:lang w:eastAsia="ko-KR"/>
        </w:rPr>
        <w:t xml:space="preserve">Supplement </w:t>
      </w:r>
    </w:p>
    <w:p w14:paraId="1E6C2E71" w14:textId="7FE51AA3" w:rsidR="00182418" w:rsidRDefault="00764F21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  <w:r>
        <w:rPr>
          <w:b/>
          <w:bCs/>
          <w:noProof/>
          <w:color w:val="000000"/>
          <w:lang w:eastAsia="ko-KR"/>
        </w:rPr>
        <w:drawing>
          <wp:inline distT="0" distB="0" distL="0" distR="0" wp14:anchorId="133BD47B" wp14:editId="518B3E62">
            <wp:extent cx="5731510" cy="2058035"/>
            <wp:effectExtent l="0" t="0" r="2540" b="0"/>
            <wp:docPr id="113087913" name="그림 2" descr="텍스트, 도표, 라인, 평행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7913" name="그림 2" descr="텍스트, 도표, 라인, 평행이(가) 표시된 사진&#10;&#10;자동 생성된 설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CDF69" w14:textId="2E1B63AD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color w:val="000000"/>
          <w:sz w:val="18"/>
          <w:szCs w:val="18"/>
          <w:lang w:eastAsia="ko-KR"/>
        </w:rPr>
      </w:pPr>
      <w:r w:rsidRPr="00182418">
        <w:rPr>
          <w:rFonts w:hint="eastAsia"/>
          <w:b/>
          <w:bCs/>
          <w:color w:val="000000"/>
          <w:sz w:val="18"/>
          <w:szCs w:val="18"/>
          <w:lang w:eastAsia="ko-KR"/>
        </w:rPr>
        <w:t>F</w:t>
      </w:r>
      <w:r w:rsidRPr="00182418">
        <w:rPr>
          <w:b/>
          <w:bCs/>
          <w:color w:val="000000"/>
          <w:sz w:val="18"/>
          <w:szCs w:val="18"/>
          <w:lang w:eastAsia="ko-KR"/>
        </w:rPr>
        <w:t>igure S1</w:t>
      </w:r>
      <w:r w:rsidRPr="00182418">
        <w:rPr>
          <w:color w:val="000000"/>
          <w:sz w:val="18"/>
          <w:szCs w:val="18"/>
          <w:lang w:eastAsia="ko-KR"/>
        </w:rPr>
        <w:t xml:space="preserve">. </w:t>
      </w:r>
      <w:r w:rsidRPr="00182418">
        <w:rPr>
          <w:color w:val="000000"/>
          <w:sz w:val="18"/>
          <w:szCs w:val="18"/>
          <w:lang w:eastAsia="ko-KR"/>
        </w:rPr>
        <w:t xml:space="preserve">The levels of AICs and their antigens for CYFRA21-1, </w:t>
      </w:r>
      <w:proofErr w:type="spellStart"/>
      <w:r w:rsidRPr="00182418">
        <w:rPr>
          <w:color w:val="000000"/>
          <w:sz w:val="18"/>
          <w:szCs w:val="18"/>
          <w:lang w:eastAsia="ko-KR"/>
        </w:rPr>
        <w:t>ProGRP</w:t>
      </w:r>
      <w:proofErr w:type="spellEnd"/>
      <w:r w:rsidRPr="00182418">
        <w:rPr>
          <w:color w:val="000000"/>
          <w:sz w:val="18"/>
          <w:szCs w:val="18"/>
          <w:lang w:eastAsia="ko-KR"/>
        </w:rPr>
        <w:t>, NGAL, and NSE</w:t>
      </w:r>
      <w:r>
        <w:rPr>
          <w:color w:val="000000"/>
          <w:sz w:val="18"/>
          <w:szCs w:val="18"/>
          <w:lang w:eastAsia="ko-KR"/>
        </w:rPr>
        <w:t xml:space="preserve"> in all participants (A), in healthy controls (B), </w:t>
      </w:r>
      <w:r w:rsidR="00764F21">
        <w:rPr>
          <w:color w:val="000000"/>
          <w:sz w:val="18"/>
          <w:szCs w:val="18"/>
          <w:lang w:eastAsia="ko-KR"/>
        </w:rPr>
        <w:t xml:space="preserve">and </w:t>
      </w:r>
      <w:r>
        <w:rPr>
          <w:color w:val="000000"/>
          <w:sz w:val="18"/>
          <w:szCs w:val="18"/>
          <w:lang w:eastAsia="ko-KR"/>
        </w:rPr>
        <w:t>in patients with lung cancers (C).</w:t>
      </w:r>
    </w:p>
    <w:p w14:paraId="60613A5C" w14:textId="1AD52BB5" w:rsidR="00182418" w:rsidRPr="00182418" w:rsidRDefault="00182418" w:rsidP="00182418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textAlignment w:val="baseline"/>
        <w:rPr>
          <w:b/>
          <w:bCs/>
          <w:color w:val="000000"/>
          <w:sz w:val="18"/>
          <w:szCs w:val="18"/>
          <w:lang w:eastAsia="ko-KR"/>
        </w:rPr>
      </w:pPr>
      <w:r w:rsidRPr="005D015F">
        <w:rPr>
          <w:rFonts w:ascii="Palatino Linotype" w:hAnsi="Palatino Linotype"/>
          <w:noProof/>
          <w:sz w:val="18"/>
          <w:szCs w:val="18"/>
          <w:lang w:eastAsia="ko-KR"/>
        </w:rPr>
        <w:t xml:space="preserve">Abbreviation: </w:t>
      </w:r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CIC, CYFRA 21-1-Anti-CYFRA 21-1 autoantibody immune complex;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PrGIC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,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-Anti-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 autoantibody immune complex; NGIC, NGAL-Anti-NGAL autoantibody immune complex; NSIC, NSE-Anti-NSE autoantibody immune complex</w:t>
      </w:r>
      <w:r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.</w:t>
      </w:r>
    </w:p>
    <w:p w14:paraId="720C46B3" w14:textId="77777777" w:rsidR="00182418" w:rsidRP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val="en-GB" w:eastAsia="ko-KR"/>
        </w:rPr>
      </w:pPr>
    </w:p>
    <w:p w14:paraId="32C69915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71304DD8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2FCBA522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14C4C5C7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5A8C1B3E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6AB58E34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476E3D94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257B9C1D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0CCFD64D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33F3D5CC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25CB951B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14F7F8CF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0BA8E5EA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47B9D6A6" w14:textId="77777777" w:rsidR="00182418" w:rsidRDefault="00182418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b/>
          <w:bCs/>
          <w:color w:val="000000"/>
          <w:lang w:eastAsia="ko-KR"/>
        </w:rPr>
      </w:pPr>
    </w:p>
    <w:p w14:paraId="0BB8FECC" w14:textId="73DCB710" w:rsidR="00182418" w:rsidRPr="00182418" w:rsidRDefault="00182418" w:rsidP="00182418">
      <w:pPr>
        <w:widowControl w:val="0"/>
        <w:autoSpaceDE w:val="0"/>
        <w:autoSpaceDN w:val="0"/>
        <w:jc w:val="center"/>
        <w:textAlignment w:val="baseline"/>
        <w:rPr>
          <w:rFonts w:hint="eastAsia"/>
          <w:b/>
          <w:bCs/>
          <w:color w:val="000000"/>
          <w:lang w:eastAsia="ko-KR"/>
        </w:rPr>
      </w:pPr>
      <w:r w:rsidRPr="00182418">
        <w:rPr>
          <w:rFonts w:ascii="Palatino Linotype" w:eastAsia="굴림" w:hAnsi="Palatino Linotype"/>
          <w:b/>
          <w:bCs/>
          <w:color w:val="000000"/>
          <w:lang w:eastAsia="ko-KR"/>
        </w:rPr>
        <w:lastRenderedPageBreak/>
        <w:t xml:space="preserve">Supplement </w:t>
      </w:r>
    </w:p>
    <w:p w14:paraId="24E1B99A" w14:textId="2855DDCB" w:rsidR="00894806" w:rsidRPr="005D015F" w:rsidRDefault="00894806" w:rsidP="00894806">
      <w:pPr>
        <w:widowControl w:val="0"/>
        <w:autoSpaceDE w:val="0"/>
        <w:autoSpaceDN w:val="0"/>
        <w:snapToGrid w:val="0"/>
        <w:spacing w:before="240" w:after="120" w:line="240" w:lineRule="auto"/>
        <w:ind w:left="426" w:right="426"/>
        <w:jc w:val="center"/>
        <w:textAlignment w:val="baseline"/>
        <w:rPr>
          <w:rFonts w:ascii="Palatino Linotype" w:eastAsia="굴림" w:hAnsi="Palatino Linotype"/>
          <w:color w:val="000000"/>
          <w:sz w:val="18"/>
          <w:szCs w:val="18"/>
          <w:lang w:eastAsia="ko-KR"/>
        </w:rPr>
      </w:pPr>
      <w:r w:rsidRPr="005D015F">
        <w:rPr>
          <w:rFonts w:ascii="Palatino Linotype" w:eastAsia="Times New Roman" w:hAnsi="Palatino Linotype"/>
          <w:b/>
          <w:bCs/>
          <w:color w:val="000000"/>
          <w:sz w:val="18"/>
          <w:szCs w:val="18"/>
          <w:lang w:eastAsia="ko-KR"/>
        </w:rPr>
        <w:t xml:space="preserve">Table </w:t>
      </w:r>
      <w:r w:rsidR="008C64EA" w:rsidRPr="005D015F">
        <w:rPr>
          <w:rFonts w:ascii="Palatino Linotype" w:eastAsia="Times New Roman" w:hAnsi="Palatino Linotype"/>
          <w:b/>
          <w:bCs/>
          <w:color w:val="000000"/>
          <w:sz w:val="18"/>
          <w:szCs w:val="18"/>
          <w:lang w:eastAsia="ko-KR"/>
        </w:rPr>
        <w:t>S</w:t>
      </w:r>
      <w:r w:rsidR="008B49F5" w:rsidRPr="005D015F">
        <w:rPr>
          <w:rFonts w:ascii="Palatino Linotype" w:eastAsia="Times New Roman" w:hAnsi="Palatino Linotype"/>
          <w:b/>
          <w:bCs/>
          <w:color w:val="000000"/>
          <w:sz w:val="18"/>
          <w:szCs w:val="18"/>
          <w:lang w:eastAsia="ko-KR"/>
        </w:rPr>
        <w:t>1</w:t>
      </w:r>
      <w:r w:rsidRPr="005D015F">
        <w:rPr>
          <w:rFonts w:ascii="Palatino Linotype" w:eastAsia="Times New Roman" w:hAnsi="Palatino Linotype"/>
          <w:b/>
          <w:bCs/>
          <w:color w:val="000000"/>
          <w:sz w:val="18"/>
          <w:szCs w:val="18"/>
          <w:lang w:eastAsia="ko-KR"/>
        </w:rPr>
        <w:t>.</w:t>
      </w:r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 </w:t>
      </w:r>
      <w:r w:rsidRPr="005D015F">
        <w:rPr>
          <w:rFonts w:ascii="Palatino Linotype" w:eastAsia="맑은 고딕" w:hAnsi="Palatino Linotype" w:cs="맑은 고딕"/>
          <w:color w:val="000000"/>
          <w:sz w:val="18"/>
          <w:szCs w:val="18"/>
          <w:lang w:eastAsia="ko-KR"/>
        </w:rPr>
        <w:t>T</w:t>
      </w:r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he levels of antigen-autoantibody immune complex, and free antigen, their ratios, and combinations from two to four ratios for four proteins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486"/>
        <w:gridCol w:w="2410"/>
        <w:gridCol w:w="1489"/>
      </w:tblGrid>
      <w:tr w:rsidR="00894806" w:rsidRPr="005D015F" w14:paraId="4BB67059" w14:textId="77777777" w:rsidTr="0001128A">
        <w:trPr>
          <w:trHeight w:val="558"/>
          <w:jc w:val="center"/>
        </w:trPr>
        <w:tc>
          <w:tcPr>
            <w:tcW w:w="2552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A05C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markers</w:t>
            </w:r>
          </w:p>
        </w:tc>
        <w:tc>
          <w:tcPr>
            <w:tcW w:w="2486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CDCB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NSCLC</w:t>
            </w: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14:paraId="590D2E0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(n = 86)</w:t>
            </w:r>
          </w:p>
        </w:tc>
        <w:tc>
          <w:tcPr>
            <w:tcW w:w="2410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ACA0E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 xml:space="preserve">Healthy Control </w:t>
            </w:r>
          </w:p>
          <w:p w14:paraId="5816784A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(n = 120)</w:t>
            </w:r>
          </w:p>
        </w:tc>
        <w:tc>
          <w:tcPr>
            <w:tcW w:w="1489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119CBA" w14:textId="762E4331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 xml:space="preserve">p-Value </w:t>
            </w: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br/>
            </w: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(</w:t>
            </w:r>
            <w:r w:rsidR="007B0747"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NSCLC</w:t>
            </w:r>
            <w:r w:rsidRPr="005D015F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 xml:space="preserve"> vs. Healthy control)</w:t>
            </w:r>
          </w:p>
        </w:tc>
      </w:tr>
      <w:tr w:rsidR="00894806" w:rsidRPr="005D015F" w14:paraId="18D118F6" w14:textId="77777777" w:rsidTr="0001128A">
        <w:trPr>
          <w:trHeight w:val="102"/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0EC03" w14:textId="2E90B511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CIC</w:t>
            </w:r>
          </w:p>
          <w:p w14:paraId="0B6AF53A" w14:textId="78CFCB7A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4E662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ind w:firstLineChars="250" w:firstLine="450"/>
              <w:textAlignment w:val="baseline"/>
              <w:rPr>
                <w:rFonts w:ascii="Palatino Linotype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0.91 (0.54, 1.75)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B17C7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ind w:firstLineChars="200" w:firstLine="360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1.00 (0.58, 1.57)</w:t>
            </w:r>
          </w:p>
        </w:tc>
        <w:tc>
          <w:tcPr>
            <w:tcW w:w="148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01F2E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0.7031</w:t>
            </w:r>
          </w:p>
        </w:tc>
      </w:tr>
      <w:tr w:rsidR="00894806" w:rsidRPr="005D015F" w14:paraId="4E936DD7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B744F3" w14:textId="02993729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CYFRA 21-1 </w:t>
            </w:r>
          </w:p>
          <w:p w14:paraId="19DCDEDE" w14:textId="5050B2BD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5EB42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0.49 (0.26, 0.88)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21D4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0.92 (0.56, 1.5)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99EFD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61015E25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E99D50" w14:textId="3C51B2DD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P</w:t>
            </w: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rG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IC</w:t>
            </w:r>
            <w:proofErr w:type="spell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14:paraId="0544AF21" w14:textId="3C144273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F26C8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0.55 (0.24, 1.30)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7F9D6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0.66 (0.34, 1.36)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C71F1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0.3007</w:t>
            </w:r>
          </w:p>
        </w:tc>
      </w:tr>
      <w:tr w:rsidR="00894806" w:rsidRPr="005D015F" w14:paraId="20A1A286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859DA4" w14:textId="1F1244BD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ProGRP</w:t>
            </w:r>
            <w:proofErr w:type="spellEnd"/>
            <w:r w:rsidR="008C64EA"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, 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14:paraId="7CFD5B24" w14:textId="762C4B30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 xml:space="preserve">, 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9E679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0.37 (0.16, 0.81)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F9F5D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0.64 (0.39, 1.27)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58D9A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0.0002</w:t>
            </w:r>
          </w:p>
        </w:tc>
      </w:tr>
      <w:tr w:rsidR="00894806" w:rsidRPr="005D015F" w14:paraId="7B8C06BF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E4A88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NGIC</w:t>
            </w:r>
          </w:p>
          <w:p w14:paraId="2621FF36" w14:textId="66DBE08A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, 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488F1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1.02 (0.53, 2.38)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5277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1.43 (0.66, 2.61)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8B59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0.2680</w:t>
            </w:r>
          </w:p>
        </w:tc>
      </w:tr>
      <w:tr w:rsidR="00894806" w:rsidRPr="005D015F" w14:paraId="788A31C7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EBCEF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NGAL</w:t>
            </w:r>
          </w:p>
          <w:p w14:paraId="026EA947" w14:textId="53042815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, 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0C55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0.54 (0.22, 1.27)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7F4518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1.04 (0.38, 2.21)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A73D3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0.0015</w:t>
            </w:r>
          </w:p>
        </w:tc>
      </w:tr>
      <w:tr w:rsidR="00894806" w:rsidRPr="005D015F" w14:paraId="342B16A8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A48E1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NSIC</w:t>
            </w:r>
          </w:p>
          <w:p w14:paraId="0BECBAE4" w14:textId="0330580E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, 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A73D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1.03 (0.47, 2.34)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CA4BEE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1.28 (0.59, 2.23)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CFC0FA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0.4056</w:t>
            </w:r>
          </w:p>
        </w:tc>
      </w:tr>
      <w:tr w:rsidR="00894806" w:rsidRPr="005D015F" w14:paraId="0F265550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10EAB8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NSE</w:t>
            </w:r>
          </w:p>
          <w:p w14:paraId="48097DD1" w14:textId="51882E2C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="008C64EA"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, ng/mL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2CA733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0.65 (0.37, 1.31)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17150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1.07 (0.52, 2.02)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8FCFD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0.0105</w:t>
            </w:r>
          </w:p>
        </w:tc>
      </w:tr>
      <w:tr w:rsidR="00894806" w:rsidRPr="005D015F" w14:paraId="140285F5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A3937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CIC/ CYFRA 21-1 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 xml:space="preserve">ratio 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(median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5DE97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1.83 (1.40, 2.50)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D1756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1.08 (0.92, 1.3)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1089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sz w:val="18"/>
                <w:szCs w:val="18"/>
                <w:lang w:eastAsia="ko-KR"/>
              </w:rPr>
              <w:t>&lt;0.0001</w:t>
            </w:r>
          </w:p>
        </w:tc>
      </w:tr>
      <w:tr w:rsidR="00894806" w:rsidRPr="005D015F" w14:paraId="1A07049A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D9D55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PrGIC</w:t>
            </w:r>
            <w:proofErr w:type="spell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/ </w:t>
            </w:r>
            <w:proofErr w:type="spell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ProGRP</w:t>
            </w:r>
            <w:proofErr w:type="spell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ratio </w:t>
            </w:r>
          </w:p>
          <w:p w14:paraId="22D9E2B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DC43B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1.69 (1.17, 2.06)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1F12F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1.06 (0.81, 1.32)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27196A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13AA767F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83C9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NGIC/NGAL ratio</w:t>
            </w:r>
          </w:p>
          <w:p w14:paraId="604A6DD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648EEC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2.05 (1.39, 2.45)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BC7F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1.27 (1, 1.65)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2BBC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39D52CED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90984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NSIC/NSE ratio</w:t>
            </w:r>
          </w:p>
          <w:p w14:paraId="7F2E3008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5A01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1.49 (1.02, 1.82)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0C401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1.12 (0.99, 1.39)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039E1B" w14:textId="6CE3C302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0.0001</w:t>
            </w:r>
          </w:p>
        </w:tc>
      </w:tr>
      <w:tr w:rsidR="00894806" w:rsidRPr="005D015F" w14:paraId="15236C01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29660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C2-1</w:t>
            </w:r>
          </w:p>
          <w:p w14:paraId="493AE90A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0AF2B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3.13 (2.19, 4.25)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0DEDEE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1.16 (0.81, 1.61)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6DBE1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66CAB40A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F3137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C2-2</w:t>
            </w:r>
          </w:p>
          <w:p w14:paraId="2A3DAEE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6C312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3.25 (2.29, 5.83)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A79A5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1.39 (1.06, 1.95)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D7B86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2BAA61C6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9D54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C2-3</w:t>
            </w:r>
          </w:p>
          <w:p w14:paraId="3C28B38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B2F1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2.69 (1.85, 4.04)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CB177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1.29 (0.95, 1.75)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F34D3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111639FE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75C64A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C3-1</w:t>
            </w:r>
          </w:p>
          <w:p w14:paraId="3B44EB29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FE5B69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5.96 (3.48, 9.59)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05AAF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1.37 (1.01, 2.02)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7D1EE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46123303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BB7BC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C3-2</w:t>
            </w:r>
          </w:p>
          <w:p w14:paraId="5F872A3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6CA74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4.63 (3.22, 8.41)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591F7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1.59 (1.2, 2.31)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8CA3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511C3BCA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3BD92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C3-3</w:t>
            </w:r>
          </w:p>
          <w:p w14:paraId="6A075A1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79D1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3.96 (2.28, 7.35)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F23D7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1.34 (0.86, 2.17)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2BF9D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  <w:tr w:rsidR="00894806" w:rsidRPr="005D015F" w14:paraId="6CF464D9" w14:textId="77777777" w:rsidTr="0001128A">
        <w:trPr>
          <w:trHeight w:val="102"/>
          <w:jc w:val="center"/>
        </w:trPr>
        <w:tc>
          <w:tcPr>
            <w:tcW w:w="2552" w:type="dxa"/>
            <w:tcBorders>
              <w:top w:val="nil"/>
              <w:left w:val="nil"/>
              <w:bottom w:val="single" w:sz="12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2EA54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C4-1</w:t>
            </w:r>
          </w:p>
          <w:p w14:paraId="6F884A8B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(</w:t>
            </w:r>
            <w:proofErr w:type="gramStart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median</w:t>
            </w:r>
            <w:proofErr w:type="gramEnd"/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 xml:space="preserve"> (</w:t>
            </w: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  <w:t>IQR)</w:t>
            </w:r>
            <w:r w:rsidRPr="005D015F"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12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0B2F3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8.10 (4.38, 14.07)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E093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color w:val="000000"/>
                <w:sz w:val="18"/>
                <w:szCs w:val="18"/>
              </w:rPr>
              <w:t>1.61 (1.08, 2.64)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12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557C1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FFFFFF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</w:rPr>
              <w:t>&lt;0.0001</w:t>
            </w:r>
          </w:p>
        </w:tc>
      </w:tr>
    </w:tbl>
    <w:p w14:paraId="76CDBB96" w14:textId="3D1E55F8" w:rsidR="00894806" w:rsidRPr="005D015F" w:rsidRDefault="00894806" w:rsidP="00894806">
      <w:pPr>
        <w:widowControl w:val="0"/>
        <w:autoSpaceDE w:val="0"/>
        <w:autoSpaceDN w:val="0"/>
        <w:snapToGrid w:val="0"/>
        <w:spacing w:after="240" w:line="240" w:lineRule="auto"/>
        <w:textAlignment w:val="baseline"/>
        <w:rPr>
          <w:rFonts w:ascii="Palatino Linotype" w:hAnsi="Palatino Linotype"/>
          <w:color w:val="000000"/>
          <w:sz w:val="18"/>
          <w:szCs w:val="18"/>
          <w:lang w:eastAsia="ko-KR"/>
        </w:rPr>
      </w:pPr>
      <w:r w:rsidRPr="005D015F">
        <w:rPr>
          <w:rFonts w:ascii="Palatino Linotype" w:hAnsi="Palatino Linotype"/>
          <w:noProof/>
          <w:sz w:val="18"/>
          <w:szCs w:val="18"/>
          <w:lang w:eastAsia="ko-KR"/>
        </w:rPr>
        <w:t xml:space="preserve">Abbreviation: </w:t>
      </w:r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CIC, CYFRA 21-1-Anti-CYFRA 21-1 autoantibody immune complex;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PrGIC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,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-Anti-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 autoantibody immune complex; NGIC, NGAL-Anti-NGAL autoantibody immune complex; NSIC, NSE-Anti-NSE autoantibody immune complex</w:t>
      </w:r>
      <w:r w:rsidR="007B0747"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; NSCLC, non-small cell lung cancer; IQR, </w:t>
      </w:r>
      <w:r w:rsidR="007B0747" w:rsidRPr="005D015F">
        <w:rPr>
          <w:rFonts w:ascii="Palatino Linotype" w:hAnsi="Palatino Linotype"/>
          <w:sz w:val="18"/>
          <w:szCs w:val="18"/>
          <w:lang w:val="en-GB"/>
        </w:rPr>
        <w:t>interquartile ranges</w:t>
      </w:r>
      <w:r w:rsidR="00182418">
        <w:rPr>
          <w:rFonts w:ascii="Palatino Linotype" w:hAnsi="Palatino Linotype"/>
          <w:sz w:val="18"/>
          <w:szCs w:val="18"/>
          <w:lang w:val="en-GB"/>
        </w:rPr>
        <w:t>.</w:t>
      </w:r>
    </w:p>
    <w:p w14:paraId="6753CAB9" w14:textId="77777777" w:rsidR="00894806" w:rsidRPr="005D015F" w:rsidRDefault="00894806" w:rsidP="00894806">
      <w:pPr>
        <w:widowControl w:val="0"/>
        <w:autoSpaceDE w:val="0"/>
        <w:autoSpaceDN w:val="0"/>
        <w:snapToGrid w:val="0"/>
        <w:spacing w:line="240" w:lineRule="auto"/>
        <w:jc w:val="both"/>
        <w:textAlignment w:val="baseline"/>
        <w:rPr>
          <w:rFonts w:ascii="Palatino Linotype" w:hAnsi="Palatino Linotype"/>
          <w:noProof/>
          <w:sz w:val="18"/>
          <w:szCs w:val="18"/>
        </w:rPr>
      </w:pPr>
    </w:p>
    <w:p w14:paraId="4ACCA800" w14:textId="77777777" w:rsidR="003342CC" w:rsidRPr="00182418" w:rsidRDefault="0079305A" w:rsidP="00894806">
      <w:pPr>
        <w:widowControl w:val="0"/>
        <w:autoSpaceDE w:val="0"/>
        <w:autoSpaceDN w:val="0"/>
        <w:jc w:val="center"/>
        <w:textAlignment w:val="baseline"/>
        <w:rPr>
          <w:rFonts w:ascii="Palatino Linotype" w:eastAsia="굴림" w:hAnsi="Palatino Linotype"/>
          <w:b/>
          <w:bCs/>
          <w:color w:val="000000"/>
          <w:lang w:eastAsia="ko-KR"/>
        </w:rPr>
      </w:pPr>
      <w:r w:rsidRPr="00182418">
        <w:rPr>
          <w:rFonts w:ascii="Palatino Linotype" w:eastAsia="굴림" w:hAnsi="Palatino Linotype"/>
          <w:b/>
          <w:bCs/>
          <w:color w:val="000000"/>
          <w:lang w:eastAsia="ko-KR"/>
        </w:rPr>
        <w:t xml:space="preserve"> Supplement </w:t>
      </w:r>
    </w:p>
    <w:p w14:paraId="4892CDF8" w14:textId="52957595" w:rsidR="00894806" w:rsidRPr="005D015F" w:rsidRDefault="00894806" w:rsidP="00894806">
      <w:pPr>
        <w:widowControl w:val="0"/>
        <w:autoSpaceDE w:val="0"/>
        <w:autoSpaceDN w:val="0"/>
        <w:jc w:val="center"/>
        <w:textAlignment w:val="baseline"/>
        <w:rPr>
          <w:rFonts w:ascii="Palatino Linotype" w:eastAsia="굴림" w:hAnsi="Palatino Linotype"/>
          <w:b/>
          <w:bCs/>
          <w:color w:val="000000"/>
          <w:sz w:val="18"/>
          <w:szCs w:val="18"/>
          <w:lang w:eastAsia="ko-KR"/>
        </w:rPr>
      </w:pPr>
      <w:r w:rsidRPr="005D015F">
        <w:rPr>
          <w:rFonts w:ascii="Palatino Linotype" w:eastAsia="굴림" w:hAnsi="Palatino Linotype"/>
          <w:b/>
          <w:bCs/>
          <w:color w:val="000000"/>
          <w:sz w:val="18"/>
          <w:szCs w:val="18"/>
          <w:lang w:eastAsia="ko-KR"/>
        </w:rPr>
        <w:t xml:space="preserve">Table </w:t>
      </w:r>
      <w:r w:rsidR="008C64EA" w:rsidRPr="005D015F">
        <w:rPr>
          <w:rFonts w:ascii="Palatino Linotype" w:eastAsia="굴림" w:hAnsi="Palatino Linotype"/>
          <w:b/>
          <w:bCs/>
          <w:color w:val="000000"/>
          <w:sz w:val="18"/>
          <w:szCs w:val="18"/>
          <w:lang w:eastAsia="ko-KR"/>
        </w:rPr>
        <w:t>S</w:t>
      </w:r>
      <w:r w:rsidR="008B49F5" w:rsidRPr="005D015F">
        <w:rPr>
          <w:rFonts w:ascii="Palatino Linotype" w:eastAsia="굴림" w:hAnsi="Palatino Linotype"/>
          <w:b/>
          <w:bCs/>
          <w:color w:val="000000"/>
          <w:sz w:val="18"/>
          <w:szCs w:val="18"/>
          <w:lang w:eastAsia="ko-KR"/>
        </w:rPr>
        <w:t>2</w:t>
      </w:r>
      <w:r w:rsidRPr="005D015F">
        <w:rPr>
          <w:rFonts w:ascii="Palatino Linotype" w:eastAsia="굴림" w:hAnsi="Palatino Linotype"/>
          <w:b/>
          <w:bCs/>
          <w:color w:val="000000"/>
          <w:sz w:val="18"/>
          <w:szCs w:val="18"/>
          <w:lang w:eastAsia="ko-KR"/>
        </w:rPr>
        <w:t xml:space="preserve">. </w:t>
      </w:r>
      <w:r w:rsidRPr="005D015F">
        <w:rPr>
          <w:rFonts w:ascii="Palatino Linotype" w:eastAsia="굴림" w:hAnsi="Palatino Linotype"/>
          <w:color w:val="000000"/>
          <w:sz w:val="18"/>
          <w:szCs w:val="18"/>
          <w:lang w:eastAsia="ko-KR"/>
        </w:rPr>
        <w:t>The area under the curve (AUC)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519"/>
        <w:gridCol w:w="2308"/>
        <w:gridCol w:w="1559"/>
        <w:gridCol w:w="1217"/>
      </w:tblGrid>
      <w:tr w:rsidR="00894806" w:rsidRPr="005D015F" w14:paraId="6F00DCFA" w14:textId="77777777" w:rsidTr="0001128A">
        <w:trPr>
          <w:trHeight w:val="558"/>
          <w:jc w:val="center"/>
        </w:trPr>
        <w:tc>
          <w:tcPr>
            <w:tcW w:w="1985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46DF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Variable</w:t>
            </w:r>
          </w:p>
        </w:tc>
        <w:tc>
          <w:tcPr>
            <w:tcW w:w="1519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AC85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AUC</w:t>
            </w:r>
          </w:p>
        </w:tc>
        <w:tc>
          <w:tcPr>
            <w:tcW w:w="2308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55D6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Times New Roman" w:hAnsi="Palatino Linotype"/>
                <w:b/>
                <w:bCs/>
                <w:sz w:val="18"/>
                <w:szCs w:val="18"/>
                <w:lang w:eastAsia="ko-KR"/>
              </w:rPr>
              <w:t>95 % CI</w:t>
            </w:r>
          </w:p>
        </w:tc>
        <w:tc>
          <w:tcPr>
            <w:tcW w:w="1559" w:type="dxa"/>
            <w:tcBorders>
              <w:top w:val="single" w:sz="12" w:space="0" w:color="0A0000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CBBB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P-value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A350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</w:p>
        </w:tc>
      </w:tr>
      <w:tr w:rsidR="00894806" w:rsidRPr="005D015F" w14:paraId="5CD9DB93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A4CD9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CIC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2D53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0.484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2AD3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0.403 to 0.565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98897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0.7022</w:t>
            </w:r>
          </w:p>
        </w:tc>
      </w:tr>
      <w:tr w:rsidR="00894806" w:rsidRPr="005D015F" w14:paraId="3E96B7AF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984A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CYFRA21-1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1A905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0.311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DF5D0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0.236 to 0.385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C13F8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04566284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17CF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Times New Roman" w:hAnsi="Palatino Linotype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PrGIC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F39F5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0.458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33B7E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0.376 to 0.539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21D0DC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0.3002</w:t>
            </w:r>
          </w:p>
        </w:tc>
      </w:tr>
      <w:tr w:rsidR="00894806" w:rsidRPr="005D015F" w14:paraId="12823B34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E11B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ProGRP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9351A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0.347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6E7B6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0.580 to 0.729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F3F81E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0.0002</w:t>
            </w:r>
          </w:p>
        </w:tc>
      </w:tr>
      <w:tr w:rsidR="00894806" w:rsidRPr="005D015F" w14:paraId="56F56370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2600BD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NGIC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F70F6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0.455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163E6A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0.373 to 0.536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654AD9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0.2675</w:t>
            </w:r>
          </w:p>
        </w:tc>
      </w:tr>
      <w:tr w:rsidR="00894806" w:rsidRPr="005D015F" w14:paraId="542868E7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F49C2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NGAL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173D3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0.630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933D0A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0.565 to 0.7000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9AA55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0.0015</w:t>
            </w:r>
          </w:p>
        </w:tc>
      </w:tr>
      <w:tr w:rsidR="00894806" w:rsidRPr="005D015F" w14:paraId="0335AB25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4D409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NSIC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365B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0.534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5262FF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0.444 to 0.616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AC7C9E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0.4049</w:t>
            </w:r>
          </w:p>
        </w:tc>
      </w:tr>
      <w:tr w:rsidR="00894806" w:rsidRPr="005D015F" w14:paraId="346A6C11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F3539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color w:val="000000"/>
                <w:sz w:val="18"/>
                <w:szCs w:val="18"/>
                <w:lang w:eastAsia="ko-KR"/>
              </w:rPr>
              <w:t>NSE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DA23E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0.605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9FCB7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0.520 to 0.688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4DE58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  <w:t>0.0104</w:t>
            </w:r>
          </w:p>
        </w:tc>
      </w:tr>
      <w:tr w:rsidR="00894806" w:rsidRPr="005D015F" w14:paraId="48ECB1FD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C098B9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hAnsi="Palatino Linotype"/>
                <w:sz w:val="18"/>
                <w:szCs w:val="18"/>
                <w:lang w:eastAsia="ko-KR"/>
              </w:rPr>
              <w:t>CIC/CYFRA21-1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AFD52A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0.829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916BB8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0.769 to 0.889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DE6C47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2E341F9A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751AB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hAnsi="Palatino Linotype"/>
                <w:sz w:val="18"/>
                <w:szCs w:val="18"/>
                <w:lang w:eastAsia="ko-KR"/>
              </w:rPr>
            </w:pPr>
            <w:proofErr w:type="spellStart"/>
            <w:r w:rsidRPr="005D015F">
              <w:rPr>
                <w:rFonts w:ascii="Palatino Linotype" w:hAnsi="Palatino Linotype"/>
                <w:sz w:val="18"/>
                <w:szCs w:val="18"/>
                <w:lang w:eastAsia="ko-KR"/>
              </w:rPr>
              <w:t>PrGIC</w:t>
            </w:r>
            <w:proofErr w:type="spellEnd"/>
            <w:r w:rsidRPr="005D015F">
              <w:rPr>
                <w:rFonts w:ascii="Palatino Linotype" w:hAnsi="Palatino Linotype"/>
                <w:sz w:val="18"/>
                <w:szCs w:val="18"/>
                <w:lang w:eastAsia="ko-KR"/>
              </w:rPr>
              <w:t>/</w:t>
            </w:r>
            <w:proofErr w:type="spellStart"/>
            <w:r w:rsidRPr="005D015F">
              <w:rPr>
                <w:rFonts w:ascii="Palatino Linotype" w:hAnsi="Palatino Linotype"/>
                <w:sz w:val="18"/>
                <w:szCs w:val="18"/>
                <w:lang w:eastAsia="ko-KR"/>
              </w:rPr>
              <w:t>ProGRP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8EB639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0.768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F1771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0.703 to 0.833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23A5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30B1D815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D1942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NGIC/NGAL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EC94D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0.774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D5E05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0.709 to 0.838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CD7D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7D3D375A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BB6A35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Times New Roman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NSIC/NSE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E63F27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0.656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11BB73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0.574 to 0.738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0DD0F" w14:textId="1C35A498" w:rsidR="00894806" w:rsidRPr="005D015F" w:rsidRDefault="00640C0E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894806" w:rsidRPr="005D015F"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0.0001</w:t>
            </w:r>
          </w:p>
        </w:tc>
      </w:tr>
      <w:tr w:rsidR="00894806" w:rsidRPr="005D015F" w14:paraId="7212DA52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816CA9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C2-1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3257B3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0.880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5B52B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0.831 to 0.929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81AE92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1EC7D6AC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4E8056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C2-2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9E4985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0.879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774AD6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0.832 to 0.927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7EAD37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7EA2E938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834718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C2-3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B4FE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0.816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45A8EF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0.752 to 0.879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6ECC5D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0751361F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9F697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C3-1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D5D267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0.917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F58132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0.878 to 0.956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6A5BD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772B1841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60AE4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C3-2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2CBF8C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0.882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BD14D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0.832 to 0.931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D5FBD6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7CF9330C" w14:textId="77777777" w:rsidTr="0001128A">
        <w:trPr>
          <w:gridAfter w:val="1"/>
          <w:wAfter w:w="1217" w:type="dxa"/>
          <w:trHeight w:val="5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4E7BCF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C3-3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F09A54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0.855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5D5218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0.804 to 0.910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234ACB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  <w:tr w:rsidR="00894806" w:rsidRPr="005D015F" w14:paraId="3DBC79A7" w14:textId="77777777" w:rsidTr="0001128A">
        <w:trPr>
          <w:gridAfter w:val="1"/>
          <w:wAfter w:w="1217" w:type="dxa"/>
          <w:trHeight w:val="102"/>
          <w:jc w:val="center"/>
        </w:trPr>
        <w:tc>
          <w:tcPr>
            <w:tcW w:w="1985" w:type="dxa"/>
            <w:tcBorders>
              <w:top w:val="nil"/>
              <w:left w:val="nil"/>
              <w:bottom w:val="single" w:sz="12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284360" w14:textId="77777777" w:rsidR="00894806" w:rsidRPr="005D015F" w:rsidRDefault="00894806" w:rsidP="0001128A">
            <w:pPr>
              <w:widowControl w:val="0"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Palatino Linotype" w:eastAsia="Times New Roman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C4-1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ADA8FE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0.907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12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39008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sz w:val="18"/>
                <w:szCs w:val="18"/>
                <w:lang w:eastAsia="ko-KR"/>
              </w:rPr>
              <w:t>0.863 to 0.951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D4FB61" w14:textId="77777777" w:rsidR="00894806" w:rsidRPr="005D015F" w:rsidRDefault="00894806" w:rsidP="0001128A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Palatino Linotype" w:eastAsia="맑은 고딕" w:hAnsi="Palatino Linotype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D015F">
              <w:rPr>
                <w:rFonts w:ascii="Palatino Linotype" w:eastAsia="굴림" w:hAnsi="Palatino Linotype"/>
                <w:b/>
                <w:bCs/>
                <w:color w:val="000000"/>
                <w:sz w:val="18"/>
                <w:szCs w:val="18"/>
                <w:lang w:eastAsia="ko-KR"/>
              </w:rPr>
              <w:t>&lt; 0.0001</w:t>
            </w:r>
          </w:p>
        </w:tc>
      </w:tr>
    </w:tbl>
    <w:p w14:paraId="0293C51A" w14:textId="4FD4E130" w:rsidR="00894806" w:rsidRPr="005D015F" w:rsidRDefault="00894806" w:rsidP="00894806">
      <w:pPr>
        <w:widowControl w:val="0"/>
        <w:autoSpaceDE w:val="0"/>
        <w:autoSpaceDN w:val="0"/>
        <w:snapToGrid w:val="0"/>
        <w:spacing w:after="240" w:line="240" w:lineRule="auto"/>
        <w:textAlignment w:val="baseline"/>
        <w:rPr>
          <w:rFonts w:ascii="Palatino Linotype" w:eastAsia="굴림" w:hAnsi="Palatino Linotype"/>
          <w:color w:val="000000"/>
          <w:sz w:val="18"/>
          <w:szCs w:val="18"/>
          <w:lang w:eastAsia="ko-KR"/>
        </w:rPr>
      </w:pPr>
      <w:r w:rsidRPr="005D015F">
        <w:rPr>
          <w:rFonts w:ascii="Palatino Linotype" w:hAnsi="Palatino Linotype"/>
          <w:noProof/>
          <w:sz w:val="18"/>
          <w:szCs w:val="18"/>
          <w:lang w:eastAsia="ko-KR"/>
        </w:rPr>
        <w:t xml:space="preserve">Abbreviation: </w:t>
      </w:r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CIC, CYFRA 21-1-Anti-CYFRA 21-1 autoantibody immune complex;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PrGIC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, 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-Anti-</w:t>
      </w:r>
      <w:proofErr w:type="spellStart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>ProGRP</w:t>
      </w:r>
      <w:proofErr w:type="spellEnd"/>
      <w:r w:rsidRPr="005D015F">
        <w:rPr>
          <w:rFonts w:ascii="Palatino Linotype" w:eastAsia="Times New Roman" w:hAnsi="Palatino Linotype"/>
          <w:color w:val="000000"/>
          <w:sz w:val="18"/>
          <w:szCs w:val="18"/>
          <w:lang w:eastAsia="ko-KR"/>
        </w:rPr>
        <w:t xml:space="preserve"> autoantibody immune complex; NGIC, NGAL-Anti-NGAL autoantibody immune complex; NSIC, NSE-Anti-NSE autoantibody immune complex; </w:t>
      </w:r>
      <w:r w:rsidRPr="005D015F">
        <w:rPr>
          <w:rFonts w:ascii="Palatino Linotype" w:eastAsia="맑은 고딕" w:hAnsi="Palatino Linotype"/>
          <w:color w:val="000000"/>
          <w:sz w:val="18"/>
          <w:szCs w:val="18"/>
          <w:lang w:eastAsia="ko-KR"/>
        </w:rPr>
        <w:t>CI, confidence interval</w:t>
      </w:r>
      <w:r w:rsidR="00182418">
        <w:rPr>
          <w:rFonts w:ascii="Palatino Linotype" w:eastAsia="맑은 고딕" w:hAnsi="Palatino Linotype"/>
          <w:color w:val="000000"/>
          <w:sz w:val="18"/>
          <w:szCs w:val="18"/>
          <w:lang w:eastAsia="ko-KR"/>
        </w:rPr>
        <w:t>.</w:t>
      </w:r>
      <w:r w:rsidRPr="005D015F">
        <w:rPr>
          <w:rFonts w:ascii="Palatino Linotype" w:eastAsia="맑은 고딕" w:hAnsi="Palatino Linotype"/>
          <w:color w:val="000000"/>
          <w:sz w:val="18"/>
          <w:szCs w:val="18"/>
          <w:lang w:eastAsia="ko-KR"/>
        </w:rPr>
        <w:t xml:space="preserve"> </w:t>
      </w:r>
    </w:p>
    <w:p w14:paraId="79FD2A38" w14:textId="77777777" w:rsidR="00894806" w:rsidRPr="005D015F" w:rsidRDefault="00894806" w:rsidP="00894806">
      <w:pPr>
        <w:widowControl w:val="0"/>
        <w:autoSpaceDE w:val="0"/>
        <w:autoSpaceDN w:val="0"/>
        <w:spacing w:line="240" w:lineRule="auto"/>
        <w:textAlignment w:val="baseline"/>
        <w:rPr>
          <w:rFonts w:ascii="Palatino Linotype" w:eastAsia="굴림" w:hAnsi="Palatino Linotype"/>
          <w:color w:val="000000"/>
          <w:sz w:val="18"/>
          <w:szCs w:val="18"/>
          <w:lang w:eastAsia="ko-KR"/>
        </w:rPr>
      </w:pPr>
    </w:p>
    <w:p w14:paraId="38F974D7" w14:textId="77777777" w:rsidR="00D62584" w:rsidRPr="005D015F" w:rsidRDefault="00D62584">
      <w:pPr>
        <w:rPr>
          <w:rFonts w:ascii="Palatino Linotype" w:hAnsi="Palatino Linotype"/>
          <w:sz w:val="18"/>
          <w:szCs w:val="18"/>
        </w:rPr>
      </w:pPr>
    </w:p>
    <w:sectPr w:rsidR="00D62584" w:rsidRPr="005D01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ECF6" w14:textId="77777777" w:rsidR="00DC0265" w:rsidRDefault="00DC0265" w:rsidP="008C64EA">
      <w:pPr>
        <w:spacing w:line="240" w:lineRule="auto"/>
      </w:pPr>
      <w:r>
        <w:separator/>
      </w:r>
    </w:p>
  </w:endnote>
  <w:endnote w:type="continuationSeparator" w:id="0">
    <w:p w14:paraId="2BFD5D84" w14:textId="77777777" w:rsidR="00DC0265" w:rsidRDefault="00DC0265" w:rsidP="008C6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AB49" w14:textId="77777777" w:rsidR="00DC0265" w:rsidRDefault="00DC0265" w:rsidP="008C64EA">
      <w:pPr>
        <w:spacing w:line="240" w:lineRule="auto"/>
      </w:pPr>
      <w:r>
        <w:separator/>
      </w:r>
    </w:p>
  </w:footnote>
  <w:footnote w:type="continuationSeparator" w:id="0">
    <w:p w14:paraId="2C236FDE" w14:textId="77777777" w:rsidR="00DC0265" w:rsidRDefault="00DC0265" w:rsidP="008C64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06"/>
    <w:rsid w:val="00182418"/>
    <w:rsid w:val="001B277A"/>
    <w:rsid w:val="003342CC"/>
    <w:rsid w:val="005D015F"/>
    <w:rsid w:val="006341AD"/>
    <w:rsid w:val="00640C0E"/>
    <w:rsid w:val="00764F21"/>
    <w:rsid w:val="0079305A"/>
    <w:rsid w:val="007B0747"/>
    <w:rsid w:val="00894806"/>
    <w:rsid w:val="008B49F5"/>
    <w:rsid w:val="008C64EA"/>
    <w:rsid w:val="00947099"/>
    <w:rsid w:val="009575EA"/>
    <w:rsid w:val="00B6299A"/>
    <w:rsid w:val="00D62584"/>
    <w:rsid w:val="00DC0265"/>
    <w:rsid w:val="00FD5DFE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0186"/>
  <w15:chartTrackingRefBased/>
  <w15:docId w15:val="{F8F4B5E9-CC09-4D27-A2E7-E994B30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18"/>
    <w:pPr>
      <w:spacing w:after="0" w:line="480" w:lineRule="auto"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4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C64EA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unhideWhenUsed/>
    <w:rsid w:val="008C64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C64EA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heyjin</dc:creator>
  <cp:keywords/>
  <dc:description/>
  <cp:lastModifiedBy>kim heyjin</cp:lastModifiedBy>
  <cp:revision>10</cp:revision>
  <dcterms:created xsi:type="dcterms:W3CDTF">2023-06-07T02:05:00Z</dcterms:created>
  <dcterms:modified xsi:type="dcterms:W3CDTF">2023-07-14T07:37:00Z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70ff034c-d4a0-4d76-bfd8-ea8896a31ee9</vt:lpwstr>
  </property>
</Properties>
</file>