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663" w:rsidRDefault="008E5D0A" w:rsidP="007E2D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Supplementary Material</w:t>
      </w:r>
    </w:p>
    <w:p w:rsidR="00774399" w:rsidRPr="007E2D9E" w:rsidRDefault="00774399" w:rsidP="007E2D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2"/>
      </w:tblGrid>
      <w:tr w:rsidR="008820FE" w:rsidRPr="004C687E" w:rsidTr="00ED5685">
        <w:trPr>
          <w:trHeight w:val="20"/>
          <w:jc w:val="center"/>
        </w:trPr>
        <w:tc>
          <w:tcPr>
            <w:tcW w:w="11432" w:type="dxa"/>
          </w:tcPr>
          <w:p w:rsidR="008820FE" w:rsidRPr="004C687E" w:rsidRDefault="008820FE" w:rsidP="009D0B24">
            <w:pPr>
              <w:rPr>
                <w:rFonts w:ascii="Times New Roman" w:hAnsi="Times New Roman" w:cs="Times New Roman"/>
                <w:b/>
              </w:rPr>
            </w:pPr>
            <w:r w:rsidRPr="004C687E">
              <w:rPr>
                <w:rFonts w:ascii="Times New Roman" w:hAnsi="Times New Roman" w:cs="Times New Roman"/>
                <w:b/>
              </w:rPr>
              <w:t>A.</w:t>
            </w:r>
          </w:p>
        </w:tc>
      </w:tr>
      <w:tr w:rsidR="008820FE" w:rsidRPr="004C687E" w:rsidTr="00ED5685">
        <w:trPr>
          <w:trHeight w:val="20"/>
          <w:jc w:val="center"/>
        </w:trPr>
        <w:tc>
          <w:tcPr>
            <w:tcW w:w="11432" w:type="dxa"/>
            <w:vAlign w:val="center"/>
          </w:tcPr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87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362700" cy="4441372"/>
                  <wp:effectExtent l="0" t="0" r="0" b="0"/>
                  <wp:docPr id="7" name="Picture 7" descr="D:\Triple Burden of Malnutrition\Data and Syntax\Analysis_December\sig_stun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riple Burden of Malnutrition\Data and Syntax\Analysis_December\sig_stun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488" cy="44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20FE" w:rsidRPr="004C687E" w:rsidTr="00ED5685">
        <w:trPr>
          <w:trHeight w:val="20"/>
          <w:jc w:val="center"/>
        </w:trPr>
        <w:tc>
          <w:tcPr>
            <w:tcW w:w="11432" w:type="dxa"/>
          </w:tcPr>
          <w:p w:rsidR="008820FE" w:rsidRPr="004C687E" w:rsidRDefault="008820FE" w:rsidP="009D0B24">
            <w:pPr>
              <w:rPr>
                <w:rFonts w:ascii="Times New Roman" w:hAnsi="Times New Roman" w:cs="Times New Roman"/>
                <w:b/>
              </w:rPr>
            </w:pPr>
            <w:r w:rsidRPr="004C687E">
              <w:rPr>
                <w:rFonts w:ascii="Times New Roman" w:hAnsi="Times New Roman" w:cs="Times New Roman"/>
                <w:b/>
              </w:rPr>
              <w:lastRenderedPageBreak/>
              <w:t>B.</w:t>
            </w:r>
          </w:p>
        </w:tc>
      </w:tr>
      <w:tr w:rsidR="008820FE" w:rsidRPr="004C687E" w:rsidTr="00ED5685">
        <w:trPr>
          <w:trHeight w:val="20"/>
          <w:jc w:val="center"/>
        </w:trPr>
        <w:tc>
          <w:tcPr>
            <w:tcW w:w="11432" w:type="dxa"/>
            <w:vAlign w:val="center"/>
          </w:tcPr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0FE" w:rsidRPr="004C687E" w:rsidRDefault="008820FE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87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915150" cy="5332020"/>
                  <wp:effectExtent l="0" t="0" r="0" b="2540"/>
                  <wp:docPr id="8" name="Picture 8" descr="D:\Triple Burden of Malnutrition\Data and Syntax\Analysis_December\sig_overwe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Triple Burden of Malnutrition\Data and Syntax\Analysis_December\sig_overwe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6901" cy="53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ED5" w:rsidRPr="004C687E" w:rsidRDefault="00963ED5" w:rsidP="008820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20FE" w:rsidRPr="004C687E" w:rsidTr="00ED5685">
        <w:trPr>
          <w:trHeight w:val="20"/>
          <w:jc w:val="center"/>
        </w:trPr>
        <w:tc>
          <w:tcPr>
            <w:tcW w:w="11432" w:type="dxa"/>
          </w:tcPr>
          <w:p w:rsidR="000F34F3" w:rsidRPr="004C687E" w:rsidRDefault="000F34F3" w:rsidP="009D0B24">
            <w:pPr>
              <w:rPr>
                <w:rFonts w:ascii="Times New Roman" w:hAnsi="Times New Roman" w:cs="Times New Roman"/>
                <w:b/>
              </w:rPr>
            </w:pPr>
          </w:p>
          <w:p w:rsidR="008820FE" w:rsidRPr="004C687E" w:rsidRDefault="008820FE" w:rsidP="009D0B24">
            <w:pPr>
              <w:rPr>
                <w:rFonts w:ascii="Times New Roman" w:hAnsi="Times New Roman" w:cs="Times New Roman"/>
                <w:b/>
              </w:rPr>
            </w:pPr>
            <w:r w:rsidRPr="004C687E">
              <w:rPr>
                <w:rFonts w:ascii="Times New Roman" w:hAnsi="Times New Roman" w:cs="Times New Roman"/>
                <w:b/>
              </w:rPr>
              <w:t>C.</w:t>
            </w:r>
          </w:p>
        </w:tc>
      </w:tr>
      <w:tr w:rsidR="008820FE" w:rsidRPr="004C687E" w:rsidTr="00ED5685">
        <w:trPr>
          <w:trHeight w:val="20"/>
          <w:jc w:val="center"/>
        </w:trPr>
        <w:tc>
          <w:tcPr>
            <w:tcW w:w="11432" w:type="dxa"/>
          </w:tcPr>
          <w:p w:rsidR="008820FE" w:rsidRPr="004C687E" w:rsidRDefault="008820FE" w:rsidP="009D0B24">
            <w:pPr>
              <w:rPr>
                <w:rFonts w:ascii="Times New Roman" w:hAnsi="Times New Roman" w:cs="Times New Roman"/>
                <w:b/>
              </w:rPr>
            </w:pPr>
          </w:p>
          <w:p w:rsidR="001B06FD" w:rsidRPr="004C687E" w:rsidRDefault="001B06FD" w:rsidP="001B0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87E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753225" cy="4429497"/>
                  <wp:effectExtent l="0" t="0" r="0" b="9525"/>
                  <wp:docPr id="9" name="Picture 9" descr="D:\Triple Burden of Malnutrition\Data and Syntax\Analysis_December\sig_anem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Triple Burden of Malnutrition\Data and Syntax\Analysis_December\sig_anem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831" cy="443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6FD" w:rsidRPr="004C687E" w:rsidRDefault="001B06FD" w:rsidP="009D0B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06FD" w:rsidRPr="004F1DB6" w:rsidTr="00ED5685">
        <w:trPr>
          <w:trHeight w:val="20"/>
          <w:jc w:val="center"/>
        </w:trPr>
        <w:tc>
          <w:tcPr>
            <w:tcW w:w="11432" w:type="dxa"/>
          </w:tcPr>
          <w:p w:rsidR="001B06FD" w:rsidRPr="004F1DB6" w:rsidRDefault="00BE5BB1" w:rsidP="004F1D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Figure </w:t>
            </w:r>
            <w:r w:rsidR="004F1DB6" w:rsidRPr="004F1DB6">
              <w:rPr>
                <w:rFonts w:ascii="Times New Roman" w:hAnsi="Times New Roman" w:cs="Times New Roman"/>
                <w:b/>
              </w:rPr>
              <w:t>S</w:t>
            </w:r>
            <w:r w:rsidR="001B06FD" w:rsidRPr="004F1DB6">
              <w:rPr>
                <w:rFonts w:ascii="Times New Roman" w:hAnsi="Times New Roman" w:cs="Times New Roman"/>
                <w:b/>
                <w:bCs/>
              </w:rPr>
              <w:t xml:space="preserve"> 1.</w:t>
            </w:r>
            <w:r w:rsidR="001B06FD" w:rsidRPr="004F1DB6">
              <w:rPr>
                <w:rFonts w:ascii="Times New Roman" w:hAnsi="Times New Roman" w:cs="Times New Roman"/>
                <w:b/>
              </w:rPr>
              <w:t xml:space="preserve"> </w:t>
            </w:r>
            <w:r w:rsidR="001B06FD" w:rsidRPr="004F1DB6">
              <w:rPr>
                <w:rFonts w:ascii="Times New Roman" w:hAnsi="Times New Roman" w:cs="Times New Roman"/>
              </w:rPr>
              <w:t xml:space="preserve">Univariate LISA significance map of (a) stunting (b) overweight and (c) </w:t>
            </w:r>
            <w:proofErr w:type="spellStart"/>
            <w:r w:rsidR="001B06FD" w:rsidRPr="004F1DB6">
              <w:rPr>
                <w:rFonts w:ascii="Times New Roman" w:hAnsi="Times New Roman" w:cs="Times New Roman"/>
              </w:rPr>
              <w:t>anaemia</w:t>
            </w:r>
            <w:proofErr w:type="spellEnd"/>
            <w:r w:rsidR="001B06FD" w:rsidRPr="004F1DB6">
              <w:rPr>
                <w:rFonts w:ascii="Times New Roman" w:hAnsi="Times New Roman" w:cs="Times New Roman"/>
              </w:rPr>
              <w:t xml:space="preserve"> among children aged 6-59 months across 707 districts in India, National Family Health Survey (NFHS-5), 2019-21.</w:t>
            </w:r>
          </w:p>
          <w:p w:rsidR="001B06FD" w:rsidRPr="004F1DB6" w:rsidRDefault="001B06FD" w:rsidP="009D0B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F1663" w:rsidRPr="004F1DB6" w:rsidRDefault="006F1663"/>
    <w:tbl>
      <w:tblPr>
        <w:tblW w:w="12309" w:type="dxa"/>
        <w:jc w:val="center"/>
        <w:tblLook w:val="04A0" w:firstRow="1" w:lastRow="0" w:firstColumn="1" w:lastColumn="0" w:noHBand="0" w:noVBand="1"/>
      </w:tblPr>
      <w:tblGrid>
        <w:gridCol w:w="4276"/>
        <w:gridCol w:w="2885"/>
        <w:gridCol w:w="2470"/>
        <w:gridCol w:w="2678"/>
      </w:tblGrid>
      <w:tr w:rsidR="003A4D0C" w:rsidRPr="00352DC8" w:rsidTr="00CD3B09">
        <w:trPr>
          <w:trHeight w:val="20"/>
          <w:jc w:val="center"/>
        </w:trPr>
        <w:tc>
          <w:tcPr>
            <w:tcW w:w="123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BE5BB1" w:rsidP="00CD3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Table S</w:t>
            </w:r>
            <w:r w:rsidR="003A4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A4D0C"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A4D0C"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Ordinary Least Square and</w:t>
            </w:r>
            <w:r w:rsidR="003A4D0C"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4D0C"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Spatial Auto Regressive (SAR) models for malnutrition outcomes (a) stunting (b) overweight and (c) </w:t>
            </w:r>
            <w:proofErr w:type="spellStart"/>
            <w:r w:rsidR="003A4D0C"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anaemia</w:t>
            </w:r>
            <w:proofErr w:type="spellEnd"/>
            <w:r w:rsidR="003A4D0C"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among children aged 6-59 months across 707 districts, India, National Family Health Survey (NFHS-5), 2019-21. 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Predictors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Coefficient (p-value)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Ordinary Least Square (OLS)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Spatial Lag Model (SLM)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Spatial Error Model (SEM)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Stunting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-0.029 (0.029)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-0.019 (0.145)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-0.026 (0.059)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Poorest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 (0.063)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 (0.118)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 (0.058)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 Castes/Tribes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-0.013 (0.379)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 (0.914)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 (0.951)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 or more years of Schooling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 (0.527)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 (0.313)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 (0.827)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Exposure to Mass Media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 (0.893)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 (0.463)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 (0.432)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 (0.521)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 (0.084)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 (0.390)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Child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 (0.011)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 (0.023)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 (0.032)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 or more Birth Order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0.364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0.327 (0.000)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under 6 months exclusively breastfed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 (0.333)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 (0.362)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 (0.253)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6-23 months receiving an adequate diet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-0.028 (0.443)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-0.010 (0.767)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-0.044 (0.238)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with Body Mass Index&lt;18.5 kg/m2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0.353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0.277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0.310 (0.000)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Household with Improved Sanitation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-0.061 (0.004)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-0.052 (0.009)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-0.064 (0.008)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15.90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6.01 (0.122)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17.38 (0.000)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Observations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-2299.98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-2267.47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-2267.66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4625.97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4562.95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4561.32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Adjusted R square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0.595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0.597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 (Rho) Coefficient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0.317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(Lambda) Coefficient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0.406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Overweight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 (0.597)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0.007 (0.227)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 (0.022)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Richest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-0.018 (0.057)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-0.012 (0.162)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-0.011 (0.379)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 Castes/Tribes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0.026 (0.000)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 or more years of Schooling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0.002 (0.805)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0.005 (0.589)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0.0097 (0.414)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Exposure to Mass Media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-0.015 (0.141)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-0.014 (0.135)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-0.019 (0.104)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0.019 (0.003)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0.029 (0.001)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Child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0.072 (0.011)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0.059 (0.026)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0.049 (0.057)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 or more Birth Order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-0.049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-0.028 (0.034)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-0.021 (0.218)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under 6 months exclusively breastfed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 (0.371)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0.004 (0.322)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0.003 (0.460)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6-23 months receiving an adequate diet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-0.009 (0.572)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-0.009 (0.507)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 (0.999)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with Body Mass Index&lt;18.5 kg/m2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-0.149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-0.103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-0.127 (0.000)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Births delivered by Caesarean Section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0.011 (0.304)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0.008 (0.369)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0.022 (0.079)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3.55 (0.027)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1.58 (0.284)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EE425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42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3.41 (0.022)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Observations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</w:tr>
      <w:tr w:rsidR="003A4D0C" w:rsidRPr="00352DC8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-1724.98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-1682.25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52DC8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2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-1685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AIC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3475.96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3392.5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3396.01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R square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0.378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0.38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Lag (Rho) Coefficient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Error (Lambda) Coefficient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D46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Anaemia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Rural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-0.018 (0.287)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-0.007 (0.674)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-0.013 (0.484)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Poorest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-0.271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0174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-0.109 (0.005)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Scheduled Castes/Tribes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0.034 (00.106)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 (0.162)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0.001 (0.951)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Ten or more years of Schooling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-0.124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-0.060 (0.011)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-0.068 (0.057)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Exposure to Mass Media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-0.060 (0.116)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-0.017 (0.618)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0.021 (0.605)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Muslim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0.035 (0.084)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0.038 (0.036)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0.046 (0.069)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Female Child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0.248 (0.005)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0.282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0.199 (0.011)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Three or more Birth Order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0.000 (0.991)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0.031 (0.400)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0.064 (0.191)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Children under 6 months exclusively breastfed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0.033 (0.004)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0.028 (0.006)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0.023 (0.024)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Children 6-23 months receiving an adequate diet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-0.215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-0.135 (0.002)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-0.059 (0.219)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Women with Body Mass Index&lt;18.5 kg/m2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0.195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0.084 (0.0611)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0.060 (0.291)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Household with Improved Sanitation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0.110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0.083 (0.001)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-0.085 (0.009)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Anaemic</w:t>
            </w:r>
            <w:proofErr w:type="spellEnd"/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Mothers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0.566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0.465 (0.000)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0.583 (0.000)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Constant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43.69 (0.000)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13.51 (0.012)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30.22 (0.000)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Number of Observations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Log likelihood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-2491.62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-2438.06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-2449.29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AIC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5011.25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4906.12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4926.59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 R square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0.64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Lag (Rho) Coefficient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0.36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D46C3" w:rsidRPr="003D46C3" w:rsidTr="00CD3B09">
        <w:trPr>
          <w:trHeight w:val="20"/>
          <w:jc w:val="center"/>
        </w:trPr>
        <w:tc>
          <w:tcPr>
            <w:tcW w:w="4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Error (Lambda) Coefficient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4D0C" w:rsidRPr="003D46C3" w:rsidRDefault="003A4D0C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0.55</w:t>
            </w:r>
          </w:p>
        </w:tc>
      </w:tr>
    </w:tbl>
    <w:p w:rsidR="006F1663" w:rsidRPr="003D46C3" w:rsidRDefault="006F1663">
      <w:pPr>
        <w:rPr>
          <w:color w:val="000000" w:themeColor="text1"/>
        </w:rPr>
      </w:pPr>
    </w:p>
    <w:p w:rsidR="00FB3FFC" w:rsidRDefault="00FB3FFC"/>
    <w:p w:rsidR="00FB3FFC" w:rsidRDefault="00FB3FFC"/>
    <w:p w:rsidR="006D3DC1" w:rsidRDefault="006D3DC1"/>
    <w:p w:rsidR="00BC5759" w:rsidRDefault="00BC5759"/>
    <w:p w:rsidR="00BC5759" w:rsidRDefault="00BC5759"/>
    <w:p w:rsidR="006D3DC1" w:rsidRDefault="006D3DC1"/>
    <w:tbl>
      <w:tblPr>
        <w:tblW w:w="5000" w:type="pct"/>
        <w:tblLook w:val="04A0" w:firstRow="1" w:lastRow="0" w:firstColumn="1" w:lastColumn="0" w:noHBand="0" w:noVBand="1"/>
      </w:tblPr>
      <w:tblGrid>
        <w:gridCol w:w="6092"/>
        <w:gridCol w:w="2122"/>
        <w:gridCol w:w="1667"/>
        <w:gridCol w:w="1490"/>
        <w:gridCol w:w="1589"/>
      </w:tblGrid>
      <w:tr w:rsidR="006D3DC1" w:rsidRPr="003E421F" w:rsidTr="00CD3B09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AB02F5" w:rsidRDefault="00BE5BB1" w:rsidP="008A66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Table S</w:t>
            </w:r>
            <w:r w:rsidR="006D3DC1" w:rsidRPr="00AB0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="006D3DC1" w:rsidRPr="00AB0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Result of quantile regression with proportion of children who were stunted, underweight and </w:t>
            </w:r>
            <w:proofErr w:type="spellStart"/>
            <w:r w:rsidR="006D3DC1" w:rsidRPr="00AB0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anaemia</w:t>
            </w:r>
            <w:proofErr w:type="spellEnd"/>
            <w:r w:rsidR="006D3DC1" w:rsidRPr="00AB0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some selected characteristics in 707 districts of India, NFHS-5 (2019-21)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Childhood Stunting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q25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q50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q75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q90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-0.0437***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-0.0213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-0.0222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-0.00588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Poorest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-0.000407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-0.00157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0.0377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 Castes/Tribes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-0.0086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-0.0169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 or more years of Schooling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-0.0109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-0.0224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Exposure to Mass Media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-0.0805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-0.0111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0.0117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0.0165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Child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-0.0206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0.0909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0.0947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 or more Birth Order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0.295***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0.372***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0.389***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under 6 months exclusively breastfed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-0.0129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6-23 months receiving an adequate diet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-0.0947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-0.0278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-0.0157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-0.0312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with Body Mass Index&lt;18.5 kg/m2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0.305***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0.390***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0.342***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0.310***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Household with Improved Sanitation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-0.122***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-0.0708**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-0.0422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-0.0491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36.28***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24.40**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23.91***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27.30***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Childhood Overweight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q25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q50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q75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q90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0.00565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0.00683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0.0137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0.00905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Richest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-0.0132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-0.0194**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-0.0341**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-0.0506*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 Castes/Tribes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0.00878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0.0261***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0.0513***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0.0514***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 or more years of Schooling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-0.00245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0.0196*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0.0299*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0.000993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Exposure to Mass Media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-0.00213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-0.0136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0.000273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0.0281*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0.0411***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0.0247*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Child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0.0990*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 or more Birth Order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-0.00903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-0.0236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-0.0635*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-0.102**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under 6 months exclusively Breastfed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-0.00264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-0.000952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-0.000321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0.00437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6-23 months receiving an adequate diet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0.00363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0.0195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0.0038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with Body Mass Index&lt;18.5 kg/m2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-0.0870***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-0.123***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-0.192***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-0.266***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Births delivered by Caesarean Section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-0.00922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-0.0107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-0.459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-1.687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0.506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Childhood An</w:t>
            </w:r>
            <w:r w:rsidR="00706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emia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q25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q50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q75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q90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-0.0118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-0.0563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-0.0509*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-0.0225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Poorest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-0.351***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-0.260***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-0.233***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-0.259***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Scheduled Castes/Tribes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0.0488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0.0702**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 or more years of Schooling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-0.195***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-0.146***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-0.181***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-0.174***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Exposure to Mass Media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-0.140*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-0.0896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-0.0756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-0.064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0.0144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0.0249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 Child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-0.0029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0.0804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-0.0445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 or more Birth Order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-0.0930*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-0.147**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-0.122*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Children under 6 months exclusively Breastfed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0.0451**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0.0392**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0.0286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0.0258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 6-23 months receiving an adequate diet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-0.191*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-0.164**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-0.257***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-0.221***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with Body Mass Index&lt;18.5 kg/m2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0.0646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0.0638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Household with Improved Sanitation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-0.155***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-0.175***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-0.152***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-0.145***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Anaemic</w:t>
            </w:r>
            <w:proofErr w:type="spellEnd"/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Mothers</w:t>
            </w:r>
          </w:p>
        </w:tc>
        <w:tc>
          <w:tcPr>
            <w:tcW w:w="816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0.485***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0.528***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0.472***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0.469***</w:t>
            </w:r>
          </w:p>
        </w:tc>
      </w:tr>
      <w:tr w:rsidR="006D3DC1" w:rsidRPr="00212E02" w:rsidTr="00CD3B09">
        <w:trPr>
          <w:trHeight w:val="20"/>
        </w:trPr>
        <w:tc>
          <w:tcPr>
            <w:tcW w:w="23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71.29***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65.26***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77.62***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DC1" w:rsidRPr="003E421F" w:rsidRDefault="006D3DC1" w:rsidP="00CD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4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82.85***</w:t>
            </w:r>
          </w:p>
        </w:tc>
      </w:tr>
    </w:tbl>
    <w:p w:rsidR="006D3DC1" w:rsidRDefault="006D3DC1"/>
    <w:sectPr w:rsidR="006D3DC1" w:rsidSect="003E42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1F"/>
    <w:rsid w:val="000E458E"/>
    <w:rsid w:val="000F34F3"/>
    <w:rsid w:val="00121A6F"/>
    <w:rsid w:val="00127A3C"/>
    <w:rsid w:val="00135792"/>
    <w:rsid w:val="0016153A"/>
    <w:rsid w:val="001B06FD"/>
    <w:rsid w:val="001D6210"/>
    <w:rsid w:val="001E6F76"/>
    <w:rsid w:val="001F038C"/>
    <w:rsid w:val="001F4BC1"/>
    <w:rsid w:val="00206A12"/>
    <w:rsid w:val="00212E02"/>
    <w:rsid w:val="00244475"/>
    <w:rsid w:val="00245D62"/>
    <w:rsid w:val="00254AB4"/>
    <w:rsid w:val="002A00EB"/>
    <w:rsid w:val="00361ACC"/>
    <w:rsid w:val="00382FE3"/>
    <w:rsid w:val="003A4D0C"/>
    <w:rsid w:val="003D46C3"/>
    <w:rsid w:val="003E421F"/>
    <w:rsid w:val="004C687E"/>
    <w:rsid w:val="004C6ED2"/>
    <w:rsid w:val="004F1DB6"/>
    <w:rsid w:val="00502C82"/>
    <w:rsid w:val="005B1551"/>
    <w:rsid w:val="005E51E7"/>
    <w:rsid w:val="00616B0F"/>
    <w:rsid w:val="006D3DC1"/>
    <w:rsid w:val="006F1663"/>
    <w:rsid w:val="00706960"/>
    <w:rsid w:val="00774399"/>
    <w:rsid w:val="007E2D9E"/>
    <w:rsid w:val="00842DED"/>
    <w:rsid w:val="008820FE"/>
    <w:rsid w:val="008A6652"/>
    <w:rsid w:val="008E2FC6"/>
    <w:rsid w:val="008E5D0A"/>
    <w:rsid w:val="00930C6F"/>
    <w:rsid w:val="00963ED5"/>
    <w:rsid w:val="00A060F2"/>
    <w:rsid w:val="00AB02F5"/>
    <w:rsid w:val="00B1397F"/>
    <w:rsid w:val="00BC5759"/>
    <w:rsid w:val="00BE5BB1"/>
    <w:rsid w:val="00C079EB"/>
    <w:rsid w:val="00C50560"/>
    <w:rsid w:val="00CA38EE"/>
    <w:rsid w:val="00D22382"/>
    <w:rsid w:val="00D760FF"/>
    <w:rsid w:val="00E20A16"/>
    <w:rsid w:val="00E61E92"/>
    <w:rsid w:val="00EC51F3"/>
    <w:rsid w:val="00ED5685"/>
    <w:rsid w:val="00EE4258"/>
    <w:rsid w:val="00F915A5"/>
    <w:rsid w:val="00FB3FFC"/>
    <w:rsid w:val="00F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A073"/>
  <w15:chartTrackingRefBased/>
  <w15:docId w15:val="{CDAB2903-FDAB-4625-97C9-CE7467A6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IIPS-IFPRI</dc:creator>
  <cp:keywords/>
  <dc:description/>
  <cp:lastModifiedBy>Microsoft Office User</cp:lastModifiedBy>
  <cp:revision>60</cp:revision>
  <dcterms:created xsi:type="dcterms:W3CDTF">2022-12-12T11:35:00Z</dcterms:created>
  <dcterms:modified xsi:type="dcterms:W3CDTF">2023-05-26T07:28:00Z</dcterms:modified>
</cp:coreProperties>
</file>