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1CE922" w14:textId="77777777" w:rsidR="0027431E" w:rsidRPr="006D2BEA" w:rsidRDefault="0027431E" w:rsidP="0027431E">
      <w:pPr>
        <w:pStyle w:val="Body"/>
        <w:spacing w:line="260" w:lineRule="atLeast"/>
        <w:ind w:left="425" w:hanging="425"/>
        <w:jc w:val="both"/>
        <w:rPr>
          <w:rFonts w:ascii="Palatino Linotype" w:hAnsi="Palatino Linotype"/>
          <w:b/>
          <w:bCs/>
          <w:color w:val="auto"/>
          <w:sz w:val="18"/>
          <w:szCs w:val="18"/>
        </w:rPr>
      </w:pPr>
      <w:r w:rsidRPr="006D2BEA">
        <w:rPr>
          <w:rFonts w:ascii="Palatino Linotype" w:hAnsi="Palatino Linotype"/>
          <w:b/>
          <w:bCs/>
          <w:color w:val="auto"/>
          <w:sz w:val="18"/>
          <w:szCs w:val="18"/>
          <w:lang w:val="en-US"/>
        </w:rPr>
        <w:t>Supplementary Information</w:t>
      </w:r>
    </w:p>
    <w:p w14:paraId="7728826F" w14:textId="77777777" w:rsidR="0027431E" w:rsidRPr="006D2BEA" w:rsidRDefault="0027431E" w:rsidP="0027431E">
      <w:pPr>
        <w:pStyle w:val="Body"/>
        <w:spacing w:line="260" w:lineRule="atLeast"/>
        <w:ind w:left="425" w:hanging="425"/>
        <w:jc w:val="both"/>
        <w:rPr>
          <w:rFonts w:ascii="Palatino Linotype" w:hAnsi="Palatino Linotype"/>
          <w:color w:val="auto"/>
          <w:sz w:val="18"/>
          <w:szCs w:val="18"/>
          <w:lang w:val="en-US"/>
        </w:rPr>
      </w:pPr>
      <w:r w:rsidRPr="006D2BEA">
        <w:rPr>
          <w:rFonts w:ascii="Palatino Linotype" w:hAnsi="Palatino Linotype"/>
          <w:color w:val="auto"/>
          <w:sz w:val="18"/>
          <w:szCs w:val="18"/>
          <w:lang w:val="en-US"/>
        </w:rPr>
        <w:t xml:space="preserve">Table S1. </w:t>
      </w:r>
    </w:p>
    <w:tbl>
      <w:tblPr>
        <w:tblStyle w:val="ListTable7Colorful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20" w:firstRow="1" w:lastRow="0" w:firstColumn="0" w:lastColumn="0" w:noHBand="0" w:noVBand="1"/>
      </w:tblPr>
      <w:tblGrid>
        <w:gridCol w:w="1471"/>
        <w:gridCol w:w="1553"/>
        <w:gridCol w:w="1553"/>
        <w:gridCol w:w="1553"/>
        <w:gridCol w:w="1553"/>
        <w:gridCol w:w="1151"/>
      </w:tblGrid>
      <w:tr w:rsidR="0027431E" w:rsidRPr="006D2BEA" w14:paraId="5B2E8ABA" w14:textId="77777777" w:rsidTr="00C12F9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676"/>
        </w:trPr>
        <w:tc>
          <w:tcPr>
            <w:tcW w:w="1605" w:type="dxa"/>
          </w:tcPr>
          <w:p w14:paraId="6820C84B" w14:textId="77777777" w:rsidR="0027431E" w:rsidRPr="006D2BEA" w:rsidRDefault="0027431E" w:rsidP="00C12F95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60" w:lineRule="atLeast"/>
              <w:ind w:left="425" w:hanging="425"/>
              <w:jc w:val="both"/>
              <w:rPr>
                <w:rFonts w:ascii="Palatino Linotype" w:eastAsia="Calibri" w:hAnsi="Palatino Linotype" w:cs="Calibri"/>
                <w:b/>
                <w:bCs/>
                <w:color w:val="auto"/>
                <w:sz w:val="18"/>
                <w:szCs w:val="18"/>
                <w:lang w:val="en-US"/>
              </w:rPr>
            </w:pPr>
            <w:r w:rsidRPr="006D2BEA">
              <w:rPr>
                <w:rFonts w:ascii="Palatino Linotype" w:eastAsia="Calibri" w:hAnsi="Palatino Linotype" w:cs="Calibri"/>
                <w:b/>
                <w:bCs/>
                <w:i w:val="0"/>
                <w:iCs w:val="0"/>
                <w:color w:val="auto"/>
                <w:sz w:val="18"/>
                <w:szCs w:val="18"/>
              </w:rPr>
              <w:t>Parish</w:t>
            </w:r>
          </w:p>
        </w:tc>
        <w:tc>
          <w:tcPr>
            <w:tcW w:w="1574" w:type="dxa"/>
          </w:tcPr>
          <w:p w14:paraId="4CB0DBB5" w14:textId="77777777" w:rsidR="0027431E" w:rsidRPr="006D2BEA" w:rsidRDefault="0027431E" w:rsidP="00C12F95">
            <w:pPr>
              <w:pStyle w:val="Body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  <w:bar w:val="none" w:sz="0" w:color="000000"/>
              </w:pBdr>
              <w:spacing w:line="260" w:lineRule="atLeast"/>
              <w:ind w:left="425" w:hanging="425"/>
              <w:jc w:val="both"/>
              <w:rPr>
                <w:rFonts w:ascii="Palatino Linotype" w:eastAsia="Calibri" w:hAnsi="Palatino Linotype" w:cs="Calibri"/>
                <w:b/>
                <w:bCs/>
                <w:color w:val="auto"/>
                <w:sz w:val="18"/>
                <w:szCs w:val="18"/>
                <w:lang w:val="en-US"/>
              </w:rPr>
            </w:pPr>
            <w:r w:rsidRPr="006D2BEA">
              <w:rPr>
                <w:rFonts w:ascii="Palatino Linotype" w:eastAsia="Calibri" w:hAnsi="Palatino Linotype" w:cs="Calibri"/>
                <w:b/>
                <w:bCs/>
                <w:i w:val="0"/>
                <w:iCs w:val="0"/>
                <w:color w:val="auto"/>
                <w:sz w:val="18"/>
                <w:szCs w:val="18"/>
                <w:lang w:val="en-US"/>
              </w:rPr>
              <w:t xml:space="preserve">Additional Population in 2021 with no wetland loss from 1990 to 2021 </w:t>
            </w:r>
          </w:p>
          <w:p w14:paraId="37E98F43" w14:textId="77777777" w:rsidR="0027431E" w:rsidRPr="006D2BEA" w:rsidRDefault="0027431E" w:rsidP="00C12F95">
            <w:pPr>
              <w:pStyle w:val="Body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  <w:bar w:val="none" w:sz="0" w:color="000000"/>
              </w:pBdr>
              <w:spacing w:line="260" w:lineRule="atLeast"/>
              <w:ind w:left="425" w:hanging="425"/>
              <w:jc w:val="both"/>
              <w:rPr>
                <w:rFonts w:ascii="Palatino Linotype" w:eastAsia="Calibri" w:hAnsi="Palatino Linotype" w:cs="Calibri"/>
                <w:b/>
                <w:bCs/>
                <w:color w:val="auto"/>
                <w:sz w:val="18"/>
                <w:szCs w:val="18"/>
                <w:lang w:val="en-US"/>
              </w:rPr>
            </w:pPr>
            <w:r w:rsidRPr="006D2BEA">
              <w:rPr>
                <w:rFonts w:ascii="Palatino Linotype" w:eastAsia="Calibri" w:hAnsi="Palatino Linotype" w:cs="Calibri"/>
                <w:b/>
                <w:bCs/>
                <w:i w:val="0"/>
                <w:iCs w:val="0"/>
                <w:color w:val="auto"/>
                <w:sz w:val="18"/>
                <w:szCs w:val="18"/>
                <w:lang w:val="en-US"/>
              </w:rPr>
              <w:t>(# of persons)</w:t>
            </w:r>
          </w:p>
        </w:tc>
        <w:tc>
          <w:tcPr>
            <w:tcW w:w="1574" w:type="dxa"/>
          </w:tcPr>
          <w:p w14:paraId="1629D562" w14:textId="77777777" w:rsidR="0027431E" w:rsidRPr="006D2BEA" w:rsidRDefault="0027431E" w:rsidP="00C12F95">
            <w:pPr>
              <w:pStyle w:val="Body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  <w:bar w:val="none" w:sz="0" w:color="000000"/>
              </w:pBdr>
              <w:spacing w:line="260" w:lineRule="atLeast"/>
              <w:ind w:left="425" w:hanging="425"/>
              <w:jc w:val="both"/>
              <w:rPr>
                <w:rFonts w:ascii="Palatino Linotype" w:eastAsia="Calibri" w:hAnsi="Palatino Linotype" w:cs="Calibri"/>
                <w:b/>
                <w:bCs/>
                <w:color w:val="auto"/>
                <w:sz w:val="18"/>
                <w:szCs w:val="18"/>
                <w:lang w:val="en-US"/>
              </w:rPr>
            </w:pPr>
            <w:r w:rsidRPr="006D2BEA">
              <w:rPr>
                <w:rFonts w:ascii="Palatino Linotype" w:eastAsia="Calibri" w:hAnsi="Palatino Linotype" w:cs="Calibri"/>
                <w:b/>
                <w:bCs/>
                <w:i w:val="0"/>
                <w:iCs w:val="0"/>
                <w:color w:val="auto"/>
                <w:sz w:val="18"/>
                <w:szCs w:val="18"/>
                <w:lang w:val="en-US"/>
              </w:rPr>
              <w:t xml:space="preserve">Additional Population in 2021 with no wetland loss from 1990 to 2021 </w:t>
            </w:r>
          </w:p>
          <w:p w14:paraId="5DEBD47C" w14:textId="77777777" w:rsidR="0027431E" w:rsidRPr="006D2BEA" w:rsidRDefault="0027431E" w:rsidP="00C12F95">
            <w:pPr>
              <w:pStyle w:val="Body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  <w:bar w:val="none" w:sz="0" w:color="000000"/>
              </w:pBdr>
              <w:spacing w:line="260" w:lineRule="atLeast"/>
              <w:ind w:left="425" w:hanging="425"/>
              <w:jc w:val="both"/>
              <w:rPr>
                <w:rFonts w:ascii="Palatino Linotype" w:eastAsia="Calibri" w:hAnsi="Palatino Linotype" w:cs="Calibri"/>
                <w:b/>
                <w:bCs/>
                <w:color w:val="auto"/>
                <w:sz w:val="18"/>
                <w:szCs w:val="18"/>
                <w:lang w:val="en-US"/>
              </w:rPr>
            </w:pPr>
            <w:r w:rsidRPr="006D2BEA">
              <w:rPr>
                <w:rFonts w:ascii="Palatino Linotype" w:eastAsia="Calibri" w:hAnsi="Palatino Linotype" w:cs="Calibri"/>
                <w:b/>
                <w:bCs/>
                <w:i w:val="0"/>
                <w:iCs w:val="0"/>
                <w:color w:val="auto"/>
                <w:sz w:val="18"/>
                <w:szCs w:val="18"/>
                <w:lang w:val="en-US"/>
              </w:rPr>
              <w:t>(%)</w:t>
            </w:r>
          </w:p>
        </w:tc>
        <w:tc>
          <w:tcPr>
            <w:tcW w:w="1574" w:type="dxa"/>
          </w:tcPr>
          <w:p w14:paraId="3B43889E" w14:textId="77777777" w:rsidR="0027431E" w:rsidRPr="006D2BEA" w:rsidRDefault="0027431E" w:rsidP="00C12F95">
            <w:pPr>
              <w:pStyle w:val="Body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  <w:bar w:val="none" w:sz="0" w:color="000000"/>
              </w:pBdr>
              <w:spacing w:line="260" w:lineRule="atLeast"/>
              <w:ind w:left="425" w:hanging="425"/>
              <w:jc w:val="both"/>
              <w:rPr>
                <w:rFonts w:ascii="Palatino Linotype" w:eastAsia="Calibri" w:hAnsi="Palatino Linotype" w:cs="Calibri"/>
                <w:b/>
                <w:bCs/>
                <w:color w:val="auto"/>
                <w:sz w:val="18"/>
                <w:szCs w:val="18"/>
                <w:lang w:val="en-US"/>
              </w:rPr>
            </w:pPr>
            <w:r w:rsidRPr="006D2BEA">
              <w:rPr>
                <w:rFonts w:ascii="Palatino Linotype" w:eastAsia="Calibri" w:hAnsi="Palatino Linotype" w:cs="Calibri"/>
                <w:b/>
                <w:bCs/>
                <w:i w:val="0"/>
                <w:iCs w:val="0"/>
                <w:color w:val="auto"/>
                <w:sz w:val="18"/>
                <w:szCs w:val="18"/>
                <w:lang w:val="en-US"/>
              </w:rPr>
              <w:t>Mean change in population growth by 1 hectare of wetland loss</w:t>
            </w:r>
          </w:p>
          <w:p w14:paraId="28DCDAA2" w14:textId="77777777" w:rsidR="0027431E" w:rsidRPr="006D2BEA" w:rsidRDefault="0027431E" w:rsidP="00C12F95">
            <w:pPr>
              <w:pStyle w:val="Body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  <w:bar w:val="none" w:sz="0" w:color="000000"/>
              </w:pBdr>
              <w:spacing w:line="260" w:lineRule="atLeast"/>
              <w:ind w:left="425" w:hanging="425"/>
              <w:jc w:val="both"/>
              <w:rPr>
                <w:rFonts w:ascii="Palatino Linotype" w:eastAsia="Calibri" w:hAnsi="Palatino Linotype" w:cs="Calibri"/>
                <w:b/>
                <w:bCs/>
                <w:color w:val="auto"/>
                <w:sz w:val="18"/>
                <w:szCs w:val="18"/>
                <w:lang w:val="en-US"/>
              </w:rPr>
            </w:pPr>
            <w:r w:rsidRPr="006D2BEA">
              <w:rPr>
                <w:rFonts w:ascii="Palatino Linotype" w:eastAsia="Calibri" w:hAnsi="Palatino Linotype" w:cs="Calibri"/>
                <w:b/>
                <w:bCs/>
                <w:i w:val="0"/>
                <w:iCs w:val="0"/>
                <w:color w:val="auto"/>
                <w:sz w:val="18"/>
                <w:szCs w:val="18"/>
                <w:lang w:val="en-US"/>
              </w:rPr>
              <w:t>(Percent points)</w:t>
            </w:r>
          </w:p>
        </w:tc>
        <w:tc>
          <w:tcPr>
            <w:tcW w:w="1574" w:type="dxa"/>
          </w:tcPr>
          <w:p w14:paraId="3BBC4C66" w14:textId="77777777" w:rsidR="0027431E" w:rsidRPr="006D2BEA" w:rsidRDefault="0027431E" w:rsidP="00C12F95">
            <w:pPr>
              <w:pStyle w:val="Body"/>
              <w:spacing w:line="260" w:lineRule="atLeast"/>
              <w:ind w:left="425" w:hanging="425"/>
              <w:jc w:val="both"/>
              <w:rPr>
                <w:rFonts w:ascii="Palatino Linotype" w:eastAsia="Calibri" w:hAnsi="Palatino Linotype" w:cs="Calibri"/>
                <w:b/>
                <w:bCs/>
                <w:color w:val="auto"/>
                <w:sz w:val="18"/>
                <w:szCs w:val="18"/>
                <w:lang w:val="en-US"/>
              </w:rPr>
            </w:pPr>
            <w:r w:rsidRPr="006D2BEA">
              <w:rPr>
                <w:rFonts w:ascii="Palatino Linotype" w:eastAsia="Calibri" w:hAnsi="Palatino Linotype" w:cs="Calibri"/>
                <w:b/>
                <w:bCs/>
                <w:i w:val="0"/>
                <w:iCs w:val="0"/>
                <w:color w:val="auto"/>
                <w:sz w:val="18"/>
                <w:szCs w:val="18"/>
                <w:lang w:val="en-US"/>
              </w:rPr>
              <w:t>Mean loss of population per hectare of wetland loss</w:t>
            </w:r>
          </w:p>
          <w:p w14:paraId="41CBACD6" w14:textId="77777777" w:rsidR="0027431E" w:rsidRPr="006D2BEA" w:rsidRDefault="0027431E" w:rsidP="00C12F95">
            <w:pPr>
              <w:pStyle w:val="Body"/>
              <w:spacing w:line="260" w:lineRule="atLeast"/>
              <w:ind w:left="425" w:hanging="425"/>
              <w:jc w:val="both"/>
              <w:rPr>
                <w:rFonts w:ascii="Palatino Linotype" w:eastAsia="Calibri" w:hAnsi="Palatino Linotype" w:cs="Calibri"/>
                <w:b/>
                <w:bCs/>
                <w:color w:val="auto"/>
                <w:sz w:val="18"/>
                <w:szCs w:val="18"/>
                <w:lang w:val="en-US"/>
              </w:rPr>
            </w:pPr>
          </w:p>
          <w:p w14:paraId="3DB26808" w14:textId="77777777" w:rsidR="0027431E" w:rsidRPr="006D2BEA" w:rsidRDefault="0027431E" w:rsidP="00C12F95">
            <w:pPr>
              <w:pStyle w:val="Body"/>
              <w:spacing w:line="260" w:lineRule="atLeast"/>
              <w:ind w:left="425" w:hanging="425"/>
              <w:jc w:val="both"/>
              <w:rPr>
                <w:rFonts w:ascii="Palatino Linotype" w:eastAsia="Calibri" w:hAnsi="Palatino Linotype" w:cs="Calibri"/>
                <w:b/>
                <w:bCs/>
                <w:color w:val="auto"/>
                <w:sz w:val="18"/>
                <w:szCs w:val="18"/>
                <w:lang w:val="en-US"/>
              </w:rPr>
            </w:pPr>
            <w:r w:rsidRPr="006D2BEA">
              <w:rPr>
                <w:rFonts w:ascii="Palatino Linotype" w:eastAsia="Calibri" w:hAnsi="Palatino Linotype" w:cs="Calibri"/>
                <w:b/>
                <w:bCs/>
                <w:i w:val="0"/>
                <w:iCs w:val="0"/>
                <w:color w:val="auto"/>
                <w:sz w:val="18"/>
                <w:szCs w:val="18"/>
                <w:lang w:val="en-US"/>
              </w:rPr>
              <w:t>(# of persons)</w:t>
            </w:r>
          </w:p>
        </w:tc>
        <w:tc>
          <w:tcPr>
            <w:tcW w:w="1574" w:type="dxa"/>
          </w:tcPr>
          <w:p w14:paraId="004DD007" w14:textId="77777777" w:rsidR="0027431E" w:rsidRPr="006D2BEA" w:rsidRDefault="0027431E" w:rsidP="00C12F95">
            <w:pPr>
              <w:pStyle w:val="Body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  <w:bar w:val="none" w:sz="0" w:color="000000"/>
              </w:pBdr>
              <w:spacing w:line="260" w:lineRule="atLeast"/>
              <w:ind w:left="425" w:hanging="425"/>
              <w:jc w:val="both"/>
              <w:rPr>
                <w:rFonts w:ascii="Palatino Linotype" w:eastAsia="Calibri" w:hAnsi="Palatino Linotype" w:cs="Calibri"/>
                <w:b/>
                <w:bCs/>
                <w:color w:val="auto"/>
                <w:sz w:val="18"/>
                <w:szCs w:val="18"/>
                <w:lang w:val="en-US"/>
              </w:rPr>
            </w:pPr>
            <w:r w:rsidRPr="006D2BEA">
              <w:rPr>
                <w:rFonts w:ascii="Palatino Linotype" w:eastAsia="Calibri" w:hAnsi="Palatino Linotype" w:cs="Calibri"/>
                <w:b/>
                <w:bCs/>
                <w:i w:val="0"/>
                <w:iCs w:val="0"/>
                <w:color w:val="auto"/>
                <w:sz w:val="18"/>
                <w:szCs w:val="18"/>
                <w:lang w:val="en-US"/>
              </w:rPr>
              <w:t xml:space="preserve">Wetland lost to water from 1990 to </w:t>
            </w:r>
            <w:proofErr w:type="gramStart"/>
            <w:r w:rsidRPr="006D2BEA">
              <w:rPr>
                <w:rFonts w:ascii="Palatino Linotype" w:eastAsia="Calibri" w:hAnsi="Palatino Linotype" w:cs="Calibri"/>
                <w:b/>
                <w:bCs/>
                <w:i w:val="0"/>
                <w:iCs w:val="0"/>
                <w:color w:val="auto"/>
                <w:sz w:val="18"/>
                <w:szCs w:val="18"/>
                <w:lang w:val="en-US"/>
              </w:rPr>
              <w:t>2021</w:t>
            </w:r>
            <w:proofErr w:type="gramEnd"/>
          </w:p>
          <w:p w14:paraId="44325D35" w14:textId="77777777" w:rsidR="0027431E" w:rsidRPr="006D2BEA" w:rsidRDefault="0027431E" w:rsidP="00C12F95">
            <w:pPr>
              <w:pStyle w:val="Body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  <w:bar w:val="none" w:sz="0" w:color="000000"/>
              </w:pBdr>
              <w:spacing w:line="260" w:lineRule="atLeast"/>
              <w:ind w:left="425" w:hanging="425"/>
              <w:jc w:val="both"/>
              <w:rPr>
                <w:rFonts w:ascii="Palatino Linotype" w:eastAsia="Calibri" w:hAnsi="Palatino Linotype" w:cs="Calibri"/>
                <w:b/>
                <w:bCs/>
                <w:color w:val="auto"/>
                <w:sz w:val="18"/>
                <w:szCs w:val="18"/>
                <w:lang w:val="en-US"/>
              </w:rPr>
            </w:pPr>
            <w:r w:rsidRPr="006D2BEA">
              <w:rPr>
                <w:rFonts w:ascii="Palatino Linotype" w:eastAsia="Calibri" w:hAnsi="Palatino Linotype" w:cs="Calibri"/>
                <w:b/>
                <w:bCs/>
                <w:i w:val="0"/>
                <w:iCs w:val="0"/>
                <w:color w:val="auto"/>
                <w:sz w:val="18"/>
                <w:szCs w:val="18"/>
                <w:lang w:val="en-US"/>
              </w:rPr>
              <w:t>(hectares)</w:t>
            </w:r>
          </w:p>
        </w:tc>
      </w:tr>
      <w:tr w:rsidR="0027431E" w:rsidRPr="006D2BEA" w14:paraId="44AAB9D8" w14:textId="77777777" w:rsidTr="00C12F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tcW w:w="1605" w:type="dxa"/>
          </w:tcPr>
          <w:p w14:paraId="238CECF2" w14:textId="77777777" w:rsidR="0027431E" w:rsidRPr="006D2BEA" w:rsidRDefault="0027431E" w:rsidP="00C12F95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60" w:lineRule="atLeast"/>
              <w:ind w:left="425" w:hanging="425"/>
              <w:jc w:val="both"/>
              <w:rPr>
                <w:rFonts w:ascii="Palatino Linotype" w:eastAsia="Calibri" w:hAnsi="Palatino Linotype" w:cs="Calibri"/>
                <w:b/>
                <w:bCs/>
                <w:color w:val="auto"/>
                <w:sz w:val="18"/>
                <w:szCs w:val="18"/>
                <w:lang w:val="en-US"/>
              </w:rPr>
            </w:pPr>
            <w:r w:rsidRPr="006D2BEA">
              <w:rPr>
                <w:rFonts w:ascii="Palatino Linotype" w:eastAsia="Calibri" w:hAnsi="Palatino Linotype" w:cs="Calibri"/>
                <w:color w:val="auto"/>
                <w:sz w:val="18"/>
                <w:szCs w:val="18"/>
              </w:rPr>
              <w:t>Cameron</w:t>
            </w:r>
          </w:p>
        </w:tc>
        <w:tc>
          <w:tcPr>
            <w:tcW w:w="1574" w:type="dxa"/>
          </w:tcPr>
          <w:p w14:paraId="706ABE8D" w14:textId="77777777" w:rsidR="0027431E" w:rsidRPr="006D2BEA" w:rsidRDefault="0027431E" w:rsidP="00C12F95">
            <w:pPr>
              <w:spacing w:line="260" w:lineRule="atLeast"/>
              <w:ind w:left="425" w:hanging="425"/>
              <w:rPr>
                <w:rFonts w:ascii="Palatino Linotype" w:hAnsi="Palatino Linotype"/>
                <w:color w:val="auto"/>
                <w:sz w:val="18"/>
                <w:szCs w:val="18"/>
              </w:rPr>
            </w:pPr>
            <w:r w:rsidRPr="006D2BEA">
              <w:rPr>
                <w:rFonts w:ascii="Palatino Linotype" w:eastAsia="Calibri" w:hAnsi="Palatino Linotype" w:cs="Calibri"/>
                <w:color w:val="auto"/>
                <w:sz w:val="18"/>
                <w:szCs w:val="18"/>
              </w:rPr>
              <w:t>3186.17</w:t>
            </w:r>
          </w:p>
        </w:tc>
        <w:tc>
          <w:tcPr>
            <w:tcW w:w="1574" w:type="dxa"/>
          </w:tcPr>
          <w:p w14:paraId="4A1D21BB" w14:textId="77777777" w:rsidR="0027431E" w:rsidRPr="006D2BEA" w:rsidRDefault="0027431E" w:rsidP="00C12F95">
            <w:pPr>
              <w:spacing w:line="260" w:lineRule="atLeast"/>
              <w:ind w:left="425" w:hanging="425"/>
              <w:rPr>
                <w:rFonts w:ascii="Palatino Linotype" w:hAnsi="Palatino Linotype"/>
                <w:color w:val="auto"/>
                <w:sz w:val="18"/>
                <w:szCs w:val="18"/>
              </w:rPr>
            </w:pPr>
            <w:r w:rsidRPr="006D2BEA">
              <w:rPr>
                <w:rFonts w:ascii="Palatino Linotype" w:eastAsia="Calibri" w:hAnsi="Palatino Linotype" w:cs="Calibri"/>
                <w:color w:val="auto"/>
                <w:sz w:val="18"/>
                <w:szCs w:val="18"/>
              </w:rPr>
              <w:t>62.72</w:t>
            </w:r>
          </w:p>
        </w:tc>
        <w:tc>
          <w:tcPr>
            <w:tcW w:w="1574" w:type="dxa"/>
          </w:tcPr>
          <w:p w14:paraId="5AA3DC2C" w14:textId="77777777" w:rsidR="0027431E" w:rsidRPr="006D2BEA" w:rsidRDefault="0027431E" w:rsidP="00C12F95">
            <w:pPr>
              <w:spacing w:line="260" w:lineRule="atLeast"/>
              <w:ind w:left="425" w:hanging="425"/>
              <w:rPr>
                <w:rFonts w:ascii="Palatino Linotype" w:hAnsi="Palatino Linotype"/>
                <w:color w:val="auto"/>
                <w:sz w:val="18"/>
                <w:szCs w:val="18"/>
              </w:rPr>
            </w:pPr>
            <w:r w:rsidRPr="006D2BEA">
              <w:rPr>
                <w:rFonts w:ascii="Palatino Linotype" w:eastAsia="Calibri" w:hAnsi="Palatino Linotype" w:cs="Calibri"/>
                <w:color w:val="auto"/>
                <w:sz w:val="18"/>
                <w:szCs w:val="18"/>
              </w:rPr>
              <w:t>-0.64</w:t>
            </w:r>
          </w:p>
        </w:tc>
        <w:tc>
          <w:tcPr>
            <w:tcW w:w="1574" w:type="dxa"/>
          </w:tcPr>
          <w:p w14:paraId="5B426AA3" w14:textId="77777777" w:rsidR="0027431E" w:rsidRPr="006D2BEA" w:rsidRDefault="0027431E" w:rsidP="00C12F95">
            <w:pPr>
              <w:spacing w:line="260" w:lineRule="atLeast"/>
              <w:ind w:left="425" w:hanging="425"/>
              <w:rPr>
                <w:rFonts w:ascii="Palatino Linotype" w:hAnsi="Palatino Linotype"/>
                <w:color w:val="auto"/>
                <w:sz w:val="18"/>
                <w:szCs w:val="18"/>
              </w:rPr>
            </w:pPr>
            <w:r w:rsidRPr="006D2BEA">
              <w:rPr>
                <w:rFonts w:ascii="Palatino Linotype" w:eastAsia="Calibri" w:hAnsi="Palatino Linotype" w:cs="Calibri"/>
                <w:color w:val="auto"/>
                <w:sz w:val="18"/>
                <w:szCs w:val="18"/>
              </w:rPr>
              <w:t>-5.97</w:t>
            </w:r>
          </w:p>
        </w:tc>
        <w:tc>
          <w:tcPr>
            <w:tcW w:w="1574" w:type="dxa"/>
          </w:tcPr>
          <w:p w14:paraId="1E01C336" w14:textId="77777777" w:rsidR="0027431E" w:rsidRPr="006D2BEA" w:rsidRDefault="0027431E" w:rsidP="00C12F95">
            <w:pPr>
              <w:spacing w:line="260" w:lineRule="atLeast"/>
              <w:ind w:left="425" w:hanging="425"/>
              <w:rPr>
                <w:rFonts w:ascii="Palatino Linotype" w:hAnsi="Palatino Linotype"/>
                <w:color w:val="auto"/>
                <w:sz w:val="18"/>
                <w:szCs w:val="18"/>
              </w:rPr>
            </w:pPr>
            <w:r w:rsidRPr="006D2BEA">
              <w:rPr>
                <w:rFonts w:ascii="Palatino Linotype" w:eastAsia="Calibri" w:hAnsi="Palatino Linotype" w:cs="Calibri"/>
                <w:color w:val="auto"/>
                <w:sz w:val="18"/>
                <w:szCs w:val="18"/>
              </w:rPr>
              <w:t>453.12</w:t>
            </w:r>
          </w:p>
        </w:tc>
      </w:tr>
      <w:tr w:rsidR="0027431E" w:rsidRPr="006D2BEA" w14:paraId="7A5E01FF" w14:textId="77777777" w:rsidTr="00C12F95">
        <w:trPr>
          <w:trHeight w:val="300"/>
        </w:trPr>
        <w:tc>
          <w:tcPr>
            <w:tcW w:w="1605" w:type="dxa"/>
          </w:tcPr>
          <w:p w14:paraId="64A87B64" w14:textId="77777777" w:rsidR="0027431E" w:rsidRPr="006D2BEA" w:rsidRDefault="0027431E" w:rsidP="00C12F95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60" w:lineRule="atLeast"/>
              <w:ind w:left="425" w:hanging="425"/>
              <w:jc w:val="both"/>
              <w:rPr>
                <w:rFonts w:ascii="Palatino Linotype" w:eastAsia="Calibri" w:hAnsi="Palatino Linotype" w:cs="Calibri"/>
                <w:b/>
                <w:bCs/>
                <w:color w:val="auto"/>
                <w:sz w:val="18"/>
                <w:szCs w:val="18"/>
                <w:lang w:val="en-US"/>
              </w:rPr>
            </w:pPr>
            <w:r w:rsidRPr="006D2BEA">
              <w:rPr>
                <w:rFonts w:ascii="Palatino Linotype" w:eastAsia="Calibri" w:hAnsi="Palatino Linotype" w:cs="Calibri"/>
                <w:color w:val="auto"/>
                <w:sz w:val="18"/>
                <w:szCs w:val="18"/>
              </w:rPr>
              <w:t>Iberia</w:t>
            </w:r>
          </w:p>
        </w:tc>
        <w:tc>
          <w:tcPr>
            <w:tcW w:w="1574" w:type="dxa"/>
          </w:tcPr>
          <w:p w14:paraId="2E92A90F" w14:textId="77777777" w:rsidR="0027431E" w:rsidRPr="006D2BEA" w:rsidRDefault="0027431E" w:rsidP="00C12F95">
            <w:pPr>
              <w:spacing w:line="260" w:lineRule="atLeast"/>
              <w:ind w:left="425" w:hanging="425"/>
              <w:rPr>
                <w:rFonts w:ascii="Palatino Linotype" w:hAnsi="Palatino Linotype"/>
                <w:color w:val="auto"/>
                <w:sz w:val="18"/>
                <w:szCs w:val="18"/>
              </w:rPr>
            </w:pPr>
            <w:r w:rsidRPr="006D2BEA">
              <w:rPr>
                <w:rFonts w:ascii="Palatino Linotype" w:eastAsia="Calibri" w:hAnsi="Palatino Linotype" w:cs="Calibri"/>
                <w:color w:val="auto"/>
                <w:sz w:val="18"/>
                <w:szCs w:val="18"/>
              </w:rPr>
              <w:t>1760.14</w:t>
            </w:r>
          </w:p>
        </w:tc>
        <w:tc>
          <w:tcPr>
            <w:tcW w:w="1574" w:type="dxa"/>
          </w:tcPr>
          <w:p w14:paraId="4B6C7658" w14:textId="77777777" w:rsidR="0027431E" w:rsidRPr="006D2BEA" w:rsidRDefault="0027431E" w:rsidP="00C12F95">
            <w:pPr>
              <w:spacing w:line="260" w:lineRule="atLeast"/>
              <w:ind w:left="425" w:hanging="425"/>
              <w:rPr>
                <w:rFonts w:ascii="Palatino Linotype" w:hAnsi="Palatino Linotype"/>
                <w:color w:val="auto"/>
                <w:sz w:val="18"/>
                <w:szCs w:val="18"/>
              </w:rPr>
            </w:pPr>
            <w:r w:rsidRPr="006D2BEA">
              <w:rPr>
                <w:rFonts w:ascii="Palatino Linotype" w:eastAsia="Calibri" w:hAnsi="Palatino Linotype" w:cs="Calibri"/>
                <w:color w:val="auto"/>
                <w:sz w:val="18"/>
                <w:szCs w:val="18"/>
              </w:rPr>
              <w:t>2.55</w:t>
            </w:r>
          </w:p>
        </w:tc>
        <w:tc>
          <w:tcPr>
            <w:tcW w:w="1574" w:type="dxa"/>
          </w:tcPr>
          <w:p w14:paraId="1B04FC44" w14:textId="77777777" w:rsidR="0027431E" w:rsidRPr="006D2BEA" w:rsidRDefault="0027431E" w:rsidP="00C12F95">
            <w:pPr>
              <w:spacing w:line="260" w:lineRule="atLeast"/>
              <w:ind w:left="425" w:hanging="425"/>
              <w:rPr>
                <w:rFonts w:ascii="Palatino Linotype" w:hAnsi="Palatino Linotype"/>
                <w:color w:val="auto"/>
                <w:sz w:val="18"/>
                <w:szCs w:val="18"/>
              </w:rPr>
            </w:pPr>
            <w:r w:rsidRPr="006D2BEA">
              <w:rPr>
                <w:rFonts w:ascii="Palatino Linotype" w:eastAsia="Calibri" w:hAnsi="Palatino Linotype" w:cs="Calibri"/>
                <w:color w:val="auto"/>
                <w:sz w:val="18"/>
                <w:szCs w:val="18"/>
              </w:rPr>
              <w:t>-4.14</w:t>
            </w:r>
          </w:p>
        </w:tc>
        <w:tc>
          <w:tcPr>
            <w:tcW w:w="1574" w:type="dxa"/>
          </w:tcPr>
          <w:p w14:paraId="294E7E91" w14:textId="77777777" w:rsidR="0027431E" w:rsidRPr="006D2BEA" w:rsidRDefault="0027431E" w:rsidP="00C12F95">
            <w:pPr>
              <w:spacing w:line="260" w:lineRule="atLeast"/>
              <w:ind w:left="425" w:hanging="425"/>
              <w:rPr>
                <w:rFonts w:ascii="Palatino Linotype" w:hAnsi="Palatino Linotype"/>
                <w:color w:val="auto"/>
                <w:sz w:val="18"/>
                <w:szCs w:val="18"/>
              </w:rPr>
            </w:pPr>
            <w:r w:rsidRPr="006D2BEA">
              <w:rPr>
                <w:rFonts w:ascii="Palatino Linotype" w:eastAsia="Calibri" w:hAnsi="Palatino Linotype" w:cs="Calibri"/>
                <w:color w:val="auto"/>
                <w:sz w:val="18"/>
                <w:szCs w:val="18"/>
              </w:rPr>
              <w:t>-28.63</w:t>
            </w:r>
          </w:p>
        </w:tc>
        <w:tc>
          <w:tcPr>
            <w:tcW w:w="1574" w:type="dxa"/>
          </w:tcPr>
          <w:p w14:paraId="435A4D8D" w14:textId="77777777" w:rsidR="0027431E" w:rsidRPr="006D2BEA" w:rsidRDefault="0027431E" w:rsidP="00C12F95">
            <w:pPr>
              <w:spacing w:line="260" w:lineRule="atLeast"/>
              <w:ind w:left="425" w:hanging="425"/>
              <w:rPr>
                <w:rFonts w:ascii="Palatino Linotype" w:hAnsi="Palatino Linotype"/>
                <w:color w:val="auto"/>
                <w:sz w:val="18"/>
                <w:szCs w:val="18"/>
              </w:rPr>
            </w:pPr>
            <w:r w:rsidRPr="006D2BEA">
              <w:rPr>
                <w:rFonts w:ascii="Palatino Linotype" w:eastAsia="Calibri" w:hAnsi="Palatino Linotype" w:cs="Calibri"/>
                <w:color w:val="auto"/>
                <w:sz w:val="18"/>
                <w:szCs w:val="18"/>
              </w:rPr>
              <w:t>31.31</w:t>
            </w:r>
          </w:p>
        </w:tc>
      </w:tr>
      <w:tr w:rsidR="0027431E" w:rsidRPr="006D2BEA" w14:paraId="71A0304E" w14:textId="77777777" w:rsidTr="00C12F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tcW w:w="1605" w:type="dxa"/>
          </w:tcPr>
          <w:p w14:paraId="037F836F" w14:textId="77777777" w:rsidR="0027431E" w:rsidRPr="006D2BEA" w:rsidRDefault="0027431E" w:rsidP="00C12F95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60" w:lineRule="atLeast"/>
              <w:ind w:left="425" w:hanging="425"/>
              <w:jc w:val="both"/>
              <w:rPr>
                <w:rFonts w:ascii="Palatino Linotype" w:eastAsia="Calibri" w:hAnsi="Palatino Linotype" w:cs="Calibri"/>
                <w:b/>
                <w:bCs/>
                <w:color w:val="auto"/>
                <w:sz w:val="18"/>
                <w:szCs w:val="18"/>
                <w:lang w:val="en-US"/>
              </w:rPr>
            </w:pPr>
            <w:r w:rsidRPr="006D2BEA">
              <w:rPr>
                <w:rFonts w:ascii="Palatino Linotype" w:eastAsia="Calibri" w:hAnsi="Palatino Linotype" w:cs="Calibri"/>
                <w:color w:val="auto"/>
                <w:sz w:val="18"/>
                <w:szCs w:val="18"/>
              </w:rPr>
              <w:t>Jefferson</w:t>
            </w:r>
          </w:p>
        </w:tc>
        <w:tc>
          <w:tcPr>
            <w:tcW w:w="1574" w:type="dxa"/>
          </w:tcPr>
          <w:p w14:paraId="4DE1ED19" w14:textId="77777777" w:rsidR="0027431E" w:rsidRPr="006D2BEA" w:rsidRDefault="0027431E" w:rsidP="00C12F95">
            <w:pPr>
              <w:spacing w:line="260" w:lineRule="atLeast"/>
              <w:ind w:left="425" w:hanging="425"/>
              <w:rPr>
                <w:rFonts w:ascii="Palatino Linotype" w:hAnsi="Palatino Linotype"/>
                <w:color w:val="auto"/>
                <w:sz w:val="18"/>
                <w:szCs w:val="18"/>
              </w:rPr>
            </w:pPr>
            <w:r w:rsidRPr="006D2BEA">
              <w:rPr>
                <w:rFonts w:ascii="Palatino Linotype" w:eastAsia="Calibri" w:hAnsi="Palatino Linotype" w:cs="Calibri"/>
                <w:color w:val="auto"/>
                <w:sz w:val="18"/>
                <w:szCs w:val="18"/>
              </w:rPr>
              <w:t>35445.19</w:t>
            </w:r>
          </w:p>
        </w:tc>
        <w:tc>
          <w:tcPr>
            <w:tcW w:w="1574" w:type="dxa"/>
          </w:tcPr>
          <w:p w14:paraId="6F51C5A0" w14:textId="77777777" w:rsidR="0027431E" w:rsidRPr="006D2BEA" w:rsidRDefault="0027431E" w:rsidP="00C12F95">
            <w:pPr>
              <w:spacing w:line="260" w:lineRule="atLeast"/>
              <w:ind w:left="425" w:hanging="425"/>
              <w:rPr>
                <w:rFonts w:ascii="Palatino Linotype" w:hAnsi="Palatino Linotype"/>
                <w:color w:val="auto"/>
                <w:sz w:val="18"/>
                <w:szCs w:val="18"/>
              </w:rPr>
            </w:pPr>
            <w:r w:rsidRPr="006D2BEA">
              <w:rPr>
                <w:rFonts w:ascii="Palatino Linotype" w:eastAsia="Calibri" w:hAnsi="Palatino Linotype" w:cs="Calibri"/>
                <w:color w:val="auto"/>
                <w:sz w:val="18"/>
                <w:szCs w:val="18"/>
              </w:rPr>
              <w:t>8.17</w:t>
            </w:r>
          </w:p>
        </w:tc>
        <w:tc>
          <w:tcPr>
            <w:tcW w:w="1574" w:type="dxa"/>
          </w:tcPr>
          <w:p w14:paraId="2F177A65" w14:textId="77777777" w:rsidR="0027431E" w:rsidRPr="006D2BEA" w:rsidRDefault="0027431E" w:rsidP="00C12F95">
            <w:pPr>
              <w:spacing w:line="260" w:lineRule="atLeast"/>
              <w:ind w:left="425" w:hanging="425"/>
              <w:rPr>
                <w:rFonts w:ascii="Palatino Linotype" w:hAnsi="Palatino Linotype"/>
                <w:color w:val="auto"/>
                <w:sz w:val="18"/>
                <w:szCs w:val="18"/>
              </w:rPr>
            </w:pPr>
            <w:r w:rsidRPr="006D2BEA">
              <w:rPr>
                <w:rFonts w:ascii="Palatino Linotype" w:eastAsia="Calibri" w:hAnsi="Palatino Linotype" w:cs="Calibri"/>
                <w:color w:val="auto"/>
                <w:sz w:val="18"/>
                <w:szCs w:val="18"/>
              </w:rPr>
              <w:t>-3.88</w:t>
            </w:r>
          </w:p>
        </w:tc>
        <w:tc>
          <w:tcPr>
            <w:tcW w:w="1574" w:type="dxa"/>
          </w:tcPr>
          <w:p w14:paraId="32BF447E" w14:textId="77777777" w:rsidR="0027431E" w:rsidRPr="006D2BEA" w:rsidRDefault="0027431E" w:rsidP="00C12F95">
            <w:pPr>
              <w:spacing w:line="260" w:lineRule="atLeast"/>
              <w:ind w:left="425" w:hanging="425"/>
              <w:rPr>
                <w:rFonts w:ascii="Palatino Linotype" w:hAnsi="Palatino Linotype"/>
                <w:color w:val="auto"/>
                <w:sz w:val="18"/>
                <w:szCs w:val="18"/>
              </w:rPr>
            </w:pPr>
            <w:r w:rsidRPr="006D2BEA">
              <w:rPr>
                <w:rFonts w:ascii="Palatino Linotype" w:eastAsia="Calibri" w:hAnsi="Palatino Linotype" w:cs="Calibri"/>
                <w:color w:val="auto"/>
                <w:sz w:val="18"/>
                <w:szCs w:val="18"/>
              </w:rPr>
              <w:t>-886.63</w:t>
            </w:r>
          </w:p>
        </w:tc>
        <w:tc>
          <w:tcPr>
            <w:tcW w:w="1574" w:type="dxa"/>
          </w:tcPr>
          <w:p w14:paraId="6EB35A68" w14:textId="77777777" w:rsidR="0027431E" w:rsidRPr="006D2BEA" w:rsidRDefault="0027431E" w:rsidP="00C12F95">
            <w:pPr>
              <w:spacing w:line="260" w:lineRule="atLeast"/>
              <w:ind w:left="425" w:hanging="425"/>
              <w:rPr>
                <w:rFonts w:ascii="Palatino Linotype" w:hAnsi="Palatino Linotype"/>
                <w:color w:val="auto"/>
                <w:sz w:val="18"/>
                <w:szCs w:val="18"/>
              </w:rPr>
            </w:pPr>
            <w:r w:rsidRPr="006D2BEA">
              <w:rPr>
                <w:rFonts w:ascii="Palatino Linotype" w:eastAsia="Calibri" w:hAnsi="Palatino Linotype" w:cs="Calibri"/>
                <w:color w:val="auto"/>
                <w:sz w:val="18"/>
                <w:szCs w:val="18"/>
              </w:rPr>
              <w:t>47.13</w:t>
            </w:r>
          </w:p>
        </w:tc>
      </w:tr>
      <w:tr w:rsidR="0027431E" w:rsidRPr="006D2BEA" w14:paraId="186E6871" w14:textId="77777777" w:rsidTr="00C12F95">
        <w:trPr>
          <w:trHeight w:val="300"/>
        </w:trPr>
        <w:tc>
          <w:tcPr>
            <w:tcW w:w="1605" w:type="dxa"/>
          </w:tcPr>
          <w:p w14:paraId="296A092A" w14:textId="77777777" w:rsidR="0027431E" w:rsidRPr="006D2BEA" w:rsidRDefault="0027431E" w:rsidP="00C12F95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60" w:lineRule="atLeast"/>
              <w:ind w:left="425" w:hanging="425"/>
              <w:jc w:val="both"/>
              <w:rPr>
                <w:rFonts w:ascii="Palatino Linotype" w:eastAsia="Calibri" w:hAnsi="Palatino Linotype" w:cs="Calibri"/>
                <w:b/>
                <w:bCs/>
                <w:color w:val="auto"/>
                <w:sz w:val="18"/>
                <w:szCs w:val="18"/>
                <w:lang w:val="en-US"/>
              </w:rPr>
            </w:pPr>
            <w:r w:rsidRPr="006D2BEA">
              <w:rPr>
                <w:rFonts w:ascii="Palatino Linotype" w:eastAsia="Calibri" w:hAnsi="Palatino Linotype" w:cs="Calibri"/>
                <w:color w:val="auto"/>
                <w:sz w:val="18"/>
                <w:szCs w:val="18"/>
              </w:rPr>
              <w:t>Lafourche</w:t>
            </w:r>
          </w:p>
        </w:tc>
        <w:tc>
          <w:tcPr>
            <w:tcW w:w="1574" w:type="dxa"/>
          </w:tcPr>
          <w:p w14:paraId="63EE483A" w14:textId="77777777" w:rsidR="0027431E" w:rsidRPr="006D2BEA" w:rsidRDefault="0027431E" w:rsidP="00C12F95">
            <w:pPr>
              <w:spacing w:line="260" w:lineRule="atLeast"/>
              <w:ind w:left="425" w:hanging="425"/>
              <w:rPr>
                <w:rFonts w:ascii="Palatino Linotype" w:hAnsi="Palatino Linotype"/>
                <w:color w:val="auto"/>
                <w:sz w:val="18"/>
                <w:szCs w:val="18"/>
              </w:rPr>
            </w:pPr>
            <w:r w:rsidRPr="006D2BEA">
              <w:rPr>
                <w:rFonts w:ascii="Palatino Linotype" w:eastAsia="Calibri" w:hAnsi="Palatino Linotype" w:cs="Calibri"/>
                <w:color w:val="auto"/>
                <w:sz w:val="18"/>
                <w:szCs w:val="18"/>
              </w:rPr>
              <w:t>10329.04</w:t>
            </w:r>
          </w:p>
        </w:tc>
        <w:tc>
          <w:tcPr>
            <w:tcW w:w="1574" w:type="dxa"/>
          </w:tcPr>
          <w:p w14:paraId="4755CD36" w14:textId="77777777" w:rsidR="0027431E" w:rsidRPr="006D2BEA" w:rsidRDefault="0027431E" w:rsidP="00C12F95">
            <w:pPr>
              <w:spacing w:line="260" w:lineRule="atLeast"/>
              <w:ind w:left="425" w:hanging="425"/>
              <w:rPr>
                <w:rFonts w:ascii="Palatino Linotype" w:hAnsi="Palatino Linotype"/>
                <w:color w:val="auto"/>
                <w:sz w:val="18"/>
                <w:szCs w:val="18"/>
              </w:rPr>
            </w:pPr>
            <w:r w:rsidRPr="006D2BEA">
              <w:rPr>
                <w:rFonts w:ascii="Palatino Linotype" w:eastAsia="Calibri" w:hAnsi="Palatino Linotype" w:cs="Calibri"/>
                <w:color w:val="auto"/>
                <w:sz w:val="18"/>
                <w:szCs w:val="18"/>
              </w:rPr>
              <w:t>10.59</w:t>
            </w:r>
          </w:p>
        </w:tc>
        <w:tc>
          <w:tcPr>
            <w:tcW w:w="1574" w:type="dxa"/>
          </w:tcPr>
          <w:p w14:paraId="41AE58EC" w14:textId="77777777" w:rsidR="0027431E" w:rsidRPr="006D2BEA" w:rsidRDefault="0027431E" w:rsidP="00C12F95">
            <w:pPr>
              <w:spacing w:line="260" w:lineRule="atLeast"/>
              <w:ind w:left="425" w:hanging="425"/>
              <w:rPr>
                <w:rFonts w:ascii="Palatino Linotype" w:hAnsi="Palatino Linotype"/>
                <w:color w:val="auto"/>
                <w:sz w:val="18"/>
                <w:szCs w:val="18"/>
              </w:rPr>
            </w:pPr>
            <w:r w:rsidRPr="006D2BEA">
              <w:rPr>
                <w:rFonts w:ascii="Palatino Linotype" w:eastAsia="Calibri" w:hAnsi="Palatino Linotype" w:cs="Calibri"/>
                <w:color w:val="auto"/>
                <w:sz w:val="18"/>
                <w:szCs w:val="18"/>
              </w:rPr>
              <w:t>-1.14</w:t>
            </w:r>
          </w:p>
        </w:tc>
        <w:tc>
          <w:tcPr>
            <w:tcW w:w="1574" w:type="dxa"/>
          </w:tcPr>
          <w:p w14:paraId="58963A70" w14:textId="77777777" w:rsidR="0027431E" w:rsidRPr="006D2BEA" w:rsidRDefault="0027431E" w:rsidP="00C12F95">
            <w:pPr>
              <w:spacing w:line="260" w:lineRule="atLeast"/>
              <w:ind w:left="425" w:hanging="425"/>
              <w:rPr>
                <w:rFonts w:ascii="Palatino Linotype" w:hAnsi="Palatino Linotype"/>
                <w:color w:val="auto"/>
                <w:sz w:val="18"/>
                <w:szCs w:val="18"/>
              </w:rPr>
            </w:pPr>
            <w:r w:rsidRPr="006D2BEA">
              <w:rPr>
                <w:rFonts w:ascii="Palatino Linotype" w:eastAsia="Calibri" w:hAnsi="Palatino Linotype" w:cs="Calibri"/>
                <w:color w:val="auto"/>
                <w:sz w:val="18"/>
                <w:szCs w:val="18"/>
              </w:rPr>
              <w:t>-19.33</w:t>
            </w:r>
          </w:p>
        </w:tc>
        <w:tc>
          <w:tcPr>
            <w:tcW w:w="1574" w:type="dxa"/>
          </w:tcPr>
          <w:p w14:paraId="164CB953" w14:textId="77777777" w:rsidR="0027431E" w:rsidRPr="006D2BEA" w:rsidRDefault="0027431E" w:rsidP="00C12F95">
            <w:pPr>
              <w:spacing w:line="260" w:lineRule="atLeast"/>
              <w:ind w:left="425" w:hanging="425"/>
              <w:rPr>
                <w:rFonts w:ascii="Palatino Linotype" w:hAnsi="Palatino Linotype"/>
                <w:color w:val="auto"/>
                <w:sz w:val="18"/>
                <w:szCs w:val="18"/>
              </w:rPr>
            </w:pPr>
            <w:r w:rsidRPr="006D2BEA">
              <w:rPr>
                <w:rFonts w:ascii="Palatino Linotype" w:eastAsia="Calibri" w:hAnsi="Palatino Linotype" w:cs="Calibri"/>
                <w:color w:val="auto"/>
                <w:sz w:val="18"/>
                <w:szCs w:val="18"/>
              </w:rPr>
              <w:t>134.46</w:t>
            </w:r>
          </w:p>
        </w:tc>
      </w:tr>
      <w:tr w:rsidR="0027431E" w:rsidRPr="006D2BEA" w14:paraId="5FC58842" w14:textId="77777777" w:rsidTr="00C12F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tcW w:w="1605" w:type="dxa"/>
          </w:tcPr>
          <w:p w14:paraId="5EA96EDF" w14:textId="77777777" w:rsidR="0027431E" w:rsidRPr="006D2BEA" w:rsidRDefault="0027431E" w:rsidP="00C12F95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60" w:lineRule="atLeast"/>
              <w:ind w:left="425" w:hanging="425"/>
              <w:jc w:val="both"/>
              <w:rPr>
                <w:rFonts w:ascii="Palatino Linotype" w:eastAsia="Calibri" w:hAnsi="Palatino Linotype" w:cs="Calibri"/>
                <w:b/>
                <w:bCs/>
                <w:color w:val="auto"/>
                <w:sz w:val="18"/>
                <w:szCs w:val="18"/>
                <w:lang w:val="en-US"/>
              </w:rPr>
            </w:pPr>
            <w:r w:rsidRPr="006D2BEA">
              <w:rPr>
                <w:rFonts w:ascii="Palatino Linotype" w:eastAsia="Calibri" w:hAnsi="Palatino Linotype" w:cs="Calibri"/>
                <w:color w:val="auto"/>
                <w:sz w:val="18"/>
                <w:szCs w:val="18"/>
              </w:rPr>
              <w:t>Orleans</w:t>
            </w:r>
          </w:p>
        </w:tc>
        <w:tc>
          <w:tcPr>
            <w:tcW w:w="1574" w:type="dxa"/>
          </w:tcPr>
          <w:p w14:paraId="250F4737" w14:textId="77777777" w:rsidR="0027431E" w:rsidRPr="006D2BEA" w:rsidRDefault="0027431E" w:rsidP="00C12F95">
            <w:pPr>
              <w:spacing w:line="260" w:lineRule="atLeast"/>
              <w:ind w:left="425" w:hanging="425"/>
              <w:rPr>
                <w:rFonts w:ascii="Palatino Linotype" w:hAnsi="Palatino Linotype"/>
                <w:color w:val="auto"/>
                <w:sz w:val="18"/>
                <w:szCs w:val="18"/>
              </w:rPr>
            </w:pPr>
            <w:r w:rsidRPr="006D2BEA">
              <w:rPr>
                <w:rFonts w:ascii="Palatino Linotype" w:eastAsia="Calibri" w:hAnsi="Palatino Linotype" w:cs="Calibri"/>
                <w:color w:val="auto"/>
                <w:sz w:val="18"/>
                <w:szCs w:val="18"/>
              </w:rPr>
              <w:t>29345.92</w:t>
            </w:r>
          </w:p>
        </w:tc>
        <w:tc>
          <w:tcPr>
            <w:tcW w:w="1574" w:type="dxa"/>
          </w:tcPr>
          <w:p w14:paraId="562BD987" w14:textId="77777777" w:rsidR="0027431E" w:rsidRPr="006D2BEA" w:rsidRDefault="0027431E" w:rsidP="00C12F95">
            <w:pPr>
              <w:spacing w:line="260" w:lineRule="atLeast"/>
              <w:ind w:left="425" w:hanging="425"/>
              <w:rPr>
                <w:rFonts w:ascii="Palatino Linotype" w:hAnsi="Palatino Linotype"/>
                <w:color w:val="auto"/>
                <w:sz w:val="18"/>
                <w:szCs w:val="18"/>
              </w:rPr>
            </w:pPr>
            <w:r w:rsidRPr="006D2BEA">
              <w:rPr>
                <w:rFonts w:ascii="Palatino Linotype" w:eastAsia="Calibri" w:hAnsi="Palatino Linotype" w:cs="Calibri"/>
                <w:color w:val="auto"/>
                <w:sz w:val="18"/>
                <w:szCs w:val="18"/>
              </w:rPr>
              <w:t>7.78</w:t>
            </w:r>
          </w:p>
        </w:tc>
        <w:tc>
          <w:tcPr>
            <w:tcW w:w="1574" w:type="dxa"/>
          </w:tcPr>
          <w:p w14:paraId="6B44F3FF" w14:textId="77777777" w:rsidR="0027431E" w:rsidRPr="006D2BEA" w:rsidRDefault="0027431E" w:rsidP="00C12F95">
            <w:pPr>
              <w:spacing w:line="260" w:lineRule="atLeast"/>
              <w:ind w:left="425" w:hanging="425"/>
              <w:rPr>
                <w:rFonts w:ascii="Palatino Linotype" w:hAnsi="Palatino Linotype"/>
                <w:color w:val="auto"/>
                <w:sz w:val="18"/>
                <w:szCs w:val="18"/>
              </w:rPr>
            </w:pPr>
            <w:r w:rsidRPr="006D2BEA">
              <w:rPr>
                <w:rFonts w:ascii="Palatino Linotype" w:eastAsia="Calibri" w:hAnsi="Palatino Linotype" w:cs="Calibri"/>
                <w:color w:val="auto"/>
                <w:sz w:val="18"/>
                <w:szCs w:val="18"/>
              </w:rPr>
              <w:t>-11.59</w:t>
            </w:r>
          </w:p>
        </w:tc>
        <w:tc>
          <w:tcPr>
            <w:tcW w:w="1574" w:type="dxa"/>
          </w:tcPr>
          <w:p w14:paraId="4F516350" w14:textId="77777777" w:rsidR="0027431E" w:rsidRPr="006D2BEA" w:rsidRDefault="0027431E" w:rsidP="00C12F95">
            <w:pPr>
              <w:spacing w:line="260" w:lineRule="atLeast"/>
              <w:ind w:left="425" w:hanging="425"/>
              <w:rPr>
                <w:rFonts w:ascii="Palatino Linotype" w:hAnsi="Palatino Linotype"/>
                <w:color w:val="auto"/>
                <w:sz w:val="18"/>
                <w:szCs w:val="18"/>
              </w:rPr>
            </w:pPr>
            <w:r w:rsidRPr="006D2BEA">
              <w:rPr>
                <w:rFonts w:ascii="Palatino Linotype" w:eastAsia="Calibri" w:hAnsi="Palatino Linotype" w:cs="Calibri"/>
                <w:color w:val="auto"/>
                <w:sz w:val="18"/>
                <w:szCs w:val="18"/>
              </w:rPr>
              <w:t>-9252.42</w:t>
            </w:r>
          </w:p>
        </w:tc>
        <w:tc>
          <w:tcPr>
            <w:tcW w:w="1574" w:type="dxa"/>
          </w:tcPr>
          <w:p w14:paraId="005BE0A3" w14:textId="77777777" w:rsidR="0027431E" w:rsidRPr="006D2BEA" w:rsidRDefault="0027431E" w:rsidP="00C12F95">
            <w:pPr>
              <w:spacing w:line="260" w:lineRule="atLeast"/>
              <w:ind w:left="425" w:hanging="425"/>
              <w:rPr>
                <w:rFonts w:ascii="Palatino Linotype" w:hAnsi="Palatino Linotype"/>
                <w:color w:val="auto"/>
                <w:sz w:val="18"/>
                <w:szCs w:val="18"/>
              </w:rPr>
            </w:pPr>
            <w:r w:rsidRPr="006D2BEA">
              <w:rPr>
                <w:rFonts w:ascii="Palatino Linotype" w:eastAsia="Calibri" w:hAnsi="Palatino Linotype" w:cs="Calibri"/>
                <w:color w:val="auto"/>
                <w:sz w:val="18"/>
                <w:szCs w:val="18"/>
              </w:rPr>
              <w:t>26.99</w:t>
            </w:r>
          </w:p>
        </w:tc>
      </w:tr>
      <w:tr w:rsidR="0027431E" w:rsidRPr="006D2BEA" w14:paraId="433BC232" w14:textId="77777777" w:rsidTr="00C12F95">
        <w:trPr>
          <w:trHeight w:val="300"/>
        </w:trPr>
        <w:tc>
          <w:tcPr>
            <w:tcW w:w="1605" w:type="dxa"/>
          </w:tcPr>
          <w:p w14:paraId="38092AEA" w14:textId="77777777" w:rsidR="0027431E" w:rsidRPr="006D2BEA" w:rsidRDefault="0027431E" w:rsidP="00C12F95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60" w:lineRule="atLeast"/>
              <w:ind w:left="425" w:hanging="425"/>
              <w:jc w:val="both"/>
              <w:rPr>
                <w:rFonts w:ascii="Palatino Linotype" w:eastAsia="Calibri" w:hAnsi="Palatino Linotype" w:cs="Calibri"/>
                <w:b/>
                <w:bCs/>
                <w:color w:val="auto"/>
                <w:sz w:val="18"/>
                <w:szCs w:val="18"/>
                <w:lang w:val="en-US"/>
              </w:rPr>
            </w:pPr>
            <w:r w:rsidRPr="006D2BEA">
              <w:rPr>
                <w:rFonts w:ascii="Palatino Linotype" w:eastAsia="Calibri" w:hAnsi="Palatino Linotype" w:cs="Calibri"/>
                <w:color w:val="auto"/>
                <w:sz w:val="18"/>
                <w:szCs w:val="18"/>
              </w:rPr>
              <w:t>Plaquemines</w:t>
            </w:r>
          </w:p>
        </w:tc>
        <w:tc>
          <w:tcPr>
            <w:tcW w:w="1574" w:type="dxa"/>
          </w:tcPr>
          <w:p w14:paraId="52C01A30" w14:textId="77777777" w:rsidR="0027431E" w:rsidRPr="006D2BEA" w:rsidRDefault="0027431E" w:rsidP="00C12F95">
            <w:pPr>
              <w:spacing w:line="260" w:lineRule="atLeast"/>
              <w:ind w:left="425" w:hanging="425"/>
              <w:rPr>
                <w:rFonts w:ascii="Palatino Linotype" w:hAnsi="Palatino Linotype"/>
                <w:color w:val="auto"/>
                <w:sz w:val="18"/>
                <w:szCs w:val="18"/>
              </w:rPr>
            </w:pPr>
            <w:r w:rsidRPr="006D2BEA">
              <w:rPr>
                <w:rFonts w:ascii="Palatino Linotype" w:eastAsia="Calibri" w:hAnsi="Palatino Linotype" w:cs="Calibri"/>
                <w:color w:val="auto"/>
                <w:sz w:val="18"/>
                <w:szCs w:val="18"/>
              </w:rPr>
              <w:t>35961.25</w:t>
            </w:r>
          </w:p>
        </w:tc>
        <w:tc>
          <w:tcPr>
            <w:tcW w:w="1574" w:type="dxa"/>
          </w:tcPr>
          <w:p w14:paraId="2EB992B5" w14:textId="77777777" w:rsidR="0027431E" w:rsidRPr="006D2BEA" w:rsidRDefault="0027431E" w:rsidP="00C12F95">
            <w:pPr>
              <w:spacing w:line="260" w:lineRule="atLeast"/>
              <w:ind w:left="425" w:hanging="425"/>
              <w:rPr>
                <w:rFonts w:ascii="Palatino Linotype" w:hAnsi="Palatino Linotype"/>
                <w:color w:val="auto"/>
                <w:sz w:val="18"/>
                <w:szCs w:val="18"/>
              </w:rPr>
            </w:pPr>
            <w:r w:rsidRPr="006D2BEA">
              <w:rPr>
                <w:rFonts w:ascii="Palatino Linotype" w:eastAsia="Calibri" w:hAnsi="Palatino Linotype" w:cs="Calibri"/>
                <w:color w:val="auto"/>
                <w:sz w:val="18"/>
                <w:szCs w:val="18"/>
              </w:rPr>
              <w:t>154.32</w:t>
            </w:r>
          </w:p>
        </w:tc>
        <w:tc>
          <w:tcPr>
            <w:tcW w:w="1574" w:type="dxa"/>
          </w:tcPr>
          <w:p w14:paraId="203DF97B" w14:textId="77777777" w:rsidR="0027431E" w:rsidRPr="006D2BEA" w:rsidRDefault="0027431E" w:rsidP="00C12F95">
            <w:pPr>
              <w:spacing w:line="260" w:lineRule="atLeast"/>
              <w:ind w:left="425" w:hanging="425"/>
              <w:rPr>
                <w:rFonts w:ascii="Palatino Linotype" w:hAnsi="Palatino Linotype"/>
                <w:color w:val="auto"/>
                <w:sz w:val="18"/>
                <w:szCs w:val="18"/>
              </w:rPr>
            </w:pPr>
            <w:r w:rsidRPr="006D2BEA">
              <w:rPr>
                <w:rFonts w:ascii="Palatino Linotype" w:eastAsia="Calibri" w:hAnsi="Palatino Linotype" w:cs="Calibri"/>
                <w:color w:val="auto"/>
                <w:sz w:val="18"/>
                <w:szCs w:val="18"/>
              </w:rPr>
              <w:t>-0.47</w:t>
            </w:r>
          </w:p>
        </w:tc>
        <w:tc>
          <w:tcPr>
            <w:tcW w:w="1574" w:type="dxa"/>
          </w:tcPr>
          <w:p w14:paraId="0498A15B" w14:textId="77777777" w:rsidR="0027431E" w:rsidRPr="006D2BEA" w:rsidRDefault="0027431E" w:rsidP="00C12F95">
            <w:pPr>
              <w:spacing w:line="260" w:lineRule="atLeast"/>
              <w:ind w:left="425" w:hanging="425"/>
              <w:rPr>
                <w:rFonts w:ascii="Palatino Linotype" w:hAnsi="Palatino Linotype"/>
                <w:color w:val="auto"/>
                <w:sz w:val="18"/>
                <w:szCs w:val="18"/>
              </w:rPr>
            </w:pPr>
            <w:r w:rsidRPr="006D2BEA">
              <w:rPr>
                <w:rFonts w:ascii="Palatino Linotype" w:eastAsia="Calibri" w:hAnsi="Palatino Linotype" w:cs="Calibri"/>
                <w:color w:val="auto"/>
                <w:sz w:val="18"/>
                <w:szCs w:val="18"/>
              </w:rPr>
              <w:t>-23.53</w:t>
            </w:r>
          </w:p>
        </w:tc>
        <w:tc>
          <w:tcPr>
            <w:tcW w:w="1574" w:type="dxa"/>
          </w:tcPr>
          <w:p w14:paraId="6E72BFFA" w14:textId="77777777" w:rsidR="0027431E" w:rsidRPr="006D2BEA" w:rsidRDefault="0027431E" w:rsidP="00C12F95">
            <w:pPr>
              <w:spacing w:line="260" w:lineRule="atLeast"/>
              <w:ind w:left="425" w:hanging="425"/>
              <w:rPr>
                <w:rFonts w:ascii="Palatino Linotype" w:hAnsi="Palatino Linotype"/>
                <w:color w:val="auto"/>
                <w:sz w:val="18"/>
                <w:szCs w:val="18"/>
              </w:rPr>
            </w:pPr>
            <w:r w:rsidRPr="006D2BEA">
              <w:rPr>
                <w:rFonts w:ascii="Palatino Linotype" w:eastAsia="Calibri" w:hAnsi="Palatino Linotype" w:cs="Calibri"/>
                <w:color w:val="auto"/>
                <w:sz w:val="18"/>
                <w:szCs w:val="18"/>
              </w:rPr>
              <w:t>455.42</w:t>
            </w:r>
          </w:p>
        </w:tc>
      </w:tr>
      <w:tr w:rsidR="0027431E" w:rsidRPr="006D2BEA" w14:paraId="0CBCDC82" w14:textId="77777777" w:rsidTr="00C12F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tcW w:w="1605" w:type="dxa"/>
          </w:tcPr>
          <w:p w14:paraId="6695D30D" w14:textId="77777777" w:rsidR="0027431E" w:rsidRPr="006D2BEA" w:rsidRDefault="0027431E" w:rsidP="00C12F95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60" w:lineRule="atLeast"/>
              <w:ind w:left="425" w:hanging="425"/>
              <w:jc w:val="both"/>
              <w:rPr>
                <w:rFonts w:ascii="Palatino Linotype" w:eastAsia="Calibri" w:hAnsi="Palatino Linotype" w:cs="Calibri"/>
                <w:b/>
                <w:bCs/>
                <w:color w:val="auto"/>
                <w:sz w:val="18"/>
                <w:szCs w:val="18"/>
                <w:lang w:val="en-US"/>
              </w:rPr>
            </w:pPr>
            <w:r w:rsidRPr="006D2BEA">
              <w:rPr>
                <w:rFonts w:ascii="Palatino Linotype" w:eastAsia="Calibri" w:hAnsi="Palatino Linotype" w:cs="Calibri"/>
                <w:color w:val="auto"/>
                <w:sz w:val="18"/>
                <w:szCs w:val="18"/>
              </w:rPr>
              <w:t>St. Bernard</w:t>
            </w:r>
          </w:p>
        </w:tc>
        <w:tc>
          <w:tcPr>
            <w:tcW w:w="1574" w:type="dxa"/>
          </w:tcPr>
          <w:p w14:paraId="1CCE803A" w14:textId="77777777" w:rsidR="0027431E" w:rsidRPr="006D2BEA" w:rsidRDefault="0027431E" w:rsidP="00C12F95">
            <w:pPr>
              <w:spacing w:line="260" w:lineRule="atLeast"/>
              <w:ind w:left="425" w:hanging="425"/>
              <w:rPr>
                <w:rFonts w:ascii="Palatino Linotype" w:hAnsi="Palatino Linotype"/>
                <w:color w:val="auto"/>
                <w:sz w:val="18"/>
                <w:szCs w:val="18"/>
              </w:rPr>
            </w:pPr>
            <w:r w:rsidRPr="006D2BEA">
              <w:rPr>
                <w:rFonts w:ascii="Palatino Linotype" w:eastAsia="Calibri" w:hAnsi="Palatino Linotype" w:cs="Calibri"/>
                <w:color w:val="auto"/>
                <w:sz w:val="18"/>
                <w:szCs w:val="18"/>
              </w:rPr>
              <w:t>110321.30</w:t>
            </w:r>
          </w:p>
        </w:tc>
        <w:tc>
          <w:tcPr>
            <w:tcW w:w="1574" w:type="dxa"/>
          </w:tcPr>
          <w:p w14:paraId="3919F721" w14:textId="77777777" w:rsidR="0027431E" w:rsidRPr="006D2BEA" w:rsidRDefault="0027431E" w:rsidP="00C12F95">
            <w:pPr>
              <w:spacing w:line="260" w:lineRule="atLeast"/>
              <w:ind w:left="425" w:hanging="425"/>
              <w:rPr>
                <w:rFonts w:ascii="Palatino Linotype" w:hAnsi="Palatino Linotype"/>
                <w:color w:val="auto"/>
                <w:sz w:val="18"/>
                <w:szCs w:val="18"/>
              </w:rPr>
            </w:pPr>
            <w:r w:rsidRPr="006D2BEA">
              <w:rPr>
                <w:rFonts w:ascii="Palatino Linotype" w:eastAsia="Calibri" w:hAnsi="Palatino Linotype" w:cs="Calibri"/>
                <w:color w:val="auto"/>
                <w:sz w:val="18"/>
                <w:szCs w:val="18"/>
              </w:rPr>
              <w:t>249.26</w:t>
            </w:r>
          </w:p>
        </w:tc>
        <w:tc>
          <w:tcPr>
            <w:tcW w:w="1574" w:type="dxa"/>
          </w:tcPr>
          <w:p w14:paraId="342A8076" w14:textId="77777777" w:rsidR="0027431E" w:rsidRPr="006D2BEA" w:rsidRDefault="0027431E" w:rsidP="00C12F95">
            <w:pPr>
              <w:spacing w:line="260" w:lineRule="atLeast"/>
              <w:ind w:left="425" w:hanging="425"/>
              <w:rPr>
                <w:rFonts w:ascii="Palatino Linotype" w:hAnsi="Palatino Linotype"/>
                <w:color w:val="auto"/>
                <w:sz w:val="18"/>
                <w:szCs w:val="18"/>
              </w:rPr>
            </w:pPr>
            <w:r w:rsidRPr="006D2BEA">
              <w:rPr>
                <w:rFonts w:ascii="Palatino Linotype" w:eastAsia="Calibri" w:hAnsi="Palatino Linotype" w:cs="Calibri"/>
                <w:color w:val="auto"/>
                <w:sz w:val="18"/>
                <w:szCs w:val="18"/>
              </w:rPr>
              <w:t>-2.87</w:t>
            </w:r>
          </w:p>
        </w:tc>
        <w:tc>
          <w:tcPr>
            <w:tcW w:w="1574" w:type="dxa"/>
          </w:tcPr>
          <w:p w14:paraId="5D8EEFAE" w14:textId="77777777" w:rsidR="0027431E" w:rsidRPr="006D2BEA" w:rsidRDefault="0027431E" w:rsidP="00C12F95">
            <w:pPr>
              <w:spacing w:line="260" w:lineRule="atLeast"/>
              <w:ind w:left="425" w:hanging="425"/>
              <w:rPr>
                <w:rFonts w:ascii="Palatino Linotype" w:hAnsi="Palatino Linotype"/>
                <w:color w:val="auto"/>
                <w:sz w:val="18"/>
                <w:szCs w:val="18"/>
              </w:rPr>
            </w:pPr>
            <w:r w:rsidRPr="006D2BEA">
              <w:rPr>
                <w:rFonts w:ascii="Palatino Linotype" w:eastAsia="Calibri" w:hAnsi="Palatino Linotype" w:cs="Calibri"/>
                <w:color w:val="auto"/>
                <w:sz w:val="18"/>
                <w:szCs w:val="18"/>
              </w:rPr>
              <w:t>-868.89</w:t>
            </w:r>
          </w:p>
        </w:tc>
        <w:tc>
          <w:tcPr>
            <w:tcW w:w="1574" w:type="dxa"/>
          </w:tcPr>
          <w:p w14:paraId="4F8DC49F" w14:textId="77777777" w:rsidR="0027431E" w:rsidRPr="006D2BEA" w:rsidRDefault="0027431E" w:rsidP="00C12F95">
            <w:pPr>
              <w:spacing w:line="260" w:lineRule="atLeast"/>
              <w:ind w:left="425" w:hanging="425"/>
              <w:rPr>
                <w:rFonts w:ascii="Palatino Linotype" w:hAnsi="Palatino Linotype"/>
                <w:color w:val="auto"/>
                <w:sz w:val="18"/>
                <w:szCs w:val="18"/>
              </w:rPr>
            </w:pPr>
            <w:r w:rsidRPr="006D2BEA">
              <w:rPr>
                <w:rFonts w:ascii="Palatino Linotype" w:eastAsia="Calibri" w:hAnsi="Palatino Linotype" w:cs="Calibri"/>
                <w:color w:val="auto"/>
                <w:sz w:val="18"/>
                <w:szCs w:val="18"/>
              </w:rPr>
              <w:t>95.35</w:t>
            </w:r>
          </w:p>
        </w:tc>
      </w:tr>
      <w:tr w:rsidR="0027431E" w:rsidRPr="006D2BEA" w14:paraId="2429B029" w14:textId="77777777" w:rsidTr="00C12F95">
        <w:trPr>
          <w:trHeight w:val="300"/>
        </w:trPr>
        <w:tc>
          <w:tcPr>
            <w:tcW w:w="1605" w:type="dxa"/>
          </w:tcPr>
          <w:p w14:paraId="44642B69" w14:textId="77777777" w:rsidR="0027431E" w:rsidRPr="006D2BEA" w:rsidRDefault="0027431E" w:rsidP="00C12F95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60" w:lineRule="atLeast"/>
              <w:ind w:left="425" w:hanging="425"/>
              <w:jc w:val="both"/>
              <w:rPr>
                <w:rFonts w:ascii="Palatino Linotype" w:eastAsia="Calibri" w:hAnsi="Palatino Linotype" w:cs="Calibri"/>
                <w:b/>
                <w:bCs/>
                <w:color w:val="auto"/>
                <w:sz w:val="18"/>
                <w:szCs w:val="18"/>
                <w:lang w:val="en-US"/>
              </w:rPr>
            </w:pPr>
            <w:r w:rsidRPr="006D2BEA">
              <w:rPr>
                <w:rFonts w:ascii="Palatino Linotype" w:eastAsia="Calibri" w:hAnsi="Palatino Linotype" w:cs="Calibri"/>
                <w:color w:val="auto"/>
                <w:sz w:val="18"/>
                <w:szCs w:val="18"/>
              </w:rPr>
              <w:t>St. Charles</w:t>
            </w:r>
          </w:p>
        </w:tc>
        <w:tc>
          <w:tcPr>
            <w:tcW w:w="1574" w:type="dxa"/>
          </w:tcPr>
          <w:p w14:paraId="51E24039" w14:textId="77777777" w:rsidR="0027431E" w:rsidRPr="006D2BEA" w:rsidRDefault="0027431E" w:rsidP="00C12F95">
            <w:pPr>
              <w:spacing w:line="260" w:lineRule="atLeast"/>
              <w:ind w:left="425" w:hanging="425"/>
              <w:rPr>
                <w:rFonts w:ascii="Palatino Linotype" w:hAnsi="Palatino Linotype"/>
                <w:color w:val="auto"/>
                <w:sz w:val="18"/>
                <w:szCs w:val="18"/>
              </w:rPr>
            </w:pPr>
            <w:r w:rsidRPr="006D2BEA">
              <w:rPr>
                <w:rFonts w:ascii="Palatino Linotype" w:eastAsia="Calibri" w:hAnsi="Palatino Linotype" w:cs="Calibri"/>
                <w:color w:val="auto"/>
                <w:sz w:val="18"/>
                <w:szCs w:val="18"/>
              </w:rPr>
              <w:t>4447.78</w:t>
            </w:r>
          </w:p>
        </w:tc>
        <w:tc>
          <w:tcPr>
            <w:tcW w:w="1574" w:type="dxa"/>
          </w:tcPr>
          <w:p w14:paraId="6FC6A5D1" w14:textId="77777777" w:rsidR="0027431E" w:rsidRPr="006D2BEA" w:rsidRDefault="0027431E" w:rsidP="00C12F95">
            <w:pPr>
              <w:spacing w:line="260" w:lineRule="atLeast"/>
              <w:ind w:left="425" w:hanging="425"/>
              <w:rPr>
                <w:rFonts w:ascii="Palatino Linotype" w:hAnsi="Palatino Linotype"/>
                <w:color w:val="auto"/>
                <w:sz w:val="18"/>
                <w:szCs w:val="18"/>
              </w:rPr>
            </w:pPr>
            <w:r w:rsidRPr="006D2BEA">
              <w:rPr>
                <w:rFonts w:ascii="Palatino Linotype" w:eastAsia="Calibri" w:hAnsi="Palatino Linotype" w:cs="Calibri"/>
                <w:color w:val="auto"/>
                <w:sz w:val="18"/>
                <w:szCs w:val="18"/>
              </w:rPr>
              <w:t>8.507</w:t>
            </w:r>
          </w:p>
        </w:tc>
        <w:tc>
          <w:tcPr>
            <w:tcW w:w="1574" w:type="dxa"/>
          </w:tcPr>
          <w:p w14:paraId="32D43E55" w14:textId="77777777" w:rsidR="0027431E" w:rsidRPr="006D2BEA" w:rsidRDefault="0027431E" w:rsidP="00C12F95">
            <w:pPr>
              <w:spacing w:line="260" w:lineRule="atLeast"/>
              <w:ind w:left="425" w:hanging="425"/>
              <w:rPr>
                <w:rFonts w:ascii="Palatino Linotype" w:hAnsi="Palatino Linotype"/>
                <w:color w:val="auto"/>
                <w:sz w:val="18"/>
                <w:szCs w:val="18"/>
              </w:rPr>
            </w:pPr>
            <w:r w:rsidRPr="006D2BEA">
              <w:rPr>
                <w:rFonts w:ascii="Palatino Linotype" w:eastAsia="Calibri" w:hAnsi="Palatino Linotype" w:cs="Calibri"/>
                <w:color w:val="auto"/>
                <w:sz w:val="18"/>
                <w:szCs w:val="18"/>
              </w:rPr>
              <w:t>-5.70</w:t>
            </w:r>
          </w:p>
        </w:tc>
        <w:tc>
          <w:tcPr>
            <w:tcW w:w="1574" w:type="dxa"/>
          </w:tcPr>
          <w:p w14:paraId="13682304" w14:textId="77777777" w:rsidR="0027431E" w:rsidRPr="006D2BEA" w:rsidRDefault="0027431E" w:rsidP="00C12F95">
            <w:pPr>
              <w:spacing w:line="260" w:lineRule="atLeast"/>
              <w:ind w:left="425" w:hanging="425"/>
              <w:rPr>
                <w:rFonts w:ascii="Palatino Linotype" w:hAnsi="Palatino Linotype"/>
                <w:color w:val="auto"/>
                <w:sz w:val="18"/>
                <w:szCs w:val="18"/>
              </w:rPr>
            </w:pPr>
            <w:r w:rsidRPr="006D2BEA">
              <w:rPr>
                <w:rFonts w:ascii="Palatino Linotype" w:eastAsia="Calibri" w:hAnsi="Palatino Linotype" w:cs="Calibri"/>
                <w:color w:val="auto"/>
                <w:sz w:val="18"/>
                <w:szCs w:val="18"/>
              </w:rPr>
              <w:t>-92.48</w:t>
            </w:r>
          </w:p>
        </w:tc>
        <w:tc>
          <w:tcPr>
            <w:tcW w:w="1574" w:type="dxa"/>
          </w:tcPr>
          <w:p w14:paraId="1D1405A8" w14:textId="77777777" w:rsidR="0027431E" w:rsidRPr="006D2BEA" w:rsidRDefault="0027431E" w:rsidP="00C12F95">
            <w:pPr>
              <w:spacing w:line="260" w:lineRule="atLeast"/>
              <w:ind w:left="425" w:hanging="425"/>
              <w:rPr>
                <w:rFonts w:ascii="Palatino Linotype" w:hAnsi="Palatino Linotype"/>
                <w:color w:val="auto"/>
                <w:sz w:val="18"/>
                <w:szCs w:val="18"/>
              </w:rPr>
            </w:pPr>
            <w:r w:rsidRPr="006D2BEA">
              <w:rPr>
                <w:rFonts w:ascii="Palatino Linotype" w:eastAsia="Calibri" w:hAnsi="Palatino Linotype" w:cs="Calibri"/>
                <w:color w:val="auto"/>
                <w:sz w:val="18"/>
                <w:szCs w:val="18"/>
              </w:rPr>
              <w:t>26.03</w:t>
            </w:r>
          </w:p>
        </w:tc>
      </w:tr>
      <w:tr w:rsidR="0027431E" w:rsidRPr="006D2BEA" w14:paraId="01A989D4" w14:textId="77777777" w:rsidTr="00C12F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tcW w:w="1605" w:type="dxa"/>
          </w:tcPr>
          <w:p w14:paraId="6E57DC39" w14:textId="77777777" w:rsidR="0027431E" w:rsidRPr="006D2BEA" w:rsidRDefault="0027431E" w:rsidP="00C12F95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60" w:lineRule="atLeast"/>
              <w:ind w:left="425" w:hanging="425"/>
              <w:jc w:val="both"/>
              <w:rPr>
                <w:rFonts w:ascii="Palatino Linotype" w:eastAsia="Calibri" w:hAnsi="Palatino Linotype" w:cs="Calibri"/>
                <w:b/>
                <w:bCs/>
                <w:color w:val="auto"/>
                <w:sz w:val="18"/>
                <w:szCs w:val="18"/>
                <w:lang w:val="en-US"/>
              </w:rPr>
            </w:pPr>
            <w:r w:rsidRPr="006D2BEA">
              <w:rPr>
                <w:rFonts w:ascii="Palatino Linotype" w:eastAsia="Calibri" w:hAnsi="Palatino Linotype" w:cs="Calibri"/>
                <w:color w:val="auto"/>
                <w:sz w:val="18"/>
                <w:szCs w:val="18"/>
              </w:rPr>
              <w:t>St. John the Baptist</w:t>
            </w:r>
          </w:p>
        </w:tc>
        <w:tc>
          <w:tcPr>
            <w:tcW w:w="1574" w:type="dxa"/>
          </w:tcPr>
          <w:p w14:paraId="3BA873EA" w14:textId="77777777" w:rsidR="0027431E" w:rsidRPr="006D2BEA" w:rsidRDefault="0027431E" w:rsidP="00C12F95">
            <w:pPr>
              <w:spacing w:line="260" w:lineRule="atLeast"/>
              <w:ind w:left="425" w:hanging="425"/>
              <w:rPr>
                <w:rFonts w:ascii="Palatino Linotype" w:hAnsi="Palatino Linotype"/>
                <w:color w:val="auto"/>
                <w:sz w:val="18"/>
                <w:szCs w:val="18"/>
              </w:rPr>
            </w:pPr>
            <w:r w:rsidRPr="006D2BEA">
              <w:rPr>
                <w:rFonts w:ascii="Palatino Linotype" w:eastAsia="Calibri" w:hAnsi="Palatino Linotype" w:cs="Calibri"/>
                <w:color w:val="auto"/>
                <w:sz w:val="18"/>
                <w:szCs w:val="18"/>
              </w:rPr>
              <w:t>577.68</w:t>
            </w:r>
          </w:p>
        </w:tc>
        <w:tc>
          <w:tcPr>
            <w:tcW w:w="1574" w:type="dxa"/>
          </w:tcPr>
          <w:p w14:paraId="48739F90" w14:textId="77777777" w:rsidR="0027431E" w:rsidRPr="006D2BEA" w:rsidRDefault="0027431E" w:rsidP="00C12F95">
            <w:pPr>
              <w:spacing w:line="260" w:lineRule="atLeast"/>
              <w:ind w:left="425" w:hanging="425"/>
              <w:rPr>
                <w:rFonts w:ascii="Palatino Linotype" w:hAnsi="Palatino Linotype"/>
                <w:color w:val="auto"/>
                <w:sz w:val="18"/>
                <w:szCs w:val="18"/>
              </w:rPr>
            </w:pPr>
            <w:r w:rsidRPr="006D2BEA">
              <w:rPr>
                <w:rFonts w:ascii="Palatino Linotype" w:eastAsia="Calibri" w:hAnsi="Palatino Linotype" w:cs="Calibri"/>
                <w:color w:val="auto"/>
                <w:sz w:val="18"/>
                <w:szCs w:val="18"/>
              </w:rPr>
              <w:t>1.37</w:t>
            </w:r>
          </w:p>
        </w:tc>
        <w:tc>
          <w:tcPr>
            <w:tcW w:w="1574" w:type="dxa"/>
          </w:tcPr>
          <w:p w14:paraId="16BD4310" w14:textId="77777777" w:rsidR="0027431E" w:rsidRPr="006D2BEA" w:rsidRDefault="0027431E" w:rsidP="00C12F95">
            <w:pPr>
              <w:spacing w:line="260" w:lineRule="atLeast"/>
              <w:ind w:left="425" w:hanging="425"/>
              <w:rPr>
                <w:rFonts w:ascii="Palatino Linotype" w:hAnsi="Palatino Linotype"/>
                <w:color w:val="auto"/>
                <w:sz w:val="18"/>
                <w:szCs w:val="18"/>
              </w:rPr>
            </w:pPr>
            <w:r w:rsidRPr="006D2BEA">
              <w:rPr>
                <w:rFonts w:ascii="Palatino Linotype" w:eastAsia="Calibri" w:hAnsi="Palatino Linotype" w:cs="Calibri"/>
                <w:color w:val="auto"/>
                <w:sz w:val="18"/>
                <w:szCs w:val="18"/>
              </w:rPr>
              <w:t>-34.79</w:t>
            </w:r>
          </w:p>
        </w:tc>
        <w:tc>
          <w:tcPr>
            <w:tcW w:w="1574" w:type="dxa"/>
          </w:tcPr>
          <w:p w14:paraId="75C277EE" w14:textId="77777777" w:rsidR="0027431E" w:rsidRPr="006D2BEA" w:rsidRDefault="0027431E" w:rsidP="00C12F95">
            <w:pPr>
              <w:spacing w:line="260" w:lineRule="atLeast"/>
              <w:ind w:left="425" w:hanging="425"/>
              <w:rPr>
                <w:rFonts w:ascii="Palatino Linotype" w:hAnsi="Palatino Linotype"/>
                <w:color w:val="auto"/>
                <w:sz w:val="18"/>
                <w:szCs w:val="18"/>
              </w:rPr>
            </w:pPr>
            <w:r w:rsidRPr="006D2BEA">
              <w:rPr>
                <w:rFonts w:ascii="Palatino Linotype" w:eastAsia="Calibri" w:hAnsi="Palatino Linotype" w:cs="Calibri"/>
                <w:color w:val="auto"/>
                <w:sz w:val="18"/>
                <w:szCs w:val="18"/>
              </w:rPr>
              <w:t>-581.79</w:t>
            </w:r>
          </w:p>
        </w:tc>
        <w:tc>
          <w:tcPr>
            <w:tcW w:w="1574" w:type="dxa"/>
          </w:tcPr>
          <w:p w14:paraId="407FCB5D" w14:textId="77777777" w:rsidR="0027431E" w:rsidRPr="006D2BEA" w:rsidRDefault="0027431E" w:rsidP="00C12F95">
            <w:pPr>
              <w:spacing w:line="260" w:lineRule="atLeast"/>
              <w:ind w:left="425" w:hanging="425"/>
              <w:rPr>
                <w:rFonts w:ascii="Palatino Linotype" w:hAnsi="Palatino Linotype"/>
                <w:color w:val="auto"/>
                <w:sz w:val="18"/>
                <w:szCs w:val="18"/>
              </w:rPr>
            </w:pPr>
            <w:r w:rsidRPr="006D2BEA">
              <w:rPr>
                <w:rFonts w:ascii="Palatino Linotype" w:eastAsia="Calibri" w:hAnsi="Palatino Linotype" w:cs="Calibri"/>
                <w:color w:val="auto"/>
                <w:sz w:val="18"/>
                <w:szCs w:val="18"/>
              </w:rPr>
              <w:t>4.09</w:t>
            </w:r>
          </w:p>
        </w:tc>
      </w:tr>
      <w:tr w:rsidR="0027431E" w:rsidRPr="006D2BEA" w14:paraId="651D5438" w14:textId="77777777" w:rsidTr="00C12F95">
        <w:trPr>
          <w:trHeight w:val="300"/>
        </w:trPr>
        <w:tc>
          <w:tcPr>
            <w:tcW w:w="1605" w:type="dxa"/>
          </w:tcPr>
          <w:p w14:paraId="601931BA" w14:textId="77777777" w:rsidR="0027431E" w:rsidRPr="006D2BEA" w:rsidRDefault="0027431E" w:rsidP="00C12F95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60" w:lineRule="atLeast"/>
              <w:ind w:left="425" w:hanging="425"/>
              <w:jc w:val="both"/>
              <w:rPr>
                <w:rFonts w:ascii="Palatino Linotype" w:eastAsia="Calibri" w:hAnsi="Palatino Linotype" w:cs="Calibri"/>
                <w:b/>
                <w:bCs/>
                <w:color w:val="auto"/>
                <w:sz w:val="18"/>
                <w:szCs w:val="18"/>
                <w:lang w:val="en-US"/>
              </w:rPr>
            </w:pPr>
            <w:r w:rsidRPr="006D2BEA">
              <w:rPr>
                <w:rFonts w:ascii="Palatino Linotype" w:eastAsia="Calibri" w:hAnsi="Palatino Linotype" w:cs="Calibri"/>
                <w:color w:val="auto"/>
                <w:sz w:val="18"/>
                <w:szCs w:val="18"/>
              </w:rPr>
              <w:t>St. Mary</w:t>
            </w:r>
          </w:p>
        </w:tc>
        <w:tc>
          <w:tcPr>
            <w:tcW w:w="1574" w:type="dxa"/>
          </w:tcPr>
          <w:p w14:paraId="419590C0" w14:textId="77777777" w:rsidR="0027431E" w:rsidRPr="006D2BEA" w:rsidRDefault="0027431E" w:rsidP="00C12F95">
            <w:pPr>
              <w:spacing w:line="260" w:lineRule="atLeast"/>
              <w:ind w:left="425" w:hanging="425"/>
              <w:rPr>
                <w:rFonts w:ascii="Palatino Linotype" w:hAnsi="Palatino Linotype"/>
                <w:color w:val="auto"/>
                <w:sz w:val="18"/>
                <w:szCs w:val="18"/>
              </w:rPr>
            </w:pPr>
            <w:r w:rsidRPr="006D2BEA">
              <w:rPr>
                <w:rFonts w:ascii="Palatino Linotype" w:eastAsia="Calibri" w:hAnsi="Palatino Linotype" w:cs="Calibri"/>
                <w:color w:val="auto"/>
                <w:sz w:val="18"/>
                <w:szCs w:val="18"/>
              </w:rPr>
              <w:t>2553.73</w:t>
            </w:r>
          </w:p>
        </w:tc>
        <w:tc>
          <w:tcPr>
            <w:tcW w:w="1574" w:type="dxa"/>
          </w:tcPr>
          <w:p w14:paraId="21DEF570" w14:textId="77777777" w:rsidR="0027431E" w:rsidRPr="006D2BEA" w:rsidRDefault="0027431E" w:rsidP="00C12F95">
            <w:pPr>
              <w:spacing w:line="260" w:lineRule="atLeast"/>
              <w:ind w:left="425" w:hanging="425"/>
              <w:rPr>
                <w:rFonts w:ascii="Palatino Linotype" w:hAnsi="Palatino Linotype"/>
                <w:color w:val="auto"/>
                <w:sz w:val="18"/>
                <w:szCs w:val="18"/>
              </w:rPr>
            </w:pPr>
            <w:r w:rsidRPr="006D2BEA">
              <w:rPr>
                <w:rFonts w:ascii="Palatino Linotype" w:eastAsia="Calibri" w:hAnsi="Palatino Linotype" w:cs="Calibri"/>
                <w:color w:val="auto"/>
                <w:sz w:val="18"/>
                <w:szCs w:val="18"/>
              </w:rPr>
              <w:t>5.29</w:t>
            </w:r>
          </w:p>
        </w:tc>
        <w:tc>
          <w:tcPr>
            <w:tcW w:w="1574" w:type="dxa"/>
          </w:tcPr>
          <w:p w14:paraId="017A7B72" w14:textId="77777777" w:rsidR="0027431E" w:rsidRPr="006D2BEA" w:rsidRDefault="0027431E" w:rsidP="00C12F95">
            <w:pPr>
              <w:spacing w:line="260" w:lineRule="atLeast"/>
              <w:ind w:left="425" w:hanging="425"/>
              <w:rPr>
                <w:rFonts w:ascii="Palatino Linotype" w:hAnsi="Palatino Linotype"/>
                <w:color w:val="auto"/>
                <w:sz w:val="18"/>
                <w:szCs w:val="18"/>
              </w:rPr>
            </w:pPr>
            <w:r w:rsidRPr="006D2BEA">
              <w:rPr>
                <w:rFonts w:ascii="Palatino Linotype" w:eastAsia="Calibri" w:hAnsi="Palatino Linotype" w:cs="Calibri"/>
                <w:color w:val="auto"/>
                <w:sz w:val="18"/>
                <w:szCs w:val="18"/>
              </w:rPr>
              <w:t>-2.98</w:t>
            </w:r>
          </w:p>
        </w:tc>
        <w:tc>
          <w:tcPr>
            <w:tcW w:w="1574" w:type="dxa"/>
          </w:tcPr>
          <w:p w14:paraId="52DE68E7" w14:textId="77777777" w:rsidR="0027431E" w:rsidRPr="006D2BEA" w:rsidRDefault="0027431E" w:rsidP="00C12F95">
            <w:pPr>
              <w:spacing w:line="260" w:lineRule="atLeast"/>
              <w:ind w:left="425" w:hanging="425"/>
              <w:rPr>
                <w:rFonts w:ascii="Palatino Linotype" w:hAnsi="Palatino Linotype"/>
                <w:color w:val="auto"/>
                <w:sz w:val="18"/>
                <w:szCs w:val="18"/>
              </w:rPr>
            </w:pPr>
            <w:r w:rsidRPr="006D2BEA">
              <w:rPr>
                <w:rFonts w:ascii="Palatino Linotype" w:eastAsia="Calibri" w:hAnsi="Palatino Linotype" w:cs="Calibri"/>
                <w:color w:val="auto"/>
                <w:sz w:val="18"/>
                <w:szCs w:val="18"/>
              </w:rPr>
              <w:t>-32.07</w:t>
            </w:r>
          </w:p>
        </w:tc>
        <w:tc>
          <w:tcPr>
            <w:tcW w:w="1574" w:type="dxa"/>
          </w:tcPr>
          <w:p w14:paraId="396B515E" w14:textId="77777777" w:rsidR="0027431E" w:rsidRPr="006D2BEA" w:rsidRDefault="0027431E" w:rsidP="00C12F95">
            <w:pPr>
              <w:spacing w:line="260" w:lineRule="atLeast"/>
              <w:ind w:left="425" w:hanging="425"/>
              <w:rPr>
                <w:rFonts w:ascii="Palatino Linotype" w:hAnsi="Palatino Linotype"/>
                <w:color w:val="auto"/>
                <w:sz w:val="18"/>
                <w:szCs w:val="18"/>
              </w:rPr>
            </w:pPr>
            <w:r w:rsidRPr="006D2BEA">
              <w:rPr>
                <w:rFonts w:ascii="Palatino Linotype" w:eastAsia="Calibri" w:hAnsi="Palatino Linotype" w:cs="Calibri"/>
                <w:color w:val="auto"/>
                <w:sz w:val="18"/>
                <w:szCs w:val="18"/>
              </w:rPr>
              <w:t>49.24</w:t>
            </w:r>
          </w:p>
        </w:tc>
      </w:tr>
      <w:tr w:rsidR="0027431E" w:rsidRPr="006D2BEA" w14:paraId="6A60D928" w14:textId="77777777" w:rsidTr="00C12F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tcW w:w="1605" w:type="dxa"/>
          </w:tcPr>
          <w:p w14:paraId="3134D6B7" w14:textId="77777777" w:rsidR="0027431E" w:rsidRPr="006D2BEA" w:rsidRDefault="0027431E" w:rsidP="00C12F95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60" w:lineRule="atLeast"/>
              <w:ind w:left="425" w:hanging="425"/>
              <w:jc w:val="both"/>
              <w:rPr>
                <w:rFonts w:ascii="Palatino Linotype" w:eastAsia="Calibri" w:hAnsi="Palatino Linotype" w:cs="Calibri"/>
                <w:b/>
                <w:bCs/>
                <w:color w:val="auto"/>
                <w:sz w:val="18"/>
                <w:szCs w:val="18"/>
                <w:lang w:val="en-US"/>
              </w:rPr>
            </w:pPr>
            <w:r w:rsidRPr="006D2BEA">
              <w:rPr>
                <w:rFonts w:ascii="Palatino Linotype" w:eastAsia="Calibri" w:hAnsi="Palatino Linotype" w:cs="Calibri"/>
                <w:color w:val="auto"/>
                <w:sz w:val="18"/>
                <w:szCs w:val="18"/>
              </w:rPr>
              <w:t>St. Tammany</w:t>
            </w:r>
          </w:p>
        </w:tc>
        <w:tc>
          <w:tcPr>
            <w:tcW w:w="1574" w:type="dxa"/>
          </w:tcPr>
          <w:p w14:paraId="531DF34F" w14:textId="77777777" w:rsidR="0027431E" w:rsidRPr="006D2BEA" w:rsidRDefault="0027431E" w:rsidP="00C12F95">
            <w:pPr>
              <w:spacing w:line="260" w:lineRule="atLeast"/>
              <w:ind w:left="425" w:hanging="425"/>
              <w:rPr>
                <w:rFonts w:ascii="Palatino Linotype" w:hAnsi="Palatino Linotype"/>
                <w:color w:val="auto"/>
                <w:sz w:val="18"/>
                <w:szCs w:val="18"/>
              </w:rPr>
            </w:pPr>
            <w:r w:rsidRPr="006D2BEA">
              <w:rPr>
                <w:rFonts w:ascii="Palatino Linotype" w:eastAsia="Calibri" w:hAnsi="Palatino Linotype" w:cs="Calibri"/>
                <w:color w:val="auto"/>
                <w:sz w:val="18"/>
                <w:szCs w:val="18"/>
              </w:rPr>
              <w:t>4143.46</w:t>
            </w:r>
          </w:p>
        </w:tc>
        <w:tc>
          <w:tcPr>
            <w:tcW w:w="1574" w:type="dxa"/>
          </w:tcPr>
          <w:p w14:paraId="3F0C0CD1" w14:textId="77777777" w:rsidR="0027431E" w:rsidRPr="006D2BEA" w:rsidRDefault="0027431E" w:rsidP="00C12F95">
            <w:pPr>
              <w:spacing w:line="260" w:lineRule="atLeast"/>
              <w:ind w:left="425" w:hanging="425"/>
              <w:rPr>
                <w:rFonts w:ascii="Palatino Linotype" w:hAnsi="Palatino Linotype"/>
                <w:color w:val="auto"/>
                <w:sz w:val="18"/>
                <w:szCs w:val="18"/>
              </w:rPr>
            </w:pPr>
            <w:r w:rsidRPr="006D2BEA">
              <w:rPr>
                <w:rFonts w:ascii="Palatino Linotype" w:eastAsia="Calibri" w:hAnsi="Palatino Linotype" w:cs="Calibri"/>
                <w:color w:val="auto"/>
                <w:sz w:val="18"/>
                <w:szCs w:val="18"/>
              </w:rPr>
              <w:t>1.53</w:t>
            </w:r>
          </w:p>
        </w:tc>
        <w:tc>
          <w:tcPr>
            <w:tcW w:w="1574" w:type="dxa"/>
          </w:tcPr>
          <w:p w14:paraId="4C549613" w14:textId="77777777" w:rsidR="0027431E" w:rsidRPr="006D2BEA" w:rsidRDefault="0027431E" w:rsidP="00C12F95">
            <w:pPr>
              <w:spacing w:line="260" w:lineRule="atLeast"/>
              <w:ind w:left="425" w:hanging="425"/>
              <w:rPr>
                <w:rFonts w:ascii="Palatino Linotype" w:hAnsi="Palatino Linotype"/>
                <w:color w:val="auto"/>
                <w:sz w:val="18"/>
                <w:szCs w:val="18"/>
              </w:rPr>
            </w:pPr>
            <w:r w:rsidRPr="006D2BEA">
              <w:rPr>
                <w:rFonts w:ascii="Palatino Linotype" w:eastAsia="Calibri" w:hAnsi="Palatino Linotype" w:cs="Calibri"/>
                <w:color w:val="auto"/>
                <w:sz w:val="18"/>
                <w:szCs w:val="18"/>
              </w:rPr>
              <w:t>-8.54</w:t>
            </w:r>
          </w:p>
        </w:tc>
        <w:tc>
          <w:tcPr>
            <w:tcW w:w="1574" w:type="dxa"/>
          </w:tcPr>
          <w:p w14:paraId="640E432C" w14:textId="77777777" w:rsidR="0027431E" w:rsidRPr="006D2BEA" w:rsidRDefault="0027431E" w:rsidP="00C12F95">
            <w:pPr>
              <w:spacing w:line="260" w:lineRule="atLeast"/>
              <w:ind w:left="425" w:hanging="425"/>
              <w:rPr>
                <w:rFonts w:ascii="Palatino Linotype" w:hAnsi="Palatino Linotype"/>
                <w:color w:val="auto"/>
                <w:sz w:val="18"/>
                <w:szCs w:val="18"/>
              </w:rPr>
            </w:pPr>
            <w:r w:rsidRPr="006D2BEA">
              <w:rPr>
                <w:rFonts w:ascii="Palatino Linotype" w:eastAsia="Calibri" w:hAnsi="Palatino Linotype" w:cs="Calibri"/>
                <w:color w:val="auto"/>
                <w:sz w:val="18"/>
                <w:szCs w:val="18"/>
              </w:rPr>
              <w:t>-1377.47</w:t>
            </w:r>
          </w:p>
        </w:tc>
        <w:tc>
          <w:tcPr>
            <w:tcW w:w="1574" w:type="dxa"/>
          </w:tcPr>
          <w:p w14:paraId="1233DAE2" w14:textId="77777777" w:rsidR="0027431E" w:rsidRPr="006D2BEA" w:rsidRDefault="0027431E" w:rsidP="00C12F95">
            <w:pPr>
              <w:spacing w:line="260" w:lineRule="atLeast"/>
              <w:ind w:left="425" w:hanging="425"/>
              <w:rPr>
                <w:rFonts w:ascii="Palatino Linotype" w:hAnsi="Palatino Linotype"/>
                <w:color w:val="auto"/>
                <w:sz w:val="18"/>
                <w:szCs w:val="18"/>
              </w:rPr>
            </w:pPr>
            <w:r w:rsidRPr="006D2BEA">
              <w:rPr>
                <w:rFonts w:ascii="Palatino Linotype" w:eastAsia="Calibri" w:hAnsi="Palatino Linotype" w:cs="Calibri"/>
                <w:color w:val="auto"/>
                <w:sz w:val="18"/>
                <w:szCs w:val="18"/>
              </w:rPr>
              <w:t>45.54</w:t>
            </w:r>
          </w:p>
        </w:tc>
      </w:tr>
      <w:tr w:rsidR="0027431E" w:rsidRPr="006D2BEA" w14:paraId="5FE32E24" w14:textId="77777777" w:rsidTr="00C12F95">
        <w:trPr>
          <w:trHeight w:val="300"/>
        </w:trPr>
        <w:tc>
          <w:tcPr>
            <w:tcW w:w="1605" w:type="dxa"/>
          </w:tcPr>
          <w:p w14:paraId="2077B132" w14:textId="77777777" w:rsidR="0027431E" w:rsidRPr="006D2BEA" w:rsidRDefault="0027431E" w:rsidP="00C12F95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60" w:lineRule="atLeast"/>
              <w:ind w:left="425" w:hanging="425"/>
              <w:jc w:val="both"/>
              <w:rPr>
                <w:rFonts w:ascii="Palatino Linotype" w:eastAsia="Calibri" w:hAnsi="Palatino Linotype" w:cs="Calibri"/>
                <w:b/>
                <w:bCs/>
                <w:color w:val="auto"/>
                <w:sz w:val="18"/>
                <w:szCs w:val="18"/>
                <w:lang w:val="en-US"/>
              </w:rPr>
            </w:pPr>
            <w:r w:rsidRPr="006D2BEA">
              <w:rPr>
                <w:rFonts w:ascii="Palatino Linotype" w:eastAsia="Calibri" w:hAnsi="Palatino Linotype" w:cs="Calibri"/>
                <w:color w:val="auto"/>
                <w:sz w:val="18"/>
                <w:szCs w:val="18"/>
              </w:rPr>
              <w:t>Terrebonne</w:t>
            </w:r>
          </w:p>
        </w:tc>
        <w:tc>
          <w:tcPr>
            <w:tcW w:w="1574" w:type="dxa"/>
          </w:tcPr>
          <w:p w14:paraId="2AD58097" w14:textId="77777777" w:rsidR="0027431E" w:rsidRPr="006D2BEA" w:rsidRDefault="0027431E" w:rsidP="00C12F95">
            <w:pPr>
              <w:spacing w:line="260" w:lineRule="atLeast"/>
              <w:ind w:left="425" w:hanging="425"/>
              <w:rPr>
                <w:rFonts w:ascii="Palatino Linotype" w:hAnsi="Palatino Linotype"/>
                <w:color w:val="auto"/>
                <w:sz w:val="18"/>
                <w:szCs w:val="18"/>
              </w:rPr>
            </w:pPr>
            <w:r w:rsidRPr="006D2BEA">
              <w:rPr>
                <w:rFonts w:ascii="Palatino Linotype" w:eastAsia="Calibri" w:hAnsi="Palatino Linotype" w:cs="Calibri"/>
                <w:color w:val="auto"/>
                <w:sz w:val="18"/>
                <w:szCs w:val="18"/>
              </w:rPr>
              <w:t>54607.52</w:t>
            </w:r>
          </w:p>
        </w:tc>
        <w:tc>
          <w:tcPr>
            <w:tcW w:w="1574" w:type="dxa"/>
          </w:tcPr>
          <w:p w14:paraId="5BB2E7E3" w14:textId="77777777" w:rsidR="0027431E" w:rsidRPr="006D2BEA" w:rsidRDefault="0027431E" w:rsidP="00C12F95">
            <w:pPr>
              <w:spacing w:line="260" w:lineRule="atLeast"/>
              <w:ind w:left="425" w:hanging="425"/>
              <w:rPr>
                <w:rFonts w:ascii="Palatino Linotype" w:hAnsi="Palatino Linotype"/>
                <w:color w:val="auto"/>
                <w:sz w:val="18"/>
                <w:szCs w:val="18"/>
              </w:rPr>
            </w:pPr>
            <w:r w:rsidRPr="006D2BEA">
              <w:rPr>
                <w:rFonts w:ascii="Palatino Linotype" w:eastAsia="Calibri" w:hAnsi="Palatino Linotype" w:cs="Calibri"/>
                <w:color w:val="auto"/>
                <w:sz w:val="18"/>
                <w:szCs w:val="18"/>
              </w:rPr>
              <w:t>50.23</w:t>
            </w:r>
          </w:p>
        </w:tc>
        <w:tc>
          <w:tcPr>
            <w:tcW w:w="1574" w:type="dxa"/>
          </w:tcPr>
          <w:p w14:paraId="7976D0CB" w14:textId="77777777" w:rsidR="0027431E" w:rsidRPr="006D2BEA" w:rsidRDefault="0027431E" w:rsidP="00C12F95">
            <w:pPr>
              <w:spacing w:line="260" w:lineRule="atLeast"/>
              <w:ind w:left="425" w:hanging="425"/>
              <w:rPr>
                <w:rFonts w:ascii="Palatino Linotype" w:hAnsi="Palatino Linotype"/>
                <w:color w:val="auto"/>
                <w:sz w:val="18"/>
                <w:szCs w:val="18"/>
              </w:rPr>
            </w:pPr>
            <w:r w:rsidRPr="006D2BEA">
              <w:rPr>
                <w:rFonts w:ascii="Palatino Linotype" w:eastAsia="Calibri" w:hAnsi="Palatino Linotype" w:cs="Calibri"/>
                <w:color w:val="auto"/>
                <w:sz w:val="18"/>
                <w:szCs w:val="18"/>
              </w:rPr>
              <w:t>-0.44</w:t>
            </w:r>
          </w:p>
        </w:tc>
        <w:tc>
          <w:tcPr>
            <w:tcW w:w="1574" w:type="dxa"/>
          </w:tcPr>
          <w:p w14:paraId="5E34FA13" w14:textId="77777777" w:rsidR="0027431E" w:rsidRPr="006D2BEA" w:rsidRDefault="0027431E" w:rsidP="00C12F95">
            <w:pPr>
              <w:spacing w:line="260" w:lineRule="atLeast"/>
              <w:ind w:left="425" w:hanging="425"/>
              <w:rPr>
                <w:rFonts w:ascii="Palatino Linotype" w:hAnsi="Palatino Linotype"/>
                <w:color w:val="auto"/>
                <w:sz w:val="18"/>
                <w:szCs w:val="18"/>
              </w:rPr>
            </w:pPr>
            <w:r w:rsidRPr="006D2BEA">
              <w:rPr>
                <w:rFonts w:ascii="Palatino Linotype" w:eastAsia="Calibri" w:hAnsi="Palatino Linotype" w:cs="Calibri"/>
                <w:color w:val="auto"/>
                <w:sz w:val="18"/>
                <w:szCs w:val="18"/>
              </w:rPr>
              <w:t>-31.38</w:t>
            </w:r>
          </w:p>
        </w:tc>
        <w:tc>
          <w:tcPr>
            <w:tcW w:w="1574" w:type="dxa"/>
          </w:tcPr>
          <w:p w14:paraId="316A8E55" w14:textId="77777777" w:rsidR="0027431E" w:rsidRPr="006D2BEA" w:rsidRDefault="0027431E" w:rsidP="00C12F95">
            <w:pPr>
              <w:spacing w:line="260" w:lineRule="atLeast"/>
              <w:ind w:left="425" w:hanging="425"/>
              <w:rPr>
                <w:rFonts w:ascii="Palatino Linotype" w:hAnsi="Palatino Linotype"/>
                <w:color w:val="auto"/>
                <w:sz w:val="18"/>
                <w:szCs w:val="18"/>
              </w:rPr>
            </w:pPr>
            <w:r w:rsidRPr="006D2BEA">
              <w:rPr>
                <w:rFonts w:ascii="Palatino Linotype" w:eastAsia="Calibri" w:hAnsi="Palatino Linotype" w:cs="Calibri"/>
                <w:color w:val="auto"/>
                <w:sz w:val="18"/>
                <w:szCs w:val="18"/>
              </w:rPr>
              <w:t>334.97</w:t>
            </w:r>
          </w:p>
        </w:tc>
      </w:tr>
      <w:tr w:rsidR="0027431E" w:rsidRPr="006D2BEA" w14:paraId="2A1C3BAC" w14:textId="77777777" w:rsidTr="00C12F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tcW w:w="1605" w:type="dxa"/>
          </w:tcPr>
          <w:p w14:paraId="296DFE0F" w14:textId="77777777" w:rsidR="0027431E" w:rsidRPr="006D2BEA" w:rsidRDefault="0027431E" w:rsidP="00C12F95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60" w:lineRule="atLeast"/>
              <w:ind w:left="425" w:hanging="425"/>
              <w:jc w:val="both"/>
              <w:rPr>
                <w:rFonts w:ascii="Palatino Linotype" w:eastAsia="Calibri" w:hAnsi="Palatino Linotype" w:cs="Calibri"/>
                <w:b/>
                <w:bCs/>
                <w:color w:val="auto"/>
                <w:sz w:val="18"/>
                <w:szCs w:val="18"/>
                <w:lang w:val="en-US"/>
              </w:rPr>
            </w:pPr>
            <w:r w:rsidRPr="006D2BEA">
              <w:rPr>
                <w:rFonts w:ascii="Palatino Linotype" w:eastAsia="Calibri" w:hAnsi="Palatino Linotype" w:cs="Calibri"/>
                <w:color w:val="auto"/>
                <w:sz w:val="18"/>
                <w:szCs w:val="18"/>
              </w:rPr>
              <w:t>Vermilion</w:t>
            </w:r>
          </w:p>
        </w:tc>
        <w:tc>
          <w:tcPr>
            <w:tcW w:w="1574" w:type="dxa"/>
          </w:tcPr>
          <w:p w14:paraId="7BB85D43" w14:textId="77777777" w:rsidR="0027431E" w:rsidRPr="006D2BEA" w:rsidRDefault="0027431E" w:rsidP="00C12F95">
            <w:pPr>
              <w:spacing w:line="260" w:lineRule="atLeast"/>
              <w:ind w:left="425" w:hanging="425"/>
              <w:rPr>
                <w:rFonts w:ascii="Palatino Linotype" w:hAnsi="Palatino Linotype"/>
                <w:color w:val="auto"/>
                <w:sz w:val="18"/>
                <w:szCs w:val="18"/>
              </w:rPr>
            </w:pPr>
            <w:r w:rsidRPr="006D2BEA">
              <w:rPr>
                <w:rFonts w:ascii="Palatino Linotype" w:eastAsia="Calibri" w:hAnsi="Palatino Linotype" w:cs="Calibri"/>
                <w:color w:val="auto"/>
                <w:sz w:val="18"/>
                <w:szCs w:val="18"/>
              </w:rPr>
              <w:t>1991.40</w:t>
            </w:r>
          </w:p>
        </w:tc>
        <w:tc>
          <w:tcPr>
            <w:tcW w:w="1574" w:type="dxa"/>
          </w:tcPr>
          <w:p w14:paraId="6ADECF0B" w14:textId="77777777" w:rsidR="0027431E" w:rsidRPr="006D2BEA" w:rsidRDefault="0027431E" w:rsidP="00C12F95">
            <w:pPr>
              <w:spacing w:line="260" w:lineRule="atLeast"/>
              <w:ind w:left="425" w:hanging="425"/>
              <w:rPr>
                <w:rFonts w:ascii="Palatino Linotype" w:hAnsi="Palatino Linotype"/>
                <w:color w:val="auto"/>
                <w:sz w:val="18"/>
                <w:szCs w:val="18"/>
              </w:rPr>
            </w:pPr>
            <w:r w:rsidRPr="006D2BEA">
              <w:rPr>
                <w:rFonts w:ascii="Palatino Linotype" w:eastAsia="Calibri" w:hAnsi="Palatino Linotype" w:cs="Calibri"/>
                <w:color w:val="auto"/>
                <w:sz w:val="18"/>
                <w:szCs w:val="18"/>
              </w:rPr>
              <w:t>3.48</w:t>
            </w:r>
          </w:p>
        </w:tc>
        <w:tc>
          <w:tcPr>
            <w:tcW w:w="1574" w:type="dxa"/>
          </w:tcPr>
          <w:p w14:paraId="00B9D502" w14:textId="77777777" w:rsidR="0027431E" w:rsidRPr="006D2BEA" w:rsidRDefault="0027431E" w:rsidP="00C12F95">
            <w:pPr>
              <w:spacing w:line="260" w:lineRule="atLeast"/>
              <w:ind w:left="425" w:hanging="425"/>
              <w:rPr>
                <w:rFonts w:ascii="Palatino Linotype" w:hAnsi="Palatino Linotype"/>
                <w:color w:val="auto"/>
                <w:sz w:val="18"/>
                <w:szCs w:val="18"/>
              </w:rPr>
            </w:pPr>
            <w:r w:rsidRPr="006D2BEA">
              <w:rPr>
                <w:rFonts w:ascii="Palatino Linotype" w:eastAsia="Calibri" w:hAnsi="Palatino Linotype" w:cs="Calibri"/>
                <w:color w:val="auto"/>
                <w:sz w:val="18"/>
                <w:szCs w:val="18"/>
              </w:rPr>
              <w:t>-2.32</w:t>
            </w:r>
          </w:p>
        </w:tc>
        <w:tc>
          <w:tcPr>
            <w:tcW w:w="1574" w:type="dxa"/>
          </w:tcPr>
          <w:p w14:paraId="742D5283" w14:textId="77777777" w:rsidR="0027431E" w:rsidRPr="006D2BEA" w:rsidRDefault="0027431E" w:rsidP="00C12F95">
            <w:pPr>
              <w:spacing w:line="260" w:lineRule="atLeast"/>
              <w:ind w:left="425" w:hanging="425"/>
              <w:rPr>
                <w:rFonts w:ascii="Palatino Linotype" w:hAnsi="Palatino Linotype"/>
                <w:color w:val="auto"/>
                <w:sz w:val="18"/>
                <w:szCs w:val="18"/>
              </w:rPr>
            </w:pPr>
            <w:r w:rsidRPr="006D2BEA">
              <w:rPr>
                <w:rFonts w:ascii="Palatino Linotype" w:eastAsia="Calibri" w:hAnsi="Palatino Linotype" w:cs="Calibri"/>
                <w:color w:val="auto"/>
                <w:sz w:val="18"/>
                <w:szCs w:val="18"/>
              </w:rPr>
              <w:t>-10.99</w:t>
            </w:r>
          </w:p>
        </w:tc>
        <w:tc>
          <w:tcPr>
            <w:tcW w:w="1574" w:type="dxa"/>
          </w:tcPr>
          <w:p w14:paraId="09C372EA" w14:textId="77777777" w:rsidR="0027431E" w:rsidRPr="006D2BEA" w:rsidRDefault="0027431E" w:rsidP="00C12F95">
            <w:pPr>
              <w:spacing w:line="260" w:lineRule="atLeast"/>
              <w:ind w:left="425" w:hanging="425"/>
              <w:rPr>
                <w:rFonts w:ascii="Palatino Linotype" w:hAnsi="Palatino Linotype"/>
                <w:color w:val="auto"/>
                <w:sz w:val="18"/>
                <w:szCs w:val="18"/>
              </w:rPr>
            </w:pPr>
            <w:r w:rsidRPr="006D2BEA">
              <w:rPr>
                <w:rFonts w:ascii="Palatino Linotype" w:eastAsia="Calibri" w:hAnsi="Palatino Linotype" w:cs="Calibri"/>
                <w:color w:val="auto"/>
                <w:sz w:val="18"/>
                <w:szCs w:val="18"/>
              </w:rPr>
              <w:t>117.28</w:t>
            </w:r>
          </w:p>
        </w:tc>
      </w:tr>
    </w:tbl>
    <w:p w14:paraId="4C2A28B9" w14:textId="12F744F3" w:rsidR="00996419" w:rsidRPr="0027431E" w:rsidRDefault="00996419" w:rsidP="0027431E"/>
    <w:sectPr w:rsidR="00996419" w:rsidRPr="0027431E" w:rsidSect="00DA2505">
      <w:headerReference w:type="even" r:id="rId8"/>
      <w:headerReference w:type="default" r:id="rId9"/>
      <w:footerReference w:type="default" r:id="rId10"/>
      <w:footerReference w:type="first" r:id="rId11"/>
      <w:pgSz w:w="11906" w:h="16838" w:code="9"/>
      <w:pgMar w:top="1417" w:right="1531" w:bottom="1077" w:left="1531" w:header="1020" w:footer="850" w:gutter="0"/>
      <w:pgNumType w:start="1"/>
      <w:cols w:space="425"/>
      <w:titlePg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B0C3F7" w14:textId="77777777" w:rsidR="00650817" w:rsidRDefault="00650817">
      <w:pPr>
        <w:spacing w:line="240" w:lineRule="auto"/>
      </w:pPr>
      <w:r>
        <w:separator/>
      </w:r>
    </w:p>
  </w:endnote>
  <w:endnote w:type="continuationSeparator" w:id="0">
    <w:p w14:paraId="4D1DB98A" w14:textId="77777777" w:rsidR="00650817" w:rsidRDefault="0065081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Helvetica Neue">
    <w:altName w:val="Arial"/>
    <w:panose1 w:val="00000000000000000000"/>
    <w:charset w:val="00"/>
    <w:family w:val="roman"/>
    <w:notTrueType/>
    <w:pitch w:val="default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E2AF1E" w14:textId="77777777" w:rsidR="00357C8D" w:rsidRPr="00032917" w:rsidRDefault="00357C8D" w:rsidP="00357C8D">
    <w:pPr>
      <w:pStyle w:val="Footer"/>
      <w:spacing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AB8CB4" w14:textId="77777777" w:rsidR="00357C8D" w:rsidRPr="008B308E" w:rsidRDefault="00357C8D" w:rsidP="006218B8">
    <w:pPr>
      <w:pStyle w:val="MDPIfooterfirstpage"/>
      <w:spacing w:line="240" w:lineRule="auto"/>
      <w:jc w:val="both"/>
      <w:rPr>
        <w:lang w:val="fr-CH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E6395C" w14:textId="77777777" w:rsidR="00650817" w:rsidRDefault="00650817">
      <w:pPr>
        <w:spacing w:line="240" w:lineRule="auto"/>
      </w:pPr>
      <w:r>
        <w:separator/>
      </w:r>
    </w:p>
  </w:footnote>
  <w:footnote w:type="continuationSeparator" w:id="0">
    <w:p w14:paraId="5F6C43EB" w14:textId="77777777" w:rsidR="00650817" w:rsidRDefault="0065081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3E0549" w14:textId="77777777" w:rsidR="00357C8D" w:rsidRDefault="00357C8D" w:rsidP="00357C8D">
    <w:pPr>
      <w:pStyle w:val="Header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B5C0C8" w14:textId="77777777" w:rsidR="00357C8D" w:rsidRPr="007A5CE1" w:rsidRDefault="00FD4789" w:rsidP="00715BD6">
    <w:pPr>
      <w:tabs>
        <w:tab w:val="right" w:pos="8844"/>
      </w:tabs>
      <w:adjustRightInd w:val="0"/>
      <w:snapToGrid w:val="0"/>
      <w:spacing w:after="240" w:line="240" w:lineRule="auto"/>
      <w:rPr>
        <w:rFonts w:ascii="Palatino Linotype" w:hAnsi="Palatino Linotype"/>
        <w:sz w:val="16"/>
      </w:rPr>
    </w:pPr>
    <w:r>
      <w:rPr>
        <w:rFonts w:ascii="Palatino Linotype" w:hAnsi="Palatino Linotype"/>
        <w:sz w:val="16"/>
      </w:rPr>
      <w:tab/>
    </w:r>
    <w:r w:rsidR="003D55AB">
      <w:rPr>
        <w:rFonts w:ascii="Palatino Linotype" w:hAnsi="Palatino Linotype"/>
        <w:sz w:val="16"/>
      </w:rPr>
      <w:fldChar w:fldCharType="begin"/>
    </w:r>
    <w:r w:rsidR="003D55AB">
      <w:rPr>
        <w:rFonts w:ascii="Palatino Linotype" w:hAnsi="Palatino Linotype"/>
        <w:sz w:val="16"/>
      </w:rPr>
      <w:instrText xml:space="preserve"> PAGE   \* MERGEFORMAT </w:instrText>
    </w:r>
    <w:r w:rsidR="003D55AB">
      <w:rPr>
        <w:rFonts w:ascii="Palatino Linotype" w:hAnsi="Palatino Linotype"/>
        <w:sz w:val="16"/>
      </w:rPr>
      <w:fldChar w:fldCharType="separate"/>
    </w:r>
    <w:r w:rsidR="00961CD6">
      <w:rPr>
        <w:rFonts w:ascii="Palatino Linotype" w:hAnsi="Palatino Linotype"/>
        <w:noProof/>
        <w:sz w:val="16"/>
      </w:rPr>
      <w:t>4</w:t>
    </w:r>
    <w:r w:rsidR="003D55AB">
      <w:rPr>
        <w:rFonts w:ascii="Palatino Linotype" w:hAnsi="Palatino Linotype"/>
        <w:sz w:val="16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0A245F"/>
    <w:multiLevelType w:val="hybridMultilevel"/>
    <w:tmpl w:val="29E20A30"/>
    <w:lvl w:ilvl="0" w:tplc="1AF444CE">
      <w:start w:val="1"/>
      <w:numFmt w:val="decimal"/>
      <w:pStyle w:val="MDPI71References"/>
      <w:lvlText w:val="%1."/>
      <w:lvlJc w:val="left"/>
      <w:pPr>
        <w:ind w:left="780" w:hanging="4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05051C"/>
    <w:multiLevelType w:val="hybridMultilevel"/>
    <w:tmpl w:val="D6480D34"/>
    <w:lvl w:ilvl="0" w:tplc="CDCEE7DA">
      <w:start w:val="1"/>
      <w:numFmt w:val="decimal"/>
      <w:pStyle w:val="MDPI37itemize"/>
      <w:lvlText w:val="%1."/>
      <w:lvlJc w:val="left"/>
      <w:pPr>
        <w:ind w:left="1429" w:hanging="360"/>
      </w:pPr>
    </w:lvl>
    <w:lvl w:ilvl="1" w:tplc="08070019" w:tentative="1">
      <w:start w:val="1"/>
      <w:numFmt w:val="lowerLetter"/>
      <w:lvlText w:val="%2."/>
      <w:lvlJc w:val="left"/>
      <w:pPr>
        <w:ind w:left="2149" w:hanging="360"/>
      </w:pPr>
    </w:lvl>
    <w:lvl w:ilvl="2" w:tplc="0807001B" w:tentative="1">
      <w:start w:val="1"/>
      <w:numFmt w:val="lowerRoman"/>
      <w:lvlText w:val="%3."/>
      <w:lvlJc w:val="right"/>
      <w:pPr>
        <w:ind w:left="2869" w:hanging="180"/>
      </w:pPr>
    </w:lvl>
    <w:lvl w:ilvl="3" w:tplc="0807000F" w:tentative="1">
      <w:start w:val="1"/>
      <w:numFmt w:val="decimal"/>
      <w:lvlText w:val="%4."/>
      <w:lvlJc w:val="left"/>
      <w:pPr>
        <w:ind w:left="3589" w:hanging="360"/>
      </w:pPr>
    </w:lvl>
    <w:lvl w:ilvl="4" w:tplc="08070019" w:tentative="1">
      <w:start w:val="1"/>
      <w:numFmt w:val="lowerLetter"/>
      <w:lvlText w:val="%5."/>
      <w:lvlJc w:val="left"/>
      <w:pPr>
        <w:ind w:left="4309" w:hanging="360"/>
      </w:pPr>
    </w:lvl>
    <w:lvl w:ilvl="5" w:tplc="0807001B" w:tentative="1">
      <w:start w:val="1"/>
      <w:numFmt w:val="lowerRoman"/>
      <w:lvlText w:val="%6."/>
      <w:lvlJc w:val="right"/>
      <w:pPr>
        <w:ind w:left="5029" w:hanging="180"/>
      </w:pPr>
    </w:lvl>
    <w:lvl w:ilvl="6" w:tplc="0807000F" w:tentative="1">
      <w:start w:val="1"/>
      <w:numFmt w:val="decimal"/>
      <w:lvlText w:val="%7."/>
      <w:lvlJc w:val="left"/>
      <w:pPr>
        <w:ind w:left="5749" w:hanging="360"/>
      </w:pPr>
    </w:lvl>
    <w:lvl w:ilvl="7" w:tplc="08070019" w:tentative="1">
      <w:start w:val="1"/>
      <w:numFmt w:val="lowerLetter"/>
      <w:lvlText w:val="%8."/>
      <w:lvlJc w:val="left"/>
      <w:pPr>
        <w:ind w:left="6469" w:hanging="360"/>
      </w:pPr>
    </w:lvl>
    <w:lvl w:ilvl="8" w:tplc="080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369A6535"/>
    <w:multiLevelType w:val="hybridMultilevel"/>
    <w:tmpl w:val="3CB68362"/>
    <w:lvl w:ilvl="0" w:tplc="B2367048">
      <w:start w:val="1"/>
      <w:numFmt w:val="bullet"/>
      <w:pStyle w:val="MDPI38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28840025">
    <w:abstractNumId w:val="1"/>
  </w:num>
  <w:num w:numId="2" w16cid:durableId="448596050">
    <w:abstractNumId w:val="2"/>
  </w:num>
  <w:num w:numId="3" w16cid:durableId="1632982112">
    <w:abstractNumId w:val="0"/>
  </w:num>
  <w:num w:numId="4" w16cid:durableId="57632892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grammar="clean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1595"/>
    <w:rsid w:val="000019D8"/>
    <w:rsid w:val="0000474A"/>
    <w:rsid w:val="00006F9A"/>
    <w:rsid w:val="00021F00"/>
    <w:rsid w:val="00041D95"/>
    <w:rsid w:val="0004726E"/>
    <w:rsid w:val="000C0FC2"/>
    <w:rsid w:val="000E17C2"/>
    <w:rsid w:val="00154436"/>
    <w:rsid w:val="001C4EF2"/>
    <w:rsid w:val="001D1C27"/>
    <w:rsid w:val="001D25D3"/>
    <w:rsid w:val="001E2AEB"/>
    <w:rsid w:val="001F462D"/>
    <w:rsid w:val="00240AA5"/>
    <w:rsid w:val="0026577E"/>
    <w:rsid w:val="0027431E"/>
    <w:rsid w:val="00274D95"/>
    <w:rsid w:val="00280F25"/>
    <w:rsid w:val="00290637"/>
    <w:rsid w:val="0029303F"/>
    <w:rsid w:val="00297194"/>
    <w:rsid w:val="002C5B08"/>
    <w:rsid w:val="002F1595"/>
    <w:rsid w:val="00314479"/>
    <w:rsid w:val="00325CF8"/>
    <w:rsid w:val="00326141"/>
    <w:rsid w:val="0034278A"/>
    <w:rsid w:val="0034365E"/>
    <w:rsid w:val="00356A95"/>
    <w:rsid w:val="00357C8D"/>
    <w:rsid w:val="00382DB9"/>
    <w:rsid w:val="003977A3"/>
    <w:rsid w:val="003D4857"/>
    <w:rsid w:val="003D4BE4"/>
    <w:rsid w:val="003D55AB"/>
    <w:rsid w:val="003D75BA"/>
    <w:rsid w:val="003F2DA1"/>
    <w:rsid w:val="00401D30"/>
    <w:rsid w:val="00402836"/>
    <w:rsid w:val="004142C7"/>
    <w:rsid w:val="00416C21"/>
    <w:rsid w:val="004225B0"/>
    <w:rsid w:val="004411A5"/>
    <w:rsid w:val="00493255"/>
    <w:rsid w:val="004B7429"/>
    <w:rsid w:val="004D5F4D"/>
    <w:rsid w:val="00507516"/>
    <w:rsid w:val="00547A54"/>
    <w:rsid w:val="005577F2"/>
    <w:rsid w:val="00592C55"/>
    <w:rsid w:val="005963C5"/>
    <w:rsid w:val="006218B8"/>
    <w:rsid w:val="00622838"/>
    <w:rsid w:val="00634001"/>
    <w:rsid w:val="00637CD2"/>
    <w:rsid w:val="00650817"/>
    <w:rsid w:val="00667913"/>
    <w:rsid w:val="00685F96"/>
    <w:rsid w:val="00692393"/>
    <w:rsid w:val="006A5D76"/>
    <w:rsid w:val="006C3990"/>
    <w:rsid w:val="006C6DFD"/>
    <w:rsid w:val="006E2BCF"/>
    <w:rsid w:val="007018DC"/>
    <w:rsid w:val="00705D61"/>
    <w:rsid w:val="00706D77"/>
    <w:rsid w:val="00715BD6"/>
    <w:rsid w:val="007218D7"/>
    <w:rsid w:val="007F4ED6"/>
    <w:rsid w:val="007F6122"/>
    <w:rsid w:val="00806CA4"/>
    <w:rsid w:val="00816BBE"/>
    <w:rsid w:val="00851192"/>
    <w:rsid w:val="00853B85"/>
    <w:rsid w:val="00872E35"/>
    <w:rsid w:val="008A0042"/>
    <w:rsid w:val="008D0B41"/>
    <w:rsid w:val="008F6E8C"/>
    <w:rsid w:val="009035B8"/>
    <w:rsid w:val="00914275"/>
    <w:rsid w:val="00933CA4"/>
    <w:rsid w:val="00961CD6"/>
    <w:rsid w:val="00966F10"/>
    <w:rsid w:val="00970559"/>
    <w:rsid w:val="00970888"/>
    <w:rsid w:val="00995F53"/>
    <w:rsid w:val="00996419"/>
    <w:rsid w:val="009C5893"/>
    <w:rsid w:val="009F70E6"/>
    <w:rsid w:val="00A460EA"/>
    <w:rsid w:val="00A73B50"/>
    <w:rsid w:val="00A7706E"/>
    <w:rsid w:val="00A860BD"/>
    <w:rsid w:val="00AD3640"/>
    <w:rsid w:val="00AD4E9B"/>
    <w:rsid w:val="00AE6F27"/>
    <w:rsid w:val="00AF63F6"/>
    <w:rsid w:val="00B27BDC"/>
    <w:rsid w:val="00B410B3"/>
    <w:rsid w:val="00B84BC1"/>
    <w:rsid w:val="00BC2D10"/>
    <w:rsid w:val="00BF5232"/>
    <w:rsid w:val="00BF5D96"/>
    <w:rsid w:val="00C11B25"/>
    <w:rsid w:val="00C1439D"/>
    <w:rsid w:val="00C17D2C"/>
    <w:rsid w:val="00C53547"/>
    <w:rsid w:val="00C6750D"/>
    <w:rsid w:val="00C76749"/>
    <w:rsid w:val="00C86FD3"/>
    <w:rsid w:val="00CA6FBF"/>
    <w:rsid w:val="00CB5986"/>
    <w:rsid w:val="00CF3E9B"/>
    <w:rsid w:val="00D0452F"/>
    <w:rsid w:val="00D06DB4"/>
    <w:rsid w:val="00D15FBD"/>
    <w:rsid w:val="00D72E82"/>
    <w:rsid w:val="00D7685F"/>
    <w:rsid w:val="00D76EFE"/>
    <w:rsid w:val="00DA0252"/>
    <w:rsid w:val="00DA2505"/>
    <w:rsid w:val="00DB65CB"/>
    <w:rsid w:val="00DC66A3"/>
    <w:rsid w:val="00E548E8"/>
    <w:rsid w:val="00EA1A0C"/>
    <w:rsid w:val="00EB34C8"/>
    <w:rsid w:val="00EB730D"/>
    <w:rsid w:val="00EC2CB7"/>
    <w:rsid w:val="00F159D6"/>
    <w:rsid w:val="00F41D77"/>
    <w:rsid w:val="00F61547"/>
    <w:rsid w:val="00FA2DB6"/>
    <w:rsid w:val="00FA4695"/>
    <w:rsid w:val="00FC2B9D"/>
    <w:rsid w:val="00FD4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97F8BC"/>
  <w15:chartTrackingRefBased/>
  <w15:docId w15:val="{BEFCD8CB-FB5F-4BE9-B9AA-6A0E284288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SimSun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6419"/>
    <w:pPr>
      <w:spacing w:line="340" w:lineRule="atLeast"/>
      <w:jc w:val="both"/>
    </w:pPr>
    <w:rPr>
      <w:rFonts w:ascii="Times New Roman" w:eastAsia="Times New Roman" w:hAnsi="Times New Roman"/>
      <w:color w:val="000000"/>
      <w:sz w:val="24"/>
      <w:lang w:eastAsia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DPI11articletype">
    <w:name w:val="MDPI_1.1_article_type"/>
    <w:basedOn w:val="MDPI31text"/>
    <w:next w:val="MDPI12title"/>
    <w:qFormat/>
    <w:rsid w:val="00996419"/>
    <w:pPr>
      <w:spacing w:before="240" w:line="240" w:lineRule="auto"/>
      <w:ind w:firstLine="0"/>
      <w:jc w:val="left"/>
    </w:pPr>
    <w:rPr>
      <w:i/>
    </w:rPr>
  </w:style>
  <w:style w:type="paragraph" w:customStyle="1" w:styleId="MDPI12title">
    <w:name w:val="MDPI_1.2_title"/>
    <w:next w:val="MDPI13authornames"/>
    <w:qFormat/>
    <w:rsid w:val="00996419"/>
    <w:pPr>
      <w:adjustRightInd w:val="0"/>
      <w:snapToGrid w:val="0"/>
      <w:spacing w:after="240" w:line="400" w:lineRule="exact"/>
    </w:pPr>
    <w:rPr>
      <w:rFonts w:ascii="Palatino Linotype" w:eastAsia="Times New Roman" w:hAnsi="Palatino Linotype"/>
      <w:b/>
      <w:snapToGrid w:val="0"/>
      <w:color w:val="000000"/>
      <w:sz w:val="36"/>
      <w:lang w:eastAsia="de-DE" w:bidi="en-US"/>
    </w:rPr>
  </w:style>
  <w:style w:type="paragraph" w:customStyle="1" w:styleId="MDPI13authornames">
    <w:name w:val="MDPI_1.3_authornames"/>
    <w:basedOn w:val="MDPI31text"/>
    <w:next w:val="MDPI14history"/>
    <w:qFormat/>
    <w:rsid w:val="00996419"/>
    <w:pPr>
      <w:spacing w:after="120"/>
      <w:ind w:firstLine="0"/>
      <w:jc w:val="left"/>
    </w:pPr>
    <w:rPr>
      <w:b/>
      <w:snapToGrid/>
    </w:rPr>
  </w:style>
  <w:style w:type="paragraph" w:customStyle="1" w:styleId="MDPI14history">
    <w:name w:val="MDPI_1.4_history"/>
    <w:basedOn w:val="MDPI62Acknowledgments"/>
    <w:next w:val="Normal"/>
    <w:qFormat/>
    <w:rsid w:val="00996419"/>
    <w:pPr>
      <w:ind w:left="113"/>
      <w:jc w:val="left"/>
    </w:pPr>
    <w:rPr>
      <w:snapToGrid/>
    </w:rPr>
  </w:style>
  <w:style w:type="paragraph" w:customStyle="1" w:styleId="MDPI16affiliation">
    <w:name w:val="MDPI_1.6_affiliation"/>
    <w:basedOn w:val="MDPI62Acknowledgments"/>
    <w:qFormat/>
    <w:rsid w:val="00996419"/>
    <w:pPr>
      <w:spacing w:before="0"/>
      <w:ind w:left="311" w:hanging="198"/>
      <w:jc w:val="left"/>
    </w:pPr>
    <w:rPr>
      <w:snapToGrid/>
      <w:szCs w:val="18"/>
    </w:rPr>
  </w:style>
  <w:style w:type="paragraph" w:customStyle="1" w:styleId="MDPI17abstract">
    <w:name w:val="MDPI_1.7_abstract"/>
    <w:basedOn w:val="MDPI31text"/>
    <w:next w:val="MDPI18keywords"/>
    <w:qFormat/>
    <w:rsid w:val="00996419"/>
    <w:pPr>
      <w:spacing w:before="240"/>
      <w:ind w:left="113" w:firstLine="0"/>
    </w:pPr>
    <w:rPr>
      <w:snapToGrid/>
    </w:rPr>
  </w:style>
  <w:style w:type="paragraph" w:customStyle="1" w:styleId="MDPI18keywords">
    <w:name w:val="MDPI_1.8_keywords"/>
    <w:basedOn w:val="MDPI31text"/>
    <w:next w:val="Normal"/>
    <w:qFormat/>
    <w:rsid w:val="00996419"/>
    <w:pPr>
      <w:spacing w:before="240"/>
      <w:ind w:left="113" w:firstLine="0"/>
    </w:pPr>
  </w:style>
  <w:style w:type="paragraph" w:customStyle="1" w:styleId="MDPI19line">
    <w:name w:val="MDPI_1.9_line"/>
    <w:basedOn w:val="MDPI31text"/>
    <w:qFormat/>
    <w:rsid w:val="00996419"/>
    <w:pPr>
      <w:pBdr>
        <w:bottom w:val="single" w:sz="6" w:space="1" w:color="auto"/>
      </w:pBdr>
      <w:ind w:firstLine="0"/>
    </w:pPr>
    <w:rPr>
      <w:snapToGrid/>
      <w:szCs w:val="24"/>
    </w:rPr>
  </w:style>
  <w:style w:type="paragraph" w:styleId="Footer">
    <w:name w:val="footer"/>
    <w:basedOn w:val="Normal"/>
    <w:link w:val="FooterChar"/>
    <w:uiPriority w:val="99"/>
    <w:rsid w:val="00996419"/>
    <w:pPr>
      <w:tabs>
        <w:tab w:val="center" w:pos="4153"/>
        <w:tab w:val="right" w:pos="8306"/>
      </w:tabs>
      <w:snapToGrid w:val="0"/>
      <w:spacing w:line="240" w:lineRule="atLeast"/>
    </w:pPr>
    <w:rPr>
      <w:sz w:val="18"/>
      <w:szCs w:val="18"/>
    </w:rPr>
  </w:style>
  <w:style w:type="character" w:customStyle="1" w:styleId="FooterChar">
    <w:name w:val="Footer Char"/>
    <w:link w:val="Footer"/>
    <w:uiPriority w:val="99"/>
    <w:rsid w:val="00996419"/>
    <w:rPr>
      <w:rFonts w:ascii="Times New Roman" w:eastAsia="Times New Roman" w:hAnsi="Times New Roman" w:cs="Times New Roman"/>
      <w:color w:val="000000"/>
      <w:kern w:val="0"/>
      <w:sz w:val="18"/>
      <w:szCs w:val="18"/>
      <w:lang w:eastAsia="de-DE"/>
    </w:rPr>
  </w:style>
  <w:style w:type="paragraph" w:styleId="Header">
    <w:name w:val="header"/>
    <w:basedOn w:val="Normal"/>
    <w:link w:val="HeaderChar"/>
    <w:uiPriority w:val="99"/>
    <w:rsid w:val="009964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HeaderChar">
    <w:name w:val="Header Char"/>
    <w:link w:val="Header"/>
    <w:uiPriority w:val="99"/>
    <w:rsid w:val="00996419"/>
    <w:rPr>
      <w:rFonts w:ascii="Times New Roman" w:eastAsia="Times New Roman" w:hAnsi="Times New Roman" w:cs="Times New Roman"/>
      <w:color w:val="000000"/>
      <w:kern w:val="0"/>
      <w:sz w:val="18"/>
      <w:szCs w:val="18"/>
      <w:lang w:eastAsia="de-DE"/>
    </w:rPr>
  </w:style>
  <w:style w:type="paragraph" w:customStyle="1" w:styleId="MDPIheaderjournallogo">
    <w:name w:val="MDPI_header_journal_logo"/>
    <w:qFormat/>
    <w:rsid w:val="00996419"/>
    <w:pPr>
      <w:adjustRightInd w:val="0"/>
      <w:snapToGrid w:val="0"/>
    </w:pPr>
    <w:rPr>
      <w:rFonts w:ascii="Palatino Linotype" w:eastAsia="Times New Roman" w:hAnsi="Palatino Linotype"/>
      <w:i/>
      <w:color w:val="000000"/>
      <w:sz w:val="24"/>
      <w:szCs w:val="22"/>
      <w:lang w:eastAsia="de-CH"/>
    </w:rPr>
  </w:style>
  <w:style w:type="paragraph" w:customStyle="1" w:styleId="MDPI32textnoindent">
    <w:name w:val="MDPI_3.2_text_no_indent"/>
    <w:basedOn w:val="MDPI31text"/>
    <w:qFormat/>
    <w:rsid w:val="00996419"/>
    <w:pPr>
      <w:ind w:firstLine="0"/>
    </w:pPr>
  </w:style>
  <w:style w:type="paragraph" w:customStyle="1" w:styleId="MDPI33textspaceafter">
    <w:name w:val="MDPI_3.3_text_space_after"/>
    <w:basedOn w:val="MDPI31text"/>
    <w:qFormat/>
    <w:rsid w:val="00996419"/>
    <w:pPr>
      <w:spacing w:after="240"/>
    </w:pPr>
  </w:style>
  <w:style w:type="paragraph" w:customStyle="1" w:styleId="MDPI34textspacebefore">
    <w:name w:val="MDPI_3.4_text_space_before"/>
    <w:basedOn w:val="MDPI31text"/>
    <w:qFormat/>
    <w:rsid w:val="00996419"/>
    <w:pPr>
      <w:spacing w:before="240"/>
    </w:pPr>
  </w:style>
  <w:style w:type="paragraph" w:customStyle="1" w:styleId="MDPI35textbeforelist">
    <w:name w:val="MDPI_3.5_text_before_list"/>
    <w:basedOn w:val="MDPI31text"/>
    <w:qFormat/>
    <w:rsid w:val="00996419"/>
    <w:pPr>
      <w:spacing w:after="120"/>
    </w:pPr>
  </w:style>
  <w:style w:type="paragraph" w:customStyle="1" w:styleId="MDPI36textafterlist">
    <w:name w:val="MDPI_3.6_text_after_list"/>
    <w:basedOn w:val="MDPI31text"/>
    <w:qFormat/>
    <w:rsid w:val="00996419"/>
    <w:pPr>
      <w:spacing w:before="120"/>
    </w:pPr>
  </w:style>
  <w:style w:type="paragraph" w:customStyle="1" w:styleId="MDPI37itemize">
    <w:name w:val="MDPI_3.7_itemize"/>
    <w:basedOn w:val="MDPI31text"/>
    <w:qFormat/>
    <w:rsid w:val="00996419"/>
    <w:pPr>
      <w:numPr>
        <w:numId w:val="1"/>
      </w:numPr>
      <w:ind w:left="425" w:hanging="425"/>
    </w:pPr>
  </w:style>
  <w:style w:type="paragraph" w:customStyle="1" w:styleId="MDPI38bullet">
    <w:name w:val="MDPI_3.8_bullet"/>
    <w:basedOn w:val="MDPI31text"/>
    <w:qFormat/>
    <w:rsid w:val="00996419"/>
    <w:pPr>
      <w:numPr>
        <w:numId w:val="2"/>
      </w:numPr>
      <w:ind w:left="425" w:hanging="425"/>
    </w:pPr>
  </w:style>
  <w:style w:type="paragraph" w:customStyle="1" w:styleId="MDPI39equation">
    <w:name w:val="MDPI_3.9_equation"/>
    <w:basedOn w:val="MDPI31text"/>
    <w:qFormat/>
    <w:rsid w:val="00996419"/>
    <w:pPr>
      <w:spacing w:before="120" w:after="120"/>
      <w:ind w:left="709" w:firstLine="0"/>
      <w:jc w:val="center"/>
    </w:pPr>
  </w:style>
  <w:style w:type="paragraph" w:customStyle="1" w:styleId="MDPI3aequationnumber">
    <w:name w:val="MDPI_3.a_equation_number"/>
    <w:basedOn w:val="MDPI31text"/>
    <w:qFormat/>
    <w:rsid w:val="00996419"/>
    <w:pPr>
      <w:spacing w:before="120" w:after="120" w:line="240" w:lineRule="auto"/>
      <w:ind w:firstLine="0"/>
      <w:jc w:val="right"/>
    </w:pPr>
  </w:style>
  <w:style w:type="paragraph" w:customStyle="1" w:styleId="MDPI62Acknowledgments">
    <w:name w:val="MDPI_6.2_Acknowledgments"/>
    <w:qFormat/>
    <w:rsid w:val="00996419"/>
    <w:pPr>
      <w:adjustRightInd w:val="0"/>
      <w:snapToGrid w:val="0"/>
      <w:spacing w:before="120" w:line="200" w:lineRule="atLeast"/>
      <w:jc w:val="both"/>
    </w:pPr>
    <w:rPr>
      <w:rFonts w:ascii="Palatino Linotype" w:eastAsia="Times New Roman" w:hAnsi="Palatino Linotype"/>
      <w:snapToGrid w:val="0"/>
      <w:color w:val="000000"/>
      <w:sz w:val="18"/>
      <w:lang w:eastAsia="de-DE" w:bidi="en-US"/>
    </w:rPr>
  </w:style>
  <w:style w:type="paragraph" w:customStyle="1" w:styleId="MDPI41tablecaption">
    <w:name w:val="MDPI_4.1_table_caption"/>
    <w:basedOn w:val="MDPI62Acknowledgments"/>
    <w:qFormat/>
    <w:rsid w:val="00996419"/>
    <w:pPr>
      <w:spacing w:before="240" w:after="120" w:line="260" w:lineRule="atLeast"/>
      <w:ind w:left="425" w:right="425"/>
    </w:pPr>
    <w:rPr>
      <w:snapToGrid/>
      <w:szCs w:val="22"/>
    </w:rPr>
  </w:style>
  <w:style w:type="paragraph" w:customStyle="1" w:styleId="MDPI42tablebody">
    <w:name w:val="MDPI_4.2_table_body"/>
    <w:qFormat/>
    <w:rsid w:val="004B7429"/>
    <w:pPr>
      <w:adjustRightInd w:val="0"/>
      <w:snapToGrid w:val="0"/>
      <w:spacing w:line="260" w:lineRule="atLeast"/>
      <w:jc w:val="center"/>
    </w:pPr>
    <w:rPr>
      <w:rFonts w:ascii="Palatino Linotype" w:eastAsia="Times New Roman" w:hAnsi="Palatino Linotype"/>
      <w:snapToGrid w:val="0"/>
      <w:color w:val="000000"/>
      <w:lang w:eastAsia="de-DE" w:bidi="en-US"/>
    </w:rPr>
  </w:style>
  <w:style w:type="paragraph" w:customStyle="1" w:styleId="MDPI43tablefooter">
    <w:name w:val="MDPI_4.3_table_footer"/>
    <w:basedOn w:val="MDPI41tablecaption"/>
    <w:next w:val="MDPI31text"/>
    <w:qFormat/>
    <w:rsid w:val="00996419"/>
    <w:pPr>
      <w:spacing w:before="0"/>
      <w:ind w:left="0" w:right="0"/>
    </w:pPr>
  </w:style>
  <w:style w:type="paragraph" w:customStyle="1" w:styleId="MDPI51figurecaption">
    <w:name w:val="MDPI_5.1_figure_caption"/>
    <w:basedOn w:val="MDPI62Acknowledgments"/>
    <w:qFormat/>
    <w:rsid w:val="00996419"/>
    <w:pPr>
      <w:spacing w:after="240" w:line="260" w:lineRule="atLeast"/>
      <w:ind w:left="425" w:right="425"/>
    </w:pPr>
    <w:rPr>
      <w:snapToGrid/>
    </w:rPr>
  </w:style>
  <w:style w:type="paragraph" w:customStyle="1" w:styleId="MDPI52figure">
    <w:name w:val="MDPI_5.2_figure"/>
    <w:qFormat/>
    <w:rsid w:val="00996419"/>
    <w:pPr>
      <w:jc w:val="center"/>
    </w:pPr>
    <w:rPr>
      <w:rFonts w:ascii="Palatino Linotype" w:eastAsia="Times New Roman" w:hAnsi="Palatino Linotype"/>
      <w:snapToGrid w:val="0"/>
      <w:color w:val="000000"/>
      <w:sz w:val="24"/>
      <w:lang w:eastAsia="de-DE" w:bidi="en-US"/>
    </w:rPr>
  </w:style>
  <w:style w:type="paragraph" w:customStyle="1" w:styleId="MDPI61Supplementary">
    <w:name w:val="MDPI_6.1_Supplementary"/>
    <w:basedOn w:val="MDPI62Acknowledgments"/>
    <w:qFormat/>
    <w:rsid w:val="00996419"/>
    <w:pPr>
      <w:spacing w:before="240"/>
    </w:pPr>
    <w:rPr>
      <w:lang w:eastAsia="en-US"/>
    </w:rPr>
  </w:style>
  <w:style w:type="paragraph" w:customStyle="1" w:styleId="MDPI63AuthorContributions">
    <w:name w:val="MDPI_6.3_AuthorContributions"/>
    <w:basedOn w:val="MDPI62Acknowledgments"/>
    <w:qFormat/>
    <w:rsid w:val="00996419"/>
    <w:rPr>
      <w:rFonts w:eastAsia="SimSun"/>
      <w:color w:val="auto"/>
      <w:lang w:eastAsia="en-US"/>
    </w:rPr>
  </w:style>
  <w:style w:type="paragraph" w:customStyle="1" w:styleId="MDPI64CoI">
    <w:name w:val="MDPI_6.4_CoI"/>
    <w:basedOn w:val="MDPI62Acknowledgments"/>
    <w:qFormat/>
    <w:rsid w:val="00996419"/>
  </w:style>
  <w:style w:type="paragraph" w:customStyle="1" w:styleId="MDPI81theorem">
    <w:name w:val="MDPI_8.1_theorem"/>
    <w:basedOn w:val="MDPI32textnoindent"/>
    <w:qFormat/>
    <w:rsid w:val="00996419"/>
    <w:rPr>
      <w:i/>
    </w:rPr>
  </w:style>
  <w:style w:type="paragraph" w:customStyle="1" w:styleId="MDPI82proof">
    <w:name w:val="MDPI_8.2_proof"/>
    <w:basedOn w:val="MDPI32textnoindent"/>
    <w:qFormat/>
    <w:rsid w:val="00996419"/>
  </w:style>
  <w:style w:type="paragraph" w:customStyle="1" w:styleId="MDPIfooterfirstpage">
    <w:name w:val="MDPI_footer_firstpage"/>
    <w:basedOn w:val="Normal"/>
    <w:qFormat/>
    <w:rsid w:val="00996419"/>
    <w:pPr>
      <w:tabs>
        <w:tab w:val="right" w:pos="8845"/>
      </w:tabs>
      <w:adjustRightInd w:val="0"/>
      <w:snapToGrid w:val="0"/>
      <w:spacing w:before="120" w:line="160" w:lineRule="exact"/>
      <w:jc w:val="left"/>
    </w:pPr>
    <w:rPr>
      <w:rFonts w:ascii="Palatino Linotype" w:hAnsi="Palatino Linotype"/>
      <w:color w:val="auto"/>
      <w:sz w:val="16"/>
    </w:rPr>
  </w:style>
  <w:style w:type="paragraph" w:customStyle="1" w:styleId="MDPI31text">
    <w:name w:val="MDPI_3.1_text"/>
    <w:qFormat/>
    <w:rsid w:val="00996419"/>
    <w:pPr>
      <w:adjustRightInd w:val="0"/>
      <w:snapToGrid w:val="0"/>
      <w:spacing w:line="260" w:lineRule="atLeast"/>
      <w:ind w:firstLine="425"/>
      <w:jc w:val="both"/>
    </w:pPr>
    <w:rPr>
      <w:rFonts w:ascii="Palatino Linotype" w:eastAsia="Times New Roman" w:hAnsi="Palatino Linotype"/>
      <w:snapToGrid w:val="0"/>
      <w:color w:val="000000"/>
      <w:szCs w:val="22"/>
      <w:lang w:eastAsia="de-DE" w:bidi="en-US"/>
    </w:rPr>
  </w:style>
  <w:style w:type="paragraph" w:customStyle="1" w:styleId="MDPI23heading3">
    <w:name w:val="MDPI_2.3_heading3"/>
    <w:basedOn w:val="MDPI31text"/>
    <w:qFormat/>
    <w:rsid w:val="00996419"/>
    <w:pPr>
      <w:spacing w:before="240" w:after="120"/>
      <w:ind w:firstLine="0"/>
      <w:jc w:val="left"/>
      <w:outlineLvl w:val="2"/>
    </w:pPr>
  </w:style>
  <w:style w:type="paragraph" w:customStyle="1" w:styleId="MDPI21heading1">
    <w:name w:val="MDPI_2.1_heading1"/>
    <w:basedOn w:val="MDPI23heading3"/>
    <w:qFormat/>
    <w:rsid w:val="00996419"/>
    <w:pPr>
      <w:outlineLvl w:val="0"/>
    </w:pPr>
    <w:rPr>
      <w:b/>
    </w:rPr>
  </w:style>
  <w:style w:type="paragraph" w:customStyle="1" w:styleId="MDPI22heading2">
    <w:name w:val="MDPI_2.2_heading2"/>
    <w:basedOn w:val="Normal"/>
    <w:qFormat/>
    <w:rsid w:val="00996419"/>
    <w:pPr>
      <w:kinsoku w:val="0"/>
      <w:overflowPunct w:val="0"/>
      <w:autoSpaceDE w:val="0"/>
      <w:autoSpaceDN w:val="0"/>
      <w:adjustRightInd w:val="0"/>
      <w:snapToGrid w:val="0"/>
      <w:spacing w:before="240" w:after="120" w:line="260" w:lineRule="atLeast"/>
      <w:jc w:val="left"/>
      <w:outlineLvl w:val="1"/>
    </w:pPr>
    <w:rPr>
      <w:rFonts w:ascii="Palatino Linotype" w:hAnsi="Palatino Linotype"/>
      <w:i/>
      <w:noProof/>
      <w:snapToGrid w:val="0"/>
      <w:sz w:val="20"/>
      <w:szCs w:val="22"/>
      <w:lang w:bidi="en-US"/>
    </w:rPr>
  </w:style>
  <w:style w:type="paragraph" w:customStyle="1" w:styleId="MDPI71References">
    <w:name w:val="MDPI_7.1_References"/>
    <w:basedOn w:val="MDPI62Acknowledgments"/>
    <w:qFormat/>
    <w:rsid w:val="00996419"/>
    <w:pPr>
      <w:numPr>
        <w:numId w:val="3"/>
      </w:numPr>
      <w:spacing w:before="0" w:line="260" w:lineRule="atLeast"/>
      <w:ind w:left="425" w:hanging="425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96419"/>
    <w:pPr>
      <w:spacing w:line="240" w:lineRule="auto"/>
    </w:pPr>
    <w:rPr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996419"/>
    <w:rPr>
      <w:rFonts w:ascii="Times New Roman" w:eastAsia="Times New Roman" w:hAnsi="Times New Roman" w:cs="Times New Roman"/>
      <w:color w:val="000000"/>
      <w:kern w:val="0"/>
      <w:sz w:val="18"/>
      <w:szCs w:val="18"/>
      <w:lang w:eastAsia="de-DE"/>
    </w:rPr>
  </w:style>
  <w:style w:type="character" w:styleId="LineNumber">
    <w:name w:val="line number"/>
    <w:basedOn w:val="DefaultParagraphFont"/>
    <w:uiPriority w:val="99"/>
    <w:semiHidden/>
    <w:unhideWhenUsed/>
    <w:rsid w:val="00996419"/>
  </w:style>
  <w:style w:type="table" w:customStyle="1" w:styleId="MDPI41threelinetable">
    <w:name w:val="MDPI_4.1_three_line_table"/>
    <w:basedOn w:val="TableNormal"/>
    <w:uiPriority w:val="99"/>
    <w:rsid w:val="004B7429"/>
    <w:pPr>
      <w:adjustRightInd w:val="0"/>
      <w:snapToGrid w:val="0"/>
      <w:jc w:val="center"/>
    </w:pPr>
    <w:rPr>
      <w:rFonts w:ascii="Palatino Linotype" w:hAnsi="Palatino Linotype"/>
      <w:color w:val="000000"/>
    </w:rPr>
    <w:tblPr>
      <w:jc w:val="center"/>
      <w:tblBorders>
        <w:top w:val="single" w:sz="8" w:space="0" w:color="auto"/>
        <w:bottom w:val="single" w:sz="8" w:space="0" w:color="auto"/>
      </w:tblBorders>
    </w:tblPr>
    <w:trPr>
      <w:jc w:val="center"/>
    </w:trPr>
    <w:tcPr>
      <w:vAlign w:val="center"/>
    </w:tcPr>
    <w:tblStylePr w:type="firstRow">
      <w:rPr>
        <w:rFonts w:ascii="Calibri Light" w:hAnsi="Calibri Light"/>
        <w:b/>
        <w:i w:val="0"/>
        <w:sz w:val="20"/>
      </w:rPr>
      <w:tblPr/>
      <w:tcPr>
        <w:tcBorders>
          <w:bottom w:val="single" w:sz="4" w:space="0" w:color="auto"/>
        </w:tcBorders>
      </w:tcPr>
    </w:tblStylePr>
  </w:style>
  <w:style w:type="character" w:styleId="Hyperlink">
    <w:name w:val="Hyperlink"/>
    <w:uiPriority w:val="99"/>
    <w:unhideWhenUsed/>
    <w:rsid w:val="00BF5D96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34278A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853B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4">
    <w:name w:val="Plain Table 4"/>
    <w:basedOn w:val="TableNormal"/>
    <w:uiPriority w:val="44"/>
    <w:rsid w:val="00853B85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paragraph" w:customStyle="1" w:styleId="MDPI63Notes">
    <w:name w:val="MDPI_6.3_Notes"/>
    <w:qFormat/>
    <w:rsid w:val="00C53547"/>
    <w:pPr>
      <w:adjustRightInd w:val="0"/>
      <w:snapToGrid w:val="0"/>
      <w:spacing w:before="240" w:line="228" w:lineRule="auto"/>
      <w:jc w:val="both"/>
    </w:pPr>
    <w:rPr>
      <w:rFonts w:ascii="Palatino Linotype" w:hAnsi="Palatino Linotype"/>
      <w:snapToGrid w:val="0"/>
      <w:color w:val="000000"/>
      <w:sz w:val="18"/>
      <w:lang w:eastAsia="en-US" w:bidi="en-US"/>
    </w:rPr>
  </w:style>
  <w:style w:type="paragraph" w:customStyle="1" w:styleId="Body">
    <w:name w:val="Body"/>
    <w:rsid w:val="0027431E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Arial Unicode MS" w:hAnsi="Helvetica Neue" w:cs="Arial Unicode MS"/>
      <w:color w:val="000000"/>
      <w:sz w:val="22"/>
      <w:szCs w:val="22"/>
      <w:bdr w:val="nil"/>
      <w:lang w:val="es-ES_tradnl" w:eastAsia="en-US"/>
      <w14:textOutline w14:w="0" w14:cap="flat" w14:cmpd="sng" w14:algn="ctr">
        <w14:noFill/>
        <w14:prstDash w14:val="solid"/>
        <w14:bevel/>
      </w14:textOutline>
    </w:rPr>
  </w:style>
  <w:style w:type="table" w:styleId="ListTable7Colorful">
    <w:name w:val="List Table 7 Colorful"/>
    <w:basedOn w:val="TableNormal"/>
    <w:uiPriority w:val="52"/>
    <w:rsid w:val="0027431E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/>
      <w:color w:val="000000" w:themeColor="text1"/>
      <w:bdr w:val="nil"/>
      <w:lang w:eastAsia="en-US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37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iso-8859-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66E5C9-5973-4C9E-8313-7D6C6CB983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149</Words>
  <Characters>851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999</CharactersWithSpaces>
  <SharedDoc>false</SharedDoc>
  <HLinks>
    <vt:vector size="6" baseType="variant">
      <vt:variant>
        <vt:i4>6094915</vt:i4>
      </vt:variant>
      <vt:variant>
        <vt:i4>0</vt:i4>
      </vt:variant>
      <vt:variant>
        <vt:i4>0</vt:i4>
      </vt:variant>
      <vt:variant>
        <vt:i4>5</vt:i4>
      </vt:variant>
      <vt:variant>
        <vt:lpwstr>http://img.mdpi.org/data/contributor-role-instruction.pdf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MDPI</dc:creator>
  <cp:keywords/>
  <dc:description/>
  <cp:lastModifiedBy>MDPI</cp:lastModifiedBy>
  <cp:revision>1</cp:revision>
  <dcterms:created xsi:type="dcterms:W3CDTF">2023-12-06T17:06:00Z</dcterms:created>
  <dcterms:modified xsi:type="dcterms:W3CDTF">2023-12-06T17:14:00Z</dcterms:modified>
</cp:coreProperties>
</file>