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648898" w14:textId="77777777" w:rsidR="00E46AA8" w:rsidRPr="006453D9" w:rsidRDefault="00E46AA8" w:rsidP="00E46AA8">
      <w:pPr>
        <w:pStyle w:val="MDPI11articletype"/>
      </w:pPr>
      <w:r w:rsidRPr="006453D9">
        <w:t>Type of the Paper (Article)</w:t>
      </w:r>
    </w:p>
    <w:p w14:paraId="01D91D98" w14:textId="77777777" w:rsidR="00E46AA8" w:rsidRPr="00E93B29" w:rsidRDefault="00E46AA8" w:rsidP="00E46AA8">
      <w:pPr>
        <w:pStyle w:val="MDPI12title"/>
      </w:pPr>
      <w:r w:rsidRPr="00E93B29">
        <w:t xml:space="preserve">Fermentation of the </w:t>
      </w:r>
      <w:r>
        <w:t>B</w:t>
      </w:r>
      <w:r w:rsidRPr="00E93B29">
        <w:t xml:space="preserve">rown </w:t>
      </w:r>
      <w:r>
        <w:t>S</w:t>
      </w:r>
      <w:r w:rsidRPr="00E93B29">
        <w:t xml:space="preserve">eaweed </w:t>
      </w:r>
      <w:proofErr w:type="spellStart"/>
      <w:r w:rsidRPr="00E93B29">
        <w:rPr>
          <w:i/>
          <w:iCs/>
        </w:rPr>
        <w:t>Alaria</w:t>
      </w:r>
      <w:proofErr w:type="spellEnd"/>
      <w:r w:rsidRPr="00E93B29">
        <w:rPr>
          <w:i/>
          <w:iCs/>
        </w:rPr>
        <w:t xml:space="preserve"> esculenta</w:t>
      </w:r>
      <w:r w:rsidRPr="00E93B29">
        <w:t xml:space="preserve"> by a </w:t>
      </w:r>
      <w:r>
        <w:t>Lactic Acid Bacteria</w:t>
      </w:r>
      <w:r w:rsidRPr="00E93B29">
        <w:t xml:space="preserve"> </w:t>
      </w:r>
      <w:r>
        <w:t>C</w:t>
      </w:r>
      <w:r w:rsidRPr="00E93B29">
        <w:t xml:space="preserve">onsortium able to </w:t>
      </w:r>
      <w:r>
        <w:t>U</w:t>
      </w:r>
      <w:r w:rsidRPr="00E93B29">
        <w:t xml:space="preserve">tilize </w:t>
      </w:r>
      <w:r>
        <w:t xml:space="preserve">Mannitol and </w:t>
      </w:r>
      <w:proofErr w:type="spellStart"/>
      <w:r>
        <w:t>L</w:t>
      </w:r>
      <w:r w:rsidRPr="00E93B29">
        <w:t>aminari</w:t>
      </w:r>
      <w:proofErr w:type="spellEnd"/>
      <w:r w:rsidRPr="00E93B29">
        <w:t>-</w:t>
      </w:r>
      <w:r>
        <w:t>O</w:t>
      </w:r>
      <w:r w:rsidRPr="00E93B29">
        <w:t>ligosaccharides.</w:t>
      </w:r>
    </w:p>
    <w:p w14:paraId="0150F2B1" w14:textId="77777777" w:rsidR="00E46AA8" w:rsidRPr="00D24147" w:rsidRDefault="00E46AA8" w:rsidP="00E46AA8">
      <w:pPr>
        <w:spacing w:after="360"/>
        <w:rPr>
          <w:rFonts w:cstheme="minorHAnsi"/>
          <w:b/>
          <w:vertAlign w:val="superscript"/>
        </w:rPr>
      </w:pPr>
      <w:r w:rsidRPr="00E93B29">
        <w:rPr>
          <w:rFonts w:cstheme="minorHAnsi"/>
          <w:b/>
        </w:rPr>
        <w:t>Leila Allahgholi</w:t>
      </w:r>
      <w:r w:rsidRPr="00E93B29">
        <w:rPr>
          <w:rFonts w:cstheme="minorHAnsi"/>
          <w:b/>
          <w:vertAlign w:val="superscript"/>
        </w:rPr>
        <w:t>1*</w:t>
      </w:r>
      <w:r w:rsidRPr="00E93B29">
        <w:rPr>
          <w:rFonts w:cstheme="minorHAnsi"/>
          <w:b/>
        </w:rPr>
        <w:t>, Madeleine Jönsson</w:t>
      </w:r>
      <w:r w:rsidRPr="00E93B29">
        <w:rPr>
          <w:rFonts w:cstheme="minorHAnsi"/>
          <w:b/>
          <w:vertAlign w:val="superscript"/>
        </w:rPr>
        <w:t>1</w:t>
      </w:r>
      <w:r w:rsidRPr="00E93B29">
        <w:rPr>
          <w:rFonts w:cstheme="minorHAnsi"/>
          <w:b/>
        </w:rPr>
        <w:t xml:space="preserve">, Monica </w:t>
      </w:r>
      <w:proofErr w:type="spellStart"/>
      <w:r w:rsidRPr="00E93B29">
        <w:rPr>
          <w:rFonts w:cstheme="minorHAnsi"/>
          <w:b/>
        </w:rPr>
        <w:t>Daugbjerg</w:t>
      </w:r>
      <w:proofErr w:type="spellEnd"/>
      <w:r w:rsidRPr="00E93B29">
        <w:rPr>
          <w:rFonts w:cstheme="minorHAnsi"/>
          <w:b/>
        </w:rPr>
        <w:t xml:space="preserve"> </w:t>
      </w:r>
      <w:r w:rsidRPr="00E93B29">
        <w:rPr>
          <w:rFonts w:cstheme="minorHAnsi"/>
          <w:b/>
          <w:color w:val="000000" w:themeColor="text1"/>
        </w:rPr>
        <w:t>Christensen</w:t>
      </w:r>
      <w:r w:rsidRPr="00E93B29">
        <w:rPr>
          <w:rFonts w:cstheme="minorHAnsi"/>
          <w:b/>
          <w:color w:val="000000" w:themeColor="text1"/>
          <w:vertAlign w:val="superscript"/>
        </w:rPr>
        <w:t>2</w:t>
      </w:r>
      <w:r w:rsidRPr="00E93B29">
        <w:rPr>
          <w:rFonts w:cstheme="minorHAnsi"/>
          <w:b/>
          <w:color w:val="000000" w:themeColor="text1"/>
        </w:rPr>
        <w:t xml:space="preserve">, </w:t>
      </w:r>
      <w:r w:rsidRPr="00E93B29">
        <w:rPr>
          <w:rFonts w:cstheme="minorHAnsi"/>
          <w:b/>
        </w:rPr>
        <w:t>Andrius Jasilionis</w:t>
      </w:r>
      <w:r w:rsidRPr="00E93B29">
        <w:rPr>
          <w:rFonts w:cstheme="minorHAnsi"/>
          <w:b/>
          <w:vertAlign w:val="superscript"/>
        </w:rPr>
        <w:t>1</w:t>
      </w:r>
      <w:r w:rsidRPr="00E93B29">
        <w:rPr>
          <w:rFonts w:cstheme="minorHAnsi"/>
          <w:b/>
        </w:rPr>
        <w:t xml:space="preserve">‚ </w:t>
      </w:r>
      <w:proofErr w:type="spellStart"/>
      <w:r>
        <w:rPr>
          <w:rFonts w:cstheme="minorHAnsi"/>
          <w:b/>
        </w:rPr>
        <w:t>Mehrnaz</w:t>
      </w:r>
      <w:proofErr w:type="spellEnd"/>
      <w:r>
        <w:rPr>
          <w:rFonts w:cstheme="minorHAnsi"/>
          <w:b/>
        </w:rPr>
        <w:t xml:space="preserve"> Nouri</w:t>
      </w:r>
      <w:r>
        <w:rPr>
          <w:rFonts w:cstheme="minorHAnsi"/>
          <w:b/>
          <w:vertAlign w:val="superscript"/>
        </w:rPr>
        <w:t>3</w:t>
      </w:r>
      <w:r>
        <w:rPr>
          <w:rFonts w:cstheme="minorHAnsi"/>
          <w:b/>
        </w:rPr>
        <w:t>, Shahram Lavasani</w:t>
      </w:r>
      <w:r>
        <w:rPr>
          <w:rFonts w:cstheme="minorHAnsi"/>
          <w:b/>
          <w:vertAlign w:val="superscript"/>
        </w:rPr>
        <w:t>3</w:t>
      </w:r>
      <w:r>
        <w:rPr>
          <w:rFonts w:cstheme="minorHAnsi"/>
          <w:b/>
        </w:rPr>
        <w:t xml:space="preserve">, </w:t>
      </w:r>
      <w:r w:rsidRPr="00E93B29">
        <w:rPr>
          <w:rFonts w:cstheme="minorHAnsi"/>
          <w:b/>
          <w:color w:val="000000" w:themeColor="text1"/>
        </w:rPr>
        <w:t xml:space="preserve">Javier </w:t>
      </w:r>
      <w:r w:rsidRPr="00E93B29">
        <w:rPr>
          <w:rFonts w:cstheme="minorHAnsi"/>
          <w:b/>
        </w:rPr>
        <w:t>A. Linares-Pastén</w:t>
      </w:r>
      <w:r w:rsidRPr="00E93B29">
        <w:rPr>
          <w:rFonts w:cstheme="minorHAnsi"/>
          <w:b/>
          <w:vertAlign w:val="superscript"/>
        </w:rPr>
        <w:t>1</w:t>
      </w:r>
      <w:r w:rsidRPr="00E93B29">
        <w:rPr>
          <w:rFonts w:cstheme="minorHAnsi"/>
          <w:b/>
        </w:rPr>
        <w:t xml:space="preserve">‚ </w:t>
      </w:r>
      <w:proofErr w:type="spellStart"/>
      <w:r w:rsidRPr="00E93B29">
        <w:rPr>
          <w:rFonts w:cstheme="minorHAnsi"/>
          <w:b/>
        </w:rPr>
        <w:t>Guðmundur</w:t>
      </w:r>
      <w:proofErr w:type="spellEnd"/>
      <w:r w:rsidRPr="00E93B29">
        <w:rPr>
          <w:rFonts w:cstheme="minorHAnsi"/>
          <w:b/>
        </w:rPr>
        <w:t xml:space="preserve"> </w:t>
      </w:r>
      <w:proofErr w:type="spellStart"/>
      <w:r w:rsidRPr="00E93B29">
        <w:rPr>
          <w:rFonts w:cstheme="minorHAnsi"/>
          <w:b/>
        </w:rPr>
        <w:t>Óli</w:t>
      </w:r>
      <w:proofErr w:type="spellEnd"/>
      <w:r w:rsidRPr="00E93B29">
        <w:rPr>
          <w:rFonts w:cstheme="minorHAnsi"/>
          <w:b/>
        </w:rPr>
        <w:t xml:space="preserve"> Hreggviðsson</w:t>
      </w:r>
      <w:r w:rsidRPr="00E93B29">
        <w:rPr>
          <w:rFonts w:cstheme="minorHAnsi"/>
          <w:b/>
          <w:vertAlign w:val="superscript"/>
        </w:rPr>
        <w:t>2,</w:t>
      </w:r>
      <w:r>
        <w:rPr>
          <w:rFonts w:cstheme="minorHAnsi"/>
          <w:b/>
          <w:vertAlign w:val="superscript"/>
        </w:rPr>
        <w:t>4</w:t>
      </w:r>
      <w:r w:rsidRPr="00E93B29">
        <w:rPr>
          <w:rFonts w:cstheme="minorHAnsi"/>
          <w:b/>
        </w:rPr>
        <w:t>, Eva Nordberg Karlsson</w:t>
      </w:r>
      <w:r w:rsidRPr="00E93B29">
        <w:rPr>
          <w:rFonts w:cstheme="minorHAnsi"/>
          <w:b/>
          <w:vertAlign w:val="superscript"/>
        </w:rPr>
        <w:t>1</w:t>
      </w:r>
    </w:p>
    <w:p w14:paraId="197B12B3" w14:textId="77777777" w:rsidR="00E46AA8" w:rsidRPr="00E93B29" w:rsidRDefault="00E46AA8" w:rsidP="00E46AA8">
      <w:pPr>
        <w:pStyle w:val="MDPI16affiliation"/>
      </w:pPr>
      <w:r w:rsidRPr="00E93B29">
        <w:rPr>
          <w:vertAlign w:val="superscript"/>
        </w:rPr>
        <w:t>1</w:t>
      </w:r>
      <w:r>
        <w:tab/>
      </w:r>
      <w:r w:rsidRPr="00E93B29">
        <w:t>Division of Biotechnology, Department of Chemistry, Lund University, Lund, Sweden</w:t>
      </w:r>
      <w:r>
        <w:t xml:space="preserve">; </w:t>
      </w:r>
      <w:r w:rsidRPr="00CF5C8E">
        <w:rPr>
          <w:rStyle w:val="Hyperlink"/>
        </w:rPr>
        <w:t xml:space="preserve">leila.allahgholi@biotek.lu.se; </w:t>
      </w:r>
      <w:hyperlink r:id="rId7" w:history="1">
        <w:r w:rsidRPr="006D4462">
          <w:rPr>
            <w:rStyle w:val="Hyperlink"/>
          </w:rPr>
          <w:t>madeleine.jonsson@biotek.lu.se</w:t>
        </w:r>
      </w:hyperlink>
      <w:r w:rsidRPr="00CF5C8E">
        <w:rPr>
          <w:rStyle w:val="Hyperlink"/>
        </w:rPr>
        <w:t xml:space="preserve">; </w:t>
      </w:r>
      <w:hyperlink r:id="rId8" w:history="1">
        <w:r w:rsidRPr="00AD21CF">
          <w:rPr>
            <w:rStyle w:val="Hyperlink"/>
          </w:rPr>
          <w:t>andrius.jasilionis@biotek.lu.se</w:t>
        </w:r>
      </w:hyperlink>
      <w:r w:rsidRPr="00AD21CF">
        <w:rPr>
          <w:rStyle w:val="Hyperlink"/>
        </w:rPr>
        <w:t xml:space="preserve">; </w:t>
      </w:r>
      <w:hyperlink r:id="rId9" w:history="1">
        <w:r w:rsidRPr="009D2126">
          <w:rPr>
            <w:rStyle w:val="Hyperlink"/>
          </w:rPr>
          <w:t>javier.linares-pasten@biotek.lu.se</w:t>
        </w:r>
      </w:hyperlink>
      <w:r>
        <w:t xml:space="preserve">; </w:t>
      </w:r>
      <w:r w:rsidRPr="00AD21CF">
        <w:rPr>
          <w:rStyle w:val="Hyperlink"/>
        </w:rPr>
        <w:t>eva.nordberg_karlsson@biotek.lu.se</w:t>
      </w:r>
    </w:p>
    <w:p w14:paraId="21890F73" w14:textId="77777777" w:rsidR="00E46AA8" w:rsidRDefault="00E46AA8" w:rsidP="00E46AA8">
      <w:pPr>
        <w:pStyle w:val="MDPI16affiliation"/>
      </w:pPr>
      <w:r w:rsidRPr="00E93B29">
        <w:rPr>
          <w:vertAlign w:val="superscript"/>
        </w:rPr>
        <w:t>2</w:t>
      </w:r>
      <w:r>
        <w:tab/>
      </w:r>
      <w:r w:rsidRPr="00E93B29">
        <w:t>Department</w:t>
      </w:r>
      <w:r w:rsidRPr="00E93B29">
        <w:rPr>
          <w:rFonts w:asciiTheme="minorHAnsi" w:eastAsiaTheme="minorEastAsia" w:hAnsiTheme="minorHAnsi"/>
          <w:color w:val="auto"/>
          <w:sz w:val="24"/>
          <w:szCs w:val="24"/>
          <w:lang w:eastAsia="en-GB"/>
        </w:rPr>
        <w:t xml:space="preserve"> </w:t>
      </w:r>
      <w:r w:rsidRPr="00E93B29">
        <w:t>of Biotechnology</w:t>
      </w:r>
      <w:r>
        <w:t xml:space="preserve"> and biomolecules</w:t>
      </w:r>
      <w:r w:rsidRPr="00E93B29">
        <w:t xml:space="preserve">, </w:t>
      </w:r>
      <w:proofErr w:type="spellStart"/>
      <w:r w:rsidRPr="00E93B29">
        <w:t>Matís</w:t>
      </w:r>
      <w:proofErr w:type="spellEnd"/>
      <w:r w:rsidRPr="00E93B29">
        <w:t xml:space="preserve"> </w:t>
      </w:r>
      <w:proofErr w:type="spellStart"/>
      <w:r w:rsidRPr="00E93B29">
        <w:t>ohf</w:t>
      </w:r>
      <w:proofErr w:type="spellEnd"/>
      <w:r w:rsidRPr="00E93B29">
        <w:t>, Reykjavík, Iceland</w:t>
      </w:r>
      <w:r>
        <w:t xml:space="preserve">; </w:t>
      </w:r>
      <w:hyperlink r:id="rId10" w:history="1">
        <w:r w:rsidRPr="009D2126">
          <w:rPr>
            <w:rStyle w:val="Hyperlink"/>
          </w:rPr>
          <w:t>monica@matis.is</w:t>
        </w:r>
      </w:hyperlink>
      <w:r w:rsidRPr="00AD21CF">
        <w:rPr>
          <w:rStyle w:val="Hyperlink"/>
        </w:rPr>
        <w:t xml:space="preserve">; </w:t>
      </w:r>
      <w:hyperlink r:id="rId11" w:history="1">
        <w:r w:rsidRPr="009D2126">
          <w:rPr>
            <w:rStyle w:val="Hyperlink"/>
          </w:rPr>
          <w:t>gudmundo@matis.is</w:t>
        </w:r>
      </w:hyperlink>
      <w:r>
        <w:t xml:space="preserve"> </w:t>
      </w:r>
    </w:p>
    <w:p w14:paraId="22227EDC" w14:textId="77777777" w:rsidR="00E46AA8" w:rsidRDefault="00E46AA8" w:rsidP="00E46AA8">
      <w:pPr>
        <w:pStyle w:val="MDPI16affiliation"/>
      </w:pPr>
      <w:r>
        <w:rPr>
          <w:b/>
          <w:vertAlign w:val="superscript"/>
        </w:rPr>
        <w:t>3</w:t>
      </w:r>
      <w:r>
        <w:rPr>
          <w:b/>
        </w:rPr>
        <w:tab/>
      </w:r>
      <w:proofErr w:type="spellStart"/>
      <w:r w:rsidRPr="000D3AAC">
        <w:t>ImmuneBiotech</w:t>
      </w:r>
      <w:proofErr w:type="spellEnd"/>
      <w:r w:rsidRPr="000D3AAC">
        <w:t xml:space="preserve"> AB, </w:t>
      </w:r>
      <w:r>
        <w:t xml:space="preserve">Lund, Sweden; </w:t>
      </w:r>
      <w:hyperlink r:id="rId12" w:tgtFrame="_blank" w:history="1">
        <w:r w:rsidRPr="000D3AAC">
          <w:rPr>
            <w:rStyle w:val="Hyperlink"/>
          </w:rPr>
          <w:t>m.nouri@immunebiotech.com</w:t>
        </w:r>
      </w:hyperlink>
      <w:r>
        <w:rPr>
          <w:rStyle w:val="Hyperlink"/>
        </w:rPr>
        <w:t xml:space="preserve">; </w:t>
      </w:r>
      <w:r w:rsidRPr="00DD3329">
        <w:rPr>
          <w:rStyle w:val="Hyperlink"/>
        </w:rPr>
        <w:t>s.lavasani@immunebiotech.com</w:t>
      </w:r>
    </w:p>
    <w:p w14:paraId="20697FF0" w14:textId="77777777" w:rsidR="00E46AA8" w:rsidRDefault="00E46AA8" w:rsidP="00E46AA8">
      <w:pPr>
        <w:pStyle w:val="MDPI16affiliation"/>
      </w:pPr>
      <w:r>
        <w:rPr>
          <w:vertAlign w:val="superscript"/>
        </w:rPr>
        <w:t>4</w:t>
      </w:r>
      <w:r>
        <w:tab/>
      </w:r>
      <w:r w:rsidRPr="00E93B29">
        <w:t>Faculty of Life and Environmental Sciences, University of Iceland, Reykjavík, Iceland</w:t>
      </w:r>
    </w:p>
    <w:p w14:paraId="0A5DCEA4" w14:textId="77777777" w:rsidR="00E46AA8" w:rsidRDefault="00E46AA8" w:rsidP="00E46AA8">
      <w:pPr>
        <w:pStyle w:val="MDPI16affiliation"/>
        <w:rPr>
          <w:rStyle w:val="Hyperlink"/>
        </w:rPr>
      </w:pPr>
      <w:r w:rsidRPr="00B9623F">
        <w:rPr>
          <w:b/>
        </w:rPr>
        <w:t>*</w:t>
      </w:r>
      <w:r w:rsidRPr="00D945EC">
        <w:tab/>
        <w:t>Correspondence:</w:t>
      </w:r>
      <w:r w:rsidRPr="00E93B29">
        <w:rPr>
          <w:szCs w:val="24"/>
        </w:rPr>
        <w:t xml:space="preserve"> </w:t>
      </w:r>
      <w:hyperlink r:id="rId13" w:history="1">
        <w:r w:rsidRPr="006D4462">
          <w:rPr>
            <w:rStyle w:val="Hyperlink"/>
          </w:rPr>
          <w:t>leila.allahgholi@biotek.lu.se</w:t>
        </w:r>
      </w:hyperlink>
    </w:p>
    <w:p w14:paraId="1B850337" w14:textId="77777777" w:rsidR="00E46AA8" w:rsidRDefault="00E46AA8" w:rsidP="002D4487">
      <w:pPr>
        <w:pStyle w:val="MDPI63Notes"/>
      </w:pPr>
    </w:p>
    <w:p w14:paraId="0F178DC0" w14:textId="0BE99851" w:rsidR="002D4487" w:rsidRDefault="002D4487" w:rsidP="002D4487">
      <w:pPr>
        <w:pStyle w:val="MDPI63Notes"/>
      </w:pPr>
      <w:r>
        <w:t>Supplementary document</w:t>
      </w:r>
    </w:p>
    <w:p w14:paraId="15A5B141" w14:textId="77777777" w:rsidR="002D4487" w:rsidRDefault="002D4487" w:rsidP="002D4487">
      <w:pPr>
        <w:pStyle w:val="MDPI31text"/>
        <w:keepNext/>
        <w:spacing w:before="240" w:after="120"/>
      </w:pPr>
      <w:r>
        <w:rPr>
          <w:noProof/>
          <w:snapToGrid w:val="0"/>
          <w:lang w:val="sv-SE" w:eastAsia="sv-SE" w:bidi="ar-SA"/>
        </w:rPr>
        <w:drawing>
          <wp:inline distT="0" distB="0" distL="0" distR="0" wp14:anchorId="0F0D4C15" wp14:editId="0C2C8572">
            <wp:extent cx="609600" cy="16637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DCE6D" w14:textId="77777777" w:rsidR="002D4487" w:rsidRPr="007D77E3" w:rsidRDefault="002D4487" w:rsidP="002D4487">
      <w:pPr>
        <w:pStyle w:val="MDPI51figurecaption"/>
        <w:rPr>
          <w:b/>
          <w:snapToGrid/>
        </w:rPr>
      </w:pPr>
      <w:bookmarkStart w:id="0" w:name="_Ref127516179"/>
      <w:r w:rsidRPr="00A74FE0">
        <w:rPr>
          <w:b/>
        </w:rPr>
        <w:t>Figure</w:t>
      </w:r>
      <w:r>
        <w:t xml:space="preserve"> </w:t>
      </w:r>
      <w:r w:rsidRPr="00A74FE0">
        <w:rPr>
          <w:b/>
          <w:bCs/>
        </w:rPr>
        <w:t xml:space="preserve">S </w:t>
      </w:r>
      <w:r w:rsidRPr="00A74FE0">
        <w:rPr>
          <w:b/>
          <w:bCs/>
        </w:rPr>
        <w:fldChar w:fldCharType="begin"/>
      </w:r>
      <w:r w:rsidRPr="00A74FE0">
        <w:rPr>
          <w:b/>
          <w:bCs/>
        </w:rPr>
        <w:instrText xml:space="preserve"> SEQ Figure_S \* ARABIC </w:instrText>
      </w:r>
      <w:r w:rsidRPr="00A74FE0">
        <w:rPr>
          <w:b/>
          <w:bCs/>
        </w:rPr>
        <w:fldChar w:fldCharType="separate"/>
      </w:r>
      <w:r w:rsidRPr="00A74FE0">
        <w:rPr>
          <w:b/>
          <w:bCs/>
          <w:noProof/>
        </w:rPr>
        <w:t>1</w:t>
      </w:r>
      <w:r w:rsidRPr="00A74FE0">
        <w:rPr>
          <w:b/>
          <w:bCs/>
        </w:rPr>
        <w:fldChar w:fldCharType="end"/>
      </w:r>
      <w:bookmarkEnd w:id="0"/>
      <w:r>
        <w:t xml:space="preserve">: </w:t>
      </w:r>
      <w:r w:rsidRPr="007D77E3">
        <w:rPr>
          <w:bCs/>
          <w:snapToGrid/>
        </w:rPr>
        <w:t xml:space="preserve">Agarose gel electrophoresis of 16S rRNA gene, amplified </w:t>
      </w:r>
      <w:r w:rsidRPr="007D77E3">
        <w:rPr>
          <w:bCs/>
        </w:rPr>
        <w:t>with</w:t>
      </w:r>
      <w:r w:rsidRPr="007D77E3">
        <w:rPr>
          <w:bCs/>
          <w:snapToGrid/>
        </w:rPr>
        <w:t xml:space="preserve"> universal primers </w:t>
      </w:r>
      <w:r>
        <w:rPr>
          <w:bCs/>
          <w:snapToGrid/>
        </w:rPr>
        <w:t>f</w:t>
      </w:r>
      <w:r w:rsidRPr="007D77E3">
        <w:rPr>
          <w:bCs/>
          <w:snapToGrid/>
        </w:rPr>
        <w:t xml:space="preserve">D1 and </w:t>
      </w:r>
      <w:r>
        <w:rPr>
          <w:bCs/>
          <w:snapToGrid/>
        </w:rPr>
        <w:t>r</w:t>
      </w:r>
      <w:r w:rsidRPr="007D77E3">
        <w:rPr>
          <w:bCs/>
          <w:snapToGrid/>
        </w:rPr>
        <w:t xml:space="preserve">P2 and purified </w:t>
      </w:r>
      <w:r>
        <w:rPr>
          <w:bCs/>
          <w:snapToGrid/>
        </w:rPr>
        <w:t>from agarose gel</w:t>
      </w:r>
      <w:r w:rsidRPr="007D77E3">
        <w:rPr>
          <w:bCs/>
          <w:snapToGrid/>
        </w:rPr>
        <w:t xml:space="preserve">. </w:t>
      </w:r>
      <w:proofErr w:type="spellStart"/>
      <w:r w:rsidRPr="005543BB">
        <w:rPr>
          <w:bCs/>
          <w:snapToGrid/>
        </w:rPr>
        <w:t>Thermo</w:t>
      </w:r>
      <w:proofErr w:type="spellEnd"/>
      <w:r w:rsidRPr="005543BB">
        <w:rPr>
          <w:bCs/>
          <w:snapToGrid/>
        </w:rPr>
        <w:t xml:space="preserve"> Scientifi</w:t>
      </w:r>
      <w:r>
        <w:rPr>
          <w:bCs/>
          <w:snapToGrid/>
        </w:rPr>
        <w:t xml:space="preserve">c </w:t>
      </w:r>
      <w:proofErr w:type="spellStart"/>
      <w:r w:rsidRPr="005543BB">
        <w:rPr>
          <w:bCs/>
          <w:snapToGrid/>
        </w:rPr>
        <w:t>GeneRuler</w:t>
      </w:r>
      <w:proofErr w:type="spellEnd"/>
      <w:r w:rsidRPr="005543BB">
        <w:rPr>
          <w:bCs/>
          <w:snapToGrid/>
        </w:rPr>
        <w:t xml:space="preserve"> 1 kb DNA Ladder</w:t>
      </w:r>
      <w:r>
        <w:rPr>
          <w:bCs/>
          <w:snapToGrid/>
        </w:rPr>
        <w:t xml:space="preserve"> (</w:t>
      </w:r>
      <w:proofErr w:type="spellStart"/>
      <w:r>
        <w:rPr>
          <w:bCs/>
          <w:snapToGrid/>
        </w:rPr>
        <w:t>Thermo</w:t>
      </w:r>
      <w:proofErr w:type="spellEnd"/>
      <w:r>
        <w:rPr>
          <w:bCs/>
          <w:snapToGrid/>
        </w:rPr>
        <w:t xml:space="preserve"> Fisher Scientific)</w:t>
      </w:r>
      <w:r w:rsidRPr="005543BB">
        <w:rPr>
          <w:bCs/>
          <w:snapToGrid/>
        </w:rPr>
        <w:t xml:space="preserve"> </w:t>
      </w:r>
      <w:r>
        <w:rPr>
          <w:bCs/>
          <w:snapToGrid/>
        </w:rPr>
        <w:t>was used as DNA ladder.</w:t>
      </w:r>
    </w:p>
    <w:p w14:paraId="2B34EDD6" w14:textId="77777777" w:rsidR="002D4487" w:rsidRDefault="002D4487" w:rsidP="002D4487">
      <w:pPr>
        <w:pStyle w:val="MDPI31text"/>
        <w:keepNext/>
        <w:spacing w:before="240" w:after="120"/>
      </w:pPr>
      <w:r>
        <w:rPr>
          <w:noProof/>
          <w:snapToGrid w:val="0"/>
          <w:lang w:val="sv-SE" w:eastAsia="sv-SE" w:bidi="ar-SA"/>
        </w:rPr>
        <w:lastRenderedPageBreak/>
        <w:drawing>
          <wp:inline distT="0" distB="0" distL="0" distR="0" wp14:anchorId="230810A8" wp14:editId="0773C971">
            <wp:extent cx="596900" cy="2387600"/>
            <wp:effectExtent l="0" t="0" r="0" b="0"/>
            <wp:docPr id="17" name="Picture 17" descr="A picture containing text, white, image, clo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ext, white, image, clos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4F419" w14:textId="77777777" w:rsidR="002D4487" w:rsidRDefault="002D4487" w:rsidP="002D4487">
      <w:pPr>
        <w:pStyle w:val="MDPI51figurecaption"/>
        <w:rPr>
          <w:color w:val="000000" w:themeColor="text1"/>
          <w:lang w:bidi="fa-IR"/>
        </w:rPr>
      </w:pPr>
      <w:bookmarkStart w:id="1" w:name="_Ref127516410"/>
      <w:r w:rsidRPr="00A74FE0">
        <w:rPr>
          <w:b/>
        </w:rPr>
        <w:t>Figure</w:t>
      </w:r>
      <w:r w:rsidRPr="00A74FE0">
        <w:rPr>
          <w:bCs/>
        </w:rPr>
        <w:t xml:space="preserve"> </w:t>
      </w:r>
      <w:r w:rsidRPr="00A74FE0">
        <w:rPr>
          <w:b/>
        </w:rPr>
        <w:t xml:space="preserve">S </w:t>
      </w:r>
      <w:r w:rsidRPr="00A74FE0">
        <w:rPr>
          <w:b/>
        </w:rPr>
        <w:fldChar w:fldCharType="begin"/>
      </w:r>
      <w:r w:rsidRPr="00A74FE0">
        <w:rPr>
          <w:b/>
        </w:rPr>
        <w:instrText xml:space="preserve"> SEQ Figure_S \* ARABIC </w:instrText>
      </w:r>
      <w:r w:rsidRPr="00A74FE0">
        <w:rPr>
          <w:b/>
        </w:rPr>
        <w:fldChar w:fldCharType="separate"/>
      </w:r>
      <w:r w:rsidRPr="00A74FE0">
        <w:rPr>
          <w:b/>
        </w:rPr>
        <w:t>2</w:t>
      </w:r>
      <w:r w:rsidRPr="00A74FE0">
        <w:rPr>
          <w:b/>
        </w:rPr>
        <w:fldChar w:fldCharType="end"/>
      </w:r>
      <w:bookmarkEnd w:id="1"/>
      <w:r>
        <w:rPr>
          <w:bCs/>
        </w:rPr>
        <w:t xml:space="preserve">: </w:t>
      </w:r>
      <w:r w:rsidRPr="00C50ED9">
        <w:rPr>
          <w:i/>
          <w:iCs/>
          <w:color w:val="000000" w:themeColor="text1"/>
          <w:sz w:val="20"/>
          <w:szCs w:val="20"/>
        </w:rPr>
        <w:t>Ml</w:t>
      </w:r>
      <w:r w:rsidRPr="00C50ED9">
        <w:rPr>
          <w:color w:val="000000" w:themeColor="text1"/>
          <w:sz w:val="20"/>
          <w:szCs w:val="20"/>
        </w:rPr>
        <w:t>Lam17B</w:t>
      </w:r>
      <w:r w:rsidRPr="00C50ED9">
        <w:rPr>
          <w:sz w:val="20"/>
          <w:szCs w:val="20"/>
        </w:rPr>
        <w:t xml:space="preserve"> </w:t>
      </w:r>
      <w:r w:rsidRPr="00C50ED9">
        <w:rPr>
          <w:iCs/>
          <w:color w:val="000000" w:themeColor="text1"/>
          <w:sz w:val="20"/>
          <w:szCs w:val="20"/>
        </w:rPr>
        <w:t>purity and integrity determination with SDS-PAGE.</w:t>
      </w:r>
      <w:r w:rsidRPr="00C50ED9">
        <w:rPr>
          <w:sz w:val="20"/>
          <w:szCs w:val="20"/>
        </w:rPr>
        <w:t xml:space="preserve"> Precision Plus Protein Dual Color Standards (Bio-Rad) molecular-mass marker was used to </w:t>
      </w:r>
      <w:r>
        <w:rPr>
          <w:sz w:val="20"/>
          <w:szCs w:val="20"/>
        </w:rPr>
        <w:t>estimate the molecular weight of protein</w:t>
      </w:r>
      <w:r w:rsidRPr="00C50ED9">
        <w:rPr>
          <w:sz w:val="20"/>
          <w:szCs w:val="20"/>
        </w:rPr>
        <w:t>.</w:t>
      </w:r>
    </w:p>
    <w:p w14:paraId="75653640" w14:textId="77777777" w:rsidR="002D4487" w:rsidRPr="000A7817" w:rsidRDefault="002D4487" w:rsidP="002D4487">
      <w:pPr>
        <w:pStyle w:val="MDPI51figurecaption"/>
        <w:rPr>
          <w:b/>
          <w:bCs/>
        </w:rPr>
      </w:pPr>
      <w:bookmarkStart w:id="2" w:name="_Ref129774762"/>
      <w:r w:rsidRPr="000A7817">
        <w:rPr>
          <w:b/>
          <w:bCs/>
        </w:rPr>
        <w:t xml:space="preserve">Table S </w:t>
      </w:r>
      <w:r w:rsidRPr="000A7817">
        <w:rPr>
          <w:b/>
          <w:bCs/>
        </w:rPr>
        <w:fldChar w:fldCharType="begin"/>
      </w:r>
      <w:r w:rsidRPr="000A7817">
        <w:rPr>
          <w:b/>
          <w:bCs/>
        </w:rPr>
        <w:instrText xml:space="preserve"> SEQ Table_S \* ARABIC </w:instrText>
      </w:r>
      <w:r w:rsidRPr="000A7817">
        <w:rPr>
          <w:b/>
          <w:bCs/>
        </w:rPr>
        <w:fldChar w:fldCharType="separate"/>
      </w:r>
      <w:r w:rsidRPr="000A7817">
        <w:rPr>
          <w:b/>
          <w:bCs/>
        </w:rPr>
        <w:t>1</w:t>
      </w:r>
      <w:r w:rsidRPr="000A7817">
        <w:rPr>
          <w:b/>
          <w:bCs/>
        </w:rPr>
        <w:fldChar w:fldCharType="end"/>
      </w:r>
      <w:bookmarkEnd w:id="2"/>
      <w:r w:rsidRPr="000A7817">
        <w:rPr>
          <w:b/>
          <w:bCs/>
        </w:rPr>
        <w:t xml:space="preserve">: </w:t>
      </w:r>
      <w:r>
        <w:t xml:space="preserve">Composition analysis of </w:t>
      </w:r>
      <w:proofErr w:type="spellStart"/>
      <w:r w:rsidRPr="000A7817">
        <w:rPr>
          <w:i/>
          <w:iCs/>
        </w:rPr>
        <w:t>Alaria</w:t>
      </w:r>
      <w:proofErr w:type="spellEnd"/>
      <w:r w:rsidRPr="000A7817">
        <w:rPr>
          <w:i/>
          <w:iCs/>
        </w:rPr>
        <w:t xml:space="preserve"> esculenta</w:t>
      </w:r>
      <w:r>
        <w:t xml:space="preserve"> after lyophilization</w:t>
      </w:r>
    </w:p>
    <w:tbl>
      <w:tblPr>
        <w:tblStyle w:val="TableGrid"/>
        <w:tblW w:w="9752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3"/>
        <w:gridCol w:w="1010"/>
        <w:gridCol w:w="1014"/>
        <w:gridCol w:w="1014"/>
        <w:gridCol w:w="1014"/>
        <w:gridCol w:w="1147"/>
        <w:gridCol w:w="1203"/>
        <w:gridCol w:w="1079"/>
        <w:gridCol w:w="1258"/>
      </w:tblGrid>
      <w:tr w:rsidR="002D4487" w:rsidRPr="000A7817" w14:paraId="573BC4EA" w14:textId="77777777" w:rsidTr="007D56F9">
        <w:trPr>
          <w:jc w:val="center"/>
        </w:trPr>
        <w:tc>
          <w:tcPr>
            <w:tcW w:w="2597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DF26EB" w14:textId="77777777" w:rsidR="002D4487" w:rsidRPr="000A7817" w:rsidRDefault="002D4487" w:rsidP="007D56F9">
            <w:pPr>
              <w:jc w:val="left"/>
              <w:rPr>
                <w:sz w:val="16"/>
                <w:szCs w:val="16"/>
                <w:lang w:val="en-GB"/>
              </w:rPr>
            </w:pPr>
            <w:r w:rsidRPr="000A7817">
              <w:rPr>
                <w:sz w:val="16"/>
                <w:szCs w:val="16"/>
                <w:lang w:val="en-GB"/>
              </w:rPr>
              <w:t>Carbohydrate composition (% DW)</w:t>
            </w:r>
          </w:p>
        </w:tc>
        <w:tc>
          <w:tcPr>
            <w:tcW w:w="58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E4CDF9" w14:textId="77777777" w:rsidR="002D4487" w:rsidRPr="000A7817" w:rsidRDefault="002D4487" w:rsidP="007D56F9">
            <w:pPr>
              <w:jc w:val="left"/>
              <w:rPr>
                <w:sz w:val="16"/>
                <w:szCs w:val="16"/>
                <w:lang w:val="en-GB"/>
              </w:rPr>
            </w:pPr>
          </w:p>
        </w:tc>
        <w:tc>
          <w:tcPr>
            <w:tcW w:w="61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BECA08" w14:textId="77777777" w:rsidR="002D4487" w:rsidRPr="000A7817" w:rsidRDefault="002D4487" w:rsidP="007D56F9">
            <w:pPr>
              <w:jc w:val="left"/>
              <w:rPr>
                <w:sz w:val="16"/>
                <w:szCs w:val="16"/>
                <w:lang w:val="en-GB"/>
              </w:rPr>
            </w:pP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59896C" w14:textId="77777777" w:rsidR="002D4487" w:rsidRPr="000A7817" w:rsidRDefault="002D4487" w:rsidP="007D56F9">
            <w:pPr>
              <w:jc w:val="left"/>
              <w:rPr>
                <w:sz w:val="16"/>
                <w:szCs w:val="16"/>
                <w:lang w:val="en-GB"/>
              </w:rPr>
            </w:pPr>
          </w:p>
        </w:tc>
        <w:tc>
          <w:tcPr>
            <w:tcW w:w="64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F9B906" w14:textId="77777777" w:rsidR="002D4487" w:rsidRPr="000A7817" w:rsidRDefault="002D4487" w:rsidP="007D56F9">
            <w:pPr>
              <w:jc w:val="left"/>
              <w:rPr>
                <w:sz w:val="16"/>
                <w:szCs w:val="16"/>
                <w:lang w:val="en-GB"/>
              </w:rPr>
            </w:pPr>
          </w:p>
        </w:tc>
      </w:tr>
      <w:tr w:rsidR="002D4487" w:rsidRPr="000A7817" w14:paraId="506C81FE" w14:textId="77777777" w:rsidTr="007D56F9">
        <w:trPr>
          <w:jc w:val="center"/>
        </w:trPr>
        <w:tc>
          <w:tcPr>
            <w:tcW w:w="51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FE2584" w14:textId="77777777" w:rsidR="002D4487" w:rsidRPr="000A7817" w:rsidRDefault="002D4487" w:rsidP="007D56F9">
            <w:pPr>
              <w:rPr>
                <w:sz w:val="16"/>
                <w:szCs w:val="16"/>
                <w:lang w:val="en-GB"/>
              </w:rPr>
            </w:pPr>
            <w:r w:rsidRPr="000A7817">
              <w:rPr>
                <w:sz w:val="16"/>
                <w:szCs w:val="16"/>
                <w:lang w:val="en-GB"/>
              </w:rPr>
              <w:t>Mannitol</w:t>
            </w:r>
          </w:p>
        </w:tc>
        <w:tc>
          <w:tcPr>
            <w:tcW w:w="5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F210FE" w14:textId="77777777" w:rsidR="002D4487" w:rsidRPr="000A7817" w:rsidRDefault="002D4487" w:rsidP="007D56F9">
            <w:pPr>
              <w:jc w:val="center"/>
              <w:rPr>
                <w:sz w:val="16"/>
                <w:szCs w:val="16"/>
                <w:lang w:val="en-GB"/>
              </w:rPr>
            </w:pPr>
            <w:r w:rsidRPr="000A7817">
              <w:rPr>
                <w:sz w:val="16"/>
                <w:szCs w:val="16"/>
                <w:lang w:val="en-GB"/>
              </w:rPr>
              <w:t>Fucose</w:t>
            </w:r>
          </w:p>
        </w:tc>
        <w:tc>
          <w:tcPr>
            <w:tcW w:w="52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82CA85" w14:textId="77777777" w:rsidR="002D4487" w:rsidRPr="000A7817" w:rsidRDefault="002D4487" w:rsidP="007D56F9">
            <w:pPr>
              <w:jc w:val="center"/>
              <w:rPr>
                <w:sz w:val="16"/>
                <w:szCs w:val="16"/>
                <w:lang w:val="en-GB"/>
              </w:rPr>
            </w:pPr>
            <w:r w:rsidRPr="000A7817">
              <w:rPr>
                <w:sz w:val="16"/>
                <w:szCs w:val="16"/>
                <w:lang w:val="en-GB"/>
              </w:rPr>
              <w:t>Galactose</w:t>
            </w:r>
          </w:p>
        </w:tc>
        <w:tc>
          <w:tcPr>
            <w:tcW w:w="52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A04008" w14:textId="77777777" w:rsidR="002D4487" w:rsidRPr="000A7817" w:rsidRDefault="002D4487" w:rsidP="007D56F9">
            <w:pPr>
              <w:jc w:val="center"/>
              <w:rPr>
                <w:sz w:val="16"/>
                <w:szCs w:val="16"/>
                <w:lang w:val="en-GB"/>
              </w:rPr>
            </w:pPr>
            <w:r w:rsidRPr="000A7817">
              <w:rPr>
                <w:sz w:val="16"/>
                <w:szCs w:val="16"/>
                <w:lang w:val="en-GB"/>
              </w:rPr>
              <w:t>Glucose</w:t>
            </w:r>
          </w:p>
        </w:tc>
        <w:tc>
          <w:tcPr>
            <w:tcW w:w="52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C56C70" w14:textId="77777777" w:rsidR="002D4487" w:rsidRPr="000A7817" w:rsidRDefault="002D4487" w:rsidP="007D56F9">
            <w:pPr>
              <w:jc w:val="center"/>
              <w:rPr>
                <w:sz w:val="16"/>
                <w:szCs w:val="16"/>
                <w:lang w:val="en-GB"/>
              </w:rPr>
            </w:pPr>
            <w:r w:rsidRPr="000A7817">
              <w:rPr>
                <w:sz w:val="16"/>
                <w:szCs w:val="16"/>
                <w:lang w:val="en-GB"/>
              </w:rPr>
              <w:t>Xylose</w:t>
            </w:r>
          </w:p>
        </w:tc>
        <w:tc>
          <w:tcPr>
            <w:tcW w:w="58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DDF680" w14:textId="77777777" w:rsidR="002D4487" w:rsidRPr="000A7817" w:rsidRDefault="002D4487" w:rsidP="007D56F9">
            <w:pPr>
              <w:jc w:val="center"/>
              <w:rPr>
                <w:sz w:val="16"/>
                <w:szCs w:val="16"/>
                <w:lang w:val="en-GB"/>
              </w:rPr>
            </w:pPr>
            <w:r w:rsidRPr="000A7817">
              <w:rPr>
                <w:sz w:val="16"/>
                <w:szCs w:val="16"/>
                <w:lang w:val="en-GB"/>
              </w:rPr>
              <w:t>Mannose</w:t>
            </w:r>
          </w:p>
        </w:tc>
        <w:tc>
          <w:tcPr>
            <w:tcW w:w="61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468955" w14:textId="77777777" w:rsidR="002D4487" w:rsidRPr="000A7817" w:rsidRDefault="002D4487" w:rsidP="007D56F9">
            <w:pPr>
              <w:jc w:val="center"/>
              <w:rPr>
                <w:sz w:val="16"/>
                <w:szCs w:val="16"/>
                <w:lang w:val="en-GB"/>
              </w:rPr>
            </w:pPr>
            <w:r w:rsidRPr="000A7817">
              <w:rPr>
                <w:sz w:val="16"/>
                <w:szCs w:val="16"/>
                <w:lang w:val="en-GB"/>
              </w:rPr>
              <w:t>Mannuronic acids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0F4CE1" w14:textId="77777777" w:rsidR="002D4487" w:rsidRPr="000A7817" w:rsidRDefault="002D4487" w:rsidP="007D56F9">
            <w:pPr>
              <w:jc w:val="center"/>
              <w:rPr>
                <w:sz w:val="16"/>
                <w:szCs w:val="16"/>
                <w:lang w:val="en-GB"/>
              </w:rPr>
            </w:pPr>
            <w:r w:rsidRPr="000A7817">
              <w:rPr>
                <w:sz w:val="16"/>
                <w:szCs w:val="16"/>
                <w:lang w:val="en-GB"/>
              </w:rPr>
              <w:t>Guluronic acids</w:t>
            </w:r>
          </w:p>
        </w:tc>
        <w:tc>
          <w:tcPr>
            <w:tcW w:w="64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054D1F" w14:textId="77777777" w:rsidR="002D4487" w:rsidRPr="000A7817" w:rsidRDefault="002D4487" w:rsidP="007D56F9">
            <w:pPr>
              <w:jc w:val="center"/>
              <w:rPr>
                <w:sz w:val="16"/>
                <w:szCs w:val="16"/>
                <w:lang w:val="en-GB"/>
              </w:rPr>
            </w:pPr>
            <w:r w:rsidRPr="000A7817">
              <w:rPr>
                <w:rStyle w:val="Emphasis"/>
                <w:rFonts w:cs="Arial"/>
                <w:color w:val="000000" w:themeColor="text1"/>
                <w:sz w:val="16"/>
                <w:szCs w:val="16"/>
                <w:shd w:val="clear" w:color="auto" w:fill="FFFFFF"/>
              </w:rPr>
              <w:t>Glucuronic acid</w:t>
            </w:r>
          </w:p>
        </w:tc>
      </w:tr>
      <w:tr w:rsidR="002D4487" w:rsidRPr="000A7817" w14:paraId="3C6B6CDA" w14:textId="77777777" w:rsidTr="007D56F9">
        <w:trPr>
          <w:jc w:val="center"/>
        </w:trPr>
        <w:tc>
          <w:tcPr>
            <w:tcW w:w="519" w:type="pct"/>
            <w:tcBorders>
              <w:top w:val="single" w:sz="4" w:space="0" w:color="auto"/>
            </w:tcBorders>
            <w:vAlign w:val="center"/>
          </w:tcPr>
          <w:p w14:paraId="6DC3BE1E" w14:textId="77777777" w:rsidR="002D4487" w:rsidRPr="000A7817" w:rsidRDefault="002D4487" w:rsidP="007D56F9">
            <w:pPr>
              <w:jc w:val="center"/>
              <w:rPr>
                <w:sz w:val="16"/>
                <w:szCs w:val="16"/>
                <w:lang w:val="en-GB"/>
              </w:rPr>
            </w:pPr>
            <w:r w:rsidRPr="000A7817">
              <w:rPr>
                <w:sz w:val="16"/>
                <w:szCs w:val="16"/>
                <w:lang w:val="en-GB"/>
              </w:rPr>
              <w:t>6.02 ± 0.11</w:t>
            </w:r>
          </w:p>
        </w:tc>
        <w:tc>
          <w:tcPr>
            <w:tcW w:w="518" w:type="pct"/>
            <w:tcBorders>
              <w:top w:val="single" w:sz="4" w:space="0" w:color="auto"/>
            </w:tcBorders>
            <w:vAlign w:val="center"/>
          </w:tcPr>
          <w:p w14:paraId="096184BB" w14:textId="77777777" w:rsidR="002D4487" w:rsidRPr="000A7817" w:rsidRDefault="002D4487" w:rsidP="007D56F9">
            <w:pPr>
              <w:jc w:val="center"/>
              <w:rPr>
                <w:sz w:val="16"/>
                <w:szCs w:val="16"/>
                <w:lang w:val="en-GB"/>
              </w:rPr>
            </w:pPr>
            <w:r w:rsidRPr="000A7817">
              <w:rPr>
                <w:sz w:val="16"/>
                <w:szCs w:val="16"/>
                <w:lang w:val="en-GB"/>
              </w:rPr>
              <w:t>1.7 ± 0.01</w:t>
            </w:r>
          </w:p>
        </w:tc>
        <w:tc>
          <w:tcPr>
            <w:tcW w:w="520" w:type="pct"/>
            <w:tcBorders>
              <w:top w:val="single" w:sz="4" w:space="0" w:color="auto"/>
            </w:tcBorders>
            <w:vAlign w:val="center"/>
          </w:tcPr>
          <w:p w14:paraId="7D2DA8E9" w14:textId="77777777" w:rsidR="002D4487" w:rsidRPr="000A7817" w:rsidRDefault="002D4487" w:rsidP="007D56F9">
            <w:pPr>
              <w:jc w:val="center"/>
              <w:rPr>
                <w:sz w:val="16"/>
                <w:szCs w:val="16"/>
                <w:lang w:val="en-GB"/>
              </w:rPr>
            </w:pPr>
            <w:r w:rsidRPr="000A7817">
              <w:rPr>
                <w:sz w:val="16"/>
                <w:szCs w:val="16"/>
                <w:lang w:val="en-GB"/>
              </w:rPr>
              <w:t>1.0 ± 0.03</w:t>
            </w:r>
          </w:p>
        </w:tc>
        <w:tc>
          <w:tcPr>
            <w:tcW w:w="520" w:type="pct"/>
            <w:tcBorders>
              <w:top w:val="single" w:sz="4" w:space="0" w:color="auto"/>
            </w:tcBorders>
            <w:vAlign w:val="center"/>
          </w:tcPr>
          <w:p w14:paraId="5BB5EE93" w14:textId="77777777" w:rsidR="002D4487" w:rsidRPr="000A7817" w:rsidRDefault="002D4487" w:rsidP="007D56F9">
            <w:pPr>
              <w:jc w:val="center"/>
              <w:rPr>
                <w:sz w:val="16"/>
                <w:szCs w:val="16"/>
                <w:lang w:val="en-GB"/>
              </w:rPr>
            </w:pPr>
            <w:r w:rsidRPr="000A7817">
              <w:rPr>
                <w:sz w:val="16"/>
                <w:szCs w:val="16"/>
                <w:lang w:val="en-GB"/>
              </w:rPr>
              <w:t>2.91 ± 0.1</w:t>
            </w:r>
          </w:p>
        </w:tc>
        <w:tc>
          <w:tcPr>
            <w:tcW w:w="520" w:type="pct"/>
            <w:tcBorders>
              <w:top w:val="single" w:sz="4" w:space="0" w:color="auto"/>
            </w:tcBorders>
            <w:vAlign w:val="center"/>
          </w:tcPr>
          <w:p w14:paraId="6D8E6806" w14:textId="77777777" w:rsidR="002D4487" w:rsidRPr="000A7817" w:rsidRDefault="002D4487" w:rsidP="007D56F9">
            <w:pPr>
              <w:jc w:val="center"/>
              <w:rPr>
                <w:sz w:val="16"/>
                <w:szCs w:val="16"/>
                <w:lang w:val="en-GB"/>
              </w:rPr>
            </w:pPr>
            <w:r w:rsidRPr="000A7817">
              <w:rPr>
                <w:sz w:val="16"/>
                <w:szCs w:val="16"/>
                <w:lang w:val="en-GB"/>
              </w:rPr>
              <w:t>0.3 ± 0.01</w:t>
            </w:r>
          </w:p>
        </w:tc>
        <w:tc>
          <w:tcPr>
            <w:tcW w:w="588" w:type="pct"/>
            <w:tcBorders>
              <w:top w:val="single" w:sz="4" w:space="0" w:color="auto"/>
            </w:tcBorders>
            <w:vAlign w:val="center"/>
          </w:tcPr>
          <w:p w14:paraId="0B399A3B" w14:textId="77777777" w:rsidR="002D4487" w:rsidRPr="000A7817" w:rsidRDefault="002D4487" w:rsidP="007D56F9">
            <w:pPr>
              <w:jc w:val="center"/>
              <w:rPr>
                <w:sz w:val="16"/>
                <w:szCs w:val="16"/>
                <w:lang w:val="en-GB"/>
              </w:rPr>
            </w:pPr>
            <w:r w:rsidRPr="000A7817">
              <w:rPr>
                <w:sz w:val="16"/>
                <w:szCs w:val="16"/>
                <w:lang w:val="en-GB"/>
              </w:rPr>
              <w:t>0.41 ± 0.01</w:t>
            </w:r>
          </w:p>
        </w:tc>
        <w:tc>
          <w:tcPr>
            <w:tcW w:w="617" w:type="pct"/>
            <w:tcBorders>
              <w:top w:val="single" w:sz="4" w:space="0" w:color="auto"/>
            </w:tcBorders>
            <w:vAlign w:val="center"/>
          </w:tcPr>
          <w:p w14:paraId="3BDE7A36" w14:textId="77777777" w:rsidR="002D4487" w:rsidRPr="000A7817" w:rsidRDefault="002D4487" w:rsidP="007D56F9">
            <w:pPr>
              <w:jc w:val="center"/>
              <w:rPr>
                <w:sz w:val="16"/>
                <w:szCs w:val="16"/>
                <w:lang w:val="en-GB"/>
              </w:rPr>
            </w:pPr>
            <w:r w:rsidRPr="000A7817">
              <w:rPr>
                <w:sz w:val="16"/>
                <w:szCs w:val="16"/>
                <w:lang w:val="en-GB"/>
              </w:rPr>
              <w:t>7.98 ± 1.14</w:t>
            </w:r>
          </w:p>
        </w:tc>
        <w:tc>
          <w:tcPr>
            <w:tcW w:w="553" w:type="pct"/>
            <w:tcBorders>
              <w:top w:val="single" w:sz="4" w:space="0" w:color="auto"/>
            </w:tcBorders>
            <w:vAlign w:val="center"/>
          </w:tcPr>
          <w:p w14:paraId="61034CF8" w14:textId="77777777" w:rsidR="002D4487" w:rsidRPr="000A7817" w:rsidRDefault="002D4487" w:rsidP="007D56F9">
            <w:pPr>
              <w:jc w:val="center"/>
              <w:rPr>
                <w:sz w:val="16"/>
                <w:szCs w:val="16"/>
                <w:lang w:val="en-GB"/>
              </w:rPr>
            </w:pPr>
            <w:r w:rsidRPr="000A7817">
              <w:rPr>
                <w:sz w:val="16"/>
                <w:szCs w:val="16"/>
                <w:lang w:val="en-GB"/>
              </w:rPr>
              <w:t>7.72 ± 1.38</w:t>
            </w:r>
          </w:p>
        </w:tc>
        <w:tc>
          <w:tcPr>
            <w:tcW w:w="645" w:type="pct"/>
            <w:tcBorders>
              <w:top w:val="single" w:sz="4" w:space="0" w:color="auto"/>
            </w:tcBorders>
            <w:vAlign w:val="center"/>
          </w:tcPr>
          <w:p w14:paraId="56ACC0C0" w14:textId="77777777" w:rsidR="002D4487" w:rsidRPr="000A7817" w:rsidRDefault="002D4487" w:rsidP="007D56F9">
            <w:pPr>
              <w:keepNext/>
              <w:jc w:val="center"/>
              <w:rPr>
                <w:sz w:val="16"/>
                <w:szCs w:val="16"/>
                <w:lang w:val="en-GB"/>
              </w:rPr>
            </w:pPr>
            <w:r w:rsidRPr="000A7817">
              <w:rPr>
                <w:sz w:val="16"/>
                <w:szCs w:val="16"/>
                <w:lang w:val="en-GB"/>
              </w:rPr>
              <w:t>0.86 ± 0.1</w:t>
            </w:r>
          </w:p>
        </w:tc>
      </w:tr>
    </w:tbl>
    <w:p w14:paraId="003BBEA4" w14:textId="77777777" w:rsidR="002D4487" w:rsidRPr="0015400F" w:rsidRDefault="002D4487" w:rsidP="002D4487">
      <w:pPr>
        <w:pStyle w:val="Caption"/>
      </w:pPr>
    </w:p>
    <w:p w14:paraId="1549C561" w14:textId="77777777" w:rsidR="00A16757" w:rsidRDefault="00000000"/>
    <w:sectPr w:rsidR="00A16757" w:rsidSect="002D4487">
      <w:headerReference w:type="even" r:id="rId16"/>
      <w:headerReference w:type="default" r:id="rId17"/>
      <w:footerReference w:type="default" r:id="rId18"/>
      <w:headerReference w:type="first" r:id="rId19"/>
      <w:footerReference w:type="first" r:id="rId20"/>
      <w:pgSz w:w="11906" w:h="16838" w:code="9"/>
      <w:pgMar w:top="1417" w:right="720" w:bottom="1077" w:left="720" w:header="1020" w:footer="340" w:gutter="0"/>
      <w:lnNumType w:countBy="1" w:distance="255" w:restart="continuous"/>
      <w:pgNumType w:start="1"/>
      <w:cols w:space="425"/>
      <w:titlePg/>
      <w:bidi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E175ED" w14:textId="77777777" w:rsidR="0017706A" w:rsidRDefault="0017706A">
      <w:pPr>
        <w:spacing w:line="240" w:lineRule="auto"/>
      </w:pPr>
      <w:r>
        <w:separator/>
      </w:r>
    </w:p>
  </w:endnote>
  <w:endnote w:type="continuationSeparator" w:id="0">
    <w:p w14:paraId="46481BCF" w14:textId="77777777" w:rsidR="0017706A" w:rsidRDefault="0017706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319F4" w14:textId="77777777" w:rsidR="00617CCA" w:rsidRPr="009049CB" w:rsidRDefault="00000000" w:rsidP="000C4D94">
    <w:pPr>
      <w:pStyle w:val="Footer"/>
      <w:spacing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A773A4" w14:textId="77777777" w:rsidR="00617CCA" w:rsidRDefault="00000000" w:rsidP="00867061">
    <w:pPr>
      <w:pBdr>
        <w:top w:val="single" w:sz="4" w:space="0" w:color="000000"/>
      </w:pBdr>
      <w:tabs>
        <w:tab w:val="right" w:pos="8844"/>
      </w:tabs>
      <w:adjustRightInd w:val="0"/>
      <w:snapToGrid w:val="0"/>
      <w:spacing w:before="480" w:line="100" w:lineRule="exact"/>
      <w:jc w:val="left"/>
      <w:rPr>
        <w:i/>
        <w:sz w:val="16"/>
        <w:szCs w:val="16"/>
        <w:lang w:val="fr-CH"/>
      </w:rPr>
    </w:pPr>
  </w:p>
  <w:p w14:paraId="670C2AF9" w14:textId="77777777" w:rsidR="00617CCA" w:rsidRPr="00372FCD" w:rsidRDefault="00000000" w:rsidP="00A3327D">
    <w:pPr>
      <w:tabs>
        <w:tab w:val="right" w:pos="10466"/>
      </w:tabs>
      <w:adjustRightInd w:val="0"/>
      <w:snapToGrid w:val="0"/>
      <w:spacing w:line="240" w:lineRule="auto"/>
      <w:rPr>
        <w:sz w:val="16"/>
        <w:szCs w:val="16"/>
        <w:lang w:val="fr-CH"/>
      </w:rPr>
    </w:pPr>
    <w:r w:rsidRPr="00405B9F">
      <w:rPr>
        <w:i/>
        <w:sz w:val="16"/>
        <w:szCs w:val="16"/>
        <w:lang w:val="fr-CH"/>
      </w:rPr>
      <w:t>Fermentation</w:t>
    </w:r>
    <w:r w:rsidRPr="00B65510">
      <w:rPr>
        <w:b/>
        <w:bCs/>
        <w:iCs/>
        <w:sz w:val="16"/>
        <w:szCs w:val="16"/>
      </w:rPr>
      <w:t xml:space="preserve"> </w:t>
    </w:r>
    <w:r>
      <w:rPr>
        <w:b/>
        <w:bCs/>
        <w:iCs/>
        <w:sz w:val="16"/>
        <w:szCs w:val="16"/>
      </w:rPr>
      <w:t>2023</w:t>
    </w:r>
    <w:r w:rsidRPr="00522FF9">
      <w:rPr>
        <w:bCs/>
        <w:iCs/>
        <w:sz w:val="16"/>
        <w:szCs w:val="16"/>
      </w:rPr>
      <w:t>,</w:t>
    </w:r>
    <w:r>
      <w:rPr>
        <w:bCs/>
        <w:i/>
        <w:iCs/>
        <w:sz w:val="16"/>
        <w:szCs w:val="16"/>
      </w:rPr>
      <w:t xml:space="preserve"> 9</w:t>
    </w:r>
    <w:r w:rsidRPr="00522FF9">
      <w:rPr>
        <w:bCs/>
        <w:iCs/>
        <w:sz w:val="16"/>
        <w:szCs w:val="16"/>
      </w:rPr>
      <w:t xml:space="preserve">, </w:t>
    </w:r>
    <w:r>
      <w:rPr>
        <w:bCs/>
        <w:iCs/>
        <w:sz w:val="16"/>
        <w:szCs w:val="16"/>
      </w:rPr>
      <w:t>x. https://doi.org/10.3390/xxxxx</w:t>
    </w:r>
    <w:r w:rsidRPr="00405B9F">
      <w:rPr>
        <w:sz w:val="16"/>
        <w:szCs w:val="16"/>
        <w:lang w:val="fr-CH"/>
      </w:rPr>
      <w:tab/>
      <w:t>www.mdpi.com/journal/fermentation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5E1333" w14:textId="77777777" w:rsidR="0017706A" w:rsidRDefault="0017706A">
      <w:pPr>
        <w:spacing w:line="240" w:lineRule="auto"/>
      </w:pPr>
      <w:r>
        <w:separator/>
      </w:r>
    </w:p>
  </w:footnote>
  <w:footnote w:type="continuationSeparator" w:id="0">
    <w:p w14:paraId="6BFF0EFD" w14:textId="77777777" w:rsidR="0017706A" w:rsidRDefault="0017706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3B9E3" w14:textId="77777777" w:rsidR="00617CCA" w:rsidRDefault="00000000" w:rsidP="000C4D94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7E1816" w14:textId="77777777" w:rsidR="00617CCA" w:rsidRDefault="00000000" w:rsidP="00A3327D">
    <w:pPr>
      <w:tabs>
        <w:tab w:val="right" w:pos="10466"/>
      </w:tabs>
      <w:adjustRightInd w:val="0"/>
      <w:snapToGrid w:val="0"/>
      <w:spacing w:line="240" w:lineRule="auto"/>
      <w:rPr>
        <w:sz w:val="16"/>
      </w:rPr>
    </w:pPr>
    <w:r>
      <w:rPr>
        <w:i/>
        <w:sz w:val="16"/>
      </w:rPr>
      <w:t xml:space="preserve">Fermentation </w:t>
    </w:r>
    <w:r>
      <w:rPr>
        <w:b/>
        <w:sz w:val="16"/>
      </w:rPr>
      <w:t>2023</w:t>
    </w:r>
    <w:r w:rsidRPr="00522FF9">
      <w:rPr>
        <w:sz w:val="16"/>
      </w:rPr>
      <w:t>,</w:t>
    </w:r>
    <w:r>
      <w:rPr>
        <w:i/>
        <w:sz w:val="16"/>
      </w:rPr>
      <w:t xml:space="preserve"> 9</w:t>
    </w:r>
    <w:r>
      <w:rPr>
        <w:sz w:val="16"/>
      </w:rPr>
      <w:t>, x FOR PEER REVIEW</w:t>
    </w:r>
    <w:r>
      <w:rPr>
        <w:sz w:val="16"/>
      </w:rPr>
      <w:tab/>
    </w:r>
    <w:r>
      <w:rPr>
        <w:sz w:val="16"/>
      </w:rPr>
      <w:fldChar w:fldCharType="begin"/>
    </w:r>
    <w:r>
      <w:rPr>
        <w:sz w:val="16"/>
      </w:rPr>
      <w:instrText xml:space="preserve"> PAGE   \* MERGEFORMAT </w:instrText>
    </w:r>
    <w:r>
      <w:rPr>
        <w:sz w:val="16"/>
      </w:rPr>
      <w:fldChar w:fldCharType="separate"/>
    </w:r>
    <w:r>
      <w:rPr>
        <w:noProof/>
        <w:sz w:val="16"/>
      </w:rPr>
      <w:t>19</w:t>
    </w:r>
    <w:r>
      <w:rPr>
        <w:sz w:val="16"/>
      </w:rPr>
      <w:fldChar w:fldCharType="end"/>
    </w:r>
    <w:r>
      <w:rPr>
        <w:sz w:val="16"/>
      </w:rPr>
      <w:t xml:space="preserve"> of </w:t>
    </w:r>
    <w:r>
      <w:rPr>
        <w:sz w:val="16"/>
      </w:rPr>
      <w:fldChar w:fldCharType="begin"/>
    </w:r>
    <w:r>
      <w:rPr>
        <w:sz w:val="16"/>
      </w:rPr>
      <w:instrText xml:space="preserve"> NUMPAGES   \* MERGEFORMAT </w:instrText>
    </w:r>
    <w:r>
      <w:rPr>
        <w:sz w:val="16"/>
      </w:rPr>
      <w:fldChar w:fldCharType="separate"/>
    </w:r>
    <w:r>
      <w:rPr>
        <w:noProof/>
        <w:sz w:val="16"/>
      </w:rPr>
      <w:t>20</w:t>
    </w:r>
    <w:r>
      <w:rPr>
        <w:sz w:val="16"/>
      </w:rPr>
      <w:fldChar w:fldCharType="end"/>
    </w:r>
  </w:p>
  <w:p w14:paraId="416EC8BD" w14:textId="77777777" w:rsidR="00617CCA" w:rsidRPr="007F4E14" w:rsidRDefault="00000000" w:rsidP="00867061">
    <w:pPr>
      <w:pBdr>
        <w:bottom w:val="single" w:sz="4" w:space="1" w:color="000000"/>
      </w:pBdr>
      <w:tabs>
        <w:tab w:val="right" w:pos="8844"/>
      </w:tabs>
      <w:adjustRightInd w:val="0"/>
      <w:snapToGrid w:val="0"/>
      <w:spacing w:after="480" w:line="100" w:lineRule="exact"/>
      <w:jc w:val="left"/>
      <w:rPr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679"/>
      <w:gridCol w:w="4535"/>
      <w:gridCol w:w="2273"/>
    </w:tblGrid>
    <w:tr w:rsidR="00617CCA" w:rsidRPr="00A3327D" w14:paraId="5CFC7ED6" w14:textId="77777777" w:rsidTr="00483075">
      <w:trPr>
        <w:trHeight w:val="686"/>
      </w:trPr>
      <w:tc>
        <w:tcPr>
          <w:tcW w:w="3679" w:type="dxa"/>
          <w:shd w:val="clear" w:color="auto" w:fill="auto"/>
          <w:vAlign w:val="center"/>
        </w:tcPr>
        <w:p w14:paraId="38B5221F" w14:textId="77777777" w:rsidR="00617CCA" w:rsidRPr="008E38AB" w:rsidRDefault="00000000" w:rsidP="00A3327D">
          <w:pPr>
            <w:pStyle w:val="Header"/>
            <w:pBdr>
              <w:bottom w:val="none" w:sz="0" w:space="0" w:color="auto"/>
            </w:pBdr>
            <w:jc w:val="left"/>
            <w:rPr>
              <w:rFonts w:eastAsia="DengXian"/>
              <w:b/>
              <w:bCs/>
            </w:rPr>
          </w:pPr>
          <w:r w:rsidRPr="008E38AB">
            <w:rPr>
              <w:rFonts w:eastAsia="DengXian"/>
              <w:b/>
              <w:bCs/>
              <w:noProof/>
              <w:lang w:val="sv-SE" w:eastAsia="sv-SE"/>
            </w:rPr>
            <w:drawing>
              <wp:inline distT="0" distB="0" distL="0" distR="0" wp14:anchorId="2D4995AA" wp14:editId="7AFF6023">
                <wp:extent cx="1662430" cy="436245"/>
                <wp:effectExtent l="0" t="0" r="0" b="0"/>
                <wp:docPr id="2" name="Picture 5" descr="C:\Users\home\AppData\Local\Temp\HZ$D.082.3304\fermentation_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home\AppData\Local\Temp\HZ$D.082.3304\fermentation_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62430" cy="436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5" w:type="dxa"/>
          <w:shd w:val="clear" w:color="auto" w:fill="auto"/>
          <w:vAlign w:val="center"/>
        </w:tcPr>
        <w:p w14:paraId="17EAC16D" w14:textId="77777777" w:rsidR="00617CCA" w:rsidRPr="008E38AB" w:rsidRDefault="00000000" w:rsidP="00A3327D">
          <w:pPr>
            <w:pStyle w:val="Header"/>
            <w:pBdr>
              <w:bottom w:val="none" w:sz="0" w:space="0" w:color="auto"/>
            </w:pBdr>
            <w:rPr>
              <w:rFonts w:eastAsia="DengXian"/>
              <w:b/>
              <w:bCs/>
            </w:rPr>
          </w:pPr>
        </w:p>
      </w:tc>
      <w:tc>
        <w:tcPr>
          <w:tcW w:w="2273" w:type="dxa"/>
          <w:shd w:val="clear" w:color="auto" w:fill="auto"/>
          <w:vAlign w:val="center"/>
        </w:tcPr>
        <w:p w14:paraId="240B34FC" w14:textId="77777777" w:rsidR="00617CCA" w:rsidRPr="008E38AB" w:rsidRDefault="00000000" w:rsidP="00483075">
          <w:pPr>
            <w:pStyle w:val="Header"/>
            <w:pBdr>
              <w:bottom w:val="none" w:sz="0" w:space="0" w:color="auto"/>
            </w:pBdr>
            <w:jc w:val="right"/>
            <w:rPr>
              <w:rFonts w:eastAsia="DengXian"/>
              <w:b/>
              <w:bCs/>
            </w:rPr>
          </w:pPr>
          <w:r>
            <w:rPr>
              <w:rFonts w:eastAsia="DengXian"/>
              <w:b/>
              <w:bCs/>
              <w:noProof/>
              <w:lang w:val="sv-SE" w:eastAsia="sv-SE"/>
            </w:rPr>
            <w:drawing>
              <wp:inline distT="0" distB="0" distL="0" distR="0" wp14:anchorId="32182690" wp14:editId="638C21ED">
                <wp:extent cx="540000" cy="360000"/>
                <wp:effectExtent l="0" t="0" r="0" b="2540"/>
                <wp:docPr id="4" name="Picture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D9AC908" w14:textId="77777777" w:rsidR="00617CCA" w:rsidRPr="000D18A7" w:rsidRDefault="00000000" w:rsidP="00867061">
    <w:pPr>
      <w:pBdr>
        <w:bottom w:val="single" w:sz="4" w:space="1" w:color="000000"/>
      </w:pBdr>
      <w:adjustRightInd w:val="0"/>
      <w:snapToGrid w:val="0"/>
      <w:spacing w:line="100" w:lineRule="exact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D0097"/>
    <w:multiLevelType w:val="multilevel"/>
    <w:tmpl w:val="0B96C45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2.10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3B7961F2"/>
    <w:multiLevelType w:val="multilevel"/>
    <w:tmpl w:val="A00ECD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Subtitle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286353582">
    <w:abstractNumId w:val="0"/>
  </w:num>
  <w:num w:numId="2" w16cid:durableId="9408378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4487"/>
    <w:rsid w:val="00005E4A"/>
    <w:rsid w:val="000105EC"/>
    <w:rsid w:val="00013E12"/>
    <w:rsid w:val="00015BF8"/>
    <w:rsid w:val="00017EAB"/>
    <w:rsid w:val="00025C5E"/>
    <w:rsid w:val="00026063"/>
    <w:rsid w:val="00072E0B"/>
    <w:rsid w:val="0007616C"/>
    <w:rsid w:val="00077D54"/>
    <w:rsid w:val="00086F98"/>
    <w:rsid w:val="000B7939"/>
    <w:rsid w:val="000D4C68"/>
    <w:rsid w:val="000E3380"/>
    <w:rsid w:val="000F52C0"/>
    <w:rsid w:val="001020D3"/>
    <w:rsid w:val="00143093"/>
    <w:rsid w:val="001462A6"/>
    <w:rsid w:val="00171CD6"/>
    <w:rsid w:val="0017706A"/>
    <w:rsid w:val="00177468"/>
    <w:rsid w:val="0019111C"/>
    <w:rsid w:val="001961A6"/>
    <w:rsid w:val="001B4500"/>
    <w:rsid w:val="001B6917"/>
    <w:rsid w:val="001D3FAD"/>
    <w:rsid w:val="001F27D4"/>
    <w:rsid w:val="001F735C"/>
    <w:rsid w:val="0020240D"/>
    <w:rsid w:val="002220E4"/>
    <w:rsid w:val="002304C5"/>
    <w:rsid w:val="002357C4"/>
    <w:rsid w:val="00257D50"/>
    <w:rsid w:val="002939CD"/>
    <w:rsid w:val="002A0C79"/>
    <w:rsid w:val="002B5942"/>
    <w:rsid w:val="002B769E"/>
    <w:rsid w:val="002C5327"/>
    <w:rsid w:val="002D4487"/>
    <w:rsid w:val="002F1FB4"/>
    <w:rsid w:val="00302187"/>
    <w:rsid w:val="00320A87"/>
    <w:rsid w:val="00366938"/>
    <w:rsid w:val="0038039D"/>
    <w:rsid w:val="00393AAD"/>
    <w:rsid w:val="003A13B8"/>
    <w:rsid w:val="003B0F83"/>
    <w:rsid w:val="003C20F5"/>
    <w:rsid w:val="003D1CC2"/>
    <w:rsid w:val="003E0D94"/>
    <w:rsid w:val="003F4943"/>
    <w:rsid w:val="004227EB"/>
    <w:rsid w:val="00450DE1"/>
    <w:rsid w:val="004522FE"/>
    <w:rsid w:val="004609E0"/>
    <w:rsid w:val="0046159F"/>
    <w:rsid w:val="00472286"/>
    <w:rsid w:val="004732B0"/>
    <w:rsid w:val="004761A0"/>
    <w:rsid w:val="00477B31"/>
    <w:rsid w:val="004A4C56"/>
    <w:rsid w:val="004B17C1"/>
    <w:rsid w:val="004B51F2"/>
    <w:rsid w:val="004B7885"/>
    <w:rsid w:val="004E21A6"/>
    <w:rsid w:val="004E7E96"/>
    <w:rsid w:val="004F2417"/>
    <w:rsid w:val="00500089"/>
    <w:rsid w:val="00545DCD"/>
    <w:rsid w:val="00551D26"/>
    <w:rsid w:val="00565F64"/>
    <w:rsid w:val="005815ED"/>
    <w:rsid w:val="005852E4"/>
    <w:rsid w:val="005B673E"/>
    <w:rsid w:val="005C0317"/>
    <w:rsid w:val="005D2DEA"/>
    <w:rsid w:val="005E7338"/>
    <w:rsid w:val="005E768D"/>
    <w:rsid w:val="00615585"/>
    <w:rsid w:val="0066182B"/>
    <w:rsid w:val="00683454"/>
    <w:rsid w:val="006A3686"/>
    <w:rsid w:val="006A4D26"/>
    <w:rsid w:val="006D0BB3"/>
    <w:rsid w:val="006F2383"/>
    <w:rsid w:val="006F478D"/>
    <w:rsid w:val="00705F9C"/>
    <w:rsid w:val="00711FE1"/>
    <w:rsid w:val="00722724"/>
    <w:rsid w:val="00732F18"/>
    <w:rsid w:val="00737B23"/>
    <w:rsid w:val="007501AC"/>
    <w:rsid w:val="0075291E"/>
    <w:rsid w:val="0079338F"/>
    <w:rsid w:val="007A2C2A"/>
    <w:rsid w:val="007A4C66"/>
    <w:rsid w:val="007B7307"/>
    <w:rsid w:val="007D4ED1"/>
    <w:rsid w:val="007E0AAC"/>
    <w:rsid w:val="007E5C3A"/>
    <w:rsid w:val="0080692D"/>
    <w:rsid w:val="00853E3D"/>
    <w:rsid w:val="0086167B"/>
    <w:rsid w:val="00876505"/>
    <w:rsid w:val="008A690B"/>
    <w:rsid w:val="008D0BCA"/>
    <w:rsid w:val="008F3704"/>
    <w:rsid w:val="008F6083"/>
    <w:rsid w:val="00921290"/>
    <w:rsid w:val="00986509"/>
    <w:rsid w:val="009C01F9"/>
    <w:rsid w:val="009E1E50"/>
    <w:rsid w:val="009E2133"/>
    <w:rsid w:val="009E6F66"/>
    <w:rsid w:val="00A02FD1"/>
    <w:rsid w:val="00A308AD"/>
    <w:rsid w:val="00A56396"/>
    <w:rsid w:val="00A77D05"/>
    <w:rsid w:val="00A871C1"/>
    <w:rsid w:val="00A97D1E"/>
    <w:rsid w:val="00AA0E68"/>
    <w:rsid w:val="00AB22C8"/>
    <w:rsid w:val="00AB690B"/>
    <w:rsid w:val="00AC0958"/>
    <w:rsid w:val="00AD29C9"/>
    <w:rsid w:val="00AD36AC"/>
    <w:rsid w:val="00AF1B0F"/>
    <w:rsid w:val="00B00B9D"/>
    <w:rsid w:val="00B07A8F"/>
    <w:rsid w:val="00B26178"/>
    <w:rsid w:val="00B3008B"/>
    <w:rsid w:val="00B45EC7"/>
    <w:rsid w:val="00B515E9"/>
    <w:rsid w:val="00B75288"/>
    <w:rsid w:val="00B803F4"/>
    <w:rsid w:val="00B818CD"/>
    <w:rsid w:val="00B8761F"/>
    <w:rsid w:val="00B9258F"/>
    <w:rsid w:val="00BA67A2"/>
    <w:rsid w:val="00BF738E"/>
    <w:rsid w:val="00BF7FB3"/>
    <w:rsid w:val="00C11561"/>
    <w:rsid w:val="00C24662"/>
    <w:rsid w:val="00C3363B"/>
    <w:rsid w:val="00C42B22"/>
    <w:rsid w:val="00C74518"/>
    <w:rsid w:val="00C7657F"/>
    <w:rsid w:val="00C86638"/>
    <w:rsid w:val="00C9654D"/>
    <w:rsid w:val="00CA6230"/>
    <w:rsid w:val="00CB03E1"/>
    <w:rsid w:val="00D01914"/>
    <w:rsid w:val="00D01AC6"/>
    <w:rsid w:val="00D1086B"/>
    <w:rsid w:val="00D1572C"/>
    <w:rsid w:val="00D502C2"/>
    <w:rsid w:val="00D50E13"/>
    <w:rsid w:val="00D60071"/>
    <w:rsid w:val="00D67160"/>
    <w:rsid w:val="00D67EFD"/>
    <w:rsid w:val="00D95F9F"/>
    <w:rsid w:val="00D97686"/>
    <w:rsid w:val="00DA69EF"/>
    <w:rsid w:val="00DC3E53"/>
    <w:rsid w:val="00DE69B0"/>
    <w:rsid w:val="00E0136B"/>
    <w:rsid w:val="00E264E8"/>
    <w:rsid w:val="00E26A2C"/>
    <w:rsid w:val="00E34CDA"/>
    <w:rsid w:val="00E46AA8"/>
    <w:rsid w:val="00E47B2F"/>
    <w:rsid w:val="00EC0B17"/>
    <w:rsid w:val="00EC41F2"/>
    <w:rsid w:val="00EC4747"/>
    <w:rsid w:val="00EC7030"/>
    <w:rsid w:val="00ED405E"/>
    <w:rsid w:val="00EE0BBD"/>
    <w:rsid w:val="00EE332A"/>
    <w:rsid w:val="00EF6CB6"/>
    <w:rsid w:val="00F01469"/>
    <w:rsid w:val="00F07944"/>
    <w:rsid w:val="00F25738"/>
    <w:rsid w:val="00F3564F"/>
    <w:rsid w:val="00F546D3"/>
    <w:rsid w:val="00F603B8"/>
    <w:rsid w:val="00F67A09"/>
    <w:rsid w:val="00F8160D"/>
    <w:rsid w:val="00FA2173"/>
    <w:rsid w:val="00FB4B5E"/>
    <w:rsid w:val="00FF7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9CCFA93"/>
  <w15:chartTrackingRefBased/>
  <w15:docId w15:val="{C6622746-9911-E148-A2FE-D0FE7BDF5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S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4487"/>
    <w:pPr>
      <w:spacing w:line="260" w:lineRule="atLeast"/>
      <w:jc w:val="both"/>
    </w:pPr>
    <w:rPr>
      <w:rFonts w:ascii="Palatino Linotype" w:eastAsia="SimSun" w:hAnsi="Palatino Linotype" w:cs="Times New Roman"/>
      <w:snapToGrid w:val="0"/>
      <w:color w:val="000000"/>
      <w:kern w:val="0"/>
      <w:sz w:val="20"/>
      <w:szCs w:val="22"/>
      <w:lang w:val="en-US" w:eastAsia="zh-CN"/>
      <w14:ligatures w14:val="none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B4B5E"/>
    <w:pPr>
      <w:keepNext/>
      <w:keepLines/>
      <w:spacing w:before="360" w:after="240" w:line="240" w:lineRule="auto"/>
      <w:jc w:val="left"/>
      <w:outlineLvl w:val="0"/>
    </w:pPr>
    <w:rPr>
      <w:rFonts w:ascii="Times New Roman" w:eastAsiaTheme="majorEastAsia" w:hAnsi="Times New Roman" w:cstheme="majorBidi"/>
      <w:snapToGrid/>
      <w:color w:val="2F5496" w:themeColor="accent1" w:themeShade="BF"/>
      <w:kern w:val="2"/>
      <w:sz w:val="32"/>
      <w:szCs w:val="32"/>
      <w:lang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FB4B5E"/>
    <w:pPr>
      <w:keepNext/>
      <w:keepLines/>
      <w:spacing w:before="280" w:after="240" w:line="240" w:lineRule="auto"/>
      <w:jc w:val="left"/>
      <w:outlineLvl w:val="1"/>
    </w:pPr>
    <w:rPr>
      <w:rFonts w:ascii="Times New Roman" w:eastAsiaTheme="majorEastAsia" w:hAnsi="Times New Roman" w:cstheme="majorBidi"/>
      <w:i/>
      <w:snapToGrid/>
      <w:color w:val="000000" w:themeColor="text1"/>
      <w:kern w:val="2"/>
      <w:sz w:val="24"/>
      <w:szCs w:val="26"/>
      <w:lang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7657F"/>
    <w:pPr>
      <w:keepNext/>
      <w:keepLines/>
      <w:spacing w:before="40" w:line="240" w:lineRule="auto"/>
      <w:jc w:val="left"/>
      <w:outlineLvl w:val="2"/>
    </w:pPr>
    <w:rPr>
      <w:rFonts w:asciiTheme="majorHAnsi" w:eastAsiaTheme="majorEastAsia" w:hAnsiTheme="majorHAnsi" w:cstheme="majorBidi"/>
      <w:snapToGrid/>
      <w:color w:val="1F3763" w:themeColor="accent1" w:themeShade="7F"/>
      <w:kern w:val="2"/>
      <w:sz w:val="24"/>
      <w:szCs w:val="24"/>
      <w:lang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B4B5E"/>
    <w:rPr>
      <w:rFonts w:ascii="Times New Roman" w:eastAsiaTheme="majorEastAsia" w:hAnsi="Times New Roman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B4B5E"/>
    <w:rPr>
      <w:rFonts w:ascii="Times New Roman" w:eastAsiaTheme="majorEastAsia" w:hAnsi="Times New Roman" w:cstheme="majorBidi"/>
      <w:i/>
      <w:color w:val="000000" w:themeColor="text1"/>
      <w:szCs w:val="26"/>
    </w:rPr>
  </w:style>
  <w:style w:type="paragraph" w:styleId="Subtitle">
    <w:name w:val="Subtitle"/>
    <w:aliases w:val="Heading3"/>
    <w:basedOn w:val="Heading3"/>
    <w:next w:val="Heading3"/>
    <w:link w:val="SubtitleChar"/>
    <w:autoRedefine/>
    <w:uiPriority w:val="11"/>
    <w:qFormat/>
    <w:rsid w:val="00C7657F"/>
    <w:pPr>
      <w:numPr>
        <w:ilvl w:val="2"/>
        <w:numId w:val="2"/>
      </w:numPr>
      <w:spacing w:after="160"/>
      <w:ind w:left="1224" w:hanging="504"/>
    </w:pPr>
    <w:rPr>
      <w:rFonts w:ascii="Arial" w:eastAsiaTheme="minorEastAsia" w:hAnsi="Arial" w:cstheme="minorBidi"/>
      <w:color w:val="000000" w:themeColor="text1"/>
      <w:spacing w:val="15"/>
      <w:sz w:val="22"/>
      <w:szCs w:val="22"/>
      <w:lang w:eastAsia="en-GB"/>
    </w:rPr>
  </w:style>
  <w:style w:type="character" w:customStyle="1" w:styleId="SubtitleChar">
    <w:name w:val="Subtitle Char"/>
    <w:aliases w:val="Heading3 Char"/>
    <w:basedOn w:val="DefaultParagraphFont"/>
    <w:link w:val="Subtitle"/>
    <w:uiPriority w:val="11"/>
    <w:rsid w:val="00C7657F"/>
    <w:rPr>
      <w:rFonts w:ascii="Arial" w:eastAsiaTheme="minorEastAsia" w:hAnsi="Arial"/>
      <w:color w:val="000000" w:themeColor="text1"/>
      <w:spacing w:val="15"/>
      <w:sz w:val="22"/>
      <w:szCs w:val="22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7657F"/>
    <w:rPr>
      <w:rFonts w:asciiTheme="majorHAnsi" w:eastAsiaTheme="majorEastAsia" w:hAnsiTheme="majorHAnsi" w:cstheme="majorBidi"/>
      <w:color w:val="1F3763" w:themeColor="accent1" w:themeShade="7F"/>
    </w:rPr>
  </w:style>
  <w:style w:type="table" w:styleId="TableGrid">
    <w:name w:val="Table Grid"/>
    <w:basedOn w:val="TableNormal"/>
    <w:uiPriority w:val="39"/>
    <w:rsid w:val="002D4487"/>
    <w:pPr>
      <w:spacing w:line="260" w:lineRule="atLeast"/>
      <w:jc w:val="both"/>
    </w:pPr>
    <w:rPr>
      <w:rFonts w:ascii="Palatino Linotype" w:eastAsia="SimSun" w:hAnsi="Palatino Linotype" w:cs="Times New Roman"/>
      <w:snapToGrid w:val="0"/>
      <w:color w:val="000000"/>
      <w:kern w:val="0"/>
      <w:sz w:val="20"/>
      <w:szCs w:val="22"/>
      <w:lang w:val="en-US" w:eastAsia="zh-C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2D4487"/>
    <w:pPr>
      <w:tabs>
        <w:tab w:val="center" w:pos="4153"/>
        <w:tab w:val="right" w:pos="8306"/>
      </w:tabs>
      <w:snapToGrid w:val="0"/>
      <w:spacing w:line="240" w:lineRule="atLeast"/>
    </w:pPr>
    <w:rPr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2D4487"/>
    <w:rPr>
      <w:rFonts w:ascii="Palatino Linotype" w:eastAsia="SimSun" w:hAnsi="Palatino Linotype" w:cs="Times New Roman"/>
      <w:snapToGrid w:val="0"/>
      <w:color w:val="000000"/>
      <w:kern w:val="0"/>
      <w:sz w:val="20"/>
      <w:szCs w:val="18"/>
      <w:lang w:val="en-US" w:eastAsia="zh-CN"/>
      <w14:ligatures w14:val="none"/>
    </w:rPr>
  </w:style>
  <w:style w:type="paragraph" w:styleId="Header">
    <w:name w:val="header"/>
    <w:basedOn w:val="Normal"/>
    <w:link w:val="HeaderChar"/>
    <w:uiPriority w:val="99"/>
    <w:rsid w:val="002D44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2D4487"/>
    <w:rPr>
      <w:rFonts w:ascii="Palatino Linotype" w:eastAsia="SimSun" w:hAnsi="Palatino Linotype" w:cs="Times New Roman"/>
      <w:snapToGrid w:val="0"/>
      <w:color w:val="000000"/>
      <w:kern w:val="0"/>
      <w:sz w:val="20"/>
      <w:szCs w:val="18"/>
      <w:lang w:val="en-US" w:eastAsia="zh-CN"/>
      <w14:ligatures w14:val="none"/>
    </w:rPr>
  </w:style>
  <w:style w:type="paragraph" w:customStyle="1" w:styleId="MDPI31text">
    <w:name w:val="MDPI_3.1_text"/>
    <w:qFormat/>
    <w:rsid w:val="002D4487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 w:cs="Times New Roman"/>
      <w:color w:val="000000"/>
      <w:kern w:val="0"/>
      <w:sz w:val="20"/>
      <w:szCs w:val="22"/>
      <w:lang w:val="en-US" w:eastAsia="de-DE" w:bidi="en-US"/>
      <w14:ligatures w14:val="none"/>
    </w:rPr>
  </w:style>
  <w:style w:type="paragraph" w:customStyle="1" w:styleId="MDPI51figurecaption">
    <w:name w:val="MDPI_5.1_figure_caption"/>
    <w:qFormat/>
    <w:rsid w:val="002D4487"/>
    <w:pPr>
      <w:adjustRightInd w:val="0"/>
      <w:snapToGrid w:val="0"/>
      <w:spacing w:before="120" w:after="24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kern w:val="0"/>
      <w:sz w:val="18"/>
      <w:szCs w:val="22"/>
      <w:lang w:val="en-US" w:eastAsia="de-DE" w:bidi="en-US"/>
      <w14:ligatures w14:val="none"/>
    </w:rPr>
  </w:style>
  <w:style w:type="paragraph" w:customStyle="1" w:styleId="MDPI63Notes">
    <w:name w:val="MDPI_6.3_Notes"/>
    <w:qFormat/>
    <w:rsid w:val="002D4487"/>
    <w:pPr>
      <w:adjustRightInd w:val="0"/>
      <w:snapToGrid w:val="0"/>
      <w:spacing w:before="240" w:line="228" w:lineRule="auto"/>
      <w:jc w:val="both"/>
    </w:pPr>
    <w:rPr>
      <w:rFonts w:ascii="Palatino Linotype" w:eastAsia="SimSun" w:hAnsi="Palatino Linotype" w:cs="Times New Roman"/>
      <w:color w:val="000000"/>
      <w:kern w:val="0"/>
      <w:sz w:val="18"/>
      <w:szCs w:val="22"/>
      <w:lang w:val="en-US" w:bidi="en-US"/>
      <w14:ligatures w14:val="none"/>
    </w:rPr>
  </w:style>
  <w:style w:type="paragraph" w:styleId="Caption">
    <w:name w:val="caption"/>
    <w:basedOn w:val="Normal"/>
    <w:next w:val="NoSpacing"/>
    <w:uiPriority w:val="35"/>
    <w:unhideWhenUsed/>
    <w:qFormat/>
    <w:rsid w:val="002D4487"/>
    <w:pPr>
      <w:keepNext/>
      <w:spacing w:before="120" w:after="240" w:line="240" w:lineRule="auto"/>
      <w:jc w:val="left"/>
    </w:pPr>
    <w:rPr>
      <w:rFonts w:ascii="Times New Roman" w:eastAsiaTheme="minorHAnsi" w:hAnsi="Times New Roman"/>
      <w:b/>
      <w:bCs/>
      <w:color w:val="auto"/>
      <w:sz w:val="24"/>
      <w:szCs w:val="24"/>
      <w:lang w:eastAsia="en-US"/>
    </w:rPr>
  </w:style>
  <w:style w:type="character" w:styleId="Emphasis">
    <w:name w:val="Emphasis"/>
    <w:basedOn w:val="DefaultParagraphFont"/>
    <w:uiPriority w:val="20"/>
    <w:qFormat/>
    <w:rsid w:val="002D4487"/>
    <w:rPr>
      <w:rFonts w:ascii="Times New Roman" w:hAnsi="Times New Roman"/>
      <w:i/>
      <w:iCs/>
    </w:rPr>
  </w:style>
  <w:style w:type="paragraph" w:styleId="NoSpacing">
    <w:name w:val="No Spacing"/>
    <w:uiPriority w:val="1"/>
    <w:qFormat/>
    <w:rsid w:val="002D4487"/>
    <w:pPr>
      <w:jc w:val="both"/>
    </w:pPr>
    <w:rPr>
      <w:rFonts w:ascii="Palatino Linotype" w:eastAsia="SimSun" w:hAnsi="Palatino Linotype" w:cs="Times New Roman"/>
      <w:snapToGrid w:val="0"/>
      <w:color w:val="000000"/>
      <w:kern w:val="0"/>
      <w:sz w:val="20"/>
      <w:szCs w:val="22"/>
      <w:lang w:val="en-US" w:eastAsia="zh-CN"/>
      <w14:ligatures w14:val="none"/>
    </w:rPr>
  </w:style>
  <w:style w:type="character" w:styleId="LineNumber">
    <w:name w:val="line number"/>
    <w:basedOn w:val="DefaultParagraphFont"/>
    <w:uiPriority w:val="99"/>
    <w:semiHidden/>
    <w:unhideWhenUsed/>
    <w:rsid w:val="002D4487"/>
  </w:style>
  <w:style w:type="paragraph" w:customStyle="1" w:styleId="MDPI11articletype">
    <w:name w:val="MDPI_1.1_article_type"/>
    <w:next w:val="Normal"/>
    <w:qFormat/>
    <w:rsid w:val="00E46AA8"/>
    <w:pPr>
      <w:adjustRightInd w:val="0"/>
      <w:snapToGrid w:val="0"/>
      <w:spacing w:before="240"/>
    </w:pPr>
    <w:rPr>
      <w:rFonts w:ascii="Palatino Linotype" w:eastAsia="Times New Roman" w:hAnsi="Palatino Linotype" w:cs="Times New Roman"/>
      <w:i/>
      <w:color w:val="000000"/>
      <w:kern w:val="0"/>
      <w:sz w:val="20"/>
      <w:szCs w:val="22"/>
      <w:lang w:val="en-US" w:eastAsia="de-DE" w:bidi="en-US"/>
      <w14:ligatures w14:val="none"/>
    </w:rPr>
  </w:style>
  <w:style w:type="paragraph" w:customStyle="1" w:styleId="MDPI12title">
    <w:name w:val="MDPI_1.2_title"/>
    <w:next w:val="Normal"/>
    <w:qFormat/>
    <w:rsid w:val="00E46AA8"/>
    <w:pPr>
      <w:adjustRightInd w:val="0"/>
      <w:snapToGrid w:val="0"/>
      <w:spacing w:after="240" w:line="240" w:lineRule="atLeast"/>
    </w:pPr>
    <w:rPr>
      <w:rFonts w:ascii="Palatino Linotype" w:eastAsia="Times New Roman" w:hAnsi="Palatino Linotype" w:cs="Times New Roman"/>
      <w:b/>
      <w:color w:val="000000"/>
      <w:kern w:val="0"/>
      <w:sz w:val="36"/>
      <w:szCs w:val="22"/>
      <w:lang w:val="en-US" w:eastAsia="de-DE" w:bidi="en-US"/>
      <w14:ligatures w14:val="none"/>
    </w:rPr>
  </w:style>
  <w:style w:type="paragraph" w:customStyle="1" w:styleId="MDPI16affiliation">
    <w:name w:val="MDPI_1.6_affiliation"/>
    <w:qFormat/>
    <w:rsid w:val="00E46AA8"/>
    <w:pPr>
      <w:adjustRightInd w:val="0"/>
      <w:snapToGrid w:val="0"/>
      <w:spacing w:line="200" w:lineRule="atLeast"/>
      <w:ind w:left="2806" w:hanging="198"/>
    </w:pPr>
    <w:rPr>
      <w:rFonts w:ascii="Palatino Linotype" w:eastAsia="Times New Roman" w:hAnsi="Palatino Linotype" w:cs="Times New Roman"/>
      <w:snapToGrid w:val="0"/>
      <w:color w:val="000000"/>
      <w:kern w:val="0"/>
      <w:sz w:val="16"/>
      <w:szCs w:val="18"/>
      <w:lang w:val="en-US" w:eastAsia="de-DE" w:bidi="en-US"/>
      <w14:ligatures w14:val="none"/>
    </w:rPr>
  </w:style>
  <w:style w:type="character" w:styleId="Hyperlink">
    <w:name w:val="Hyperlink"/>
    <w:uiPriority w:val="99"/>
    <w:rsid w:val="00E46AA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drius.jasilionis@biotek.lu.se" TargetMode="External"/><Relationship Id="rId13" Type="http://schemas.openxmlformats.org/officeDocument/2006/relationships/hyperlink" Target="mailto:leila.allahgholi@biotek.lu.se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madeleine.jonsson@biotek.lu.se" TargetMode="External"/><Relationship Id="rId12" Type="http://schemas.openxmlformats.org/officeDocument/2006/relationships/hyperlink" Target="mailto:m.nouri@immunebiotech.com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gudmundo@matis.is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tiff"/><Relationship Id="rId10" Type="http://schemas.openxmlformats.org/officeDocument/2006/relationships/hyperlink" Target="mailto:monica@matis.is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mailto:javier.linares-pasten@biotek.lu.se" TargetMode="External"/><Relationship Id="rId14" Type="http://schemas.openxmlformats.org/officeDocument/2006/relationships/image" Target="media/image1.tiff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325</Words>
  <Characters>1855</Characters>
  <Application>Microsoft Office Word</Application>
  <DocSecurity>0</DocSecurity>
  <Lines>15</Lines>
  <Paragraphs>4</Paragraphs>
  <ScaleCrop>false</ScaleCrop>
  <Company/>
  <LinksUpToDate>false</LinksUpToDate>
  <CharactersWithSpaces>2176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Leila Allahgholi</dc:creator>
  <cp:keywords/>
  <dc:description/>
  <cp:lastModifiedBy>Leila Allahgholi</cp:lastModifiedBy>
  <cp:revision>2</cp:revision>
  <dcterms:created xsi:type="dcterms:W3CDTF">2023-04-06T12:10:00Z</dcterms:created>
  <dcterms:modified xsi:type="dcterms:W3CDTF">2023-04-11T08:43:00Z</dcterms:modified>
</cp:coreProperties>
</file>