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F388" w14:textId="1F4E1DC5" w:rsidR="008611E5" w:rsidRPr="008611E5" w:rsidRDefault="008611E5" w:rsidP="008611E5">
      <w:pPr>
        <w:pStyle w:val="MDPI12title"/>
        <w:rPr>
          <w:szCs w:val="36"/>
        </w:rPr>
      </w:pPr>
      <w:r w:rsidRPr="008611E5">
        <w:rPr>
          <w:szCs w:val="36"/>
        </w:rPr>
        <w:t>Supplementary Materials: Dual-Extended State Observer-Based Feedback Linearizing Control for a Nonlinear System with Mismatched Disturbances and Uncertainties</w:t>
      </w:r>
    </w:p>
    <w:p w14:paraId="4B6021F1" w14:textId="6D6145F2" w:rsidR="008611E5" w:rsidRDefault="008611E5" w:rsidP="008611E5">
      <w:pPr>
        <w:pStyle w:val="MDPI13authornames"/>
      </w:pPr>
      <w:r w:rsidRPr="008611E5">
        <w:t xml:space="preserve">Ravi Gandhi </w:t>
      </w:r>
      <w:r w:rsidRPr="008611E5">
        <w:rPr>
          <w:vertAlign w:val="superscript"/>
        </w:rPr>
        <w:t>1</w:t>
      </w:r>
      <w:r w:rsidRPr="008611E5">
        <w:t xml:space="preserve">, Dipak </w:t>
      </w:r>
      <w:proofErr w:type="spellStart"/>
      <w:r w:rsidRPr="008611E5">
        <w:t>Adhyaru</w:t>
      </w:r>
      <w:proofErr w:type="spellEnd"/>
      <w:r w:rsidRPr="008611E5">
        <w:t xml:space="preserve"> </w:t>
      </w:r>
      <w:r w:rsidRPr="008611E5">
        <w:rPr>
          <w:vertAlign w:val="superscript"/>
        </w:rPr>
        <w:t>2</w:t>
      </w:r>
      <w:r w:rsidRPr="008611E5">
        <w:t xml:space="preserve">, Gulshan Sharma </w:t>
      </w:r>
      <w:proofErr w:type="gramStart"/>
      <w:r w:rsidRPr="008611E5">
        <w:rPr>
          <w:vertAlign w:val="superscript"/>
        </w:rPr>
        <w:t>3,</w:t>
      </w:r>
      <w:r w:rsidRPr="008611E5">
        <w:t>*</w:t>
      </w:r>
      <w:proofErr w:type="gramEnd"/>
      <w:r w:rsidRPr="008611E5">
        <w:t xml:space="preserve"> and </w:t>
      </w:r>
      <w:proofErr w:type="spellStart"/>
      <w:r w:rsidRPr="008611E5">
        <w:t>Pitshou</w:t>
      </w:r>
      <w:proofErr w:type="spellEnd"/>
      <w:r w:rsidRPr="008611E5">
        <w:t xml:space="preserve"> N. </w:t>
      </w:r>
      <w:proofErr w:type="spellStart"/>
      <w:r w:rsidRPr="008611E5">
        <w:t>Bokoro</w:t>
      </w:r>
      <w:proofErr w:type="spellEnd"/>
      <w:r w:rsidRPr="008611E5">
        <w:t xml:space="preserve"> </w:t>
      </w:r>
      <w:r w:rsidRPr="008611E5">
        <w:rPr>
          <w:vertAlign w:val="superscript"/>
        </w:rPr>
        <w:t>3</w:t>
      </w:r>
    </w:p>
    <w:p w14:paraId="3761EBAA" w14:textId="56AD248D" w:rsidR="008611E5" w:rsidRDefault="008611E5" w:rsidP="008611E5">
      <w:pPr>
        <w:pStyle w:val="MDPI52figure"/>
        <w:ind w:left="2608"/>
        <w:jc w:val="left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6C1F947" wp14:editId="3D023D5C">
            <wp:extent cx="4384294" cy="2880000"/>
            <wp:effectExtent l="0" t="0" r="0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4294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57FF" w14:textId="429AA23A" w:rsidR="008611E5" w:rsidRPr="008611E5" w:rsidRDefault="008611E5" w:rsidP="008611E5">
      <w:pPr>
        <w:pStyle w:val="MDPI51figurecaption"/>
        <w:jc w:val="left"/>
      </w:pPr>
      <w:r w:rsidRPr="008611E5">
        <w:rPr>
          <w:rFonts w:eastAsiaTheme="minorEastAsia"/>
          <w:b/>
        </w:rPr>
        <w:t xml:space="preserve">Figure S1. </w:t>
      </w:r>
      <w:r w:rsidRPr="008611E5">
        <w:t>DESO based estimation of square-wave payload disturbance and its first-order derivative.</w:t>
      </w:r>
    </w:p>
    <w:p w14:paraId="67E1C711" w14:textId="75E4EAFD" w:rsidR="008611E5" w:rsidRDefault="008611E5" w:rsidP="008611E5">
      <w:pPr>
        <w:pStyle w:val="MDPI51figurecaption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inline distT="0" distB="0" distL="0" distR="0" wp14:anchorId="6A17D8DB" wp14:editId="59F8F3D1">
            <wp:extent cx="4282150" cy="2880000"/>
            <wp:effectExtent l="0" t="0" r="4445" b="0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215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C90DB" w14:textId="44FFC02D" w:rsidR="00C9290D" w:rsidRPr="008611E5" w:rsidRDefault="008611E5" w:rsidP="008611E5">
      <w:pPr>
        <w:pStyle w:val="MDPI51figurecaption"/>
      </w:pPr>
      <w:r w:rsidRPr="008611E5">
        <w:rPr>
          <w:rFonts w:eastAsiaTheme="minorEastAsia"/>
          <w:b/>
        </w:rPr>
        <w:t xml:space="preserve">Figure S2. </w:t>
      </w:r>
      <w:r w:rsidRPr="008611E5">
        <w:t>DESO based estimation of sawtooth-wave payload disturbance and its first-order derivative.</w:t>
      </w:r>
    </w:p>
    <w:sectPr w:rsidR="00C9290D" w:rsidRPr="008611E5" w:rsidSect="008611E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C31C" w14:textId="77777777" w:rsidR="005D7D19" w:rsidRDefault="005D7D19">
      <w:pPr>
        <w:spacing w:line="240" w:lineRule="auto"/>
      </w:pPr>
      <w:r>
        <w:separator/>
      </w:r>
    </w:p>
  </w:endnote>
  <w:endnote w:type="continuationSeparator" w:id="0">
    <w:p w14:paraId="2758783B" w14:textId="77777777" w:rsidR="005D7D19" w:rsidRDefault="005D7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2921" w14:textId="77777777" w:rsidR="00922B1F" w:rsidRPr="00717E37" w:rsidRDefault="00922B1F" w:rsidP="00922B1F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EF09" w14:textId="77777777" w:rsidR="00DE4709" w:rsidRDefault="00DE4709" w:rsidP="00EC0B89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</w:rPr>
    </w:pPr>
  </w:p>
  <w:p w14:paraId="19D21E51" w14:textId="77777777" w:rsidR="00922B1F" w:rsidRPr="008B308E" w:rsidRDefault="00922B1F" w:rsidP="007E3D17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</w:rPr>
      <w:t>Energies</w:t>
    </w:r>
    <w:r>
      <w:rPr>
        <w:iCs/>
        <w:lang w:val="fr-FR"/>
      </w:rPr>
      <w:t xml:space="preserve"> </w:t>
    </w:r>
    <w:r w:rsidR="009B4FB9">
      <w:rPr>
        <w:b/>
      </w:rPr>
      <w:t>2023</w:t>
    </w:r>
    <w:r w:rsidR="00E847BE" w:rsidRPr="00E847BE">
      <w:t>,</w:t>
    </w:r>
    <w:r w:rsidR="009B4FB9">
      <w:rPr>
        <w:i/>
      </w:rPr>
      <w:t xml:space="preserve"> 16</w:t>
    </w:r>
    <w:r w:rsidR="00E847BE" w:rsidRPr="00E847BE">
      <w:t xml:space="preserve">, </w:t>
    </w:r>
    <w:r w:rsidR="00487046">
      <w:t>x</w:t>
    </w:r>
    <w:r w:rsidR="00DE4709">
      <w:t>. https://doi.org/10.3390/xxxxx</w:t>
    </w:r>
    <w:r w:rsidR="007E3D17" w:rsidRPr="008B308E">
      <w:rPr>
        <w:lang w:val="fr-CH"/>
      </w:rPr>
      <w:tab/>
    </w:r>
    <w:r w:rsidRPr="008B308E">
      <w:rPr>
        <w:lang w:val="fr-CH"/>
      </w:rPr>
      <w:t>www.mdpi.com/journal/</w:t>
    </w:r>
    <w:r w:rsidRPr="004D575B">
      <w:rPr>
        <w:lang w:val="de-CH"/>
      </w:rPr>
      <w:t>energies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211D" w14:textId="77777777" w:rsidR="005D7D19" w:rsidRDefault="005D7D19">
      <w:pPr>
        <w:spacing w:line="240" w:lineRule="auto"/>
      </w:pPr>
      <w:r>
        <w:separator/>
      </w:r>
    </w:p>
  </w:footnote>
  <w:footnote w:type="continuationSeparator" w:id="0">
    <w:p w14:paraId="15B07FB8" w14:textId="77777777" w:rsidR="005D7D19" w:rsidRDefault="005D7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4F80" w14:textId="77777777" w:rsidR="00922B1F" w:rsidRDefault="00922B1F" w:rsidP="00922B1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33FB" w14:textId="77777777" w:rsidR="00DE4709" w:rsidRDefault="00922B1F" w:rsidP="007E3D17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Energies </w:t>
    </w:r>
    <w:r w:rsidR="009B4FB9">
      <w:rPr>
        <w:b/>
        <w:sz w:val="16"/>
      </w:rPr>
      <w:t>2023</w:t>
    </w:r>
    <w:r w:rsidR="00E847BE" w:rsidRPr="00E847BE">
      <w:rPr>
        <w:sz w:val="16"/>
      </w:rPr>
      <w:t>,</w:t>
    </w:r>
    <w:r w:rsidR="009B4FB9">
      <w:rPr>
        <w:i/>
        <w:sz w:val="16"/>
      </w:rPr>
      <w:t xml:space="preserve"> 16</w:t>
    </w:r>
    <w:r w:rsidR="00487046">
      <w:rPr>
        <w:sz w:val="16"/>
      </w:rPr>
      <w:t>, x FOR PEER REVIEW</w:t>
    </w:r>
    <w:r w:rsidR="007E3D17">
      <w:rPr>
        <w:sz w:val="16"/>
      </w:rPr>
      <w:tab/>
    </w:r>
    <w:r w:rsidR="00487046">
      <w:rPr>
        <w:sz w:val="16"/>
      </w:rPr>
      <w:fldChar w:fldCharType="begin"/>
    </w:r>
    <w:r w:rsidR="00487046">
      <w:rPr>
        <w:sz w:val="16"/>
      </w:rPr>
      <w:instrText xml:space="preserve"> PAGE   \* MERGEFORMAT </w:instrText>
    </w:r>
    <w:r w:rsidR="00487046">
      <w:rPr>
        <w:sz w:val="16"/>
      </w:rPr>
      <w:fldChar w:fldCharType="separate"/>
    </w:r>
    <w:r w:rsidR="002E351E">
      <w:rPr>
        <w:sz w:val="16"/>
      </w:rPr>
      <w:t>5</w:t>
    </w:r>
    <w:r w:rsidR="00487046">
      <w:rPr>
        <w:sz w:val="16"/>
      </w:rPr>
      <w:fldChar w:fldCharType="end"/>
    </w:r>
    <w:r w:rsidR="00487046">
      <w:rPr>
        <w:sz w:val="16"/>
      </w:rPr>
      <w:t xml:space="preserve"> of </w:t>
    </w:r>
    <w:r w:rsidR="00487046">
      <w:rPr>
        <w:sz w:val="16"/>
      </w:rPr>
      <w:fldChar w:fldCharType="begin"/>
    </w:r>
    <w:r w:rsidR="00487046">
      <w:rPr>
        <w:sz w:val="16"/>
      </w:rPr>
      <w:instrText xml:space="preserve"> NUMPAGES   \* MERGEFORMAT </w:instrText>
    </w:r>
    <w:r w:rsidR="00487046">
      <w:rPr>
        <w:sz w:val="16"/>
      </w:rPr>
      <w:fldChar w:fldCharType="separate"/>
    </w:r>
    <w:r w:rsidR="002E351E">
      <w:rPr>
        <w:sz w:val="16"/>
      </w:rPr>
      <w:t>5</w:t>
    </w:r>
    <w:r w:rsidR="00487046">
      <w:rPr>
        <w:sz w:val="16"/>
      </w:rPr>
      <w:fldChar w:fldCharType="end"/>
    </w:r>
  </w:p>
  <w:p w14:paraId="6AFAD961" w14:textId="77777777" w:rsidR="00922B1F" w:rsidRPr="00B913EA" w:rsidRDefault="00922B1F" w:rsidP="00EC0B8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DE4709" w:rsidRPr="007E3D17" w14:paraId="755FD167" w14:textId="77777777" w:rsidTr="008135AD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0C3D220D" w14:textId="77777777" w:rsidR="00DE4709" w:rsidRPr="00661D1F" w:rsidRDefault="00CB7B70" w:rsidP="007E3D17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661D1F">
            <w:rPr>
              <w:rFonts w:eastAsia="DengXian"/>
              <w:b/>
              <w:bCs/>
            </w:rPr>
            <w:drawing>
              <wp:inline distT="0" distB="0" distL="0" distR="0" wp14:anchorId="2CDB6813" wp14:editId="78347A24">
                <wp:extent cx="1683385" cy="429260"/>
                <wp:effectExtent l="0" t="0" r="0" b="0"/>
                <wp:docPr id="1" name="Picture 3" descr="C:\Users\home\Desktop\logos\energie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energie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33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0500B84" w14:textId="77777777" w:rsidR="00DE4709" w:rsidRPr="00661D1F" w:rsidRDefault="00DE4709" w:rsidP="007E3D17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9D682AC" w14:textId="77777777" w:rsidR="00DE4709" w:rsidRPr="00661D1F" w:rsidRDefault="008135AD" w:rsidP="008135AD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103E9DBC" wp14:editId="4D35E314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F16336" w14:textId="77777777" w:rsidR="00922B1F" w:rsidRPr="00DE4709" w:rsidRDefault="00922B1F" w:rsidP="00EC0B89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11B4802E"/>
    <w:lvl w:ilvl="0" w:tplc="8340D3E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56054540"/>
    <w:multiLevelType w:val="hybridMultilevel"/>
    <w:tmpl w:val="2BFE33BC"/>
    <w:lvl w:ilvl="0" w:tplc="D9563CC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E60FC"/>
    <w:multiLevelType w:val="hybridMultilevel"/>
    <w:tmpl w:val="F7C0263A"/>
    <w:lvl w:ilvl="0" w:tplc="C200EA6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E1980"/>
    <w:multiLevelType w:val="hybridMultilevel"/>
    <w:tmpl w:val="889A1976"/>
    <w:lvl w:ilvl="0" w:tplc="878EC844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75671">
    <w:abstractNumId w:val="3"/>
  </w:num>
  <w:num w:numId="2" w16cid:durableId="1941519879">
    <w:abstractNumId w:val="5"/>
  </w:num>
  <w:num w:numId="3" w16cid:durableId="835071712">
    <w:abstractNumId w:val="2"/>
  </w:num>
  <w:num w:numId="4" w16cid:durableId="1759865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2532296">
    <w:abstractNumId w:val="4"/>
  </w:num>
  <w:num w:numId="6" w16cid:durableId="89082151">
    <w:abstractNumId w:val="7"/>
  </w:num>
  <w:num w:numId="7" w16cid:durableId="1555697431">
    <w:abstractNumId w:val="1"/>
  </w:num>
  <w:num w:numId="8" w16cid:durableId="2053383074">
    <w:abstractNumId w:val="7"/>
  </w:num>
  <w:num w:numId="9" w16cid:durableId="1861166586">
    <w:abstractNumId w:val="1"/>
  </w:num>
  <w:num w:numId="10" w16cid:durableId="499734703">
    <w:abstractNumId w:val="7"/>
  </w:num>
  <w:num w:numId="11" w16cid:durableId="1755004224">
    <w:abstractNumId w:val="1"/>
  </w:num>
  <w:num w:numId="12" w16cid:durableId="42564004">
    <w:abstractNumId w:val="10"/>
  </w:num>
  <w:num w:numId="13" w16cid:durableId="1327706908">
    <w:abstractNumId w:val="7"/>
  </w:num>
  <w:num w:numId="14" w16cid:durableId="1335181966">
    <w:abstractNumId w:val="1"/>
  </w:num>
  <w:num w:numId="15" w16cid:durableId="2112432042">
    <w:abstractNumId w:val="0"/>
  </w:num>
  <w:num w:numId="16" w16cid:durableId="61609903">
    <w:abstractNumId w:val="6"/>
  </w:num>
  <w:num w:numId="17" w16cid:durableId="1558542169">
    <w:abstractNumId w:val="0"/>
  </w:num>
  <w:num w:numId="18" w16cid:durableId="411198218">
    <w:abstractNumId w:val="7"/>
  </w:num>
  <w:num w:numId="19" w16cid:durableId="1420247191">
    <w:abstractNumId w:val="1"/>
  </w:num>
  <w:num w:numId="20" w16cid:durableId="471099898">
    <w:abstractNumId w:val="0"/>
  </w:num>
  <w:num w:numId="21" w16cid:durableId="1635673528">
    <w:abstractNumId w:val="11"/>
  </w:num>
  <w:num w:numId="22" w16cid:durableId="120225664">
    <w:abstractNumId w:val="9"/>
  </w:num>
  <w:num w:numId="23" w16cid:durableId="730074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E5"/>
    <w:rsid w:val="00032AA5"/>
    <w:rsid w:val="000339E8"/>
    <w:rsid w:val="0003783F"/>
    <w:rsid w:val="0004194B"/>
    <w:rsid w:val="0009574A"/>
    <w:rsid w:val="000A0F10"/>
    <w:rsid w:val="000C14BD"/>
    <w:rsid w:val="000D2E99"/>
    <w:rsid w:val="000F3875"/>
    <w:rsid w:val="000F52FB"/>
    <w:rsid w:val="00110EB0"/>
    <w:rsid w:val="00112020"/>
    <w:rsid w:val="001120FE"/>
    <w:rsid w:val="00112BEF"/>
    <w:rsid w:val="001225DA"/>
    <w:rsid w:val="001461D6"/>
    <w:rsid w:val="001734B6"/>
    <w:rsid w:val="001A4E3F"/>
    <w:rsid w:val="001C341E"/>
    <w:rsid w:val="001C3A2C"/>
    <w:rsid w:val="001C7392"/>
    <w:rsid w:val="001D3076"/>
    <w:rsid w:val="001E2AEB"/>
    <w:rsid w:val="001E4A8E"/>
    <w:rsid w:val="001E597E"/>
    <w:rsid w:val="001E65E5"/>
    <w:rsid w:val="0020058A"/>
    <w:rsid w:val="0022792B"/>
    <w:rsid w:val="002749FA"/>
    <w:rsid w:val="00295ADF"/>
    <w:rsid w:val="002A49D8"/>
    <w:rsid w:val="002A648E"/>
    <w:rsid w:val="002A6908"/>
    <w:rsid w:val="002D68D5"/>
    <w:rsid w:val="002E351E"/>
    <w:rsid w:val="00306464"/>
    <w:rsid w:val="00321D23"/>
    <w:rsid w:val="00326141"/>
    <w:rsid w:val="003557EE"/>
    <w:rsid w:val="0037218F"/>
    <w:rsid w:val="003B0223"/>
    <w:rsid w:val="003B30BE"/>
    <w:rsid w:val="003B36A5"/>
    <w:rsid w:val="003C20B6"/>
    <w:rsid w:val="003D0EA6"/>
    <w:rsid w:val="003D1580"/>
    <w:rsid w:val="003D1B58"/>
    <w:rsid w:val="003E0E98"/>
    <w:rsid w:val="00401D30"/>
    <w:rsid w:val="00412976"/>
    <w:rsid w:val="0042737D"/>
    <w:rsid w:val="00455B3A"/>
    <w:rsid w:val="0047731A"/>
    <w:rsid w:val="00487046"/>
    <w:rsid w:val="00490D16"/>
    <w:rsid w:val="004946BF"/>
    <w:rsid w:val="004A7781"/>
    <w:rsid w:val="004E5A43"/>
    <w:rsid w:val="004F4A2F"/>
    <w:rsid w:val="00502E4F"/>
    <w:rsid w:val="00541FA5"/>
    <w:rsid w:val="00547F6C"/>
    <w:rsid w:val="00564209"/>
    <w:rsid w:val="00567523"/>
    <w:rsid w:val="00580080"/>
    <w:rsid w:val="005C181D"/>
    <w:rsid w:val="005D059B"/>
    <w:rsid w:val="005D7D19"/>
    <w:rsid w:val="005E0ED6"/>
    <w:rsid w:val="005E2C13"/>
    <w:rsid w:val="005F35AE"/>
    <w:rsid w:val="00601648"/>
    <w:rsid w:val="00602973"/>
    <w:rsid w:val="00617338"/>
    <w:rsid w:val="00645908"/>
    <w:rsid w:val="006554E6"/>
    <w:rsid w:val="00661D1F"/>
    <w:rsid w:val="00670931"/>
    <w:rsid w:val="00671D70"/>
    <w:rsid w:val="00692393"/>
    <w:rsid w:val="0069636B"/>
    <w:rsid w:val="006B7624"/>
    <w:rsid w:val="006C08F3"/>
    <w:rsid w:val="006E1A12"/>
    <w:rsid w:val="006F55D5"/>
    <w:rsid w:val="00703448"/>
    <w:rsid w:val="007154F9"/>
    <w:rsid w:val="00766E28"/>
    <w:rsid w:val="007707A8"/>
    <w:rsid w:val="00770839"/>
    <w:rsid w:val="007A5543"/>
    <w:rsid w:val="007E3D17"/>
    <w:rsid w:val="008131ED"/>
    <w:rsid w:val="008135AD"/>
    <w:rsid w:val="00813755"/>
    <w:rsid w:val="0083730C"/>
    <w:rsid w:val="008410F7"/>
    <w:rsid w:val="008611E5"/>
    <w:rsid w:val="00871966"/>
    <w:rsid w:val="008C3A1F"/>
    <w:rsid w:val="008E30A6"/>
    <w:rsid w:val="008E5535"/>
    <w:rsid w:val="008F7826"/>
    <w:rsid w:val="00922B1F"/>
    <w:rsid w:val="0092430E"/>
    <w:rsid w:val="00933951"/>
    <w:rsid w:val="009839B5"/>
    <w:rsid w:val="009B2EF7"/>
    <w:rsid w:val="009B4FB9"/>
    <w:rsid w:val="009C2A35"/>
    <w:rsid w:val="009C69D7"/>
    <w:rsid w:val="009D5330"/>
    <w:rsid w:val="009E18F7"/>
    <w:rsid w:val="009F2CA0"/>
    <w:rsid w:val="009F70E6"/>
    <w:rsid w:val="00A40599"/>
    <w:rsid w:val="00A46855"/>
    <w:rsid w:val="00A73E8E"/>
    <w:rsid w:val="00A812AE"/>
    <w:rsid w:val="00AA5D7B"/>
    <w:rsid w:val="00AB221C"/>
    <w:rsid w:val="00AC359D"/>
    <w:rsid w:val="00AD22B9"/>
    <w:rsid w:val="00AE32BD"/>
    <w:rsid w:val="00AF2603"/>
    <w:rsid w:val="00AF511D"/>
    <w:rsid w:val="00B0031C"/>
    <w:rsid w:val="00B05F31"/>
    <w:rsid w:val="00B1489B"/>
    <w:rsid w:val="00B21F73"/>
    <w:rsid w:val="00B27BBC"/>
    <w:rsid w:val="00B402AB"/>
    <w:rsid w:val="00B44028"/>
    <w:rsid w:val="00B51241"/>
    <w:rsid w:val="00B76A8D"/>
    <w:rsid w:val="00B81099"/>
    <w:rsid w:val="00B85566"/>
    <w:rsid w:val="00B865DB"/>
    <w:rsid w:val="00B90E91"/>
    <w:rsid w:val="00BB29DD"/>
    <w:rsid w:val="00BB3081"/>
    <w:rsid w:val="00BB5780"/>
    <w:rsid w:val="00BB67D1"/>
    <w:rsid w:val="00BD3A5E"/>
    <w:rsid w:val="00BE6091"/>
    <w:rsid w:val="00BF02FA"/>
    <w:rsid w:val="00C14295"/>
    <w:rsid w:val="00C2154E"/>
    <w:rsid w:val="00C216D1"/>
    <w:rsid w:val="00C57B91"/>
    <w:rsid w:val="00C60B9E"/>
    <w:rsid w:val="00C91554"/>
    <w:rsid w:val="00C9290D"/>
    <w:rsid w:val="00CA01CD"/>
    <w:rsid w:val="00CA18D6"/>
    <w:rsid w:val="00CB7B70"/>
    <w:rsid w:val="00CD0E05"/>
    <w:rsid w:val="00CE059F"/>
    <w:rsid w:val="00D072FD"/>
    <w:rsid w:val="00D315A0"/>
    <w:rsid w:val="00D44E90"/>
    <w:rsid w:val="00D558ED"/>
    <w:rsid w:val="00D84C38"/>
    <w:rsid w:val="00D87BF7"/>
    <w:rsid w:val="00DA31F8"/>
    <w:rsid w:val="00DB4DA3"/>
    <w:rsid w:val="00DB7EFE"/>
    <w:rsid w:val="00DC351F"/>
    <w:rsid w:val="00DE34CD"/>
    <w:rsid w:val="00DE4709"/>
    <w:rsid w:val="00E048FA"/>
    <w:rsid w:val="00E24431"/>
    <w:rsid w:val="00E53152"/>
    <w:rsid w:val="00E83281"/>
    <w:rsid w:val="00E847BE"/>
    <w:rsid w:val="00EB200C"/>
    <w:rsid w:val="00EC0B89"/>
    <w:rsid w:val="00EC1818"/>
    <w:rsid w:val="00EE6362"/>
    <w:rsid w:val="00F0027A"/>
    <w:rsid w:val="00F20232"/>
    <w:rsid w:val="00F83E4A"/>
    <w:rsid w:val="00F92617"/>
    <w:rsid w:val="00F954D5"/>
    <w:rsid w:val="00FA56E8"/>
    <w:rsid w:val="00FB62CB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D50EA6"/>
  <w15:chartTrackingRefBased/>
  <w15:docId w15:val="{63638CB8-1110-4AA9-88E6-05E0C620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0D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C9290D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C9290D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C9290D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9290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C9290D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C9290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C9290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C9290D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Footer">
    <w:name w:val="footer"/>
    <w:basedOn w:val="Normal"/>
    <w:link w:val="FooterChar"/>
    <w:uiPriority w:val="99"/>
    <w:rsid w:val="00C9290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C9290D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C92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C9290D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C9290D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C9290D"/>
    <w:pPr>
      <w:ind w:firstLine="0"/>
    </w:pPr>
  </w:style>
  <w:style w:type="paragraph" w:customStyle="1" w:styleId="MDPI31text">
    <w:name w:val="MDPI_3.1_text"/>
    <w:qFormat/>
    <w:rsid w:val="00BB578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C9290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C9290D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C9290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C9290D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8135AD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8135AD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C9290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C9290D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C9290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865D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C9290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C9290D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C9290D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C9290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C9290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C9290D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C9290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C9290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C9290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1D3076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C9290D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C9290D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6E1A12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C9290D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C9290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B62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290D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847B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C9290D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C9290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C9290D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3B36A5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C9290D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C9290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C9290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1A4E3F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C9290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C9290D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C9290D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C9290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C9290D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C9290D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C9290D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C9290D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C9290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C9290D"/>
  </w:style>
  <w:style w:type="paragraph" w:styleId="Bibliography">
    <w:name w:val="Bibliography"/>
    <w:basedOn w:val="Normal"/>
    <w:next w:val="Normal"/>
    <w:uiPriority w:val="37"/>
    <w:semiHidden/>
    <w:unhideWhenUsed/>
    <w:rsid w:val="00C9290D"/>
  </w:style>
  <w:style w:type="paragraph" w:styleId="BodyText">
    <w:name w:val="Body Text"/>
    <w:link w:val="BodyTextChar"/>
    <w:rsid w:val="00C9290D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C9290D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C9290D"/>
    <w:rPr>
      <w:sz w:val="21"/>
      <w:szCs w:val="21"/>
    </w:rPr>
  </w:style>
  <w:style w:type="paragraph" w:styleId="CommentText">
    <w:name w:val="annotation text"/>
    <w:basedOn w:val="Normal"/>
    <w:link w:val="CommentTextChar"/>
    <w:rsid w:val="00C9290D"/>
  </w:style>
  <w:style w:type="character" w:customStyle="1" w:styleId="CommentTextChar">
    <w:name w:val="Comment Text Char"/>
    <w:link w:val="CommentText"/>
    <w:rsid w:val="00C9290D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C9290D"/>
    <w:rPr>
      <w:b/>
      <w:bCs/>
    </w:rPr>
  </w:style>
  <w:style w:type="character" w:customStyle="1" w:styleId="CommentSubjectChar">
    <w:name w:val="Comment Subject Char"/>
    <w:link w:val="CommentSubject"/>
    <w:rsid w:val="00C9290D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C9290D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9290D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C9290D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C9290D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C9290D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C9290D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C9290D"/>
    <w:rPr>
      <w:szCs w:val="24"/>
    </w:rPr>
  </w:style>
  <w:style w:type="paragraph" w:customStyle="1" w:styleId="MsoFootnoteText0">
    <w:name w:val="MsoFootnoteText"/>
    <w:basedOn w:val="NormalWeb"/>
    <w:qFormat/>
    <w:rsid w:val="00C9290D"/>
    <w:rPr>
      <w:rFonts w:ascii="Times New Roman" w:hAnsi="Times New Roman"/>
    </w:rPr>
  </w:style>
  <w:style w:type="character" w:styleId="PageNumber">
    <w:name w:val="page number"/>
    <w:rsid w:val="00C9290D"/>
  </w:style>
  <w:style w:type="character" w:styleId="PlaceholderText">
    <w:name w:val="Placeholder Text"/>
    <w:uiPriority w:val="99"/>
    <w:semiHidden/>
    <w:rsid w:val="00C9290D"/>
    <w:rPr>
      <w:color w:val="808080"/>
    </w:rPr>
  </w:style>
  <w:style w:type="paragraph" w:customStyle="1" w:styleId="MDPI71FootNotes">
    <w:name w:val="MDPI_7.1_FootNotes"/>
    <w:qFormat/>
    <w:rsid w:val="00FD397A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esktop\Word%20templates\energi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energies-template</Template>
  <TotalTime>1</TotalTime>
  <Pages>1</Pages>
  <Words>57</Words>
  <Characters>379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Huion 6</cp:lastModifiedBy>
  <cp:revision>2</cp:revision>
  <dcterms:created xsi:type="dcterms:W3CDTF">2023-03-30T08:52:00Z</dcterms:created>
  <dcterms:modified xsi:type="dcterms:W3CDTF">2023-03-30T08:52:00Z</dcterms:modified>
</cp:coreProperties>
</file>