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5144" w14:textId="76EEB7A3" w:rsidR="00B3421A" w:rsidRPr="008A4B97" w:rsidRDefault="00FB30B0">
      <w:pPr>
        <w:rPr>
          <w:b/>
        </w:rPr>
      </w:pPr>
      <w:bookmarkStart w:id="0" w:name="_GoBack"/>
      <w:bookmarkEnd w:id="0"/>
      <w:r w:rsidRPr="008A4B97">
        <w:rPr>
          <w:b/>
          <w:u w:val="single"/>
        </w:rPr>
        <w:t>Table S</w:t>
      </w:r>
      <w:r w:rsidR="00B631F0" w:rsidRPr="008A4B97">
        <w:rPr>
          <w:b/>
          <w:u w:val="single"/>
        </w:rPr>
        <w:t>1</w:t>
      </w:r>
      <w:r w:rsidR="00AB3821" w:rsidRPr="008A4B97">
        <w:rPr>
          <w:b/>
        </w:rPr>
        <w:t>.</w:t>
      </w:r>
      <w:r w:rsidR="000D0200" w:rsidRPr="008A4B97">
        <w:rPr>
          <w:b/>
        </w:rPr>
        <w:t xml:space="preserve"> </w:t>
      </w:r>
      <w:r w:rsidR="004E6B7F" w:rsidRPr="008A4B97">
        <w:rPr>
          <w:b/>
        </w:rPr>
        <w:t>P</w:t>
      </w:r>
      <w:r w:rsidR="00DD7E4B" w:rsidRPr="008A4B97">
        <w:rPr>
          <w:b/>
        </w:rPr>
        <w:t xml:space="preserve">rimer pairs used for </w:t>
      </w:r>
      <w:r w:rsidR="0034480E" w:rsidRPr="008A4B97">
        <w:rPr>
          <w:b/>
        </w:rPr>
        <w:t xml:space="preserve">eIF2a-RACEprimer, </w:t>
      </w:r>
      <w:r w:rsidR="00647B49" w:rsidRPr="008A4B97">
        <w:rPr>
          <w:b/>
        </w:rPr>
        <w:t>cloning</w:t>
      </w:r>
      <w:r w:rsidR="004A244D" w:rsidRPr="008A4B97">
        <w:rPr>
          <w:b/>
        </w:rPr>
        <w:t xml:space="preserve"> of</w:t>
      </w:r>
      <w:r w:rsidR="00647B49" w:rsidRPr="008A4B97">
        <w:rPr>
          <w:b/>
        </w:rPr>
        <w:t xml:space="preserve"> cobia</w:t>
      </w:r>
      <w:r w:rsidR="00DD7E4B" w:rsidRPr="008A4B97">
        <w:rPr>
          <w:b/>
        </w:rPr>
        <w:t xml:space="preserve"> eIF2</w:t>
      </w:r>
      <w:r w:rsidR="00DD7E4B" w:rsidRPr="008A4B97">
        <w:rPr>
          <w:b/>
        </w:rPr>
        <w:sym w:font="Symbol" w:char="F061"/>
      </w:r>
      <w:r w:rsidR="00433D1B" w:rsidRPr="008A4B97">
        <w:rPr>
          <w:b/>
        </w:rPr>
        <w:t xml:space="preserve"> and cobia COX1 gene recognition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006"/>
        <w:gridCol w:w="6406"/>
        <w:gridCol w:w="606"/>
      </w:tblGrid>
      <w:tr w:rsidR="000220F8" w:rsidRPr="00AB3821" w14:paraId="123442D9" w14:textId="77777777" w:rsidTr="000220F8">
        <w:tc>
          <w:tcPr>
            <w:tcW w:w="2006" w:type="dxa"/>
          </w:tcPr>
          <w:p w14:paraId="598989C0" w14:textId="1C7CC73E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Primer</w:t>
            </w:r>
          </w:p>
        </w:tc>
        <w:tc>
          <w:tcPr>
            <w:tcW w:w="6406" w:type="dxa"/>
          </w:tcPr>
          <w:p w14:paraId="0C7661BF" w14:textId="45B3322E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Sequence (5'-3')</w:t>
            </w:r>
          </w:p>
        </w:tc>
        <w:tc>
          <w:tcPr>
            <w:tcW w:w="606" w:type="dxa"/>
          </w:tcPr>
          <w:p w14:paraId="28424A97" w14:textId="450C463C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Tm</w:t>
            </w:r>
          </w:p>
        </w:tc>
      </w:tr>
      <w:tr w:rsidR="000220F8" w:rsidRPr="00AB3821" w14:paraId="4D145312" w14:textId="77777777" w:rsidTr="000220F8">
        <w:tc>
          <w:tcPr>
            <w:tcW w:w="2006" w:type="dxa"/>
          </w:tcPr>
          <w:p w14:paraId="79F536F3" w14:textId="57CE7C08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RceIF2</w:t>
            </w:r>
            <w:r w:rsidRPr="00AB3821">
              <w:rPr>
                <w:rFonts w:cs="Arial"/>
                <w:b/>
                <w:color w:val="000000"/>
                <w:sz w:val="20"/>
                <w:szCs w:val="20"/>
              </w:rPr>
              <w:t>α</w:t>
            </w:r>
            <w:r w:rsidRPr="00AB3821">
              <w:rPr>
                <w:rFonts w:cs="Arial"/>
                <w:b/>
                <w:sz w:val="20"/>
                <w:szCs w:val="20"/>
              </w:rPr>
              <w:t xml:space="preserve"> 5'GSP1</w:t>
            </w:r>
          </w:p>
        </w:tc>
        <w:tc>
          <w:tcPr>
            <w:tcW w:w="6406" w:type="dxa"/>
          </w:tcPr>
          <w:p w14:paraId="4F4A0A5A" w14:textId="1F30C68E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CACACTTGATGGCCTCCTCT</w:t>
            </w:r>
          </w:p>
        </w:tc>
        <w:tc>
          <w:tcPr>
            <w:tcW w:w="606" w:type="dxa"/>
          </w:tcPr>
          <w:p w14:paraId="3EDD5BB7" w14:textId="7B191628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56.9</w:t>
            </w:r>
          </w:p>
        </w:tc>
      </w:tr>
      <w:tr w:rsidR="000220F8" w:rsidRPr="00AB3821" w14:paraId="1E864C7C" w14:textId="77777777" w:rsidTr="000220F8">
        <w:tc>
          <w:tcPr>
            <w:tcW w:w="2006" w:type="dxa"/>
          </w:tcPr>
          <w:p w14:paraId="744C0291" w14:textId="6DA8887C" w:rsidR="00AD3945" w:rsidRPr="00AB3821" w:rsidRDefault="00433D1B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Rc</w:t>
            </w:r>
            <w:r w:rsidR="00AD3945" w:rsidRPr="00AB3821">
              <w:rPr>
                <w:rFonts w:cs="Arial"/>
                <w:b/>
                <w:sz w:val="20"/>
                <w:szCs w:val="20"/>
              </w:rPr>
              <w:t>eIF2</w:t>
            </w:r>
            <w:r w:rsidR="00AD3945" w:rsidRPr="00AB3821">
              <w:rPr>
                <w:rFonts w:cs="Arial"/>
                <w:b/>
                <w:color w:val="000000"/>
                <w:sz w:val="20"/>
                <w:szCs w:val="20"/>
              </w:rPr>
              <w:t>α</w:t>
            </w:r>
            <w:r w:rsidR="00AD3945" w:rsidRPr="00AB3821">
              <w:rPr>
                <w:rFonts w:cs="Arial"/>
                <w:b/>
                <w:sz w:val="20"/>
                <w:szCs w:val="20"/>
              </w:rPr>
              <w:t xml:space="preserve"> 5'NGSP1</w:t>
            </w:r>
          </w:p>
        </w:tc>
        <w:tc>
          <w:tcPr>
            <w:tcW w:w="6406" w:type="dxa"/>
          </w:tcPr>
          <w:p w14:paraId="230B59C2" w14:textId="35858C75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TACTCGGATGACGACCACGC</w:t>
            </w:r>
          </w:p>
        </w:tc>
        <w:tc>
          <w:tcPr>
            <w:tcW w:w="606" w:type="dxa"/>
          </w:tcPr>
          <w:p w14:paraId="786D91FB" w14:textId="0C73FF82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59.1</w:t>
            </w:r>
          </w:p>
        </w:tc>
      </w:tr>
      <w:tr w:rsidR="000220F8" w:rsidRPr="00AB3821" w14:paraId="17A31F35" w14:textId="77777777" w:rsidTr="000220F8">
        <w:tc>
          <w:tcPr>
            <w:tcW w:w="2006" w:type="dxa"/>
          </w:tcPr>
          <w:p w14:paraId="2E397457" w14:textId="1FD63B20" w:rsidR="00AD3945" w:rsidRPr="00AB3821" w:rsidRDefault="00433D1B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Rc</w:t>
            </w:r>
            <w:r w:rsidR="00AD3945" w:rsidRPr="00AB3821">
              <w:rPr>
                <w:rFonts w:cs="Arial"/>
                <w:b/>
                <w:sz w:val="20"/>
                <w:szCs w:val="20"/>
              </w:rPr>
              <w:t>eIF2</w:t>
            </w:r>
            <w:r w:rsidR="00AD3945" w:rsidRPr="00AB3821">
              <w:rPr>
                <w:rFonts w:cs="Arial"/>
                <w:b/>
                <w:color w:val="000000"/>
                <w:sz w:val="20"/>
                <w:szCs w:val="20"/>
              </w:rPr>
              <w:t>α</w:t>
            </w:r>
            <w:r w:rsidR="00AD3945" w:rsidRPr="00AB3821">
              <w:rPr>
                <w:rFonts w:cs="Arial"/>
                <w:b/>
                <w:sz w:val="20"/>
                <w:szCs w:val="20"/>
              </w:rPr>
              <w:t xml:space="preserve"> 3'GSP2</w:t>
            </w:r>
          </w:p>
        </w:tc>
        <w:tc>
          <w:tcPr>
            <w:tcW w:w="6406" w:type="dxa"/>
          </w:tcPr>
          <w:p w14:paraId="6D30EF3D" w14:textId="54DD8CFD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GGGTCTGTCTGTCCTCAACC</w:t>
            </w:r>
          </w:p>
        </w:tc>
        <w:tc>
          <w:tcPr>
            <w:tcW w:w="606" w:type="dxa"/>
          </w:tcPr>
          <w:p w14:paraId="6908F4C5" w14:textId="591DE52F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57.3</w:t>
            </w:r>
          </w:p>
        </w:tc>
      </w:tr>
      <w:tr w:rsidR="000220F8" w:rsidRPr="00AB3821" w14:paraId="58103D32" w14:textId="77777777" w:rsidTr="000220F8">
        <w:tc>
          <w:tcPr>
            <w:tcW w:w="2006" w:type="dxa"/>
          </w:tcPr>
          <w:p w14:paraId="64A637AA" w14:textId="38F1D722" w:rsidR="00AD3945" w:rsidRPr="00AB3821" w:rsidRDefault="00433D1B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Rc</w:t>
            </w:r>
            <w:r w:rsidR="00AD3945" w:rsidRPr="00AB3821">
              <w:rPr>
                <w:rFonts w:cs="Arial"/>
                <w:b/>
                <w:sz w:val="20"/>
                <w:szCs w:val="20"/>
              </w:rPr>
              <w:t>eIF2</w:t>
            </w:r>
            <w:r w:rsidR="00AD3945" w:rsidRPr="00AB3821">
              <w:rPr>
                <w:rFonts w:cs="Arial"/>
                <w:b/>
                <w:color w:val="000000"/>
                <w:sz w:val="20"/>
                <w:szCs w:val="20"/>
              </w:rPr>
              <w:t>α</w:t>
            </w:r>
            <w:r w:rsidR="00AD3945" w:rsidRPr="00AB3821">
              <w:rPr>
                <w:rFonts w:cs="Arial"/>
                <w:b/>
                <w:sz w:val="20"/>
                <w:szCs w:val="20"/>
              </w:rPr>
              <w:t xml:space="preserve"> 3'NGSP</w:t>
            </w:r>
          </w:p>
        </w:tc>
        <w:tc>
          <w:tcPr>
            <w:tcW w:w="6406" w:type="dxa"/>
          </w:tcPr>
          <w:p w14:paraId="57B24ED2" w14:textId="07AD5EBB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AGAGGCTAGAGCGGGAGAAC</w:t>
            </w:r>
          </w:p>
        </w:tc>
        <w:tc>
          <w:tcPr>
            <w:tcW w:w="606" w:type="dxa"/>
          </w:tcPr>
          <w:p w14:paraId="40D575AD" w14:textId="6AEE166F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58.4</w:t>
            </w:r>
          </w:p>
        </w:tc>
      </w:tr>
      <w:tr w:rsidR="000220F8" w:rsidRPr="00AB3821" w14:paraId="7B9752B9" w14:textId="77777777" w:rsidTr="000220F8">
        <w:tc>
          <w:tcPr>
            <w:tcW w:w="2006" w:type="dxa"/>
          </w:tcPr>
          <w:p w14:paraId="1FC3C058" w14:textId="682234C0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RceIF2</w:t>
            </w:r>
            <w:r w:rsidRPr="00AB3821">
              <w:rPr>
                <w:rFonts w:cs="Arial"/>
                <w:b/>
                <w:color w:val="000000"/>
                <w:sz w:val="20"/>
                <w:szCs w:val="20"/>
              </w:rPr>
              <w:t>α</w:t>
            </w:r>
            <w:r w:rsidRPr="00AB3821">
              <w:rPr>
                <w:rFonts w:cs="Arial"/>
                <w:b/>
                <w:sz w:val="20"/>
                <w:szCs w:val="20"/>
              </w:rPr>
              <w:t xml:space="preserve"> F1</w:t>
            </w:r>
          </w:p>
        </w:tc>
        <w:tc>
          <w:tcPr>
            <w:tcW w:w="6406" w:type="dxa"/>
          </w:tcPr>
          <w:p w14:paraId="33B6AB8A" w14:textId="2B7722D3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GAGGTGGAGGATGTGGTGAT</w:t>
            </w:r>
          </w:p>
        </w:tc>
        <w:tc>
          <w:tcPr>
            <w:tcW w:w="606" w:type="dxa"/>
          </w:tcPr>
          <w:p w14:paraId="78A8B792" w14:textId="4ADFA2C6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56.4</w:t>
            </w:r>
          </w:p>
        </w:tc>
      </w:tr>
      <w:tr w:rsidR="000220F8" w:rsidRPr="00AB3821" w14:paraId="27E92C24" w14:textId="77777777" w:rsidTr="000220F8">
        <w:tc>
          <w:tcPr>
            <w:tcW w:w="2006" w:type="dxa"/>
          </w:tcPr>
          <w:p w14:paraId="344872A9" w14:textId="79D521CB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RceIF2</w:t>
            </w:r>
            <w:r w:rsidRPr="00AB3821">
              <w:rPr>
                <w:rFonts w:cs="Arial"/>
                <w:b/>
                <w:color w:val="000000"/>
                <w:sz w:val="20"/>
                <w:szCs w:val="20"/>
              </w:rPr>
              <w:t>α</w:t>
            </w:r>
            <w:r w:rsidRPr="00AB3821">
              <w:rPr>
                <w:rFonts w:cs="Arial"/>
                <w:b/>
                <w:sz w:val="20"/>
                <w:szCs w:val="20"/>
              </w:rPr>
              <w:t xml:space="preserve"> F2</w:t>
            </w:r>
          </w:p>
        </w:tc>
        <w:tc>
          <w:tcPr>
            <w:tcW w:w="6406" w:type="dxa"/>
          </w:tcPr>
          <w:p w14:paraId="5A639BCE" w14:textId="645F7041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GAGTACAACAACATCGAGGG</w:t>
            </w:r>
          </w:p>
        </w:tc>
        <w:tc>
          <w:tcPr>
            <w:tcW w:w="606" w:type="dxa"/>
          </w:tcPr>
          <w:p w14:paraId="1D38D251" w14:textId="04A005DF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52.9</w:t>
            </w:r>
          </w:p>
        </w:tc>
      </w:tr>
      <w:tr w:rsidR="000220F8" w:rsidRPr="00AB3821" w14:paraId="542B2FB5" w14:textId="77777777" w:rsidTr="000220F8">
        <w:tc>
          <w:tcPr>
            <w:tcW w:w="2006" w:type="dxa"/>
          </w:tcPr>
          <w:p w14:paraId="3DEEC1F1" w14:textId="3D40A189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RceIF2</w:t>
            </w:r>
            <w:r w:rsidRPr="00AB3821">
              <w:rPr>
                <w:rFonts w:cs="Arial"/>
                <w:b/>
                <w:color w:val="000000"/>
                <w:sz w:val="20"/>
                <w:szCs w:val="20"/>
              </w:rPr>
              <w:t>α</w:t>
            </w:r>
            <w:r w:rsidRPr="00AB3821">
              <w:rPr>
                <w:rFonts w:cs="Arial"/>
                <w:b/>
                <w:sz w:val="20"/>
                <w:szCs w:val="20"/>
              </w:rPr>
              <w:t xml:space="preserve"> R1</w:t>
            </w:r>
          </w:p>
        </w:tc>
        <w:tc>
          <w:tcPr>
            <w:tcW w:w="6406" w:type="dxa"/>
          </w:tcPr>
          <w:p w14:paraId="0B930DCD" w14:textId="636A4713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YTCDGCTTTGGCCTCCAT</w:t>
            </w:r>
          </w:p>
        </w:tc>
        <w:tc>
          <w:tcPr>
            <w:tcW w:w="606" w:type="dxa"/>
          </w:tcPr>
          <w:p w14:paraId="44C4FD03" w14:textId="7F358741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55.7</w:t>
            </w:r>
          </w:p>
        </w:tc>
      </w:tr>
      <w:tr w:rsidR="000220F8" w:rsidRPr="00AB3821" w14:paraId="3A2D323E" w14:textId="77777777" w:rsidTr="000220F8">
        <w:tc>
          <w:tcPr>
            <w:tcW w:w="2006" w:type="dxa"/>
          </w:tcPr>
          <w:p w14:paraId="60E3B79F" w14:textId="199D0CD2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rFonts w:cs="Arial"/>
                <w:b/>
                <w:sz w:val="20"/>
                <w:szCs w:val="20"/>
              </w:rPr>
              <w:t>RceIF2</w:t>
            </w:r>
            <w:r w:rsidRPr="00AB3821">
              <w:rPr>
                <w:rFonts w:cs="Arial"/>
                <w:b/>
                <w:color w:val="000000"/>
                <w:sz w:val="20"/>
                <w:szCs w:val="20"/>
              </w:rPr>
              <w:t>α</w:t>
            </w:r>
            <w:r w:rsidRPr="00AB3821">
              <w:rPr>
                <w:rFonts w:cs="Arial"/>
                <w:b/>
                <w:sz w:val="20"/>
                <w:szCs w:val="20"/>
              </w:rPr>
              <w:t xml:space="preserve"> R2</w:t>
            </w:r>
          </w:p>
        </w:tc>
        <w:tc>
          <w:tcPr>
            <w:tcW w:w="6406" w:type="dxa"/>
          </w:tcPr>
          <w:p w14:paraId="1B08448D" w14:textId="786D107B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TGACVGCCTGTGGDGTSAG</w:t>
            </w:r>
          </w:p>
        </w:tc>
        <w:tc>
          <w:tcPr>
            <w:tcW w:w="606" w:type="dxa"/>
          </w:tcPr>
          <w:p w14:paraId="0EB46902" w14:textId="0B1E2F3B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59.7</w:t>
            </w:r>
          </w:p>
        </w:tc>
      </w:tr>
      <w:tr w:rsidR="000220F8" w:rsidRPr="00AB3821" w14:paraId="60BB68F9" w14:textId="77777777" w:rsidTr="000220F8">
        <w:tc>
          <w:tcPr>
            <w:tcW w:w="2006" w:type="dxa"/>
          </w:tcPr>
          <w:p w14:paraId="774D8FB2" w14:textId="78CD58B9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B3821">
              <w:rPr>
                <w:rFonts w:cs="Arial"/>
                <w:b/>
                <w:sz w:val="20"/>
                <w:szCs w:val="20"/>
              </w:rPr>
              <w:t>RcBaF</w:t>
            </w:r>
            <w:proofErr w:type="spellEnd"/>
          </w:p>
        </w:tc>
        <w:tc>
          <w:tcPr>
            <w:tcW w:w="6406" w:type="dxa"/>
          </w:tcPr>
          <w:p w14:paraId="758E8FAE" w14:textId="21438C0C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GATCCTGACAGAGCGTGG</w:t>
            </w:r>
          </w:p>
        </w:tc>
        <w:tc>
          <w:tcPr>
            <w:tcW w:w="606" w:type="dxa"/>
          </w:tcPr>
          <w:p w14:paraId="00127FBF" w14:textId="108D2A89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55.3</w:t>
            </w:r>
          </w:p>
        </w:tc>
      </w:tr>
      <w:tr w:rsidR="000220F8" w:rsidRPr="00AB3821" w14:paraId="3FBDD1CD" w14:textId="77777777" w:rsidTr="000220F8">
        <w:tc>
          <w:tcPr>
            <w:tcW w:w="2006" w:type="dxa"/>
          </w:tcPr>
          <w:p w14:paraId="4F658AA8" w14:textId="3C95035B" w:rsidR="00AD3945" w:rsidRPr="00AB3821" w:rsidRDefault="00AD3945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B3821">
              <w:rPr>
                <w:rFonts w:cs="Arial"/>
                <w:b/>
                <w:sz w:val="20"/>
                <w:szCs w:val="20"/>
              </w:rPr>
              <w:t>RcBaR</w:t>
            </w:r>
            <w:proofErr w:type="spellEnd"/>
          </w:p>
        </w:tc>
        <w:tc>
          <w:tcPr>
            <w:tcW w:w="6406" w:type="dxa"/>
          </w:tcPr>
          <w:p w14:paraId="05852F78" w14:textId="41E60A42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AGCACAGTGTTGGCGTACAG</w:t>
            </w:r>
          </w:p>
        </w:tc>
        <w:tc>
          <w:tcPr>
            <w:tcW w:w="606" w:type="dxa"/>
          </w:tcPr>
          <w:p w14:paraId="3C23AD58" w14:textId="76733980" w:rsidR="00AD3945" w:rsidRPr="00AB3821" w:rsidRDefault="00AD3945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57.9</w:t>
            </w:r>
          </w:p>
        </w:tc>
      </w:tr>
      <w:tr w:rsidR="000220F8" w:rsidRPr="00AB3821" w14:paraId="5EFF540A" w14:textId="77777777" w:rsidTr="000220F8">
        <w:tc>
          <w:tcPr>
            <w:tcW w:w="2006" w:type="dxa"/>
          </w:tcPr>
          <w:p w14:paraId="7974F2D9" w14:textId="161B4B57" w:rsidR="00433D1B" w:rsidRPr="00AB3821" w:rsidRDefault="00433D1B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B3821">
              <w:rPr>
                <w:b/>
                <w:sz w:val="20"/>
                <w:szCs w:val="20"/>
              </w:rPr>
              <w:t>RcFISHCOILBC_ts</w:t>
            </w:r>
            <w:proofErr w:type="spellEnd"/>
          </w:p>
        </w:tc>
        <w:tc>
          <w:tcPr>
            <w:tcW w:w="6406" w:type="dxa"/>
          </w:tcPr>
          <w:p w14:paraId="16957029" w14:textId="78010C4F" w:rsidR="00433D1B" w:rsidRPr="00AB3821" w:rsidRDefault="00433D1B" w:rsidP="009772BF">
            <w:pPr>
              <w:tabs>
                <w:tab w:val="left" w:pos="1530"/>
              </w:tabs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sz w:val="20"/>
                <w:szCs w:val="20"/>
              </w:rPr>
              <w:t>CACGACGTTGTAAAACGACTCAACYAATCAYAAAGATATYGGCAC</w:t>
            </w:r>
          </w:p>
        </w:tc>
        <w:tc>
          <w:tcPr>
            <w:tcW w:w="606" w:type="dxa"/>
          </w:tcPr>
          <w:p w14:paraId="7DFC9C26" w14:textId="1210FBA1" w:rsidR="00433D1B" w:rsidRPr="00AB3821" w:rsidRDefault="00670DD8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64.3</w:t>
            </w:r>
          </w:p>
        </w:tc>
      </w:tr>
      <w:tr w:rsidR="000220F8" w:rsidRPr="00AB3821" w14:paraId="3CED0AFA" w14:textId="77777777" w:rsidTr="000220F8">
        <w:tc>
          <w:tcPr>
            <w:tcW w:w="2006" w:type="dxa"/>
          </w:tcPr>
          <w:p w14:paraId="73EB98A8" w14:textId="3C3EC38F" w:rsidR="00433D1B" w:rsidRPr="00AB3821" w:rsidRDefault="00433D1B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B3821">
              <w:rPr>
                <w:b/>
                <w:sz w:val="20"/>
                <w:szCs w:val="20"/>
              </w:rPr>
              <w:t>RcFISHCOIHBC_ts</w:t>
            </w:r>
            <w:proofErr w:type="spellEnd"/>
          </w:p>
        </w:tc>
        <w:tc>
          <w:tcPr>
            <w:tcW w:w="6406" w:type="dxa"/>
          </w:tcPr>
          <w:p w14:paraId="304C610A" w14:textId="15685C83" w:rsidR="00433D1B" w:rsidRPr="00AB3821" w:rsidRDefault="00433D1B" w:rsidP="009772BF">
            <w:pPr>
              <w:tabs>
                <w:tab w:val="left" w:pos="1530"/>
              </w:tabs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ascii="Lucida Grande" w:hAnsi="Lucida Grande" w:cs="Lucida Grande"/>
                <w:color w:val="000000"/>
                <w:sz w:val="20"/>
                <w:szCs w:val="20"/>
              </w:rPr>
              <w:t>GGATAACAATTTCACACAGGACTTCYGGGTGRCCRAARAATCA</w:t>
            </w:r>
          </w:p>
        </w:tc>
        <w:tc>
          <w:tcPr>
            <w:tcW w:w="606" w:type="dxa"/>
          </w:tcPr>
          <w:p w14:paraId="7D3387C8" w14:textId="3BDB4E61" w:rsidR="00433D1B" w:rsidRPr="00AB3821" w:rsidRDefault="00670DD8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65.9</w:t>
            </w:r>
          </w:p>
        </w:tc>
      </w:tr>
      <w:tr w:rsidR="000220F8" w:rsidRPr="00AB3821" w14:paraId="05CEBD33" w14:textId="77777777" w:rsidTr="000220F8">
        <w:tc>
          <w:tcPr>
            <w:tcW w:w="2006" w:type="dxa"/>
          </w:tcPr>
          <w:p w14:paraId="40304582" w14:textId="2E91EF9B" w:rsidR="00433D1B" w:rsidRPr="00AB3821" w:rsidRDefault="00433D1B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b/>
                <w:sz w:val="20"/>
                <w:szCs w:val="20"/>
              </w:rPr>
              <w:t>RcCOX1F</w:t>
            </w:r>
          </w:p>
        </w:tc>
        <w:tc>
          <w:tcPr>
            <w:tcW w:w="6406" w:type="dxa"/>
          </w:tcPr>
          <w:p w14:paraId="16E76E4F" w14:textId="4459378B" w:rsidR="00433D1B" w:rsidRPr="00AB3821" w:rsidRDefault="00433D1B" w:rsidP="009772BF">
            <w:pPr>
              <w:tabs>
                <w:tab w:val="left" w:pos="1530"/>
              </w:tabs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sz w:val="20"/>
                <w:szCs w:val="20"/>
              </w:rPr>
              <w:t>TCAACCAACCACAAAGACATTGGCAC</w:t>
            </w:r>
          </w:p>
        </w:tc>
        <w:tc>
          <w:tcPr>
            <w:tcW w:w="606" w:type="dxa"/>
          </w:tcPr>
          <w:p w14:paraId="477F9D9F" w14:textId="2629BB3A" w:rsidR="00433D1B" w:rsidRPr="00AB3821" w:rsidRDefault="00670DD8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60.2</w:t>
            </w:r>
          </w:p>
        </w:tc>
      </w:tr>
      <w:tr w:rsidR="000220F8" w:rsidRPr="00AB3821" w14:paraId="62A21F45" w14:textId="77777777" w:rsidTr="000220F8">
        <w:tc>
          <w:tcPr>
            <w:tcW w:w="2006" w:type="dxa"/>
          </w:tcPr>
          <w:p w14:paraId="611960E5" w14:textId="701F3AA1" w:rsidR="00433D1B" w:rsidRPr="00AB3821" w:rsidRDefault="00433D1B" w:rsidP="009772B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3821">
              <w:rPr>
                <w:b/>
                <w:sz w:val="20"/>
                <w:szCs w:val="20"/>
              </w:rPr>
              <w:t>RcCOX1R</w:t>
            </w:r>
          </w:p>
        </w:tc>
        <w:tc>
          <w:tcPr>
            <w:tcW w:w="6406" w:type="dxa"/>
          </w:tcPr>
          <w:p w14:paraId="25A71958" w14:textId="04DFD04B" w:rsidR="00433D1B" w:rsidRPr="00AB3821" w:rsidRDefault="00433D1B" w:rsidP="009772BF">
            <w:pPr>
              <w:tabs>
                <w:tab w:val="left" w:pos="1530"/>
              </w:tabs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ascii="Lucida Grande" w:hAnsi="Lucida Grande" w:cs="Lucida Grande"/>
                <w:color w:val="000000"/>
                <w:sz w:val="20"/>
                <w:szCs w:val="20"/>
              </w:rPr>
              <w:t>TAGACTTCTGGGTGGCCAAAGAATCA</w:t>
            </w:r>
          </w:p>
        </w:tc>
        <w:tc>
          <w:tcPr>
            <w:tcW w:w="606" w:type="dxa"/>
          </w:tcPr>
          <w:p w14:paraId="16840AE1" w14:textId="0CC43D0C" w:rsidR="00433D1B" w:rsidRPr="00AB3821" w:rsidRDefault="00670DD8" w:rsidP="009772BF">
            <w:pPr>
              <w:jc w:val="center"/>
              <w:rPr>
                <w:rFonts w:cs="Arial"/>
                <w:sz w:val="20"/>
                <w:szCs w:val="20"/>
              </w:rPr>
            </w:pPr>
            <w:r w:rsidRPr="00AB3821">
              <w:rPr>
                <w:rFonts w:cs="Arial"/>
                <w:sz w:val="20"/>
                <w:szCs w:val="20"/>
              </w:rPr>
              <w:t>59.8</w:t>
            </w:r>
          </w:p>
        </w:tc>
      </w:tr>
    </w:tbl>
    <w:p w14:paraId="60F973C2" w14:textId="43DCCF6A" w:rsidR="00AD0733" w:rsidRDefault="004A244D">
      <w:pPr>
        <w:rPr>
          <w:sz w:val="20"/>
          <w:szCs w:val="20"/>
        </w:rPr>
      </w:pPr>
      <w:r w:rsidRPr="00AB3821">
        <w:rPr>
          <w:rFonts w:cs="Arial"/>
          <w:sz w:val="20"/>
          <w:szCs w:val="20"/>
        </w:rPr>
        <w:t>Primers</w:t>
      </w:r>
      <w:r w:rsidR="00647B49" w:rsidRPr="00AB3821">
        <w:rPr>
          <w:rFonts w:cs="Arial"/>
          <w:sz w:val="20"/>
          <w:szCs w:val="20"/>
        </w:rPr>
        <w:t xml:space="preserve"> used to amplify the cobia</w:t>
      </w:r>
      <w:r w:rsidRPr="00AB3821">
        <w:rPr>
          <w:rFonts w:cs="Arial"/>
          <w:sz w:val="20"/>
          <w:szCs w:val="20"/>
        </w:rPr>
        <w:t xml:space="preserve"> eIF2α cDNAs were designed from the published coding sequences from </w:t>
      </w:r>
      <w:r w:rsidR="00C352E5" w:rsidRPr="00AB3821">
        <w:rPr>
          <w:rFonts w:cs="Arial"/>
          <w:sz w:val="20"/>
          <w:szCs w:val="20"/>
        </w:rPr>
        <w:t xml:space="preserve">five close </w:t>
      </w:r>
      <w:r w:rsidR="00A71EA5" w:rsidRPr="00AB3821">
        <w:rPr>
          <w:rFonts w:cs="Arial"/>
          <w:sz w:val="20"/>
          <w:szCs w:val="20"/>
        </w:rPr>
        <w:t>related</w:t>
      </w:r>
      <w:r w:rsidR="00C352E5" w:rsidRPr="00AB3821">
        <w:rPr>
          <w:rFonts w:cs="Arial"/>
          <w:sz w:val="20"/>
          <w:szCs w:val="20"/>
        </w:rPr>
        <w:t xml:space="preserve"> fish species, zebra fish</w:t>
      </w:r>
      <w:r w:rsidR="00BE5FD5" w:rsidRPr="00AB3821">
        <w:rPr>
          <w:rFonts w:cs="Arial"/>
          <w:sz w:val="20"/>
          <w:szCs w:val="20"/>
        </w:rPr>
        <w:t xml:space="preserve"> (NM_131800</w:t>
      </w:r>
      <w:r w:rsidR="00A71EA5" w:rsidRPr="00AB3821">
        <w:rPr>
          <w:rFonts w:cs="Arial"/>
          <w:sz w:val="20"/>
          <w:szCs w:val="20"/>
        </w:rPr>
        <w:t>.2</w:t>
      </w:r>
      <w:r w:rsidR="00BE5FD5" w:rsidRPr="00AB3821">
        <w:rPr>
          <w:rFonts w:cs="Arial"/>
          <w:sz w:val="20"/>
          <w:szCs w:val="20"/>
        </w:rPr>
        <w:t>)</w:t>
      </w:r>
      <w:r w:rsidR="00C352E5" w:rsidRPr="00AB3821">
        <w:rPr>
          <w:rFonts w:cs="Arial"/>
          <w:sz w:val="20"/>
          <w:szCs w:val="20"/>
        </w:rPr>
        <w:t>, catfish</w:t>
      </w:r>
      <w:r w:rsidR="00BE5FD5" w:rsidRPr="00AB3821">
        <w:rPr>
          <w:rFonts w:cs="Arial"/>
          <w:sz w:val="20"/>
          <w:szCs w:val="20"/>
        </w:rPr>
        <w:t xml:space="preserve"> (GU588091</w:t>
      </w:r>
      <w:r w:rsidR="00A71EA5" w:rsidRPr="00AB3821">
        <w:rPr>
          <w:rFonts w:cs="Arial"/>
          <w:sz w:val="20"/>
          <w:szCs w:val="20"/>
        </w:rPr>
        <w:t>.1</w:t>
      </w:r>
      <w:r w:rsidR="00BE5FD5" w:rsidRPr="00AB3821">
        <w:rPr>
          <w:rFonts w:cs="Arial"/>
          <w:sz w:val="20"/>
          <w:szCs w:val="20"/>
        </w:rPr>
        <w:t>)</w:t>
      </w:r>
      <w:r w:rsidR="00C352E5" w:rsidRPr="00AB3821">
        <w:rPr>
          <w:rFonts w:cs="Arial"/>
          <w:sz w:val="20"/>
          <w:szCs w:val="20"/>
        </w:rPr>
        <w:t>, puffer fish</w:t>
      </w:r>
      <w:r w:rsidR="00BE5FD5" w:rsidRPr="00AB3821">
        <w:rPr>
          <w:rFonts w:cs="Arial"/>
          <w:sz w:val="20"/>
          <w:szCs w:val="20"/>
        </w:rPr>
        <w:t xml:space="preserve"> (CR685632</w:t>
      </w:r>
      <w:r w:rsidR="00A71EA5" w:rsidRPr="00AB3821">
        <w:rPr>
          <w:rFonts w:cs="Arial"/>
          <w:sz w:val="20"/>
          <w:szCs w:val="20"/>
        </w:rPr>
        <w:t>.2</w:t>
      </w:r>
      <w:r w:rsidR="00BE5FD5" w:rsidRPr="00AB3821">
        <w:rPr>
          <w:rFonts w:cs="Arial"/>
          <w:sz w:val="20"/>
          <w:szCs w:val="20"/>
        </w:rPr>
        <w:t>)</w:t>
      </w:r>
      <w:r w:rsidR="00C352E5" w:rsidRPr="00AB3821">
        <w:rPr>
          <w:rFonts w:cs="Arial"/>
          <w:sz w:val="20"/>
          <w:szCs w:val="20"/>
        </w:rPr>
        <w:t>, Atlantic salmon</w:t>
      </w:r>
      <w:r w:rsidR="00BE5FD5" w:rsidRPr="00AB3821">
        <w:rPr>
          <w:rFonts w:cs="Arial"/>
          <w:sz w:val="20"/>
          <w:szCs w:val="20"/>
        </w:rPr>
        <w:t xml:space="preserve"> (NM_001140183)</w:t>
      </w:r>
      <w:r w:rsidR="00C352E5" w:rsidRPr="00AB3821">
        <w:rPr>
          <w:rFonts w:cs="Arial"/>
          <w:sz w:val="20"/>
          <w:szCs w:val="20"/>
        </w:rPr>
        <w:t xml:space="preserve"> and rainbow trout</w:t>
      </w:r>
      <w:r w:rsidR="00BE5FD5" w:rsidRPr="00AB3821">
        <w:rPr>
          <w:rFonts w:cs="Arial"/>
          <w:sz w:val="20"/>
          <w:szCs w:val="20"/>
        </w:rPr>
        <w:t xml:space="preserve"> (NM_001124296</w:t>
      </w:r>
      <w:r w:rsidR="00A71EA5" w:rsidRPr="00AB3821">
        <w:rPr>
          <w:rFonts w:cs="Arial"/>
          <w:sz w:val="20"/>
          <w:szCs w:val="20"/>
        </w:rPr>
        <w:t>.1</w:t>
      </w:r>
      <w:r w:rsidR="00BE5FD5" w:rsidRPr="00AB3821">
        <w:rPr>
          <w:rFonts w:cs="Arial"/>
          <w:sz w:val="20"/>
          <w:szCs w:val="20"/>
        </w:rPr>
        <w:t>)</w:t>
      </w:r>
      <w:r w:rsidR="00C352E5" w:rsidRPr="00AB3821">
        <w:rPr>
          <w:rFonts w:cs="Arial"/>
          <w:sz w:val="20"/>
          <w:szCs w:val="20"/>
        </w:rPr>
        <w:t xml:space="preserve">, </w:t>
      </w:r>
      <w:r w:rsidR="00A71EA5" w:rsidRPr="00AB3821">
        <w:rPr>
          <w:rFonts w:cs="Arial"/>
          <w:sz w:val="20"/>
          <w:szCs w:val="20"/>
        </w:rPr>
        <w:t xml:space="preserve">selected most conserved sequence as target region and </w:t>
      </w:r>
      <w:r w:rsidR="00C352E5" w:rsidRPr="00AB3821">
        <w:rPr>
          <w:rFonts w:cs="Arial"/>
          <w:sz w:val="20"/>
          <w:szCs w:val="20"/>
        </w:rPr>
        <w:t>we initially amplified a ~900 bp cDNA. The complete coding sequence was assembled by 5’ &amp; 3’ RACE.</w:t>
      </w:r>
      <w:r w:rsidR="00A71EA5" w:rsidRPr="00AB3821">
        <w:rPr>
          <w:rFonts w:cs="Arial"/>
          <w:sz w:val="20"/>
          <w:szCs w:val="20"/>
        </w:rPr>
        <w:t xml:space="preserve"> </w:t>
      </w:r>
      <w:r w:rsidR="0007412B" w:rsidRPr="00AB3821">
        <w:rPr>
          <w:sz w:val="20"/>
          <w:szCs w:val="20"/>
        </w:rPr>
        <w:t xml:space="preserve">The degenerate primers among the above oligonucleotides incorporate a statistical mix of monomers at the positions labeled </w:t>
      </w:r>
      <w:r w:rsidR="000D43D9" w:rsidRPr="00AB3821">
        <w:rPr>
          <w:sz w:val="20"/>
          <w:szCs w:val="20"/>
        </w:rPr>
        <w:t>V (A, C or G</w:t>
      </w:r>
      <w:r w:rsidR="0007412B" w:rsidRPr="00AB3821">
        <w:rPr>
          <w:sz w:val="20"/>
          <w:szCs w:val="20"/>
        </w:rPr>
        <w:t>), S (C or G),</w:t>
      </w:r>
      <w:r w:rsidR="009B725F" w:rsidRPr="00AB3821">
        <w:rPr>
          <w:sz w:val="20"/>
          <w:szCs w:val="20"/>
        </w:rPr>
        <w:t xml:space="preserve"> R (A or G),</w:t>
      </w:r>
      <w:r w:rsidR="0007412B" w:rsidRPr="00AB3821">
        <w:rPr>
          <w:sz w:val="20"/>
          <w:szCs w:val="20"/>
        </w:rPr>
        <w:t xml:space="preserve"> Y</w:t>
      </w:r>
      <w:r w:rsidR="00CA353E" w:rsidRPr="00AB3821">
        <w:rPr>
          <w:sz w:val="20"/>
          <w:szCs w:val="20"/>
        </w:rPr>
        <w:t xml:space="preserve"> (C or T) or</w:t>
      </w:r>
      <w:r w:rsidR="0007412B" w:rsidRPr="00AB3821">
        <w:rPr>
          <w:sz w:val="20"/>
          <w:szCs w:val="20"/>
        </w:rPr>
        <w:t xml:space="preserve"> D (A, G or T) [in accordance with IUPAC convention].</w:t>
      </w:r>
    </w:p>
    <w:p w14:paraId="1B90A95A" w14:textId="772A4A5A" w:rsidR="002F7940" w:rsidRDefault="002F7940" w:rsidP="000C6963">
      <w:pPr>
        <w:spacing w:after="120"/>
      </w:pPr>
      <w:r>
        <w:rPr>
          <w:sz w:val="20"/>
          <w:szCs w:val="20"/>
        </w:rPr>
        <w:br w:type="page"/>
      </w:r>
    </w:p>
    <w:p w14:paraId="36E23BA7" w14:textId="5F26A53B" w:rsidR="002F7940" w:rsidRPr="000C6963" w:rsidRDefault="002F7940" w:rsidP="000C6963">
      <w:pPr>
        <w:spacing w:before="0"/>
        <w:rPr>
          <w:sz w:val="20"/>
          <w:szCs w:val="20"/>
        </w:rPr>
      </w:pPr>
      <w:r w:rsidRPr="00722CD6">
        <w:rPr>
          <w:rFonts w:cs="Arial"/>
          <w:b/>
          <w:sz w:val="28"/>
          <w:szCs w:val="28"/>
          <w:u w:val="single"/>
        </w:rPr>
        <w:lastRenderedPageBreak/>
        <w:t>Table S</w:t>
      </w:r>
      <w:r w:rsidR="001C232C">
        <w:rPr>
          <w:rFonts w:cs="Arial"/>
          <w:b/>
          <w:sz w:val="28"/>
          <w:szCs w:val="28"/>
          <w:u w:val="single"/>
        </w:rPr>
        <w:t>2</w:t>
      </w:r>
      <w:r w:rsidRPr="00722CD6">
        <w:rPr>
          <w:rFonts w:cs="Arial"/>
          <w:b/>
          <w:sz w:val="28"/>
          <w:szCs w:val="28"/>
        </w:rPr>
        <w:t xml:space="preserve">: Dietary formulations for the </w:t>
      </w:r>
      <w:r>
        <w:rPr>
          <w:rFonts w:cs="Arial"/>
          <w:b/>
          <w:sz w:val="28"/>
          <w:szCs w:val="28"/>
        </w:rPr>
        <w:t>fish meal versus plant protein diets</w:t>
      </w:r>
    </w:p>
    <w:p w14:paraId="20175547" w14:textId="77777777" w:rsidR="002F7940" w:rsidRPr="00722CD6" w:rsidRDefault="002F7940" w:rsidP="002F7940">
      <w:pPr>
        <w:spacing w:before="0"/>
        <w:rPr>
          <w:rFonts w:cs="Arial"/>
          <w:b/>
          <w:sz w:val="28"/>
          <w:szCs w:val="28"/>
        </w:rPr>
      </w:pPr>
    </w:p>
    <w:tbl>
      <w:tblPr>
        <w:tblStyle w:val="TableGrid"/>
        <w:tblW w:w="9261" w:type="dxa"/>
        <w:tblInd w:w="657" w:type="dxa"/>
        <w:tblLook w:val="04A0" w:firstRow="1" w:lastRow="0" w:firstColumn="1" w:lastColumn="0" w:noHBand="0" w:noVBand="1"/>
      </w:tblPr>
      <w:tblGrid>
        <w:gridCol w:w="3838"/>
        <w:gridCol w:w="2610"/>
        <w:gridCol w:w="2813"/>
      </w:tblGrid>
      <w:tr w:rsidR="002F7940" w:rsidRPr="00722CD6" w14:paraId="13FA4D3F" w14:textId="77777777" w:rsidTr="001C232C">
        <w:tc>
          <w:tcPr>
            <w:tcW w:w="3838" w:type="dxa"/>
          </w:tcPr>
          <w:p w14:paraId="3A2F55F1" w14:textId="77777777" w:rsidR="002F7940" w:rsidRPr="001B4FF5" w:rsidRDefault="002F7940" w:rsidP="00621410">
            <w:pPr>
              <w:jc w:val="center"/>
              <w:rPr>
                <w:rFonts w:cs="Arial"/>
                <w:b/>
              </w:rPr>
            </w:pPr>
            <w:r w:rsidRPr="001B4FF5">
              <w:rPr>
                <w:rFonts w:cs="Arial"/>
                <w:b/>
              </w:rPr>
              <w:t>Ingredient (g kg</w:t>
            </w:r>
            <w:r w:rsidRPr="001B4FF5">
              <w:rPr>
                <w:rFonts w:cs="Arial"/>
                <w:b/>
                <w:vertAlign w:val="superscript"/>
              </w:rPr>
              <w:t>-1</w:t>
            </w:r>
            <w:r w:rsidRPr="001B4FF5">
              <w:rPr>
                <w:rFonts w:cs="Arial"/>
                <w:b/>
              </w:rPr>
              <w:t>)</w:t>
            </w:r>
          </w:p>
        </w:tc>
        <w:tc>
          <w:tcPr>
            <w:tcW w:w="2610" w:type="dxa"/>
          </w:tcPr>
          <w:p w14:paraId="4500CD86" w14:textId="3EED9E4D" w:rsidR="002F7940" w:rsidRPr="001B4FF5" w:rsidRDefault="002F7940" w:rsidP="00621410">
            <w:pPr>
              <w:jc w:val="center"/>
              <w:rPr>
                <w:rFonts w:cs="Arial"/>
                <w:b/>
              </w:rPr>
            </w:pPr>
            <w:proofErr w:type="gramStart"/>
            <w:r w:rsidRPr="001B4FF5">
              <w:rPr>
                <w:rFonts w:eastAsia="Times New Roman" w:cs="Arial"/>
                <w:b/>
              </w:rPr>
              <w:t>FM</w:t>
            </w:r>
            <w:r w:rsidR="001C232C">
              <w:rPr>
                <w:rFonts w:eastAsia="Times New Roman" w:cs="Arial"/>
                <w:b/>
              </w:rPr>
              <w:t xml:space="preserve">  (</w:t>
            </w:r>
            <w:proofErr w:type="gramEnd"/>
            <w:r w:rsidR="001C232C">
              <w:rPr>
                <w:rFonts w:eastAsia="Times New Roman" w:cs="Arial"/>
                <w:b/>
              </w:rPr>
              <w:t>Diet 6)</w:t>
            </w:r>
          </w:p>
        </w:tc>
        <w:tc>
          <w:tcPr>
            <w:tcW w:w="2813" w:type="dxa"/>
          </w:tcPr>
          <w:p w14:paraId="4AD978C0" w14:textId="0A2FBDAF" w:rsidR="002F7940" w:rsidRPr="001B4FF5" w:rsidRDefault="002F7940" w:rsidP="00621410">
            <w:pPr>
              <w:jc w:val="center"/>
              <w:rPr>
                <w:rFonts w:eastAsia="Times New Roman" w:cs="Arial"/>
                <w:b/>
              </w:rPr>
            </w:pPr>
            <w:r w:rsidRPr="001B4FF5">
              <w:rPr>
                <w:rFonts w:eastAsia="Times New Roman" w:cs="Arial"/>
                <w:b/>
              </w:rPr>
              <w:t>PP</w:t>
            </w:r>
            <w:r w:rsidR="001C232C">
              <w:rPr>
                <w:rFonts w:eastAsia="Times New Roman" w:cs="Arial"/>
                <w:b/>
              </w:rPr>
              <w:t xml:space="preserve"> (Diet 1)</w:t>
            </w:r>
          </w:p>
        </w:tc>
      </w:tr>
      <w:tr w:rsidR="002F7940" w:rsidRPr="00722CD6" w14:paraId="7DEC939D" w14:textId="77777777" w:rsidTr="001C232C">
        <w:tc>
          <w:tcPr>
            <w:tcW w:w="3838" w:type="dxa"/>
          </w:tcPr>
          <w:p w14:paraId="04722828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Menhaden fish meal</w:t>
            </w:r>
          </w:p>
        </w:tc>
        <w:tc>
          <w:tcPr>
            <w:tcW w:w="2610" w:type="dxa"/>
          </w:tcPr>
          <w:p w14:paraId="2A7B37D6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1B4FF5">
              <w:rPr>
                <w:rFonts w:cs="Arial"/>
                <w:highlight w:val="yellow"/>
              </w:rPr>
              <w:t>345</w:t>
            </w:r>
          </w:p>
        </w:tc>
        <w:tc>
          <w:tcPr>
            <w:tcW w:w="2813" w:type="dxa"/>
          </w:tcPr>
          <w:p w14:paraId="5419D426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</w:tr>
      <w:tr w:rsidR="002F7940" w:rsidRPr="00722CD6" w14:paraId="28F6D7BA" w14:textId="77777777" w:rsidTr="001C232C">
        <w:tc>
          <w:tcPr>
            <w:tcW w:w="3838" w:type="dxa"/>
          </w:tcPr>
          <w:p w14:paraId="77E7D7C2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Soy Protein concentrate</w:t>
            </w:r>
          </w:p>
        </w:tc>
        <w:tc>
          <w:tcPr>
            <w:tcW w:w="2610" w:type="dxa"/>
          </w:tcPr>
          <w:p w14:paraId="144D12B5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6BD36C83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269</w:t>
            </w:r>
          </w:p>
        </w:tc>
      </w:tr>
      <w:tr w:rsidR="002F7940" w:rsidRPr="00722CD6" w14:paraId="79B089F1" w14:textId="77777777" w:rsidTr="001C232C">
        <w:tc>
          <w:tcPr>
            <w:tcW w:w="3838" w:type="dxa"/>
          </w:tcPr>
          <w:p w14:paraId="20BEB10C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Corn Protein concentrate</w:t>
            </w:r>
          </w:p>
        </w:tc>
        <w:tc>
          <w:tcPr>
            <w:tcW w:w="2610" w:type="dxa"/>
          </w:tcPr>
          <w:p w14:paraId="4E9ACEDC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44.3</w:t>
            </w:r>
          </w:p>
        </w:tc>
        <w:tc>
          <w:tcPr>
            <w:tcW w:w="2813" w:type="dxa"/>
          </w:tcPr>
          <w:p w14:paraId="23FE9BED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193.4</w:t>
            </w:r>
          </w:p>
        </w:tc>
      </w:tr>
      <w:tr w:rsidR="002F7940" w:rsidRPr="00722CD6" w14:paraId="7C039734" w14:textId="77777777" w:rsidTr="001C232C">
        <w:tc>
          <w:tcPr>
            <w:tcW w:w="3838" w:type="dxa"/>
          </w:tcPr>
          <w:p w14:paraId="04A8E142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Poultry by-product meal</w:t>
            </w:r>
          </w:p>
        </w:tc>
        <w:tc>
          <w:tcPr>
            <w:tcW w:w="2610" w:type="dxa"/>
          </w:tcPr>
          <w:p w14:paraId="5DD65A72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118</w:t>
            </w:r>
          </w:p>
        </w:tc>
        <w:tc>
          <w:tcPr>
            <w:tcW w:w="2813" w:type="dxa"/>
          </w:tcPr>
          <w:p w14:paraId="0358AD78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</w:tr>
      <w:tr w:rsidR="002F7940" w:rsidRPr="00722CD6" w14:paraId="411F93EE" w14:textId="77777777" w:rsidTr="001C232C">
        <w:tc>
          <w:tcPr>
            <w:tcW w:w="3838" w:type="dxa"/>
          </w:tcPr>
          <w:p w14:paraId="30CC9217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Wheat Flour</w:t>
            </w:r>
          </w:p>
        </w:tc>
        <w:tc>
          <w:tcPr>
            <w:tcW w:w="2610" w:type="dxa"/>
          </w:tcPr>
          <w:p w14:paraId="330D3AEC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237.7</w:t>
            </w:r>
          </w:p>
        </w:tc>
        <w:tc>
          <w:tcPr>
            <w:tcW w:w="2813" w:type="dxa"/>
          </w:tcPr>
          <w:p w14:paraId="1D9A3CEA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175.5</w:t>
            </w:r>
          </w:p>
        </w:tc>
      </w:tr>
      <w:tr w:rsidR="002F7940" w:rsidRPr="00722CD6" w14:paraId="1CA4BAC7" w14:textId="77777777" w:rsidTr="001C232C">
        <w:tc>
          <w:tcPr>
            <w:tcW w:w="3838" w:type="dxa"/>
          </w:tcPr>
          <w:p w14:paraId="737AF0C4" w14:textId="77777777" w:rsidR="002F7940" w:rsidRPr="00722CD6" w:rsidRDefault="002F7940" w:rsidP="00621410">
            <w:pPr>
              <w:rPr>
                <w:rFonts w:cs="Arial"/>
              </w:rPr>
            </w:pPr>
            <w:r w:rsidRPr="001B4FF5">
              <w:rPr>
                <w:rFonts w:cs="Arial"/>
                <w:highlight w:val="cyan"/>
              </w:rPr>
              <w:t>Soybean meal, solvent extracted</w:t>
            </w:r>
          </w:p>
        </w:tc>
        <w:tc>
          <w:tcPr>
            <w:tcW w:w="2610" w:type="dxa"/>
          </w:tcPr>
          <w:p w14:paraId="4E739134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90</w:t>
            </w:r>
          </w:p>
        </w:tc>
        <w:tc>
          <w:tcPr>
            <w:tcW w:w="2813" w:type="dxa"/>
          </w:tcPr>
          <w:p w14:paraId="4296576D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90</w:t>
            </w:r>
          </w:p>
        </w:tc>
      </w:tr>
      <w:tr w:rsidR="002F7940" w:rsidRPr="00722CD6" w14:paraId="6D00D003" w14:textId="77777777" w:rsidTr="001C232C">
        <w:tc>
          <w:tcPr>
            <w:tcW w:w="3838" w:type="dxa"/>
          </w:tcPr>
          <w:p w14:paraId="769E3763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Wheat Gluten meal</w:t>
            </w:r>
          </w:p>
        </w:tc>
        <w:tc>
          <w:tcPr>
            <w:tcW w:w="2610" w:type="dxa"/>
          </w:tcPr>
          <w:p w14:paraId="2EBFBBAA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0C8F356A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22</w:t>
            </w:r>
          </w:p>
        </w:tc>
      </w:tr>
      <w:tr w:rsidR="002F7940" w:rsidRPr="00722CD6" w14:paraId="77DB6301" w14:textId="77777777" w:rsidTr="001C232C">
        <w:tc>
          <w:tcPr>
            <w:tcW w:w="3838" w:type="dxa"/>
          </w:tcPr>
          <w:p w14:paraId="5338FF3F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Blood meal, spray</w:t>
            </w:r>
          </w:p>
        </w:tc>
        <w:tc>
          <w:tcPr>
            <w:tcW w:w="2610" w:type="dxa"/>
          </w:tcPr>
          <w:p w14:paraId="4CA4ECFA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39</w:t>
            </w:r>
          </w:p>
        </w:tc>
        <w:tc>
          <w:tcPr>
            <w:tcW w:w="2813" w:type="dxa"/>
          </w:tcPr>
          <w:p w14:paraId="6E240B88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</w:tr>
      <w:tr w:rsidR="002F7940" w:rsidRPr="00722CD6" w14:paraId="057A97F6" w14:textId="77777777" w:rsidTr="001C232C">
        <w:tc>
          <w:tcPr>
            <w:tcW w:w="3838" w:type="dxa"/>
          </w:tcPr>
          <w:p w14:paraId="36720E48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Menhaden fish oil</w:t>
            </w:r>
          </w:p>
        </w:tc>
        <w:tc>
          <w:tcPr>
            <w:tcW w:w="2610" w:type="dxa"/>
          </w:tcPr>
          <w:p w14:paraId="509AAFCE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90</w:t>
            </w:r>
          </w:p>
        </w:tc>
        <w:tc>
          <w:tcPr>
            <w:tcW w:w="2813" w:type="dxa"/>
          </w:tcPr>
          <w:p w14:paraId="59574EE5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120</w:t>
            </w:r>
          </w:p>
        </w:tc>
      </w:tr>
      <w:tr w:rsidR="002F7940" w:rsidRPr="00722CD6" w14:paraId="34834D25" w14:textId="77777777" w:rsidTr="001C232C">
        <w:tc>
          <w:tcPr>
            <w:tcW w:w="3838" w:type="dxa"/>
          </w:tcPr>
          <w:p w14:paraId="4B247A01" w14:textId="77777777" w:rsidR="002F7940" w:rsidRPr="00722CD6" w:rsidRDefault="002F7940" w:rsidP="00621410">
            <w:pPr>
              <w:rPr>
                <w:rFonts w:cs="Arial"/>
              </w:rPr>
            </w:pPr>
            <w:r w:rsidRPr="001B4FF5">
              <w:rPr>
                <w:rFonts w:cs="Arial"/>
                <w:highlight w:val="cyan"/>
              </w:rPr>
              <w:t>Vitamin pre-mix</w:t>
            </w:r>
          </w:p>
        </w:tc>
        <w:tc>
          <w:tcPr>
            <w:tcW w:w="2610" w:type="dxa"/>
          </w:tcPr>
          <w:p w14:paraId="516956B2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20</w:t>
            </w:r>
          </w:p>
        </w:tc>
        <w:tc>
          <w:tcPr>
            <w:tcW w:w="2813" w:type="dxa"/>
          </w:tcPr>
          <w:p w14:paraId="512FDECD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20</w:t>
            </w:r>
          </w:p>
        </w:tc>
      </w:tr>
      <w:tr w:rsidR="002F7940" w:rsidRPr="00722CD6" w14:paraId="2FC75898" w14:textId="77777777" w:rsidTr="001C232C">
        <w:tc>
          <w:tcPr>
            <w:tcW w:w="3838" w:type="dxa"/>
          </w:tcPr>
          <w:p w14:paraId="2C3342C9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Mono-</w:t>
            </w:r>
            <w:proofErr w:type="spellStart"/>
            <w:r w:rsidRPr="00722CD6">
              <w:rPr>
                <w:rFonts w:cs="Arial"/>
              </w:rPr>
              <w:t>Dical</w:t>
            </w:r>
            <w:proofErr w:type="spellEnd"/>
            <w:r w:rsidRPr="00722CD6">
              <w:rPr>
                <w:rFonts w:cs="Arial"/>
              </w:rPr>
              <w:t xml:space="preserve"> Phosphate</w:t>
            </w:r>
          </w:p>
        </w:tc>
        <w:tc>
          <w:tcPr>
            <w:tcW w:w="2610" w:type="dxa"/>
          </w:tcPr>
          <w:p w14:paraId="4595D14A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1F8AED89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42.5</w:t>
            </w:r>
          </w:p>
        </w:tc>
      </w:tr>
      <w:tr w:rsidR="002F7940" w:rsidRPr="00722CD6" w14:paraId="64C63A88" w14:textId="77777777" w:rsidTr="001C232C">
        <w:tc>
          <w:tcPr>
            <w:tcW w:w="3838" w:type="dxa"/>
          </w:tcPr>
          <w:p w14:paraId="0D9E7F10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Lecithin</w:t>
            </w:r>
          </w:p>
        </w:tc>
        <w:tc>
          <w:tcPr>
            <w:tcW w:w="2610" w:type="dxa"/>
          </w:tcPr>
          <w:p w14:paraId="147D3300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221A4498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20</w:t>
            </w:r>
          </w:p>
        </w:tc>
      </w:tr>
      <w:tr w:rsidR="002F7940" w:rsidRPr="00722CD6" w14:paraId="196EF852" w14:textId="77777777" w:rsidTr="001C232C">
        <w:tc>
          <w:tcPr>
            <w:tcW w:w="3838" w:type="dxa"/>
          </w:tcPr>
          <w:p w14:paraId="23C05FE8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L-Lysine</w:t>
            </w:r>
          </w:p>
        </w:tc>
        <w:tc>
          <w:tcPr>
            <w:tcW w:w="2610" w:type="dxa"/>
          </w:tcPr>
          <w:p w14:paraId="262BFB5C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0056B51E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19.9</w:t>
            </w:r>
          </w:p>
        </w:tc>
      </w:tr>
      <w:tr w:rsidR="002F7940" w:rsidRPr="00722CD6" w14:paraId="728AAEED" w14:textId="77777777" w:rsidTr="001C232C">
        <w:tc>
          <w:tcPr>
            <w:tcW w:w="3838" w:type="dxa"/>
          </w:tcPr>
          <w:p w14:paraId="51393303" w14:textId="77777777" w:rsidR="002F7940" w:rsidRPr="00722CD6" w:rsidRDefault="002F7940" w:rsidP="00621410">
            <w:pPr>
              <w:rPr>
                <w:rFonts w:cs="Arial"/>
              </w:rPr>
            </w:pPr>
            <w:r w:rsidRPr="001B4FF5">
              <w:rPr>
                <w:rFonts w:cs="Arial"/>
                <w:highlight w:val="cyan"/>
              </w:rPr>
              <w:t>Choline CL</w:t>
            </w:r>
          </w:p>
        </w:tc>
        <w:tc>
          <w:tcPr>
            <w:tcW w:w="2610" w:type="dxa"/>
          </w:tcPr>
          <w:p w14:paraId="1A66DE67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6</w:t>
            </w:r>
          </w:p>
        </w:tc>
        <w:tc>
          <w:tcPr>
            <w:tcW w:w="2813" w:type="dxa"/>
          </w:tcPr>
          <w:p w14:paraId="776ED913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6</w:t>
            </w:r>
          </w:p>
        </w:tc>
      </w:tr>
      <w:tr w:rsidR="002F7940" w:rsidRPr="00722CD6" w14:paraId="06419B1A" w14:textId="77777777" w:rsidTr="001C232C">
        <w:tc>
          <w:tcPr>
            <w:tcW w:w="3838" w:type="dxa"/>
          </w:tcPr>
          <w:p w14:paraId="4D65B235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Potassium Chloride</w:t>
            </w:r>
          </w:p>
        </w:tc>
        <w:tc>
          <w:tcPr>
            <w:tcW w:w="2610" w:type="dxa"/>
          </w:tcPr>
          <w:p w14:paraId="51727BB0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2FFFE003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5.6</w:t>
            </w:r>
          </w:p>
        </w:tc>
      </w:tr>
      <w:tr w:rsidR="002F7940" w:rsidRPr="00722CD6" w14:paraId="63BE052E" w14:textId="77777777" w:rsidTr="001C232C">
        <w:tc>
          <w:tcPr>
            <w:tcW w:w="3838" w:type="dxa"/>
          </w:tcPr>
          <w:p w14:paraId="1DE7D6EA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DL-methionine</w:t>
            </w:r>
          </w:p>
        </w:tc>
        <w:tc>
          <w:tcPr>
            <w:tcW w:w="2610" w:type="dxa"/>
          </w:tcPr>
          <w:p w14:paraId="622C97C3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63C6FBFD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5</w:t>
            </w:r>
          </w:p>
        </w:tc>
      </w:tr>
      <w:tr w:rsidR="002F7940" w:rsidRPr="00722CD6" w14:paraId="11A1B239" w14:textId="77777777" w:rsidTr="001C232C">
        <w:tc>
          <w:tcPr>
            <w:tcW w:w="3838" w:type="dxa"/>
          </w:tcPr>
          <w:p w14:paraId="0BD9A19C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Threonine</w:t>
            </w:r>
          </w:p>
        </w:tc>
        <w:tc>
          <w:tcPr>
            <w:tcW w:w="2610" w:type="dxa"/>
          </w:tcPr>
          <w:p w14:paraId="3719A6BA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6E1E0B3A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2.8</w:t>
            </w:r>
          </w:p>
        </w:tc>
      </w:tr>
      <w:tr w:rsidR="002F7940" w:rsidRPr="00722CD6" w14:paraId="7EA3A8A4" w14:textId="77777777" w:rsidTr="001C232C">
        <w:tc>
          <w:tcPr>
            <w:tcW w:w="3838" w:type="dxa"/>
          </w:tcPr>
          <w:p w14:paraId="033EFBD1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Sodium Chloride</w:t>
            </w:r>
          </w:p>
        </w:tc>
        <w:tc>
          <w:tcPr>
            <w:tcW w:w="2610" w:type="dxa"/>
          </w:tcPr>
          <w:p w14:paraId="224F42DD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55C4EC22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2.8</w:t>
            </w:r>
          </w:p>
        </w:tc>
      </w:tr>
      <w:tr w:rsidR="002F7940" w:rsidRPr="00722CD6" w14:paraId="6B2CFA65" w14:textId="77777777" w:rsidTr="001C232C">
        <w:tc>
          <w:tcPr>
            <w:tcW w:w="3838" w:type="dxa"/>
          </w:tcPr>
          <w:p w14:paraId="6789A90A" w14:textId="77777777" w:rsidR="002F7940" w:rsidRPr="00722CD6" w:rsidRDefault="002F7940" w:rsidP="00621410">
            <w:pPr>
              <w:rPr>
                <w:rFonts w:cs="Arial"/>
              </w:rPr>
            </w:pPr>
            <w:r w:rsidRPr="001B4FF5">
              <w:rPr>
                <w:rFonts w:cs="Arial"/>
                <w:highlight w:val="cyan"/>
              </w:rPr>
              <w:t>Stay-C</w:t>
            </w:r>
          </w:p>
        </w:tc>
        <w:tc>
          <w:tcPr>
            <w:tcW w:w="2610" w:type="dxa"/>
          </w:tcPr>
          <w:p w14:paraId="2726E270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2</w:t>
            </w:r>
          </w:p>
        </w:tc>
        <w:tc>
          <w:tcPr>
            <w:tcW w:w="2813" w:type="dxa"/>
          </w:tcPr>
          <w:p w14:paraId="19C9BB8E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2</w:t>
            </w:r>
          </w:p>
        </w:tc>
      </w:tr>
      <w:tr w:rsidR="002F7940" w:rsidRPr="00722CD6" w14:paraId="21233C5A" w14:textId="77777777" w:rsidTr="001C232C">
        <w:tc>
          <w:tcPr>
            <w:tcW w:w="3838" w:type="dxa"/>
          </w:tcPr>
          <w:p w14:paraId="378EDD4B" w14:textId="77777777" w:rsidR="002F7940" w:rsidRPr="00722CD6" w:rsidRDefault="002F7940" w:rsidP="00621410">
            <w:pPr>
              <w:rPr>
                <w:rFonts w:cs="Arial"/>
              </w:rPr>
            </w:pPr>
            <w:r w:rsidRPr="001B4FF5">
              <w:rPr>
                <w:rFonts w:cs="Arial"/>
                <w:highlight w:val="cyan"/>
              </w:rPr>
              <w:t>Trace mineral pre-mix</w:t>
            </w:r>
          </w:p>
        </w:tc>
        <w:tc>
          <w:tcPr>
            <w:tcW w:w="2610" w:type="dxa"/>
          </w:tcPr>
          <w:p w14:paraId="7ECC4F99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1</w:t>
            </w:r>
          </w:p>
        </w:tc>
        <w:tc>
          <w:tcPr>
            <w:tcW w:w="2813" w:type="dxa"/>
          </w:tcPr>
          <w:p w14:paraId="7F169A1D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1</w:t>
            </w:r>
          </w:p>
        </w:tc>
      </w:tr>
      <w:tr w:rsidR="002F7940" w:rsidRPr="00722CD6" w14:paraId="5A01275A" w14:textId="77777777" w:rsidTr="001C232C">
        <w:tc>
          <w:tcPr>
            <w:tcW w:w="3838" w:type="dxa"/>
          </w:tcPr>
          <w:p w14:paraId="5FCF1F3C" w14:textId="77777777" w:rsidR="002F7940" w:rsidRPr="00722CD6" w:rsidRDefault="002F7940" w:rsidP="00621410">
            <w:pPr>
              <w:rPr>
                <w:rFonts w:cs="Arial"/>
              </w:rPr>
            </w:pPr>
            <w:r w:rsidRPr="00722CD6">
              <w:rPr>
                <w:rFonts w:cs="Arial"/>
              </w:rPr>
              <w:t>Magnesium Oxid</w:t>
            </w:r>
          </w:p>
        </w:tc>
        <w:tc>
          <w:tcPr>
            <w:tcW w:w="2610" w:type="dxa"/>
          </w:tcPr>
          <w:p w14:paraId="27EE3922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</w:t>
            </w:r>
          </w:p>
        </w:tc>
        <w:tc>
          <w:tcPr>
            <w:tcW w:w="2813" w:type="dxa"/>
          </w:tcPr>
          <w:p w14:paraId="79129C3F" w14:textId="77777777" w:rsidR="002F7940" w:rsidRPr="001B4FF5" w:rsidRDefault="002F7940" w:rsidP="00621410">
            <w:pPr>
              <w:jc w:val="center"/>
              <w:rPr>
                <w:rFonts w:cs="Arial"/>
                <w:highlight w:val="yellow"/>
              </w:rPr>
            </w:pPr>
            <w:r w:rsidRPr="001B4FF5">
              <w:rPr>
                <w:rFonts w:cs="Arial"/>
                <w:highlight w:val="yellow"/>
              </w:rPr>
              <w:t>0.5</w:t>
            </w:r>
          </w:p>
        </w:tc>
      </w:tr>
      <w:tr w:rsidR="002F7940" w:rsidRPr="00722CD6" w14:paraId="706A50D7" w14:textId="77777777" w:rsidTr="001C232C">
        <w:tc>
          <w:tcPr>
            <w:tcW w:w="3838" w:type="dxa"/>
          </w:tcPr>
          <w:p w14:paraId="794F9B4E" w14:textId="77777777" w:rsidR="002F7940" w:rsidRPr="001B4FF5" w:rsidRDefault="002F7940" w:rsidP="00621410">
            <w:pPr>
              <w:rPr>
                <w:rFonts w:cs="Arial"/>
                <w:highlight w:val="cyan"/>
              </w:rPr>
            </w:pPr>
            <w:proofErr w:type="spellStart"/>
            <w:r w:rsidRPr="001B4FF5">
              <w:rPr>
                <w:rFonts w:cs="Arial"/>
                <w:highlight w:val="cyan"/>
              </w:rPr>
              <w:t>Mycozorb</w:t>
            </w:r>
            <w:proofErr w:type="spellEnd"/>
          </w:p>
        </w:tc>
        <w:tc>
          <w:tcPr>
            <w:tcW w:w="2610" w:type="dxa"/>
          </w:tcPr>
          <w:p w14:paraId="7E0609F3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2</w:t>
            </w:r>
          </w:p>
        </w:tc>
        <w:tc>
          <w:tcPr>
            <w:tcW w:w="2813" w:type="dxa"/>
          </w:tcPr>
          <w:p w14:paraId="48B8B0FA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2</w:t>
            </w:r>
          </w:p>
        </w:tc>
      </w:tr>
      <w:tr w:rsidR="002F7940" w:rsidRPr="00722CD6" w14:paraId="5CF9A327" w14:textId="77777777" w:rsidTr="001C232C">
        <w:tc>
          <w:tcPr>
            <w:tcW w:w="3838" w:type="dxa"/>
          </w:tcPr>
          <w:p w14:paraId="39AC4922" w14:textId="77777777" w:rsidR="002F7940" w:rsidRPr="00722CD6" w:rsidRDefault="002F7940" w:rsidP="00621410">
            <w:pPr>
              <w:rPr>
                <w:rFonts w:cs="Arial"/>
              </w:rPr>
            </w:pPr>
            <w:r w:rsidRPr="001B4FF5">
              <w:rPr>
                <w:rFonts w:cs="Arial"/>
                <w:highlight w:val="cyan"/>
              </w:rPr>
              <w:t>Taurine</w:t>
            </w:r>
          </w:p>
        </w:tc>
        <w:tc>
          <w:tcPr>
            <w:tcW w:w="2610" w:type="dxa"/>
          </w:tcPr>
          <w:p w14:paraId="217E6F1A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0</w:t>
            </w:r>
          </w:p>
        </w:tc>
        <w:tc>
          <w:tcPr>
            <w:tcW w:w="2813" w:type="dxa"/>
          </w:tcPr>
          <w:p w14:paraId="0A78F272" w14:textId="77777777" w:rsidR="002F7940" w:rsidRPr="00722CD6" w:rsidRDefault="002F7940" w:rsidP="00621410">
            <w:pPr>
              <w:jc w:val="center"/>
              <w:rPr>
                <w:rFonts w:cs="Arial"/>
              </w:rPr>
            </w:pPr>
            <w:r w:rsidRPr="00722CD6">
              <w:rPr>
                <w:rFonts w:cs="Arial"/>
              </w:rPr>
              <w:t>0</w:t>
            </w:r>
            <w:r>
              <w:rPr>
                <w:rFonts w:cs="Arial"/>
              </w:rPr>
              <w:t>.02</w:t>
            </w:r>
          </w:p>
        </w:tc>
      </w:tr>
      <w:tr w:rsidR="001C232C" w:rsidRPr="00722CD6" w14:paraId="3DBB4B38" w14:textId="77777777" w:rsidTr="008A45A0">
        <w:tc>
          <w:tcPr>
            <w:tcW w:w="9261" w:type="dxa"/>
            <w:gridSpan w:val="3"/>
          </w:tcPr>
          <w:p w14:paraId="28220F8D" w14:textId="60B68D34" w:rsidR="001C232C" w:rsidRPr="00722CD6" w:rsidRDefault="001C232C" w:rsidP="00621410">
            <w:pPr>
              <w:jc w:val="center"/>
              <w:rPr>
                <w:rFonts w:cs="Arial"/>
              </w:rPr>
            </w:pPr>
            <w:r w:rsidRPr="00885A4A">
              <w:rPr>
                <w:rFonts w:cs="Arial"/>
                <w:b/>
              </w:rPr>
              <w:t>Performance characteristics</w:t>
            </w:r>
            <w:r>
              <w:rPr>
                <w:rFonts w:cs="Arial"/>
                <w:b/>
              </w:rPr>
              <w:t xml:space="preserve"> </w:t>
            </w:r>
            <w:r w:rsidRPr="00753B79">
              <w:rPr>
                <w:rFonts w:cs="Arial"/>
              </w:rPr>
              <w:t>(extrapolated</w:t>
            </w:r>
            <w:r>
              <w:rPr>
                <w:rFonts w:cs="Arial"/>
              </w:rPr>
              <w:t xml:space="preserve"> from two different experiments)</w:t>
            </w:r>
          </w:p>
        </w:tc>
      </w:tr>
      <w:tr w:rsidR="002F7940" w:rsidRPr="00722CD6" w14:paraId="05D5127A" w14:textId="77777777" w:rsidTr="001C232C">
        <w:tc>
          <w:tcPr>
            <w:tcW w:w="3838" w:type="dxa"/>
          </w:tcPr>
          <w:p w14:paraId="5541899F" w14:textId="77777777" w:rsidR="002F7940" w:rsidRPr="00753B79" w:rsidRDefault="002F7940" w:rsidP="00621410">
            <w:pPr>
              <w:rPr>
                <w:rFonts w:cs="Arial"/>
                <w:highlight w:val="cyan"/>
              </w:rPr>
            </w:pPr>
            <w:r w:rsidRPr="00753B79">
              <w:rPr>
                <w:rFonts w:cs="Arial"/>
                <w:highlight w:val="cyan"/>
              </w:rPr>
              <w:t>SGR</w:t>
            </w:r>
          </w:p>
        </w:tc>
        <w:tc>
          <w:tcPr>
            <w:tcW w:w="2610" w:type="dxa"/>
          </w:tcPr>
          <w:p w14:paraId="4E497047" w14:textId="77777777" w:rsidR="002F7940" w:rsidRPr="00753B79" w:rsidRDefault="002F7940" w:rsidP="006214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4.72+/-0.02</w:t>
            </w:r>
          </w:p>
        </w:tc>
        <w:tc>
          <w:tcPr>
            <w:tcW w:w="2813" w:type="dxa"/>
          </w:tcPr>
          <w:p w14:paraId="726533A0" w14:textId="77777777" w:rsidR="002F7940" w:rsidRDefault="002F7940" w:rsidP="006214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*Either 0.57+/-0.12 (if 8.8 g start)</w:t>
            </w:r>
          </w:p>
          <w:p w14:paraId="2F7A672E" w14:textId="77777777" w:rsidR="002F7940" w:rsidRPr="00753B79" w:rsidRDefault="002F7940" w:rsidP="00621410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or 2.54+/- (if 128 g start)</w:t>
            </w:r>
          </w:p>
        </w:tc>
      </w:tr>
    </w:tbl>
    <w:p w14:paraId="56786648" w14:textId="5BDDC584" w:rsidR="000C6963" w:rsidRDefault="000C6963">
      <w:pPr>
        <w:rPr>
          <w:sz w:val="20"/>
          <w:szCs w:val="20"/>
        </w:rPr>
      </w:pPr>
    </w:p>
    <w:p w14:paraId="65EF3B7B" w14:textId="77777777" w:rsidR="000C6963" w:rsidRDefault="000C6963">
      <w:pPr>
        <w:spacing w:befor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5C9D86B" w14:textId="77777777" w:rsidR="000C6963" w:rsidRPr="00821E33" w:rsidRDefault="000C6963" w:rsidP="000C6963">
      <w:pPr>
        <w:spacing w:after="120"/>
        <w:rPr>
          <w:rFonts w:cs="Arial"/>
          <w:b/>
          <w:sz w:val="28"/>
          <w:szCs w:val="28"/>
        </w:rPr>
      </w:pPr>
      <w:r w:rsidRPr="005F29D2">
        <w:rPr>
          <w:rFonts w:cs="Arial"/>
          <w:b/>
          <w:sz w:val="28"/>
          <w:szCs w:val="28"/>
          <w:u w:val="single"/>
        </w:rPr>
        <w:lastRenderedPageBreak/>
        <w:t>Table S</w:t>
      </w:r>
      <w:r>
        <w:rPr>
          <w:rFonts w:cs="Arial"/>
          <w:b/>
          <w:sz w:val="28"/>
          <w:szCs w:val="28"/>
          <w:u w:val="single"/>
        </w:rPr>
        <w:t>3</w:t>
      </w:r>
      <w:r w:rsidRPr="005F29D2">
        <w:rPr>
          <w:rFonts w:cs="Arial"/>
          <w:b/>
          <w:sz w:val="28"/>
          <w:szCs w:val="28"/>
        </w:rPr>
        <w:t xml:space="preserve">: Diet formulations and proximate compositions of </w:t>
      </w:r>
      <w:r>
        <w:rPr>
          <w:rFonts w:cs="Arial"/>
          <w:b/>
          <w:sz w:val="28"/>
          <w:szCs w:val="28"/>
        </w:rPr>
        <w:t>reference and experimental diets</w:t>
      </w:r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4315"/>
        <w:gridCol w:w="1553"/>
        <w:gridCol w:w="2610"/>
      </w:tblGrid>
      <w:tr w:rsidR="000C6963" w:rsidRPr="00821E33" w14:paraId="446B6016" w14:textId="77777777" w:rsidTr="00621410">
        <w:tc>
          <w:tcPr>
            <w:tcW w:w="4315" w:type="dxa"/>
          </w:tcPr>
          <w:p w14:paraId="4B804894" w14:textId="77777777" w:rsidR="000C6963" w:rsidRPr="0012044F" w:rsidRDefault="000C6963" w:rsidP="00621410">
            <w:pPr>
              <w:jc w:val="center"/>
              <w:rPr>
                <w:rFonts w:cs="Arial"/>
                <w:b/>
              </w:rPr>
            </w:pPr>
            <w:r w:rsidRPr="0012044F">
              <w:rPr>
                <w:rFonts w:cs="Arial"/>
                <w:b/>
              </w:rPr>
              <w:t>Ingredient (g 100g</w:t>
            </w:r>
            <w:r w:rsidRPr="0012044F">
              <w:rPr>
                <w:rFonts w:cs="Arial"/>
                <w:b/>
                <w:vertAlign w:val="superscript"/>
              </w:rPr>
              <w:t>-1</w:t>
            </w:r>
            <w:r w:rsidRPr="0012044F">
              <w:rPr>
                <w:rFonts w:cs="Arial"/>
                <w:b/>
              </w:rPr>
              <w:t>)</w:t>
            </w:r>
          </w:p>
        </w:tc>
        <w:tc>
          <w:tcPr>
            <w:tcW w:w="1553" w:type="dxa"/>
          </w:tcPr>
          <w:p w14:paraId="136D2917" w14:textId="77777777" w:rsidR="000C6963" w:rsidRPr="0012044F" w:rsidRDefault="000C6963" w:rsidP="00621410">
            <w:pPr>
              <w:jc w:val="center"/>
              <w:rPr>
                <w:rFonts w:cs="Arial"/>
                <w:b/>
              </w:rPr>
            </w:pPr>
            <w:r w:rsidRPr="0012044F">
              <w:rPr>
                <w:rFonts w:eastAsia="Times New Roman" w:cs="Arial"/>
                <w:b/>
              </w:rPr>
              <w:t>R</w:t>
            </w:r>
            <w:r w:rsidRPr="0012044F">
              <w:rPr>
                <w:rFonts w:eastAsia="Times New Roman" w:cs="Arial"/>
                <w:b/>
                <w:spacing w:val="-1"/>
              </w:rPr>
              <w:t>efere</w:t>
            </w:r>
            <w:r w:rsidRPr="0012044F">
              <w:rPr>
                <w:rFonts w:eastAsia="Times New Roman" w:cs="Arial"/>
                <w:b/>
                <w:spacing w:val="2"/>
              </w:rPr>
              <w:t>n</w:t>
            </w:r>
            <w:r w:rsidRPr="0012044F">
              <w:rPr>
                <w:rFonts w:eastAsia="Times New Roman" w:cs="Arial"/>
                <w:b/>
              </w:rPr>
              <w:t>ce</w:t>
            </w:r>
            <w:r>
              <w:rPr>
                <w:rFonts w:eastAsia="Times New Roman" w:cs="Arial"/>
                <w:b/>
              </w:rPr>
              <w:t xml:space="preserve"> diet</w:t>
            </w:r>
          </w:p>
        </w:tc>
        <w:tc>
          <w:tcPr>
            <w:tcW w:w="2610" w:type="dxa"/>
          </w:tcPr>
          <w:p w14:paraId="5DCE0A3B" w14:textId="77777777" w:rsidR="000C6963" w:rsidRPr="0012044F" w:rsidRDefault="000C6963" w:rsidP="00621410">
            <w:pPr>
              <w:jc w:val="center"/>
              <w:rPr>
                <w:rFonts w:eastAsia="Times New Roman" w:cs="Arial"/>
                <w:b/>
              </w:rPr>
            </w:pPr>
            <w:r w:rsidRPr="0012044F">
              <w:rPr>
                <w:rFonts w:eastAsia="Times New Roman" w:cs="Arial"/>
                <w:b/>
              </w:rPr>
              <w:t>3010-50</w:t>
            </w:r>
          </w:p>
        </w:tc>
      </w:tr>
      <w:tr w:rsidR="000C6963" w:rsidRPr="00821E33" w14:paraId="33A45105" w14:textId="77777777" w:rsidTr="00621410">
        <w:tc>
          <w:tcPr>
            <w:tcW w:w="4315" w:type="dxa"/>
          </w:tcPr>
          <w:p w14:paraId="6651FFFC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Menhaden meal</w:t>
            </w:r>
          </w:p>
        </w:tc>
        <w:tc>
          <w:tcPr>
            <w:tcW w:w="1553" w:type="dxa"/>
          </w:tcPr>
          <w:p w14:paraId="72D65823" w14:textId="77777777" w:rsidR="000C6963" w:rsidRPr="005F29D2" w:rsidRDefault="000C6963" w:rsidP="00621410">
            <w:pPr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45.5</w:t>
            </w:r>
          </w:p>
        </w:tc>
        <w:tc>
          <w:tcPr>
            <w:tcW w:w="2610" w:type="dxa"/>
          </w:tcPr>
          <w:p w14:paraId="24001EA4" w14:textId="77777777" w:rsidR="000C6963" w:rsidRPr="005F29D2" w:rsidRDefault="000C6963" w:rsidP="00621410">
            <w:pPr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22.9</w:t>
            </w:r>
          </w:p>
        </w:tc>
      </w:tr>
      <w:tr w:rsidR="000C6963" w:rsidRPr="00821E33" w14:paraId="3DD18A3F" w14:textId="77777777" w:rsidTr="00621410">
        <w:tc>
          <w:tcPr>
            <w:tcW w:w="4315" w:type="dxa"/>
          </w:tcPr>
          <w:p w14:paraId="41C505AE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Poultry meal</w:t>
            </w:r>
          </w:p>
        </w:tc>
        <w:tc>
          <w:tcPr>
            <w:tcW w:w="1553" w:type="dxa"/>
          </w:tcPr>
          <w:p w14:paraId="3E77CE62" w14:textId="77777777" w:rsidR="000C6963" w:rsidRPr="005F29D2" w:rsidRDefault="000C6963" w:rsidP="00621410">
            <w:pPr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7.5</w:t>
            </w:r>
          </w:p>
        </w:tc>
        <w:tc>
          <w:tcPr>
            <w:tcW w:w="2610" w:type="dxa"/>
          </w:tcPr>
          <w:p w14:paraId="15356E34" w14:textId="77777777" w:rsidR="000C6963" w:rsidRPr="005F29D2" w:rsidRDefault="000C6963" w:rsidP="00621410">
            <w:pPr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3.8</w:t>
            </w:r>
          </w:p>
        </w:tc>
      </w:tr>
      <w:tr w:rsidR="000C6963" w:rsidRPr="00821E33" w14:paraId="785BC92F" w14:textId="77777777" w:rsidTr="00621410">
        <w:tc>
          <w:tcPr>
            <w:tcW w:w="4315" w:type="dxa"/>
          </w:tcPr>
          <w:p w14:paraId="2AB1660F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Wheat Flour</w:t>
            </w:r>
          </w:p>
        </w:tc>
        <w:tc>
          <w:tcPr>
            <w:tcW w:w="1553" w:type="dxa"/>
          </w:tcPr>
          <w:p w14:paraId="72A518C0" w14:textId="77777777" w:rsidR="000C6963" w:rsidRPr="00821E33" w:rsidRDefault="000C6963" w:rsidP="00621410">
            <w:pPr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</w:rPr>
              <w:t>16</w:t>
            </w:r>
          </w:p>
        </w:tc>
        <w:tc>
          <w:tcPr>
            <w:tcW w:w="2610" w:type="dxa"/>
          </w:tcPr>
          <w:p w14:paraId="42B36CA5" w14:textId="77777777" w:rsidR="000C6963" w:rsidRPr="00821E33" w:rsidRDefault="000C6963" w:rsidP="00621410">
            <w:pPr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</w:rPr>
              <w:t>15.0</w:t>
            </w:r>
          </w:p>
        </w:tc>
      </w:tr>
      <w:tr w:rsidR="000C6963" w:rsidRPr="00821E33" w14:paraId="0628142A" w14:textId="77777777" w:rsidTr="00621410">
        <w:tc>
          <w:tcPr>
            <w:tcW w:w="4315" w:type="dxa"/>
          </w:tcPr>
          <w:p w14:paraId="744208B5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Soy protein concentrate</w:t>
            </w:r>
          </w:p>
        </w:tc>
        <w:tc>
          <w:tcPr>
            <w:tcW w:w="1553" w:type="dxa"/>
          </w:tcPr>
          <w:p w14:paraId="2454F2AE" w14:textId="77777777" w:rsidR="000C6963" w:rsidRPr="005F29D2" w:rsidRDefault="000C6963" w:rsidP="00621410">
            <w:pPr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7.5</w:t>
            </w:r>
          </w:p>
        </w:tc>
        <w:tc>
          <w:tcPr>
            <w:tcW w:w="2610" w:type="dxa"/>
          </w:tcPr>
          <w:p w14:paraId="69EEB87A" w14:textId="77777777" w:rsidR="000C6963" w:rsidRPr="005F29D2" w:rsidRDefault="000C6963" w:rsidP="00621410">
            <w:pPr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3.8</w:t>
            </w:r>
          </w:p>
        </w:tc>
      </w:tr>
      <w:tr w:rsidR="000C6963" w:rsidRPr="00821E33" w14:paraId="6A41F636" w14:textId="77777777" w:rsidTr="00621410">
        <w:tc>
          <w:tcPr>
            <w:tcW w:w="4315" w:type="dxa"/>
          </w:tcPr>
          <w:p w14:paraId="4A9A3BB1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NPFI-3010</w:t>
            </w:r>
          </w:p>
        </w:tc>
        <w:tc>
          <w:tcPr>
            <w:tcW w:w="1553" w:type="dxa"/>
          </w:tcPr>
          <w:p w14:paraId="19F0C421" w14:textId="77777777" w:rsidR="000C6963" w:rsidRPr="005F29D2" w:rsidRDefault="000C6963" w:rsidP="00621410">
            <w:pPr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spacing w:val="-1"/>
                <w:highlight w:val="yellow"/>
              </w:rPr>
              <w:t>--</w:t>
            </w:r>
          </w:p>
        </w:tc>
        <w:tc>
          <w:tcPr>
            <w:tcW w:w="2610" w:type="dxa"/>
          </w:tcPr>
          <w:p w14:paraId="44A0DCC3" w14:textId="77777777" w:rsidR="000C6963" w:rsidRPr="005F29D2" w:rsidRDefault="000C6963" w:rsidP="00621410">
            <w:pPr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35.1</w:t>
            </w:r>
            <w:r>
              <w:rPr>
                <w:rFonts w:eastAsia="Times New Roman" w:cs="Arial"/>
                <w:highlight w:val="yellow"/>
              </w:rPr>
              <w:t>*</w:t>
            </w:r>
          </w:p>
        </w:tc>
      </w:tr>
      <w:tr w:rsidR="000C6963" w:rsidRPr="00821E33" w14:paraId="7D6E2C0D" w14:textId="77777777" w:rsidTr="00621410">
        <w:tc>
          <w:tcPr>
            <w:tcW w:w="4315" w:type="dxa"/>
          </w:tcPr>
          <w:p w14:paraId="7F8F597E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Corn</w:t>
            </w:r>
          </w:p>
        </w:tc>
        <w:tc>
          <w:tcPr>
            <w:tcW w:w="1553" w:type="dxa"/>
          </w:tcPr>
          <w:p w14:paraId="39693BD9" w14:textId="77777777" w:rsidR="000C6963" w:rsidRPr="005F29D2" w:rsidRDefault="000C6963" w:rsidP="00621410">
            <w:pPr>
              <w:tabs>
                <w:tab w:val="left" w:pos="1710"/>
              </w:tabs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17</w:t>
            </w:r>
          </w:p>
        </w:tc>
        <w:tc>
          <w:tcPr>
            <w:tcW w:w="2610" w:type="dxa"/>
          </w:tcPr>
          <w:p w14:paraId="1529BE17" w14:textId="77777777" w:rsidR="000C6963" w:rsidRPr="005F29D2" w:rsidRDefault="000C6963" w:rsidP="00621410">
            <w:pPr>
              <w:tabs>
                <w:tab w:val="left" w:pos="1710"/>
              </w:tabs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9.4</w:t>
            </w:r>
          </w:p>
        </w:tc>
      </w:tr>
      <w:tr w:rsidR="000C6963" w:rsidRPr="00821E33" w14:paraId="3A31BA97" w14:textId="77777777" w:rsidTr="00621410">
        <w:tc>
          <w:tcPr>
            <w:tcW w:w="4315" w:type="dxa"/>
          </w:tcPr>
          <w:p w14:paraId="069CFBAB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Menhaden oil</w:t>
            </w:r>
          </w:p>
        </w:tc>
        <w:tc>
          <w:tcPr>
            <w:tcW w:w="1553" w:type="dxa"/>
          </w:tcPr>
          <w:p w14:paraId="4F6F75DC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3.9</w:t>
            </w:r>
          </w:p>
        </w:tc>
        <w:tc>
          <w:tcPr>
            <w:tcW w:w="2610" w:type="dxa"/>
          </w:tcPr>
          <w:p w14:paraId="02094F3E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yellow"/>
              </w:rPr>
            </w:pPr>
            <w:r w:rsidRPr="005F29D2">
              <w:rPr>
                <w:rFonts w:eastAsia="Times New Roman" w:cs="Arial"/>
                <w:highlight w:val="yellow"/>
              </w:rPr>
              <w:t>6.4</w:t>
            </w:r>
            <w:r>
              <w:rPr>
                <w:rFonts w:eastAsia="Times New Roman" w:cs="Arial"/>
                <w:highlight w:val="yellow"/>
              </w:rPr>
              <w:t>*</w:t>
            </w:r>
          </w:p>
        </w:tc>
      </w:tr>
      <w:tr w:rsidR="000C6963" w:rsidRPr="00821E33" w14:paraId="4FF97B5D" w14:textId="77777777" w:rsidTr="00621410">
        <w:tc>
          <w:tcPr>
            <w:tcW w:w="4315" w:type="dxa"/>
          </w:tcPr>
          <w:p w14:paraId="20D00E1F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Vitamin pre-mix</w:t>
            </w:r>
          </w:p>
        </w:tc>
        <w:tc>
          <w:tcPr>
            <w:tcW w:w="1553" w:type="dxa"/>
          </w:tcPr>
          <w:p w14:paraId="68BA8EE1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</w:rPr>
              <w:t>1</w:t>
            </w:r>
            <w:r>
              <w:rPr>
                <w:rFonts w:eastAsia="Times New Roman" w:cs="Arial"/>
              </w:rPr>
              <w:t>.0</w:t>
            </w:r>
          </w:p>
        </w:tc>
        <w:tc>
          <w:tcPr>
            <w:tcW w:w="2610" w:type="dxa"/>
          </w:tcPr>
          <w:p w14:paraId="580842DA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</w:rPr>
              <w:t>1.0</w:t>
            </w:r>
          </w:p>
        </w:tc>
      </w:tr>
      <w:tr w:rsidR="000C6963" w:rsidRPr="00821E33" w14:paraId="45F86AF7" w14:textId="77777777" w:rsidTr="00621410">
        <w:tc>
          <w:tcPr>
            <w:tcW w:w="4315" w:type="dxa"/>
          </w:tcPr>
          <w:p w14:paraId="30FE7448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Trace mineral pre-mix</w:t>
            </w:r>
          </w:p>
        </w:tc>
        <w:tc>
          <w:tcPr>
            <w:tcW w:w="1553" w:type="dxa"/>
          </w:tcPr>
          <w:p w14:paraId="2CBFAB4D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</w:rPr>
              <w:t>0.1</w:t>
            </w:r>
          </w:p>
        </w:tc>
        <w:tc>
          <w:tcPr>
            <w:tcW w:w="2610" w:type="dxa"/>
          </w:tcPr>
          <w:p w14:paraId="501B64D7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</w:rPr>
              <w:t>0.1</w:t>
            </w:r>
          </w:p>
        </w:tc>
      </w:tr>
      <w:tr w:rsidR="000C6963" w:rsidRPr="00821E33" w14:paraId="547C44FD" w14:textId="77777777" w:rsidTr="00621410">
        <w:tc>
          <w:tcPr>
            <w:tcW w:w="4315" w:type="dxa"/>
          </w:tcPr>
          <w:p w14:paraId="662C5DEB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Taurine</w:t>
            </w:r>
          </w:p>
        </w:tc>
        <w:tc>
          <w:tcPr>
            <w:tcW w:w="1553" w:type="dxa"/>
          </w:tcPr>
          <w:p w14:paraId="4F1BF88E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</w:rPr>
              <w:t>1.5</w:t>
            </w:r>
          </w:p>
        </w:tc>
        <w:tc>
          <w:tcPr>
            <w:tcW w:w="2610" w:type="dxa"/>
          </w:tcPr>
          <w:p w14:paraId="7F1B46E9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</w:rPr>
              <w:t>1.5</w:t>
            </w:r>
          </w:p>
        </w:tc>
      </w:tr>
      <w:tr w:rsidR="000C6963" w:rsidRPr="00821E33" w14:paraId="2B51D67B" w14:textId="77777777" w:rsidTr="00621410">
        <w:tc>
          <w:tcPr>
            <w:tcW w:w="4315" w:type="dxa"/>
          </w:tcPr>
          <w:p w14:paraId="3E6F90ED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Lysine HCL</w:t>
            </w:r>
          </w:p>
        </w:tc>
        <w:tc>
          <w:tcPr>
            <w:tcW w:w="1553" w:type="dxa"/>
          </w:tcPr>
          <w:p w14:paraId="5917A6F8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  <w:spacing w:val="-1"/>
              </w:rPr>
              <w:t>--</w:t>
            </w:r>
          </w:p>
        </w:tc>
        <w:tc>
          <w:tcPr>
            <w:tcW w:w="2610" w:type="dxa"/>
          </w:tcPr>
          <w:p w14:paraId="7B6D4DE2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5F29D2">
              <w:rPr>
                <w:rFonts w:eastAsia="Times New Roman" w:cs="Arial"/>
                <w:highlight w:val="yellow"/>
              </w:rPr>
              <w:t>0.1</w:t>
            </w:r>
            <w:r>
              <w:rPr>
                <w:rFonts w:eastAsia="Times New Roman" w:cs="Arial"/>
              </w:rPr>
              <w:t>*</w:t>
            </w:r>
          </w:p>
        </w:tc>
      </w:tr>
      <w:tr w:rsidR="000C6963" w:rsidRPr="00821E33" w14:paraId="03A1F610" w14:textId="77777777" w:rsidTr="00621410">
        <w:tc>
          <w:tcPr>
            <w:tcW w:w="4315" w:type="dxa"/>
          </w:tcPr>
          <w:p w14:paraId="7D9DFE6D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DL-Methionine</w:t>
            </w:r>
          </w:p>
        </w:tc>
        <w:tc>
          <w:tcPr>
            <w:tcW w:w="1553" w:type="dxa"/>
          </w:tcPr>
          <w:p w14:paraId="3136A252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eastAsia="Times New Roman" w:cs="Arial"/>
                <w:spacing w:val="-1"/>
              </w:rPr>
              <w:t>--</w:t>
            </w:r>
          </w:p>
        </w:tc>
        <w:tc>
          <w:tcPr>
            <w:tcW w:w="2610" w:type="dxa"/>
          </w:tcPr>
          <w:p w14:paraId="17FDEE0C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5F29D2">
              <w:rPr>
                <w:rFonts w:eastAsia="Times New Roman" w:cs="Arial"/>
                <w:highlight w:val="yellow"/>
              </w:rPr>
              <w:t>0.8</w:t>
            </w:r>
            <w:r>
              <w:rPr>
                <w:rFonts w:eastAsia="Times New Roman" w:cs="Arial"/>
              </w:rPr>
              <w:t>*</w:t>
            </w:r>
          </w:p>
        </w:tc>
      </w:tr>
      <w:tr w:rsidR="000C6963" w:rsidRPr="00821E33" w14:paraId="0B19A285" w14:textId="77777777" w:rsidTr="00621410">
        <w:tc>
          <w:tcPr>
            <w:tcW w:w="4315" w:type="dxa"/>
          </w:tcPr>
          <w:p w14:paraId="77698406" w14:textId="77777777" w:rsidR="000C6963" w:rsidRPr="002F7940" w:rsidRDefault="000C6963" w:rsidP="00621410">
            <w:pPr>
              <w:rPr>
                <w:rFonts w:cs="Arial"/>
                <w:b/>
              </w:rPr>
            </w:pPr>
            <w:r w:rsidRPr="00885A4A">
              <w:rPr>
                <w:rFonts w:cs="Arial"/>
                <w:b/>
              </w:rPr>
              <w:t>Proximate Composition (g 100g</w:t>
            </w:r>
            <w:r w:rsidRPr="00885A4A">
              <w:rPr>
                <w:rFonts w:cs="Arial"/>
                <w:b/>
                <w:vertAlign w:val="superscript"/>
              </w:rPr>
              <w:t>-</w:t>
            </w:r>
            <w:proofErr w:type="gramStart"/>
            <w:r w:rsidRPr="00885A4A">
              <w:rPr>
                <w:rFonts w:cs="Arial"/>
                <w:b/>
                <w:vertAlign w:val="superscript"/>
              </w:rPr>
              <w:t>1</w:t>
            </w:r>
            <w:r w:rsidRPr="00885A4A">
              <w:rPr>
                <w:rFonts w:cs="Arial"/>
                <w:b/>
              </w:rPr>
              <w:t>)</w:t>
            </w:r>
            <w:r w:rsidRPr="00885A4A">
              <w:rPr>
                <w:rFonts w:cs="Arial"/>
                <w:b/>
                <w:vertAlign w:val="superscript"/>
              </w:rPr>
              <w:t>a</w:t>
            </w:r>
            <w:proofErr w:type="gramEnd"/>
          </w:p>
        </w:tc>
        <w:tc>
          <w:tcPr>
            <w:tcW w:w="1553" w:type="dxa"/>
          </w:tcPr>
          <w:p w14:paraId="25FACD92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</w:p>
        </w:tc>
        <w:tc>
          <w:tcPr>
            <w:tcW w:w="2610" w:type="dxa"/>
          </w:tcPr>
          <w:p w14:paraId="21AD2964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</w:p>
        </w:tc>
      </w:tr>
      <w:tr w:rsidR="000C6963" w:rsidRPr="00821E33" w14:paraId="08CFA168" w14:textId="77777777" w:rsidTr="00621410">
        <w:tc>
          <w:tcPr>
            <w:tcW w:w="4315" w:type="dxa"/>
          </w:tcPr>
          <w:p w14:paraId="717C7CD7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Moisture</w:t>
            </w:r>
            <w:r>
              <w:rPr>
                <w:rFonts w:cs="Arial"/>
              </w:rPr>
              <w:t xml:space="preserve"> </w:t>
            </w:r>
            <w:r w:rsidRPr="00821E33">
              <w:rPr>
                <w:rFonts w:cs="Arial"/>
              </w:rPr>
              <w:t>(g 100g</w:t>
            </w:r>
            <w:r w:rsidRPr="00821E33">
              <w:rPr>
                <w:rFonts w:cs="Arial"/>
                <w:vertAlign w:val="superscript"/>
              </w:rPr>
              <w:t>-1</w:t>
            </w:r>
            <w:r w:rsidRPr="00821E33">
              <w:rPr>
                <w:rFonts w:cs="Arial"/>
              </w:rPr>
              <w:t>)</w:t>
            </w:r>
          </w:p>
        </w:tc>
        <w:tc>
          <w:tcPr>
            <w:tcW w:w="1553" w:type="dxa"/>
          </w:tcPr>
          <w:p w14:paraId="4FCE2A9B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cs="Arial"/>
              </w:rPr>
              <w:t>7.2</w:t>
            </w:r>
          </w:p>
        </w:tc>
        <w:tc>
          <w:tcPr>
            <w:tcW w:w="2610" w:type="dxa"/>
          </w:tcPr>
          <w:p w14:paraId="334568BB" w14:textId="77777777" w:rsidR="000C6963" w:rsidRPr="00821E3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</w:rPr>
            </w:pPr>
            <w:r w:rsidRPr="00821E33">
              <w:rPr>
                <w:rFonts w:cs="Arial"/>
              </w:rPr>
              <w:t>11.1</w:t>
            </w:r>
          </w:p>
        </w:tc>
      </w:tr>
      <w:tr w:rsidR="000C6963" w:rsidRPr="00821E33" w14:paraId="16B56F0F" w14:textId="77777777" w:rsidTr="00621410">
        <w:tc>
          <w:tcPr>
            <w:tcW w:w="4315" w:type="dxa"/>
          </w:tcPr>
          <w:p w14:paraId="206FD399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Protein</w:t>
            </w:r>
            <w:r>
              <w:rPr>
                <w:rFonts w:cs="Arial"/>
              </w:rPr>
              <w:t xml:space="preserve"> </w:t>
            </w:r>
            <w:r w:rsidRPr="005F3346">
              <w:rPr>
                <w:rFonts w:cs="Arial"/>
                <w:color w:val="000000"/>
              </w:rPr>
              <w:t>(g 100g</w:t>
            </w:r>
            <w:r w:rsidRPr="005F3346">
              <w:rPr>
                <w:rFonts w:cs="Arial"/>
                <w:color w:val="000000"/>
                <w:vertAlign w:val="superscript"/>
              </w:rPr>
              <w:t>-1</w:t>
            </w:r>
            <w:r w:rsidRPr="005F3346">
              <w:rPr>
                <w:rFonts w:cs="Arial"/>
                <w:color w:val="000000"/>
              </w:rPr>
              <w:t xml:space="preserve"> </w:t>
            </w:r>
            <w:proofErr w:type="spellStart"/>
            <w:r w:rsidRPr="005F3346">
              <w:rPr>
                <w:rFonts w:cs="Arial"/>
                <w:color w:val="000000"/>
              </w:rPr>
              <w:t>dm</w:t>
            </w:r>
            <w:proofErr w:type="spellEnd"/>
            <w:r w:rsidRPr="005F3346">
              <w:rPr>
                <w:rFonts w:cs="Arial"/>
                <w:color w:val="000000"/>
              </w:rPr>
              <w:t>)</w:t>
            </w:r>
          </w:p>
        </w:tc>
        <w:tc>
          <w:tcPr>
            <w:tcW w:w="1553" w:type="dxa"/>
          </w:tcPr>
          <w:p w14:paraId="7D154CA0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46.3</w:t>
            </w:r>
          </w:p>
        </w:tc>
        <w:tc>
          <w:tcPr>
            <w:tcW w:w="2610" w:type="dxa"/>
          </w:tcPr>
          <w:p w14:paraId="3529913C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42.6</w:t>
            </w:r>
          </w:p>
        </w:tc>
      </w:tr>
      <w:tr w:rsidR="000C6963" w:rsidRPr="00821E33" w14:paraId="6BD0E280" w14:textId="77777777" w:rsidTr="00621410">
        <w:tc>
          <w:tcPr>
            <w:tcW w:w="4315" w:type="dxa"/>
          </w:tcPr>
          <w:p w14:paraId="49725822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Protein on dry mat</w:t>
            </w:r>
            <w:r>
              <w:rPr>
                <w:rFonts w:cs="Arial"/>
              </w:rPr>
              <w:t>t</w:t>
            </w:r>
            <w:r w:rsidRPr="00821E33">
              <w:rPr>
                <w:rFonts w:cs="Arial"/>
              </w:rPr>
              <w:t>er basis</w:t>
            </w:r>
          </w:p>
        </w:tc>
        <w:tc>
          <w:tcPr>
            <w:tcW w:w="1553" w:type="dxa"/>
          </w:tcPr>
          <w:p w14:paraId="42ABE758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49.9</w:t>
            </w:r>
          </w:p>
        </w:tc>
        <w:tc>
          <w:tcPr>
            <w:tcW w:w="2610" w:type="dxa"/>
          </w:tcPr>
          <w:p w14:paraId="57D6F063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47.9</w:t>
            </w:r>
          </w:p>
        </w:tc>
      </w:tr>
      <w:tr w:rsidR="000C6963" w:rsidRPr="00821E33" w14:paraId="2BD204F2" w14:textId="77777777" w:rsidTr="00621410">
        <w:tc>
          <w:tcPr>
            <w:tcW w:w="4315" w:type="dxa"/>
          </w:tcPr>
          <w:p w14:paraId="478E2EDA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Fat</w:t>
            </w:r>
            <w:r>
              <w:rPr>
                <w:rFonts w:cs="Arial"/>
              </w:rPr>
              <w:t xml:space="preserve"> </w:t>
            </w:r>
            <w:r w:rsidRPr="005F3346">
              <w:rPr>
                <w:rFonts w:cs="Arial"/>
                <w:color w:val="000000"/>
              </w:rPr>
              <w:t>(g 100g</w:t>
            </w:r>
            <w:r w:rsidRPr="005F3346">
              <w:rPr>
                <w:rFonts w:cs="Arial"/>
                <w:color w:val="000000"/>
                <w:vertAlign w:val="superscript"/>
              </w:rPr>
              <w:t>-1</w:t>
            </w:r>
            <w:r w:rsidRPr="005F3346">
              <w:rPr>
                <w:rFonts w:cs="Arial"/>
                <w:color w:val="000000"/>
              </w:rPr>
              <w:t xml:space="preserve"> </w:t>
            </w:r>
            <w:proofErr w:type="spellStart"/>
            <w:r w:rsidRPr="005F3346">
              <w:rPr>
                <w:rFonts w:cs="Arial"/>
                <w:color w:val="000000"/>
              </w:rPr>
              <w:t>dm</w:t>
            </w:r>
            <w:proofErr w:type="spellEnd"/>
            <w:r w:rsidRPr="005F3346">
              <w:rPr>
                <w:rFonts w:cs="Arial"/>
                <w:color w:val="000000"/>
              </w:rPr>
              <w:t>)</w:t>
            </w:r>
          </w:p>
        </w:tc>
        <w:tc>
          <w:tcPr>
            <w:tcW w:w="1553" w:type="dxa"/>
          </w:tcPr>
          <w:p w14:paraId="34A83FD5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10.8</w:t>
            </w:r>
          </w:p>
        </w:tc>
        <w:tc>
          <w:tcPr>
            <w:tcW w:w="2610" w:type="dxa"/>
          </w:tcPr>
          <w:p w14:paraId="35A591AA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11.4</w:t>
            </w:r>
          </w:p>
        </w:tc>
      </w:tr>
      <w:tr w:rsidR="000C6963" w:rsidRPr="00821E33" w14:paraId="1D152603" w14:textId="77777777" w:rsidTr="00621410">
        <w:tc>
          <w:tcPr>
            <w:tcW w:w="4315" w:type="dxa"/>
          </w:tcPr>
          <w:p w14:paraId="331477C1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Fiber</w:t>
            </w:r>
            <w:r>
              <w:rPr>
                <w:rFonts w:cs="Arial"/>
              </w:rPr>
              <w:t xml:space="preserve"> </w:t>
            </w:r>
            <w:r w:rsidRPr="005F3346">
              <w:rPr>
                <w:rFonts w:cs="Arial"/>
                <w:color w:val="000000"/>
              </w:rPr>
              <w:t>(g 100g</w:t>
            </w:r>
            <w:r w:rsidRPr="005F3346">
              <w:rPr>
                <w:rFonts w:cs="Arial"/>
                <w:color w:val="000000"/>
                <w:vertAlign w:val="superscript"/>
              </w:rPr>
              <w:t>-1</w:t>
            </w:r>
            <w:r w:rsidRPr="005F3346">
              <w:rPr>
                <w:rFonts w:cs="Arial"/>
                <w:color w:val="000000"/>
              </w:rPr>
              <w:t xml:space="preserve"> </w:t>
            </w:r>
            <w:proofErr w:type="spellStart"/>
            <w:r w:rsidRPr="005F3346">
              <w:rPr>
                <w:rFonts w:cs="Arial"/>
                <w:color w:val="000000"/>
              </w:rPr>
              <w:t>dm</w:t>
            </w:r>
            <w:proofErr w:type="spellEnd"/>
            <w:r w:rsidRPr="005F3346">
              <w:rPr>
                <w:rFonts w:cs="Arial"/>
                <w:color w:val="000000"/>
              </w:rPr>
              <w:t>)</w:t>
            </w:r>
          </w:p>
        </w:tc>
        <w:tc>
          <w:tcPr>
            <w:tcW w:w="1553" w:type="dxa"/>
          </w:tcPr>
          <w:p w14:paraId="3342F7AA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1.2</w:t>
            </w:r>
          </w:p>
        </w:tc>
        <w:tc>
          <w:tcPr>
            <w:tcW w:w="2610" w:type="dxa"/>
          </w:tcPr>
          <w:p w14:paraId="2B23F25A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1.0</w:t>
            </w:r>
          </w:p>
        </w:tc>
      </w:tr>
      <w:tr w:rsidR="000C6963" w:rsidRPr="00821E33" w14:paraId="6EDB4CEB" w14:textId="77777777" w:rsidTr="00621410">
        <w:tc>
          <w:tcPr>
            <w:tcW w:w="4315" w:type="dxa"/>
          </w:tcPr>
          <w:p w14:paraId="4F600739" w14:textId="77777777" w:rsidR="000C6963" w:rsidRPr="00821E33" w:rsidRDefault="000C6963" w:rsidP="00621410">
            <w:pPr>
              <w:rPr>
                <w:rFonts w:cs="Arial"/>
              </w:rPr>
            </w:pPr>
            <w:r w:rsidRPr="00821E33">
              <w:rPr>
                <w:rFonts w:cs="Arial"/>
              </w:rPr>
              <w:t>Ash</w:t>
            </w:r>
            <w:r>
              <w:rPr>
                <w:rFonts w:cs="Arial"/>
              </w:rPr>
              <w:t xml:space="preserve"> </w:t>
            </w:r>
            <w:r w:rsidRPr="005F3346">
              <w:rPr>
                <w:rFonts w:cs="Arial"/>
                <w:color w:val="000000"/>
              </w:rPr>
              <w:t>(g 100g</w:t>
            </w:r>
            <w:r w:rsidRPr="005F3346">
              <w:rPr>
                <w:rFonts w:cs="Arial"/>
                <w:color w:val="000000"/>
                <w:vertAlign w:val="superscript"/>
              </w:rPr>
              <w:t>-1</w:t>
            </w:r>
            <w:r w:rsidRPr="005F3346">
              <w:rPr>
                <w:rFonts w:cs="Arial"/>
                <w:color w:val="000000"/>
              </w:rPr>
              <w:t xml:space="preserve"> </w:t>
            </w:r>
            <w:proofErr w:type="spellStart"/>
            <w:r w:rsidRPr="005F3346">
              <w:rPr>
                <w:rFonts w:cs="Arial"/>
                <w:color w:val="000000"/>
              </w:rPr>
              <w:t>dm</w:t>
            </w:r>
            <w:proofErr w:type="spellEnd"/>
            <w:r w:rsidRPr="005F3346">
              <w:rPr>
                <w:rFonts w:cs="Arial"/>
                <w:color w:val="000000"/>
              </w:rPr>
              <w:t>)</w:t>
            </w:r>
          </w:p>
        </w:tc>
        <w:tc>
          <w:tcPr>
            <w:tcW w:w="1553" w:type="dxa"/>
          </w:tcPr>
          <w:p w14:paraId="3201F026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9.1</w:t>
            </w:r>
          </w:p>
        </w:tc>
        <w:tc>
          <w:tcPr>
            <w:tcW w:w="2610" w:type="dxa"/>
          </w:tcPr>
          <w:p w14:paraId="0F669E80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8.8</w:t>
            </w:r>
          </w:p>
        </w:tc>
      </w:tr>
      <w:tr w:rsidR="000C6963" w:rsidRPr="00821E33" w14:paraId="7D0A0E05" w14:textId="77777777" w:rsidTr="00621410">
        <w:tc>
          <w:tcPr>
            <w:tcW w:w="4315" w:type="dxa"/>
          </w:tcPr>
          <w:p w14:paraId="6E22CAF4" w14:textId="77777777" w:rsidR="000C6963" w:rsidRPr="00010AA7" w:rsidRDefault="000C6963" w:rsidP="00621410">
            <w:pPr>
              <w:rPr>
                <w:rFonts w:cs="Arial"/>
              </w:rPr>
            </w:pPr>
            <w:proofErr w:type="spellStart"/>
            <w:r w:rsidRPr="00821E33">
              <w:rPr>
                <w:rFonts w:cs="Arial"/>
              </w:rPr>
              <w:t>Carbohydrate</w:t>
            </w:r>
            <w:r w:rsidRPr="00821E33">
              <w:rPr>
                <w:rFonts w:cs="Arial"/>
                <w:vertAlign w:val="superscript"/>
              </w:rPr>
              <w:t>b</w:t>
            </w:r>
            <w:proofErr w:type="spellEnd"/>
            <w:r>
              <w:rPr>
                <w:rFonts w:cs="Arial"/>
              </w:rPr>
              <w:t xml:space="preserve"> </w:t>
            </w:r>
            <w:r w:rsidRPr="005F3346">
              <w:rPr>
                <w:rFonts w:cs="Arial"/>
                <w:color w:val="000000"/>
              </w:rPr>
              <w:t>(g 100g</w:t>
            </w:r>
            <w:r w:rsidRPr="005F3346">
              <w:rPr>
                <w:rFonts w:cs="Arial"/>
                <w:color w:val="000000"/>
                <w:vertAlign w:val="superscript"/>
              </w:rPr>
              <w:t>-1</w:t>
            </w:r>
            <w:r w:rsidRPr="005F3346">
              <w:rPr>
                <w:rFonts w:cs="Arial"/>
                <w:color w:val="000000"/>
              </w:rPr>
              <w:t xml:space="preserve"> </w:t>
            </w:r>
            <w:proofErr w:type="spellStart"/>
            <w:r w:rsidRPr="005F3346">
              <w:rPr>
                <w:rFonts w:cs="Arial"/>
                <w:color w:val="000000"/>
              </w:rPr>
              <w:t>dm</w:t>
            </w:r>
            <w:proofErr w:type="spellEnd"/>
            <w:r w:rsidRPr="005F3346">
              <w:rPr>
                <w:rFonts w:cs="Arial"/>
                <w:color w:val="000000"/>
              </w:rPr>
              <w:t>)</w:t>
            </w:r>
          </w:p>
        </w:tc>
        <w:tc>
          <w:tcPr>
            <w:tcW w:w="1553" w:type="dxa"/>
          </w:tcPr>
          <w:p w14:paraId="47D0EEF2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28.72</w:t>
            </w:r>
          </w:p>
        </w:tc>
        <w:tc>
          <w:tcPr>
            <w:tcW w:w="2610" w:type="dxa"/>
          </w:tcPr>
          <w:p w14:paraId="356BA0F1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29.01</w:t>
            </w:r>
          </w:p>
        </w:tc>
      </w:tr>
      <w:tr w:rsidR="000C6963" w:rsidRPr="00821E33" w14:paraId="7537E41A" w14:textId="77777777" w:rsidTr="00621410">
        <w:tc>
          <w:tcPr>
            <w:tcW w:w="4315" w:type="dxa"/>
          </w:tcPr>
          <w:p w14:paraId="05C8D92B" w14:textId="77777777" w:rsidR="000C6963" w:rsidRPr="00821E33" w:rsidRDefault="000C6963" w:rsidP="00621410">
            <w:pPr>
              <w:rPr>
                <w:rFonts w:cs="Arial"/>
              </w:rPr>
            </w:pPr>
            <w:r>
              <w:rPr>
                <w:rFonts w:cs="Arial"/>
              </w:rPr>
              <w:t>Energy (</w:t>
            </w:r>
            <w:proofErr w:type="spellStart"/>
            <w:r>
              <w:rPr>
                <w:rFonts w:cs="Arial"/>
              </w:rPr>
              <w:t>mJ</w:t>
            </w:r>
            <w:proofErr w:type="spellEnd"/>
            <w:r>
              <w:rPr>
                <w:rFonts w:cs="Arial"/>
              </w:rPr>
              <w:t xml:space="preserve"> k</w:t>
            </w:r>
            <w:r w:rsidRPr="00821E33">
              <w:rPr>
                <w:rFonts w:cs="Arial"/>
              </w:rPr>
              <w:t>g</w:t>
            </w:r>
            <w:r w:rsidRPr="00010AA7">
              <w:rPr>
                <w:rFonts w:cs="Arial"/>
                <w:vertAlign w:val="superscript"/>
              </w:rPr>
              <w:t>-1</w:t>
            </w:r>
            <w:r w:rsidRPr="00821E33">
              <w:rPr>
                <w:rFonts w:cs="Arial"/>
              </w:rPr>
              <w:t>)</w:t>
            </w:r>
          </w:p>
        </w:tc>
        <w:tc>
          <w:tcPr>
            <w:tcW w:w="1553" w:type="dxa"/>
          </w:tcPr>
          <w:p w14:paraId="05400A23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18.56</w:t>
            </w:r>
          </w:p>
        </w:tc>
        <w:tc>
          <w:tcPr>
            <w:tcW w:w="2610" w:type="dxa"/>
          </w:tcPr>
          <w:p w14:paraId="04D18715" w14:textId="77777777" w:rsidR="000C6963" w:rsidRPr="005F29D2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  <w:r w:rsidRPr="005F29D2">
              <w:rPr>
                <w:rFonts w:cs="Arial"/>
                <w:highlight w:val="cyan"/>
              </w:rPr>
              <w:t>18.97</w:t>
            </w:r>
          </w:p>
        </w:tc>
      </w:tr>
      <w:tr w:rsidR="000C6963" w:rsidRPr="00821E33" w14:paraId="452C1965" w14:textId="77777777" w:rsidTr="00621410">
        <w:tc>
          <w:tcPr>
            <w:tcW w:w="4315" w:type="dxa"/>
          </w:tcPr>
          <w:p w14:paraId="7C36B17A" w14:textId="77777777" w:rsidR="000C6963" w:rsidRPr="00885A4A" w:rsidRDefault="000C6963" w:rsidP="00621410">
            <w:pPr>
              <w:rPr>
                <w:rFonts w:cs="Arial"/>
                <w:b/>
              </w:rPr>
            </w:pPr>
            <w:r w:rsidRPr="00885A4A">
              <w:rPr>
                <w:rFonts w:cs="Arial"/>
                <w:b/>
              </w:rPr>
              <w:t>Performance characteristics</w:t>
            </w:r>
          </w:p>
        </w:tc>
        <w:tc>
          <w:tcPr>
            <w:tcW w:w="1553" w:type="dxa"/>
          </w:tcPr>
          <w:p w14:paraId="59439539" w14:textId="77777777" w:rsidR="000C6963" w:rsidRPr="00885A4A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</w:p>
        </w:tc>
        <w:tc>
          <w:tcPr>
            <w:tcW w:w="2610" w:type="dxa"/>
          </w:tcPr>
          <w:p w14:paraId="10C087F2" w14:textId="77777777" w:rsidR="000C6963" w:rsidRPr="00885A4A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cyan"/>
              </w:rPr>
            </w:pPr>
          </w:p>
        </w:tc>
      </w:tr>
      <w:tr w:rsidR="000C6963" w:rsidRPr="00821E33" w14:paraId="1F9AC49F" w14:textId="77777777" w:rsidTr="00621410">
        <w:tc>
          <w:tcPr>
            <w:tcW w:w="4315" w:type="dxa"/>
          </w:tcPr>
          <w:p w14:paraId="47D7004C" w14:textId="77777777" w:rsidR="000C6963" w:rsidRPr="00885A4A" w:rsidRDefault="000C6963" w:rsidP="00621410">
            <w:pPr>
              <w:rPr>
                <w:rFonts w:cs="Arial"/>
              </w:rPr>
            </w:pPr>
            <w:r w:rsidRPr="00885A4A">
              <w:rPr>
                <w:rFonts w:cs="Arial"/>
              </w:rPr>
              <w:t>SGR</w:t>
            </w:r>
          </w:p>
        </w:tc>
        <w:tc>
          <w:tcPr>
            <w:tcW w:w="1553" w:type="dxa"/>
          </w:tcPr>
          <w:p w14:paraId="1E333DD3" w14:textId="77777777" w:rsidR="000C6963" w:rsidRPr="00885A4A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lightGray"/>
              </w:rPr>
            </w:pPr>
            <w:r w:rsidRPr="00885A4A">
              <w:rPr>
                <w:rFonts w:cs="Arial"/>
                <w:highlight w:val="lightGray"/>
              </w:rPr>
              <w:t>3.29+/-0.08</w:t>
            </w:r>
          </w:p>
        </w:tc>
        <w:tc>
          <w:tcPr>
            <w:tcW w:w="2610" w:type="dxa"/>
          </w:tcPr>
          <w:p w14:paraId="2ED795CE" w14:textId="77777777" w:rsidR="000C6963" w:rsidRPr="00885A4A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lightGray"/>
              </w:rPr>
            </w:pPr>
            <w:r w:rsidRPr="00885A4A">
              <w:rPr>
                <w:rFonts w:cs="Arial"/>
                <w:highlight w:val="lightGray"/>
              </w:rPr>
              <w:t>3.45+/-0.08</w:t>
            </w:r>
          </w:p>
        </w:tc>
      </w:tr>
      <w:tr w:rsidR="000C6963" w:rsidRPr="00821E33" w14:paraId="38E83940" w14:textId="77777777" w:rsidTr="00621410">
        <w:tc>
          <w:tcPr>
            <w:tcW w:w="4315" w:type="dxa"/>
          </w:tcPr>
          <w:p w14:paraId="0F75D7DD" w14:textId="77777777" w:rsidR="000C6963" w:rsidRPr="00885A4A" w:rsidRDefault="000C6963" w:rsidP="00621410">
            <w:pPr>
              <w:rPr>
                <w:rFonts w:cs="Arial"/>
              </w:rPr>
            </w:pPr>
            <w:r>
              <w:rPr>
                <w:rFonts w:cs="Arial"/>
              </w:rPr>
              <w:t>PER</w:t>
            </w:r>
          </w:p>
        </w:tc>
        <w:tc>
          <w:tcPr>
            <w:tcW w:w="1553" w:type="dxa"/>
          </w:tcPr>
          <w:p w14:paraId="36E6F36E" w14:textId="77777777" w:rsidR="000C6963" w:rsidRPr="00EB301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lightGray"/>
              </w:rPr>
            </w:pPr>
            <w:r w:rsidRPr="00EB3013">
              <w:rPr>
                <w:rFonts w:cs="Arial"/>
                <w:highlight w:val="lightGray"/>
              </w:rPr>
              <w:t>1.74+/-0.04</w:t>
            </w:r>
          </w:p>
        </w:tc>
        <w:tc>
          <w:tcPr>
            <w:tcW w:w="2610" w:type="dxa"/>
          </w:tcPr>
          <w:p w14:paraId="55159B00" w14:textId="77777777" w:rsidR="000C6963" w:rsidRPr="00EB301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lightGray"/>
              </w:rPr>
            </w:pPr>
            <w:r w:rsidRPr="00EB3013">
              <w:rPr>
                <w:rFonts w:cs="Arial"/>
                <w:highlight w:val="lightGray"/>
              </w:rPr>
              <w:t>1.74+/-0.04</w:t>
            </w:r>
          </w:p>
        </w:tc>
      </w:tr>
      <w:tr w:rsidR="000C6963" w:rsidRPr="00821E33" w14:paraId="5844651C" w14:textId="77777777" w:rsidTr="00621410">
        <w:tc>
          <w:tcPr>
            <w:tcW w:w="4315" w:type="dxa"/>
          </w:tcPr>
          <w:p w14:paraId="3FE91575" w14:textId="77777777" w:rsidR="000C6963" w:rsidRPr="00885A4A" w:rsidRDefault="000C6963" w:rsidP="00621410">
            <w:pPr>
              <w:rPr>
                <w:rFonts w:cs="Arial"/>
              </w:rPr>
            </w:pPr>
            <w:r>
              <w:rPr>
                <w:rFonts w:cs="Arial"/>
              </w:rPr>
              <w:t>CF</w:t>
            </w:r>
          </w:p>
        </w:tc>
        <w:tc>
          <w:tcPr>
            <w:tcW w:w="1553" w:type="dxa"/>
          </w:tcPr>
          <w:p w14:paraId="6BE8EEBC" w14:textId="77777777" w:rsidR="000C6963" w:rsidRPr="00EB301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lightGray"/>
              </w:rPr>
            </w:pPr>
            <w:r w:rsidRPr="00EB3013">
              <w:rPr>
                <w:rFonts w:cs="Arial"/>
                <w:highlight w:val="lightGray"/>
              </w:rPr>
              <w:t>0.637+/-0.04</w:t>
            </w:r>
          </w:p>
        </w:tc>
        <w:tc>
          <w:tcPr>
            <w:tcW w:w="2610" w:type="dxa"/>
          </w:tcPr>
          <w:p w14:paraId="621B9C34" w14:textId="77777777" w:rsidR="000C6963" w:rsidRPr="00EB3013" w:rsidRDefault="000C6963" w:rsidP="00621410">
            <w:pPr>
              <w:tabs>
                <w:tab w:val="left" w:pos="1530"/>
              </w:tabs>
              <w:jc w:val="center"/>
              <w:rPr>
                <w:rFonts w:cs="Arial"/>
                <w:highlight w:val="lightGray"/>
              </w:rPr>
            </w:pPr>
            <w:r w:rsidRPr="00EB3013">
              <w:rPr>
                <w:rFonts w:cs="Arial"/>
                <w:highlight w:val="lightGray"/>
              </w:rPr>
              <w:t>0.715+/-0.04</w:t>
            </w:r>
          </w:p>
        </w:tc>
      </w:tr>
    </w:tbl>
    <w:p w14:paraId="52E7C46E" w14:textId="77777777" w:rsidR="000C6963" w:rsidRPr="00821E33" w:rsidRDefault="000C6963" w:rsidP="000C6963">
      <w:pPr>
        <w:rPr>
          <w:rFonts w:cs="Arial"/>
        </w:rPr>
      </w:pPr>
      <w:r w:rsidRPr="00821E33">
        <w:rPr>
          <w:rFonts w:cs="Arial"/>
          <w:vertAlign w:val="superscript"/>
        </w:rPr>
        <w:t>a</w:t>
      </w:r>
      <w:r w:rsidRPr="00821E33">
        <w:rPr>
          <w:rFonts w:cs="Arial"/>
        </w:rPr>
        <w:t xml:space="preserve"> New Jersey Feeds Labs analysis, Trenton, NJ.</w:t>
      </w:r>
    </w:p>
    <w:p w14:paraId="206780F6" w14:textId="77777777" w:rsidR="000C6963" w:rsidRPr="00821E33" w:rsidRDefault="000C6963" w:rsidP="000C6963">
      <w:pPr>
        <w:spacing w:before="60"/>
        <w:rPr>
          <w:rFonts w:cs="Arial"/>
        </w:rPr>
      </w:pPr>
      <w:r w:rsidRPr="00821E33">
        <w:rPr>
          <w:rFonts w:cs="Arial"/>
          <w:vertAlign w:val="superscript"/>
        </w:rPr>
        <w:t>b</w:t>
      </w:r>
      <w:r w:rsidRPr="00821E33">
        <w:rPr>
          <w:rFonts w:cs="Arial"/>
        </w:rPr>
        <w:t xml:space="preserve"> Calculated by difference (100-Moisture-Protein-Ash-Fat-Fiber).</w:t>
      </w:r>
    </w:p>
    <w:p w14:paraId="054FA79C" w14:textId="345A48BC" w:rsidR="002F7940" w:rsidRPr="000C6963" w:rsidRDefault="000C6963" w:rsidP="000C6963">
      <w:pPr>
        <w:spacing w:before="60"/>
      </w:pPr>
      <w:r>
        <w:t>3010-50 formulated to replace 50 % protein from fish meal with NPF1-3010. Diets ~identical in levels of protein, fat, fiber, carbohydrate, taurine. *higher in 3010-50</w:t>
      </w:r>
    </w:p>
    <w:sectPr w:rsidR="002F7940" w:rsidRPr="000C6963" w:rsidSect="001C232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1A"/>
    <w:rsid w:val="00011BB9"/>
    <w:rsid w:val="000220F8"/>
    <w:rsid w:val="000530C4"/>
    <w:rsid w:val="000723C5"/>
    <w:rsid w:val="0007412B"/>
    <w:rsid w:val="00077936"/>
    <w:rsid w:val="000975B7"/>
    <w:rsid w:val="000C6963"/>
    <w:rsid w:val="000D0200"/>
    <w:rsid w:val="000D43D9"/>
    <w:rsid w:val="00103B3C"/>
    <w:rsid w:val="00114F79"/>
    <w:rsid w:val="001A4515"/>
    <w:rsid w:val="001A70AF"/>
    <w:rsid w:val="001C232C"/>
    <w:rsid w:val="001E6725"/>
    <w:rsid w:val="0020285F"/>
    <w:rsid w:val="00216C1C"/>
    <w:rsid w:val="00242A2B"/>
    <w:rsid w:val="002F7940"/>
    <w:rsid w:val="00314BA1"/>
    <w:rsid w:val="0034480E"/>
    <w:rsid w:val="003816D2"/>
    <w:rsid w:val="00433D1B"/>
    <w:rsid w:val="004602A8"/>
    <w:rsid w:val="00474C29"/>
    <w:rsid w:val="004A244D"/>
    <w:rsid w:val="004E6B7F"/>
    <w:rsid w:val="00551E4A"/>
    <w:rsid w:val="00600A7B"/>
    <w:rsid w:val="00647B49"/>
    <w:rsid w:val="006509F3"/>
    <w:rsid w:val="00670DD8"/>
    <w:rsid w:val="006724CC"/>
    <w:rsid w:val="006853AF"/>
    <w:rsid w:val="00710523"/>
    <w:rsid w:val="00710FF8"/>
    <w:rsid w:val="007254C1"/>
    <w:rsid w:val="008342A6"/>
    <w:rsid w:val="008A4B97"/>
    <w:rsid w:val="009601AB"/>
    <w:rsid w:val="009628D8"/>
    <w:rsid w:val="009772BF"/>
    <w:rsid w:val="009A2119"/>
    <w:rsid w:val="009B725F"/>
    <w:rsid w:val="00A37D8A"/>
    <w:rsid w:val="00A71EA5"/>
    <w:rsid w:val="00AB3821"/>
    <w:rsid w:val="00AD0733"/>
    <w:rsid w:val="00AD3945"/>
    <w:rsid w:val="00AD61AF"/>
    <w:rsid w:val="00AF7774"/>
    <w:rsid w:val="00B3421A"/>
    <w:rsid w:val="00B631F0"/>
    <w:rsid w:val="00BE5FD5"/>
    <w:rsid w:val="00BF263D"/>
    <w:rsid w:val="00C352E5"/>
    <w:rsid w:val="00C74F79"/>
    <w:rsid w:val="00C932EE"/>
    <w:rsid w:val="00CA353E"/>
    <w:rsid w:val="00D5423C"/>
    <w:rsid w:val="00D64FC0"/>
    <w:rsid w:val="00DD7E4B"/>
    <w:rsid w:val="00DF5CE8"/>
    <w:rsid w:val="00E1066E"/>
    <w:rsid w:val="00E15498"/>
    <w:rsid w:val="00E82A70"/>
    <w:rsid w:val="00F53BF5"/>
    <w:rsid w:val="00F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54330"/>
  <w15:docId w15:val="{BCA53CF3-2B48-2A46-9E72-2C6C1310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BB9"/>
    <w:pPr>
      <w:spacing w:before="12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24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4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44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44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44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44D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4D"/>
    <w:rPr>
      <w:rFonts w:ascii="Lucida Grande" w:hAnsi="Lucida Grande" w:cs="Lucida Grande"/>
      <w:sz w:val="18"/>
      <w:szCs w:val="18"/>
    </w:rPr>
  </w:style>
  <w:style w:type="table" w:styleId="LightShading">
    <w:name w:val="Light Shading"/>
    <w:basedOn w:val="TableNormal"/>
    <w:uiPriority w:val="60"/>
    <w:rsid w:val="00D64F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UMCES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Jagus</dc:creator>
  <cp:lastModifiedBy>Microsoft Office User</cp:lastModifiedBy>
  <cp:revision>2</cp:revision>
  <cp:lastPrinted>2015-04-17T22:07:00Z</cp:lastPrinted>
  <dcterms:created xsi:type="dcterms:W3CDTF">2022-01-07T15:02:00Z</dcterms:created>
  <dcterms:modified xsi:type="dcterms:W3CDTF">2022-01-07T15:02:00Z</dcterms:modified>
</cp:coreProperties>
</file>