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91C1A" w14:paraId="6D9FEE9C" w14:textId="77777777" w:rsidTr="00A70B87">
        <w:tc>
          <w:tcPr>
            <w:tcW w:w="9350" w:type="dxa"/>
          </w:tcPr>
          <w:p w14:paraId="6CAAC04B" w14:textId="4DFDCA5F" w:rsidR="00191C1A" w:rsidRDefault="00FF70A1" w:rsidP="00A70B87">
            <w:pPr>
              <w:pStyle w:val="MDPI51figurecaption"/>
              <w:ind w:left="0"/>
              <w:jc w:val="center"/>
            </w:pPr>
            <w:r>
              <w:rPr>
                <w:noProof/>
                <w:lang w:eastAsia="el-GR" w:bidi="ar-SA"/>
              </w:rPr>
              <w:drawing>
                <wp:inline distT="0" distB="0" distL="0" distR="0" wp14:anchorId="1C4978F4" wp14:editId="4386100A">
                  <wp:extent cx="5040000" cy="2940000"/>
                  <wp:effectExtent l="0" t="0" r="8255" b="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1.9375_40.4375de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9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1A" w14:paraId="13EA6CC4" w14:textId="77777777" w:rsidTr="00A70B87">
        <w:tc>
          <w:tcPr>
            <w:tcW w:w="9350" w:type="dxa"/>
          </w:tcPr>
          <w:p w14:paraId="2B91D022" w14:textId="77777777" w:rsidR="00191C1A" w:rsidRDefault="00191C1A" w:rsidP="00A70B87">
            <w:pPr>
              <w:pStyle w:val="MDPI51figurecaption"/>
              <w:keepNext/>
              <w:ind w:left="0"/>
              <w:jc w:val="center"/>
            </w:pPr>
            <w:r>
              <w:rPr>
                <w:noProof/>
                <w:lang w:eastAsia="el-GR" w:bidi="ar-SA"/>
              </w:rPr>
              <w:drawing>
                <wp:inline distT="0" distB="0" distL="0" distR="0" wp14:anchorId="484080F8" wp14:editId="6DA07984">
                  <wp:extent cx="5040000" cy="2520000"/>
                  <wp:effectExtent l="0" t="0" r="8255" b="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1.9375_40.4375annual_trend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5B4876" w14:textId="601434E7" w:rsidR="00191C1A" w:rsidRPr="009C4A8D" w:rsidRDefault="00191C1A" w:rsidP="00191C1A">
      <w:pPr>
        <w:pStyle w:val="a5"/>
        <w:rPr>
          <w:b w:val="0"/>
        </w:rPr>
      </w:pPr>
      <w:r w:rsidRPr="009C4A8D">
        <w:rPr>
          <w:bCs w:val="0"/>
          <w:color w:val="000000"/>
          <w:szCs w:val="20"/>
          <w:lang w:bidi="en-US"/>
        </w:rPr>
        <w:t>Figure S</w:t>
      </w:r>
      <w:r w:rsidRPr="009C4A8D">
        <w:rPr>
          <w:bCs w:val="0"/>
          <w:color w:val="000000"/>
          <w:szCs w:val="20"/>
          <w:lang w:bidi="en-US"/>
        </w:rPr>
        <w:fldChar w:fldCharType="begin"/>
      </w:r>
      <w:r w:rsidRPr="009C4A8D">
        <w:rPr>
          <w:bCs w:val="0"/>
          <w:color w:val="000000"/>
          <w:szCs w:val="20"/>
          <w:lang w:bidi="en-US"/>
        </w:rPr>
        <w:instrText xml:space="preserve"> SEQ Figure_S \* ARABIC </w:instrText>
      </w:r>
      <w:r w:rsidRPr="009C4A8D">
        <w:rPr>
          <w:bCs w:val="0"/>
          <w:color w:val="000000"/>
          <w:szCs w:val="20"/>
          <w:lang w:bidi="en-US"/>
        </w:rPr>
        <w:fldChar w:fldCharType="separate"/>
      </w:r>
      <w:r w:rsidR="004E6F8D">
        <w:rPr>
          <w:bCs w:val="0"/>
          <w:color w:val="000000"/>
          <w:szCs w:val="20"/>
          <w:lang w:bidi="en-US"/>
        </w:rPr>
        <w:t>1</w:t>
      </w:r>
      <w:r w:rsidRPr="009C4A8D">
        <w:rPr>
          <w:bCs w:val="0"/>
          <w:color w:val="000000"/>
          <w:szCs w:val="20"/>
          <w:lang w:bidi="en-US"/>
        </w:rPr>
        <w:fldChar w:fldCharType="end"/>
      </w:r>
      <w:r w:rsidR="009C4A8D">
        <w:rPr>
          <w:bCs w:val="0"/>
          <w:color w:val="000000"/>
          <w:szCs w:val="20"/>
          <w:lang w:bidi="en-US"/>
        </w:rPr>
        <w:t xml:space="preserve"> </w:t>
      </w:r>
      <w:r w:rsidR="00A70B87">
        <w:rPr>
          <w:bCs w:val="0"/>
          <w:color w:val="000000"/>
          <w:szCs w:val="20"/>
          <w:lang w:bidi="en-US"/>
        </w:rPr>
        <w:t xml:space="preserve">Top: </w:t>
      </w:r>
      <w:r w:rsidR="009C4A8D" w:rsidRPr="009C4A8D">
        <w:rPr>
          <w:b w:val="0"/>
          <w:bCs w:val="0"/>
          <w:color w:val="000000"/>
          <w:szCs w:val="20"/>
          <w:lang w:bidi="en-US"/>
        </w:rPr>
        <w:t>Time series of deseasonalized</w:t>
      </w:r>
      <w:r w:rsidR="009C4A8D">
        <w:rPr>
          <w:bCs w:val="0"/>
          <w:color w:val="000000"/>
          <w:szCs w:val="20"/>
          <w:lang w:bidi="en-US"/>
        </w:rPr>
        <w:t xml:space="preserve"> </w:t>
      </w:r>
      <w:r w:rsidR="009C4A8D" w:rsidRPr="009C4A8D">
        <w:rPr>
          <w:b w:val="0"/>
          <w:bCs w:val="0"/>
          <w:color w:val="000000"/>
          <w:szCs w:val="20"/>
          <w:lang w:bidi="en-US"/>
        </w:rPr>
        <w:t>m</w:t>
      </w:r>
      <w:r w:rsidR="009C4A8D">
        <w:rPr>
          <w:b w:val="0"/>
          <w:bCs w:val="0"/>
          <w:color w:val="000000"/>
          <w:szCs w:val="20"/>
          <w:lang w:bidi="en-US"/>
        </w:rPr>
        <w:t>othly NO</w:t>
      </w:r>
      <w:r w:rsidR="009C4A8D" w:rsidRPr="009C4A8D">
        <w:rPr>
          <w:b w:val="0"/>
          <w:bCs w:val="0"/>
          <w:color w:val="000000"/>
          <w:szCs w:val="20"/>
          <w:vertAlign w:val="subscript"/>
          <w:lang w:bidi="en-US"/>
        </w:rPr>
        <w:t>2</w:t>
      </w:r>
      <w:r w:rsidR="009C4A8D">
        <w:rPr>
          <w:b w:val="0"/>
          <w:bCs w:val="0"/>
          <w:color w:val="000000"/>
          <w:szCs w:val="20"/>
          <w:lang w:bidi="en-US"/>
        </w:rPr>
        <w:t xml:space="preserve"> columns from OMI/AURA </w:t>
      </w:r>
      <w:r w:rsidR="00A70B87">
        <w:rPr>
          <w:b w:val="0"/>
          <w:bCs w:val="0"/>
          <w:color w:val="000000"/>
          <w:szCs w:val="20"/>
          <w:lang w:bidi="en-US"/>
        </w:rPr>
        <w:t xml:space="preserve">for the period between 2005 and 2020 at the pixel where Ag. Dimitrios is located. </w:t>
      </w:r>
      <w:r w:rsidR="00A70B87" w:rsidRPr="00A70B87">
        <w:rPr>
          <w:bCs w:val="0"/>
          <w:color w:val="000000"/>
          <w:szCs w:val="20"/>
          <w:lang w:bidi="en-US"/>
        </w:rPr>
        <w:t xml:space="preserve">Bottom: </w:t>
      </w:r>
      <w:r w:rsidR="00A70B87">
        <w:rPr>
          <w:b w:val="0"/>
          <w:bCs w:val="0"/>
          <w:color w:val="000000"/>
          <w:szCs w:val="20"/>
          <w:lang w:bidi="en-US"/>
        </w:rPr>
        <w:t>Time series of mean annual NO</w:t>
      </w:r>
      <w:r w:rsidR="00A70B87" w:rsidRPr="00A70B87">
        <w:rPr>
          <w:b w:val="0"/>
          <w:bCs w:val="0"/>
          <w:color w:val="000000"/>
          <w:szCs w:val="20"/>
          <w:vertAlign w:val="subscript"/>
          <w:lang w:bidi="en-US"/>
        </w:rPr>
        <w:t>2</w:t>
      </w:r>
      <w:r w:rsidR="00A70B87">
        <w:rPr>
          <w:b w:val="0"/>
          <w:bCs w:val="0"/>
          <w:color w:val="000000"/>
          <w:szCs w:val="20"/>
          <w:lang w:bidi="en-US"/>
        </w:rPr>
        <w:t xml:space="preserve"> columns from OMI/AURA at the </w:t>
      </w:r>
      <w:r w:rsidR="0074164C">
        <w:rPr>
          <w:b w:val="0"/>
          <w:bCs w:val="0"/>
          <w:color w:val="000000"/>
          <w:szCs w:val="20"/>
          <w:lang w:bidi="en-US"/>
        </w:rPr>
        <w:t>same location</w:t>
      </w:r>
      <w:r w:rsidR="00A70B87">
        <w:rPr>
          <w:b w:val="0"/>
          <w:bCs w:val="0"/>
          <w:color w:val="000000"/>
          <w:szCs w:val="20"/>
          <w:lang w:bidi="en-US"/>
        </w:rPr>
        <w:t xml:space="preserve">. The shaded area </w:t>
      </w:r>
      <w:r w:rsidR="0074164C">
        <w:rPr>
          <w:b w:val="0"/>
          <w:bCs w:val="0"/>
          <w:color w:val="000000"/>
          <w:szCs w:val="20"/>
          <w:lang w:bidi="en-US"/>
        </w:rPr>
        <w:t xml:space="preserve">denotes </w:t>
      </w:r>
      <w:r w:rsidR="00A70B87">
        <w:rPr>
          <w:b w:val="0"/>
          <w:bCs w:val="0"/>
          <w:color w:val="000000"/>
          <w:szCs w:val="20"/>
          <w:lang w:bidi="en-US"/>
        </w:rPr>
        <w:t xml:space="preserve">the standard deviation of the mean values and the trend is shown </w:t>
      </w:r>
      <w:r w:rsidR="0074164C">
        <w:rPr>
          <w:b w:val="0"/>
          <w:bCs w:val="0"/>
          <w:color w:val="000000"/>
          <w:szCs w:val="20"/>
          <w:lang w:bidi="en-US"/>
        </w:rPr>
        <w:t>in</w:t>
      </w:r>
      <w:r w:rsidR="00A70B87">
        <w:rPr>
          <w:b w:val="0"/>
          <w:bCs w:val="0"/>
          <w:color w:val="000000"/>
          <w:szCs w:val="20"/>
          <w:lang w:bidi="en-US"/>
        </w:rPr>
        <w:t xml:space="preserve"> blue. </w:t>
      </w:r>
    </w:p>
    <w:p w14:paraId="7FF7A59D" w14:textId="77777777" w:rsidR="001C62C3" w:rsidRPr="001C62C3" w:rsidRDefault="00191C1A" w:rsidP="001C62C3">
      <w:pPr>
        <w:spacing w:after="200" w:line="276" w:lineRule="auto"/>
        <w:jc w:val="left"/>
      </w:pPr>
      <w:r>
        <w:br w:type="page"/>
      </w: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6"/>
      </w:tblGrid>
      <w:tr w:rsidR="00AD7474" w14:paraId="4C19B452" w14:textId="77777777" w:rsidTr="00AB6E26">
        <w:tc>
          <w:tcPr>
            <w:tcW w:w="9042" w:type="dxa"/>
          </w:tcPr>
          <w:p w14:paraId="5A997491" w14:textId="77777777" w:rsidR="00AD7474" w:rsidRDefault="00AD7474" w:rsidP="008D64D4">
            <w:pPr>
              <w:pStyle w:val="MDPI51figurecaption"/>
              <w:ind w:left="0"/>
              <w:jc w:val="center"/>
            </w:pPr>
            <w:r>
              <w:rPr>
                <w:noProof/>
                <w:lang w:eastAsia="el-GR" w:bidi="ar-SA"/>
              </w:rPr>
              <w:lastRenderedPageBreak/>
              <w:drawing>
                <wp:inline distT="0" distB="0" distL="0" distR="0" wp14:anchorId="4062AB79" wp14:editId="245917CD">
                  <wp:extent cx="4608000" cy="1440000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imeseries_Florina_summer_201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474" w14:paraId="3254B6A3" w14:textId="77777777" w:rsidTr="00AB6E26">
        <w:tc>
          <w:tcPr>
            <w:tcW w:w="9042" w:type="dxa"/>
          </w:tcPr>
          <w:p w14:paraId="112778DF" w14:textId="77777777" w:rsidR="00AD7474" w:rsidRDefault="00AD7474" w:rsidP="00AB6E26">
            <w:pPr>
              <w:pStyle w:val="MDPI51figurecaption"/>
              <w:keepNext/>
              <w:ind w:left="0"/>
              <w:jc w:val="center"/>
            </w:pPr>
            <w:r>
              <w:rPr>
                <w:noProof/>
                <w:lang w:eastAsia="el-GR" w:bidi="ar-SA"/>
              </w:rPr>
              <w:drawing>
                <wp:inline distT="0" distB="0" distL="0" distR="0" wp14:anchorId="08F2DAF5" wp14:editId="67C6A76B">
                  <wp:extent cx="4608000" cy="1440000"/>
                  <wp:effectExtent l="0" t="0" r="0" b="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imeseries_Florina_summer_2019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F6AD2" w14:textId="14853052" w:rsidR="00AD7474" w:rsidRDefault="00AB6E26" w:rsidP="00AB6E26">
      <w:pPr>
        <w:pStyle w:val="MDPI511onefigurecaption"/>
      </w:pPr>
      <w:r w:rsidRPr="00AB6E26">
        <w:rPr>
          <w:b/>
        </w:rPr>
        <w:t>Figure S</w:t>
      </w:r>
      <w:r w:rsidRPr="00AB6E26">
        <w:rPr>
          <w:b/>
        </w:rPr>
        <w:fldChar w:fldCharType="begin"/>
      </w:r>
      <w:r w:rsidRPr="00AB6E26">
        <w:rPr>
          <w:b/>
        </w:rPr>
        <w:instrText xml:space="preserve"> SEQ Figure_S \* ARABIC </w:instrText>
      </w:r>
      <w:r w:rsidRPr="00AB6E26">
        <w:rPr>
          <w:b/>
        </w:rPr>
        <w:fldChar w:fldCharType="separate"/>
      </w:r>
      <w:r w:rsidR="004E6F8D">
        <w:rPr>
          <w:b/>
        </w:rPr>
        <w:t>2</w:t>
      </w:r>
      <w:r w:rsidRPr="00AB6E26">
        <w:rPr>
          <w:b/>
        </w:rPr>
        <w:fldChar w:fldCharType="end"/>
      </w:r>
      <w:r w:rsidRPr="00AB6E26">
        <w:rPr>
          <w:b/>
        </w:rPr>
        <w:t xml:space="preserve">. </w:t>
      </w:r>
      <w:r w:rsidR="008D64D4">
        <w:t>Timeseries of NO</w:t>
      </w:r>
      <w:r w:rsidR="008D64D4" w:rsidRPr="000F4D7C">
        <w:rPr>
          <w:vertAlign w:val="subscript"/>
        </w:rPr>
        <w:t>2</w:t>
      </w:r>
      <w:r w:rsidR="008D64D4">
        <w:t xml:space="preserve"> hourly measurements (blue</w:t>
      </w:r>
      <w:r>
        <w:t xml:space="preserve"> dots) in the station of Florina</w:t>
      </w:r>
      <w:r w:rsidR="008D64D4">
        <w:t xml:space="preserve"> and the daily mean NO</w:t>
      </w:r>
      <w:r w:rsidR="008D64D4" w:rsidRPr="000F4D7C">
        <w:rPr>
          <w:vertAlign w:val="subscript"/>
        </w:rPr>
        <w:t>2</w:t>
      </w:r>
      <w:r w:rsidR="008D64D4">
        <w:t xml:space="preserve"> (orange line) for the summer of 2018 (top) and 2019 (bottom).</w:t>
      </w:r>
    </w:p>
    <w:p w14:paraId="59E1F1CC" w14:textId="77777777" w:rsidR="00AD7474" w:rsidRDefault="00AD7474" w:rsidP="00467699">
      <w:pPr>
        <w:pStyle w:val="MDPI51figurecaption"/>
      </w:pPr>
    </w:p>
    <w:p w14:paraId="4C061486" w14:textId="77777777" w:rsidR="00AD7474" w:rsidRDefault="00AD7474" w:rsidP="00467699">
      <w:pPr>
        <w:pStyle w:val="MDPI51figurecaption"/>
      </w:pPr>
    </w:p>
    <w:p w14:paraId="204E245C" w14:textId="77777777" w:rsidR="00AD7474" w:rsidRDefault="00AD7474" w:rsidP="00467699">
      <w:pPr>
        <w:pStyle w:val="MDPI51figurecaption"/>
      </w:pPr>
    </w:p>
    <w:p w14:paraId="70D5A26E" w14:textId="77777777" w:rsidR="00AD7474" w:rsidRDefault="00AD7474" w:rsidP="00467699">
      <w:pPr>
        <w:pStyle w:val="MDPI51figurecaption"/>
      </w:pPr>
    </w:p>
    <w:p w14:paraId="4EC53AF7" w14:textId="77777777" w:rsidR="00AD7474" w:rsidRDefault="00AD7474" w:rsidP="00467699">
      <w:pPr>
        <w:pStyle w:val="MDPI51figurecaption"/>
      </w:pPr>
    </w:p>
    <w:p w14:paraId="7F73E9DF" w14:textId="77777777" w:rsidR="00AD7474" w:rsidRDefault="00AD7474" w:rsidP="00467699">
      <w:pPr>
        <w:pStyle w:val="MDPI51figurecaption"/>
      </w:pPr>
    </w:p>
    <w:p w14:paraId="1CE00F8B" w14:textId="77777777" w:rsidR="00AD7474" w:rsidRDefault="00AD7474" w:rsidP="00467699">
      <w:pPr>
        <w:pStyle w:val="MDPI51figurecaption"/>
      </w:pPr>
    </w:p>
    <w:p w14:paraId="5AC100F7" w14:textId="77777777" w:rsidR="00AD7474" w:rsidRDefault="00AD7474" w:rsidP="00467699">
      <w:pPr>
        <w:pStyle w:val="MDPI51figurecaption"/>
      </w:pPr>
    </w:p>
    <w:p w14:paraId="394EE9C9" w14:textId="77777777" w:rsidR="00AD7474" w:rsidRDefault="00AD7474" w:rsidP="00467699">
      <w:pPr>
        <w:pStyle w:val="MDPI51figurecaption"/>
      </w:pPr>
    </w:p>
    <w:p w14:paraId="236B86A2" w14:textId="77777777" w:rsidR="00AD7474" w:rsidRDefault="00AD7474" w:rsidP="00467699">
      <w:pPr>
        <w:pStyle w:val="MDPI51figurecaption"/>
      </w:pPr>
    </w:p>
    <w:p w14:paraId="6F18BAAF" w14:textId="77777777" w:rsidR="008D64D4" w:rsidRDefault="008D64D4" w:rsidP="00467699">
      <w:pPr>
        <w:pStyle w:val="MDPI51figurecaption"/>
      </w:pPr>
    </w:p>
    <w:p w14:paraId="22BEB081" w14:textId="77777777" w:rsidR="008D64D4" w:rsidRDefault="008D64D4" w:rsidP="00467699">
      <w:pPr>
        <w:pStyle w:val="MDPI51figurecaption"/>
      </w:pPr>
    </w:p>
    <w:p w14:paraId="0886121E" w14:textId="77777777" w:rsidR="008D64D4" w:rsidRDefault="008D64D4" w:rsidP="00467699">
      <w:pPr>
        <w:pStyle w:val="MDPI51figurecaption"/>
      </w:pPr>
    </w:p>
    <w:p w14:paraId="1A71C6CB" w14:textId="77777777" w:rsidR="008D64D4" w:rsidRDefault="008D64D4" w:rsidP="00467699">
      <w:pPr>
        <w:pStyle w:val="MDPI51figurecaption"/>
      </w:pPr>
    </w:p>
    <w:p w14:paraId="19E40E93" w14:textId="77777777" w:rsidR="008D64D4" w:rsidRDefault="008D64D4" w:rsidP="00467699">
      <w:pPr>
        <w:pStyle w:val="MDPI51figurecaption"/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2"/>
      </w:tblGrid>
      <w:tr w:rsidR="008D64D4" w14:paraId="432075A9" w14:textId="77777777" w:rsidTr="00AB6E26">
        <w:tc>
          <w:tcPr>
            <w:tcW w:w="9468" w:type="dxa"/>
          </w:tcPr>
          <w:p w14:paraId="5D0FD30D" w14:textId="77777777" w:rsidR="008D64D4" w:rsidRDefault="008D64D4" w:rsidP="008D64D4">
            <w:pPr>
              <w:pStyle w:val="MDPI51figurecaption"/>
              <w:ind w:left="0"/>
              <w:jc w:val="center"/>
              <w:rPr>
                <w:noProof/>
                <w:lang w:eastAsia="el-GR" w:bidi="ar-SA"/>
              </w:rPr>
            </w:pPr>
            <w:r>
              <w:rPr>
                <w:noProof/>
                <w:lang w:eastAsia="el-GR" w:bidi="ar-SA"/>
              </w:rPr>
              <w:lastRenderedPageBreak/>
              <w:drawing>
                <wp:inline distT="0" distB="0" distL="0" distR="0" wp14:anchorId="4B119979" wp14:editId="7D399C7B">
                  <wp:extent cx="4608000" cy="1440000"/>
                  <wp:effectExtent l="0" t="0" r="0" b="0"/>
                  <wp:docPr id="26" name="Εικόνα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imeseries_Amyntaio_summer_2018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4D4" w14:paraId="17C42DE1" w14:textId="77777777" w:rsidTr="00AB6E26">
        <w:tc>
          <w:tcPr>
            <w:tcW w:w="9468" w:type="dxa"/>
          </w:tcPr>
          <w:p w14:paraId="4F4EA95D" w14:textId="77777777" w:rsidR="008D64D4" w:rsidRDefault="008D64D4" w:rsidP="00AB6E26">
            <w:pPr>
              <w:pStyle w:val="MDPI51figurecaption"/>
              <w:keepNext/>
              <w:ind w:left="0"/>
              <w:jc w:val="center"/>
              <w:rPr>
                <w:noProof/>
                <w:lang w:eastAsia="el-GR" w:bidi="ar-SA"/>
              </w:rPr>
            </w:pPr>
            <w:r>
              <w:rPr>
                <w:noProof/>
                <w:lang w:eastAsia="el-GR" w:bidi="ar-SA"/>
              </w:rPr>
              <w:drawing>
                <wp:inline distT="0" distB="0" distL="0" distR="0" wp14:anchorId="26351F9C" wp14:editId="5F0A6023">
                  <wp:extent cx="4608000" cy="1440000"/>
                  <wp:effectExtent l="0" t="0" r="0" b="0"/>
                  <wp:docPr id="27" name="Εικόνα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imeseries_Amyntaio_summer_2019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20C317" w14:textId="46EFE7CE" w:rsidR="008D64D4" w:rsidRDefault="00AB6E26" w:rsidP="00AB6E26">
      <w:pPr>
        <w:pStyle w:val="MDPI511onefigurecaption"/>
      </w:pPr>
      <w:r w:rsidRPr="00AB6E26">
        <w:rPr>
          <w:b/>
        </w:rPr>
        <w:t>Figure S</w:t>
      </w:r>
      <w:r w:rsidRPr="00AB6E26">
        <w:rPr>
          <w:b/>
        </w:rPr>
        <w:fldChar w:fldCharType="begin"/>
      </w:r>
      <w:r w:rsidRPr="00AB6E26">
        <w:rPr>
          <w:b/>
        </w:rPr>
        <w:instrText xml:space="preserve"> SEQ Figure_S \* ARABIC </w:instrText>
      </w:r>
      <w:r w:rsidRPr="00AB6E26">
        <w:rPr>
          <w:b/>
        </w:rPr>
        <w:fldChar w:fldCharType="separate"/>
      </w:r>
      <w:r w:rsidR="004E6F8D">
        <w:rPr>
          <w:b/>
        </w:rPr>
        <w:t>3</w:t>
      </w:r>
      <w:r w:rsidRPr="00AB6E26">
        <w:rPr>
          <w:b/>
        </w:rPr>
        <w:fldChar w:fldCharType="end"/>
      </w:r>
      <w:r w:rsidRPr="00AB6E26">
        <w:rPr>
          <w:b/>
        </w:rPr>
        <w:t>.</w:t>
      </w:r>
      <w:r>
        <w:t xml:space="preserve"> Timeseries of NO</w:t>
      </w:r>
      <w:r w:rsidRPr="000F4D7C">
        <w:rPr>
          <w:vertAlign w:val="subscript"/>
        </w:rPr>
        <w:t>2</w:t>
      </w:r>
      <w:r>
        <w:t xml:space="preserve"> hourly measurements (blue dots) in the station of Amyntaio</w:t>
      </w:r>
      <w:r w:rsidR="008802E7">
        <w:t xml:space="preserve"> </w:t>
      </w:r>
      <w:r>
        <w:t>and the daily mean NO</w:t>
      </w:r>
      <w:r w:rsidRPr="000F4D7C">
        <w:rPr>
          <w:vertAlign w:val="subscript"/>
        </w:rPr>
        <w:t>2</w:t>
      </w:r>
      <w:r>
        <w:t xml:space="preserve"> (orange line) for the summer of 2018 (top) and 2019 (bottom).</w:t>
      </w:r>
    </w:p>
    <w:p w14:paraId="6FE92597" w14:textId="77777777" w:rsidR="008D64D4" w:rsidRDefault="008D64D4" w:rsidP="00467699">
      <w:pPr>
        <w:pStyle w:val="MDPI51figurecaption"/>
      </w:pPr>
    </w:p>
    <w:p w14:paraId="5E5402B2" w14:textId="77777777" w:rsidR="008D64D4" w:rsidRDefault="008D64D4" w:rsidP="00467699">
      <w:pPr>
        <w:pStyle w:val="MDPI51figurecaption"/>
      </w:pPr>
    </w:p>
    <w:p w14:paraId="57F855C8" w14:textId="77777777" w:rsidR="008D64D4" w:rsidRDefault="008D64D4" w:rsidP="00467699">
      <w:pPr>
        <w:pStyle w:val="MDPI51figurecaption"/>
      </w:pPr>
    </w:p>
    <w:p w14:paraId="6CFFC1CE" w14:textId="77777777" w:rsidR="008D64D4" w:rsidRDefault="008D64D4" w:rsidP="00467699">
      <w:pPr>
        <w:pStyle w:val="MDPI51figurecaption"/>
      </w:pPr>
    </w:p>
    <w:p w14:paraId="2ABAE81C" w14:textId="77777777" w:rsidR="008D64D4" w:rsidRDefault="008D64D4" w:rsidP="00467699">
      <w:pPr>
        <w:pStyle w:val="MDPI51figurecaption"/>
      </w:pPr>
    </w:p>
    <w:p w14:paraId="5F673FC7" w14:textId="77777777" w:rsidR="008D64D4" w:rsidRDefault="008D64D4" w:rsidP="00467699">
      <w:pPr>
        <w:pStyle w:val="MDPI51figurecaption"/>
      </w:pPr>
    </w:p>
    <w:p w14:paraId="1706ABAF" w14:textId="77777777" w:rsidR="008D64D4" w:rsidRDefault="008D64D4" w:rsidP="00467699">
      <w:pPr>
        <w:pStyle w:val="MDPI51figurecaption"/>
      </w:pPr>
    </w:p>
    <w:p w14:paraId="75F50BBF" w14:textId="77777777" w:rsidR="008D64D4" w:rsidRDefault="008D64D4" w:rsidP="00467699">
      <w:pPr>
        <w:pStyle w:val="MDPI51figurecaption"/>
      </w:pPr>
    </w:p>
    <w:p w14:paraId="54D0A0E9" w14:textId="77777777" w:rsidR="008D64D4" w:rsidRDefault="008D64D4" w:rsidP="00467699">
      <w:pPr>
        <w:pStyle w:val="MDPI51figurecaption"/>
      </w:pPr>
    </w:p>
    <w:p w14:paraId="62B9F4AB" w14:textId="77777777" w:rsidR="008D64D4" w:rsidRDefault="008D64D4" w:rsidP="00467699">
      <w:pPr>
        <w:pStyle w:val="MDPI51figurecaption"/>
      </w:pPr>
    </w:p>
    <w:p w14:paraId="12EC1ECA" w14:textId="77777777" w:rsidR="008D64D4" w:rsidRDefault="008D64D4" w:rsidP="00467699">
      <w:pPr>
        <w:pStyle w:val="MDPI51figurecaption"/>
      </w:pPr>
    </w:p>
    <w:p w14:paraId="0765D69F" w14:textId="77777777" w:rsidR="008D64D4" w:rsidRDefault="008D64D4" w:rsidP="00467699">
      <w:pPr>
        <w:pStyle w:val="MDPI51figurecaption"/>
      </w:pPr>
    </w:p>
    <w:p w14:paraId="68E73DD1" w14:textId="77777777" w:rsidR="008D64D4" w:rsidRDefault="008D64D4" w:rsidP="00467699">
      <w:pPr>
        <w:pStyle w:val="MDPI51figurecaption"/>
      </w:pPr>
    </w:p>
    <w:p w14:paraId="0A3B73A4" w14:textId="77777777" w:rsidR="008D64D4" w:rsidRDefault="008D64D4" w:rsidP="00467699">
      <w:pPr>
        <w:pStyle w:val="MDPI51figurecaption"/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5"/>
      </w:tblGrid>
      <w:tr w:rsidR="00D42B0E" w14:paraId="378D39B8" w14:textId="77777777" w:rsidTr="00873CC6">
        <w:tc>
          <w:tcPr>
            <w:tcW w:w="10461" w:type="dxa"/>
          </w:tcPr>
          <w:p w14:paraId="25CFFF98" w14:textId="77777777" w:rsidR="00D42B0E" w:rsidRDefault="007659C0" w:rsidP="00266B5B">
            <w:pPr>
              <w:pStyle w:val="MDPI22heading2"/>
              <w:keepNext/>
              <w:spacing w:before="240"/>
              <w:ind w:left="0"/>
              <w:rPr>
                <w:noProof w:val="0"/>
              </w:rPr>
            </w:pPr>
            <w:r>
              <w:rPr>
                <w:snapToGrid/>
                <w:lang w:eastAsia="el-GR" w:bidi="ar-SA"/>
              </w:rPr>
              <w:lastRenderedPageBreak/>
              <w:drawing>
                <wp:inline distT="0" distB="0" distL="0" distR="0" wp14:anchorId="2C170EF5" wp14:editId="0BA5AA98">
                  <wp:extent cx="5943600" cy="2621280"/>
                  <wp:effectExtent l="0" t="0" r="0" b="0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ropomi_epochsummer (TROPOMI)bitno2_column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99" b="5897"/>
                          <a:stretch/>
                        </pic:blipFill>
                        <pic:spPr bwMode="auto">
                          <a:xfrm>
                            <a:off x="0" y="0"/>
                            <a:ext cx="5943600" cy="262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16F8" w14:textId="570CE663" w:rsidR="00D42B0E" w:rsidRDefault="00266B5B" w:rsidP="00266B5B">
      <w:pPr>
        <w:pStyle w:val="MDPI511onefigurecaption"/>
      </w:pPr>
      <w:bookmarkStart w:id="0" w:name="_Ref67393418"/>
      <w:r w:rsidRPr="00266B5B">
        <w:rPr>
          <w:b/>
        </w:rPr>
        <w:t>Figure S</w:t>
      </w:r>
      <w:r w:rsidRPr="00266B5B">
        <w:rPr>
          <w:b/>
        </w:rPr>
        <w:fldChar w:fldCharType="begin"/>
      </w:r>
      <w:r w:rsidRPr="00266B5B">
        <w:rPr>
          <w:b/>
        </w:rPr>
        <w:instrText xml:space="preserve"> SEQ Figure_S \* ARABIC </w:instrText>
      </w:r>
      <w:r w:rsidRPr="00266B5B">
        <w:rPr>
          <w:b/>
        </w:rPr>
        <w:fldChar w:fldCharType="separate"/>
      </w:r>
      <w:r w:rsidR="004E6F8D">
        <w:rPr>
          <w:b/>
        </w:rPr>
        <w:t>4</w:t>
      </w:r>
      <w:r w:rsidRPr="00266B5B">
        <w:rPr>
          <w:b/>
        </w:rPr>
        <w:fldChar w:fldCharType="end"/>
      </w:r>
      <w:bookmarkEnd w:id="0"/>
      <w:r w:rsidR="00D42B0E" w:rsidRPr="00266B5B">
        <w:rPr>
          <w:b/>
        </w:rPr>
        <w:t xml:space="preserve"> (a)</w:t>
      </w:r>
      <w:r w:rsidR="00D42B0E" w:rsidRPr="00385CB4">
        <w:rPr>
          <w:b/>
        </w:rPr>
        <w:t xml:space="preserve"> </w:t>
      </w:r>
      <w:r w:rsidR="00D42B0E" w:rsidRPr="00385CB4">
        <w:t>Seasonal averaged NO</w:t>
      </w:r>
      <w:r w:rsidR="00D42B0E" w:rsidRPr="007659C0">
        <w:rPr>
          <w:vertAlign w:val="subscript"/>
        </w:rPr>
        <w:t>2</w:t>
      </w:r>
      <w:r w:rsidR="00D42B0E" w:rsidRPr="00385CB4">
        <w:t xml:space="preserve"> tropospheric columns in summer 2018 from S5P/TROPOMI retrieval</w:t>
      </w:r>
      <w:r w:rsidR="00D42B0E" w:rsidRPr="00385CB4">
        <w:rPr>
          <w:b/>
        </w:rPr>
        <w:t xml:space="preserve">; (b) </w:t>
      </w:r>
      <w:r w:rsidR="00D42B0E" w:rsidRPr="00385CB4">
        <w:t>LOTOS-EUROS NO</w:t>
      </w:r>
      <w:r w:rsidR="00D42B0E" w:rsidRPr="00385CB4">
        <w:rPr>
          <w:vertAlign w:val="subscript"/>
        </w:rPr>
        <w:t>2</w:t>
      </w:r>
      <w:r w:rsidR="00D42B0E" w:rsidRPr="00385CB4">
        <w:t xml:space="preserve"> tropospheric simulation in summer 2018 after the averaging kernels of the satellite product are applied.</w:t>
      </w:r>
    </w:p>
    <w:p w14:paraId="5F39FABD" w14:textId="77777777" w:rsidR="007659C0" w:rsidRDefault="007659C0" w:rsidP="00385CB4">
      <w:pPr>
        <w:pStyle w:val="MDPI511onefigurecaption"/>
      </w:pPr>
    </w:p>
    <w:p w14:paraId="4E550BE9" w14:textId="77777777" w:rsidR="007659C0" w:rsidRDefault="007659C0" w:rsidP="00385CB4">
      <w:pPr>
        <w:pStyle w:val="MDPI511onefigurecaption"/>
      </w:pPr>
    </w:p>
    <w:p w14:paraId="2FB6CF06" w14:textId="77777777" w:rsidR="00266B5B" w:rsidRDefault="00266B5B" w:rsidP="00385CB4">
      <w:pPr>
        <w:pStyle w:val="MDPI511onefigurecaption"/>
      </w:pPr>
    </w:p>
    <w:p w14:paraId="1330E9CE" w14:textId="77777777" w:rsidR="00266B5B" w:rsidRDefault="00266B5B" w:rsidP="00385CB4">
      <w:pPr>
        <w:pStyle w:val="MDPI511onefigurecaption"/>
      </w:pPr>
    </w:p>
    <w:p w14:paraId="56864865" w14:textId="77777777" w:rsidR="007659C0" w:rsidRDefault="007659C0" w:rsidP="00385CB4">
      <w:pPr>
        <w:pStyle w:val="MDPI511onefigurecaption"/>
      </w:pPr>
    </w:p>
    <w:p w14:paraId="78942C3F" w14:textId="77777777" w:rsidR="007659C0" w:rsidRDefault="007659C0" w:rsidP="00385CB4">
      <w:pPr>
        <w:pStyle w:val="MDPI511onefigurecaption"/>
      </w:pPr>
    </w:p>
    <w:p w14:paraId="677259C1" w14:textId="77777777" w:rsidR="007659C0" w:rsidRDefault="007659C0" w:rsidP="00385CB4">
      <w:pPr>
        <w:pStyle w:val="MDPI511onefigurecaption"/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7659C0" w14:paraId="59F5EAA0" w14:textId="77777777" w:rsidTr="008137A3">
        <w:trPr>
          <w:jc w:val="center"/>
        </w:trPr>
        <w:tc>
          <w:tcPr>
            <w:tcW w:w="5228" w:type="dxa"/>
          </w:tcPr>
          <w:p w14:paraId="28EA3E78" w14:textId="77777777" w:rsidR="007659C0" w:rsidRPr="00EE7B16" w:rsidRDefault="00EE7B16" w:rsidP="008137A3">
            <w:pPr>
              <w:pStyle w:val="MDPI22heading2"/>
              <w:ind w:left="0"/>
              <w:jc w:val="center"/>
              <w:rPr>
                <w:lang w:val="en-US"/>
              </w:rPr>
            </w:pPr>
            <w:r>
              <w:rPr>
                <w:snapToGrid/>
                <w:lang w:eastAsia="el-GR" w:bidi="ar-SA"/>
              </w:rPr>
              <w:lastRenderedPageBreak/>
              <w:drawing>
                <wp:inline distT="0" distB="0" distL="0" distR="0" wp14:anchorId="6D8E37AC" wp14:editId="03FAB301">
                  <wp:extent cx="3150000" cy="2520000"/>
                  <wp:effectExtent l="0" t="0" r="0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sk_epoch2summertnno2_nobi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D6B5703" w14:textId="77777777" w:rsidR="007659C0" w:rsidRDefault="00EE7B16" w:rsidP="00266B5B">
            <w:pPr>
              <w:pStyle w:val="MDPI22heading2"/>
              <w:keepNext/>
              <w:ind w:left="0"/>
            </w:pPr>
            <w:r>
              <w:rPr>
                <w:snapToGrid/>
                <w:lang w:eastAsia="el-GR" w:bidi="ar-SA"/>
              </w:rPr>
              <w:drawing>
                <wp:inline distT="0" distB="0" distL="0" distR="0" wp14:anchorId="43B1E808" wp14:editId="1B1F5D5D">
                  <wp:extent cx="3150000" cy="2520000"/>
                  <wp:effectExtent l="0" t="0" r="0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sk_epoch2summer (a posteriori)tnno2_nobit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6E27A" w14:textId="7F033CDA" w:rsidR="007659C0" w:rsidRDefault="00266B5B" w:rsidP="00266B5B">
      <w:pPr>
        <w:pStyle w:val="MDPI511onefigurecaption"/>
      </w:pPr>
      <w:bookmarkStart w:id="1" w:name="_Ref67341120"/>
      <w:r w:rsidRPr="00266B5B">
        <w:rPr>
          <w:b/>
        </w:rPr>
        <w:t>Figure S</w:t>
      </w:r>
      <w:r w:rsidRPr="00266B5B">
        <w:rPr>
          <w:b/>
        </w:rPr>
        <w:fldChar w:fldCharType="begin"/>
      </w:r>
      <w:r w:rsidRPr="00266B5B">
        <w:rPr>
          <w:b/>
        </w:rPr>
        <w:instrText xml:space="preserve"> SEQ Figure_S \* ARABIC </w:instrText>
      </w:r>
      <w:r w:rsidRPr="00266B5B">
        <w:rPr>
          <w:b/>
        </w:rPr>
        <w:fldChar w:fldCharType="separate"/>
      </w:r>
      <w:r w:rsidR="004E6F8D">
        <w:rPr>
          <w:b/>
        </w:rPr>
        <w:t>5</w:t>
      </w:r>
      <w:r w:rsidRPr="00266B5B">
        <w:rPr>
          <w:b/>
        </w:rPr>
        <w:fldChar w:fldCharType="end"/>
      </w:r>
      <w:bookmarkEnd w:id="1"/>
      <w:r w:rsidR="007659C0" w:rsidRPr="00266B5B">
        <w:rPr>
          <w:b/>
        </w:rPr>
        <w:t xml:space="preserve"> (a)</w:t>
      </w:r>
      <w:r w:rsidR="007659C0">
        <w:t xml:space="preserve"> Aggregated NOx </w:t>
      </w:r>
      <w:r w:rsidR="007659C0" w:rsidRPr="00D35373">
        <w:rPr>
          <w:i/>
        </w:rPr>
        <w:t>a</w:t>
      </w:r>
      <w:r w:rsidR="00D35373" w:rsidRPr="00D35373">
        <w:rPr>
          <w:i/>
        </w:rPr>
        <w:t xml:space="preserve"> </w:t>
      </w:r>
      <w:r w:rsidR="007659C0" w:rsidRPr="00D35373">
        <w:rPr>
          <w:i/>
        </w:rPr>
        <w:t>priori</w:t>
      </w:r>
      <w:r w:rsidR="007659C0">
        <w:t xml:space="preserve"> emissions over the four grid pixels in Northwest Greece in summer 201</w:t>
      </w:r>
      <w:r w:rsidR="007659C0" w:rsidRPr="007659C0">
        <w:t>8</w:t>
      </w:r>
      <w:r w:rsidR="007659C0">
        <w:t xml:space="preserve"> used for the base run</w:t>
      </w:r>
      <w:r w:rsidR="007659C0" w:rsidRPr="00DA75F4">
        <w:t>;</w:t>
      </w:r>
      <w:r w:rsidR="007659C0" w:rsidRPr="00DA75F4">
        <w:rPr>
          <w:b/>
        </w:rPr>
        <w:t xml:space="preserve"> (b) </w:t>
      </w:r>
      <w:r w:rsidR="007659C0">
        <w:t xml:space="preserve">Aggregated NOx </w:t>
      </w:r>
      <w:r w:rsidR="007659C0" w:rsidRPr="00D35373">
        <w:rPr>
          <w:i/>
        </w:rPr>
        <w:t xml:space="preserve">a posteriori </w:t>
      </w:r>
      <w:r w:rsidR="007659C0">
        <w:t>emissions assimilated using S5P/TROPOMI observations over the four grid pixels in Northwest Greece as in summer 201</w:t>
      </w:r>
      <w:r w:rsidR="007659C0" w:rsidRPr="007659C0">
        <w:t>8</w:t>
      </w:r>
      <w:r w:rsidR="007659C0">
        <w:t>.</w:t>
      </w:r>
    </w:p>
    <w:p w14:paraId="369B40CE" w14:textId="77777777" w:rsidR="00806DA0" w:rsidRDefault="00806DA0" w:rsidP="007659C0">
      <w:pPr>
        <w:pStyle w:val="MDPI52figure"/>
      </w:pPr>
    </w:p>
    <w:p w14:paraId="7D11FA8B" w14:textId="77777777" w:rsidR="00266B5B" w:rsidRDefault="00266B5B" w:rsidP="007659C0">
      <w:pPr>
        <w:pStyle w:val="MDPI52figure"/>
      </w:pPr>
    </w:p>
    <w:p w14:paraId="35C5B34A" w14:textId="77777777" w:rsidR="00266B5B" w:rsidRDefault="00266B5B" w:rsidP="007659C0">
      <w:pPr>
        <w:pStyle w:val="MDPI52figure"/>
      </w:pPr>
    </w:p>
    <w:p w14:paraId="7C7BDD0B" w14:textId="77777777" w:rsidR="00266B5B" w:rsidRDefault="00266B5B" w:rsidP="007659C0">
      <w:pPr>
        <w:pStyle w:val="MDPI52figure"/>
      </w:pPr>
    </w:p>
    <w:p w14:paraId="36DBF3EB" w14:textId="77777777" w:rsidR="00266B5B" w:rsidRDefault="00266B5B" w:rsidP="007659C0">
      <w:pPr>
        <w:pStyle w:val="MDPI52figure"/>
      </w:pPr>
    </w:p>
    <w:p w14:paraId="2F296134" w14:textId="77777777" w:rsidR="00266B5B" w:rsidRDefault="00266B5B" w:rsidP="007659C0">
      <w:pPr>
        <w:pStyle w:val="MDPI52figure"/>
      </w:pPr>
    </w:p>
    <w:p w14:paraId="6182D1C5" w14:textId="77777777" w:rsidR="00266B5B" w:rsidRDefault="00266B5B" w:rsidP="007659C0">
      <w:pPr>
        <w:pStyle w:val="MDPI52figure"/>
      </w:pPr>
    </w:p>
    <w:p w14:paraId="72B65026" w14:textId="77777777" w:rsidR="00266B5B" w:rsidRDefault="00266B5B" w:rsidP="007659C0">
      <w:pPr>
        <w:pStyle w:val="MDPI52figure"/>
      </w:pPr>
    </w:p>
    <w:p w14:paraId="572DBCFC" w14:textId="77777777" w:rsidR="00266B5B" w:rsidRDefault="00266B5B" w:rsidP="007659C0">
      <w:pPr>
        <w:pStyle w:val="MDPI52figure"/>
      </w:pPr>
    </w:p>
    <w:p w14:paraId="10B80111" w14:textId="77777777" w:rsidR="00266B5B" w:rsidRDefault="00266B5B" w:rsidP="007659C0">
      <w:pPr>
        <w:pStyle w:val="MDPI52figure"/>
      </w:pPr>
    </w:p>
    <w:p w14:paraId="7E0DA3C4" w14:textId="77777777" w:rsidR="00266B5B" w:rsidRDefault="00266B5B" w:rsidP="007659C0">
      <w:pPr>
        <w:pStyle w:val="MDPI52figure"/>
      </w:pPr>
    </w:p>
    <w:p w14:paraId="6C50980D" w14:textId="77777777" w:rsidR="00266B5B" w:rsidRDefault="00266B5B" w:rsidP="007659C0">
      <w:pPr>
        <w:pStyle w:val="MDPI52figure"/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806DA0" w14:paraId="77D199ED" w14:textId="77777777" w:rsidTr="008137A3">
        <w:trPr>
          <w:jc w:val="center"/>
        </w:trPr>
        <w:tc>
          <w:tcPr>
            <w:tcW w:w="6741" w:type="dxa"/>
          </w:tcPr>
          <w:p w14:paraId="6AE622AE" w14:textId="77777777" w:rsidR="00806DA0" w:rsidRDefault="00806DA0" w:rsidP="008137A3">
            <w:pPr>
              <w:pStyle w:val="MDPI51figurecaption"/>
              <w:ind w:left="0" w:right="425"/>
              <w:jc w:val="center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lastRenderedPageBreak/>
              <w:drawing>
                <wp:inline distT="0" distB="0" distL="0" distR="0" wp14:anchorId="1D4D8630" wp14:editId="4221AB44">
                  <wp:extent cx="2880000" cy="1440000"/>
                  <wp:effectExtent l="0" t="0" r="0" b="0"/>
                  <wp:docPr id="18" name="Εικόνα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iurnalKardiatimeseries_summer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14:paraId="19CD6613" w14:textId="77777777" w:rsidR="00806DA0" w:rsidRDefault="00806DA0" w:rsidP="008137A3">
            <w:pPr>
              <w:pStyle w:val="MDPI51figurecaption"/>
              <w:keepNext/>
              <w:ind w:left="0" w:right="425"/>
              <w:jc w:val="center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drawing>
                <wp:inline distT="0" distB="0" distL="0" distR="0" wp14:anchorId="20B422A7" wp14:editId="39A21711">
                  <wp:extent cx="2880000" cy="1440000"/>
                  <wp:effectExtent l="0" t="0" r="0" b="0"/>
                  <wp:docPr id="21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iurnalKardiatimeseries_summer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DA0" w14:paraId="240A2648" w14:textId="77777777" w:rsidTr="008137A3">
        <w:trPr>
          <w:jc w:val="center"/>
        </w:trPr>
        <w:tc>
          <w:tcPr>
            <w:tcW w:w="6741" w:type="dxa"/>
          </w:tcPr>
          <w:p w14:paraId="3F0B0DB0" w14:textId="77777777" w:rsidR="00806DA0" w:rsidRDefault="00806DA0" w:rsidP="008137A3">
            <w:pPr>
              <w:pStyle w:val="MDPI51figurecaption"/>
              <w:ind w:left="0" w:right="425"/>
              <w:jc w:val="center"/>
              <w:rPr>
                <w:b/>
                <w:noProof/>
                <w:lang w:eastAsia="el-GR" w:bidi="ar-SA"/>
              </w:rPr>
            </w:pPr>
            <w:r>
              <w:rPr>
                <w:b/>
                <w:noProof/>
                <w:lang w:eastAsia="el-GR" w:bidi="ar-SA"/>
              </w:rPr>
              <w:drawing>
                <wp:inline distT="0" distB="0" distL="0" distR="0" wp14:anchorId="1A5BBC12" wp14:editId="4C4AD0A9">
                  <wp:extent cx="2880000" cy="1440000"/>
                  <wp:effectExtent l="0" t="0" r="0" b="0"/>
                  <wp:docPr id="19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iurnalAmyntaiotimeseries_summer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14:paraId="2618E4B1" w14:textId="77777777" w:rsidR="00806DA0" w:rsidRDefault="00815825" w:rsidP="008137A3">
            <w:pPr>
              <w:pStyle w:val="MDPI51figurecaption"/>
              <w:keepNext/>
              <w:ind w:left="0" w:right="425"/>
              <w:jc w:val="center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drawing>
                <wp:inline distT="0" distB="0" distL="0" distR="0" wp14:anchorId="6D33C03A" wp14:editId="7562734B">
                  <wp:extent cx="2880000" cy="1440000"/>
                  <wp:effectExtent l="0" t="0" r="0" b="0"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iurnalAmyntaiotimeseries_summer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DA0" w14:paraId="4AA26ACB" w14:textId="77777777" w:rsidTr="008137A3">
        <w:trPr>
          <w:jc w:val="center"/>
        </w:trPr>
        <w:tc>
          <w:tcPr>
            <w:tcW w:w="6741" w:type="dxa"/>
          </w:tcPr>
          <w:p w14:paraId="346B52AD" w14:textId="77777777" w:rsidR="00806DA0" w:rsidRDefault="00806DA0" w:rsidP="008137A3">
            <w:pPr>
              <w:pStyle w:val="MDPI51figurecaption"/>
              <w:ind w:left="0" w:right="425"/>
              <w:jc w:val="center"/>
              <w:rPr>
                <w:b/>
                <w:noProof/>
                <w:lang w:eastAsia="el-GR" w:bidi="ar-SA"/>
              </w:rPr>
            </w:pPr>
            <w:r>
              <w:rPr>
                <w:b/>
                <w:noProof/>
                <w:lang w:eastAsia="el-GR" w:bidi="ar-SA"/>
              </w:rPr>
              <w:drawing>
                <wp:inline distT="0" distB="0" distL="0" distR="0" wp14:anchorId="5CEDF8C2" wp14:editId="306D15B3">
                  <wp:extent cx="2880000" cy="1440000"/>
                  <wp:effectExtent l="0" t="0" r="0" b="0"/>
                  <wp:docPr id="20" name="Εικόνα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urnalMelititimeseries_summer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14:paraId="144F8B5F" w14:textId="77777777" w:rsidR="00806DA0" w:rsidRDefault="00815825" w:rsidP="00266B5B">
            <w:pPr>
              <w:pStyle w:val="MDPI51figurecaption"/>
              <w:keepNext/>
              <w:ind w:left="0" w:right="425"/>
              <w:jc w:val="center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drawing>
                <wp:inline distT="0" distB="0" distL="0" distR="0" wp14:anchorId="63E64B18" wp14:editId="14DBB41C">
                  <wp:extent cx="2880000" cy="1440000"/>
                  <wp:effectExtent l="0" t="0" r="0" b="0"/>
                  <wp:docPr id="23" name="Εικόνα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iurnalMelititimeseries_summer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7B8D3" w14:textId="246D1EF0" w:rsidR="00806DA0" w:rsidRDefault="00266B5B" w:rsidP="00266B5B">
      <w:pPr>
        <w:pStyle w:val="MDPI511onefigurecaption"/>
      </w:pPr>
      <w:bookmarkStart w:id="2" w:name="_Ref67311648"/>
      <w:r w:rsidRPr="00266B5B">
        <w:rPr>
          <w:b/>
        </w:rPr>
        <w:t>Figure S</w:t>
      </w:r>
      <w:r w:rsidRPr="00266B5B">
        <w:rPr>
          <w:b/>
        </w:rPr>
        <w:fldChar w:fldCharType="begin"/>
      </w:r>
      <w:r w:rsidRPr="00266B5B">
        <w:rPr>
          <w:b/>
        </w:rPr>
        <w:instrText xml:space="preserve"> SEQ Figure_S \* ARABIC </w:instrText>
      </w:r>
      <w:r w:rsidRPr="00266B5B">
        <w:rPr>
          <w:b/>
        </w:rPr>
        <w:fldChar w:fldCharType="separate"/>
      </w:r>
      <w:r w:rsidR="004E6F8D">
        <w:rPr>
          <w:b/>
        </w:rPr>
        <w:t>6</w:t>
      </w:r>
      <w:r w:rsidRPr="00266B5B">
        <w:rPr>
          <w:b/>
        </w:rPr>
        <w:fldChar w:fldCharType="end"/>
      </w:r>
      <w:bookmarkEnd w:id="2"/>
      <w:r w:rsidR="00806DA0">
        <w:rPr>
          <w:b/>
        </w:rPr>
        <w:t xml:space="preserve"> (a)</w:t>
      </w:r>
      <w:r w:rsidR="00806DA0" w:rsidRPr="008C07C8">
        <w:rPr>
          <w:b/>
        </w:rPr>
        <w:t xml:space="preserve"> </w:t>
      </w:r>
      <w:r w:rsidR="00806DA0" w:rsidRPr="00D11574">
        <w:t xml:space="preserve">Diurnal variability of NOx </w:t>
      </w:r>
      <w:r w:rsidR="00806DA0" w:rsidRPr="00D35373">
        <w:rPr>
          <w:i/>
        </w:rPr>
        <w:t>a</w:t>
      </w:r>
      <w:r w:rsidR="00D35373" w:rsidRPr="00D35373">
        <w:rPr>
          <w:i/>
        </w:rPr>
        <w:t xml:space="preserve"> </w:t>
      </w:r>
      <w:r w:rsidR="00806DA0" w:rsidRPr="00D35373">
        <w:rPr>
          <w:i/>
        </w:rPr>
        <w:t xml:space="preserve">priori </w:t>
      </w:r>
      <w:r w:rsidR="00806DA0" w:rsidRPr="00D11574">
        <w:t xml:space="preserve">emissions and </w:t>
      </w:r>
      <w:r w:rsidR="00806DA0" w:rsidRPr="00D35373">
        <w:rPr>
          <w:i/>
        </w:rPr>
        <w:t>a posteriori</w:t>
      </w:r>
      <w:r w:rsidR="00806DA0" w:rsidRPr="00D11574">
        <w:t xml:space="preserve"> NOx emissions derived from TROPOMI assimilation over the grid pixel the power plants of </w:t>
      </w:r>
      <w:r w:rsidR="00815825">
        <w:t xml:space="preserve">Kardia (top), Amyntaio (middle) and Meliti (bottom) are </w:t>
      </w:r>
      <w:r w:rsidR="00806DA0" w:rsidRPr="00D11574">
        <w:t>located in summer 2018</w:t>
      </w:r>
      <w:r w:rsidR="00806DA0">
        <w:t>;</w:t>
      </w:r>
      <w:r w:rsidR="00806DA0" w:rsidRPr="008C07C8">
        <w:rPr>
          <w:b/>
        </w:rPr>
        <w:t xml:space="preserve"> </w:t>
      </w:r>
      <w:r w:rsidR="00806DA0">
        <w:rPr>
          <w:b/>
        </w:rPr>
        <w:t>(b)</w:t>
      </w:r>
      <w:r w:rsidR="00806DA0" w:rsidRPr="008C07C8">
        <w:rPr>
          <w:b/>
        </w:rPr>
        <w:t xml:space="preserve"> </w:t>
      </w:r>
      <w:r w:rsidR="00806DA0" w:rsidRPr="00D11574">
        <w:t>the same for summer 2019.</w:t>
      </w:r>
    </w:p>
    <w:p w14:paraId="7BAA50A3" w14:textId="77777777" w:rsidR="007659C0" w:rsidRDefault="007659C0" w:rsidP="00385CB4">
      <w:pPr>
        <w:pStyle w:val="MDPI511onefigurecaption"/>
        <w:rPr>
          <w:b/>
        </w:rPr>
      </w:pPr>
    </w:p>
    <w:p w14:paraId="4FE48330" w14:textId="77777777" w:rsidR="00806DA0" w:rsidRDefault="00806DA0" w:rsidP="00385CB4">
      <w:pPr>
        <w:pStyle w:val="MDPI511onefigurecaption"/>
        <w:rPr>
          <w:b/>
        </w:rPr>
      </w:pPr>
    </w:p>
    <w:p w14:paraId="0C899997" w14:textId="77777777" w:rsidR="00266B5B" w:rsidRDefault="00266B5B" w:rsidP="00385CB4">
      <w:pPr>
        <w:pStyle w:val="MDPI511onefigurecaption"/>
        <w:rPr>
          <w:b/>
        </w:rPr>
      </w:pPr>
    </w:p>
    <w:p w14:paraId="15D5DE78" w14:textId="77777777" w:rsidR="00266B5B" w:rsidRDefault="00266B5B" w:rsidP="00385CB4">
      <w:pPr>
        <w:pStyle w:val="MDPI511onefigurecaption"/>
        <w:rPr>
          <w:b/>
        </w:rPr>
      </w:pPr>
    </w:p>
    <w:p w14:paraId="48C4664E" w14:textId="77777777" w:rsidR="00266B5B" w:rsidRDefault="00266B5B" w:rsidP="00385CB4">
      <w:pPr>
        <w:pStyle w:val="MDPI511onefigurecaption"/>
        <w:rPr>
          <w:b/>
        </w:rPr>
      </w:pPr>
    </w:p>
    <w:p w14:paraId="31958778" w14:textId="77777777" w:rsidR="00266B5B" w:rsidRDefault="00266B5B" w:rsidP="00385CB4">
      <w:pPr>
        <w:pStyle w:val="MDPI511onefigurecaption"/>
        <w:rPr>
          <w:b/>
        </w:rPr>
      </w:pPr>
    </w:p>
    <w:p w14:paraId="507AC4DC" w14:textId="77777777" w:rsidR="00266B5B" w:rsidRDefault="00266B5B" w:rsidP="00385CB4">
      <w:pPr>
        <w:pStyle w:val="MDPI511onefigurecaption"/>
        <w:rPr>
          <w:b/>
        </w:rPr>
      </w:pPr>
    </w:p>
    <w:p w14:paraId="10DF0397" w14:textId="77777777" w:rsidR="00266B5B" w:rsidRDefault="00266B5B" w:rsidP="00385CB4">
      <w:pPr>
        <w:pStyle w:val="MDPI511onefigurecaption"/>
        <w:rPr>
          <w:b/>
        </w:rPr>
      </w:pPr>
    </w:p>
    <w:p w14:paraId="56997F43" w14:textId="77777777" w:rsidR="00266B5B" w:rsidRDefault="00266B5B" w:rsidP="00385CB4">
      <w:pPr>
        <w:pStyle w:val="MDPI511onefigurecaption"/>
        <w:rPr>
          <w:b/>
        </w:rPr>
      </w:pPr>
    </w:p>
    <w:p w14:paraId="59B40B26" w14:textId="77777777" w:rsidR="00266B5B" w:rsidRDefault="00266B5B" w:rsidP="00385CB4">
      <w:pPr>
        <w:pStyle w:val="MDPI511onefigurecaption"/>
        <w:rPr>
          <w:b/>
        </w:rPr>
      </w:pPr>
    </w:p>
    <w:p w14:paraId="6B1C9A87" w14:textId="77777777" w:rsidR="00266B5B" w:rsidRDefault="00266B5B" w:rsidP="00385CB4">
      <w:pPr>
        <w:pStyle w:val="MDPI511onefigurecaption"/>
        <w:rPr>
          <w:b/>
        </w:rPr>
      </w:pPr>
    </w:p>
    <w:p w14:paraId="43611232" w14:textId="77777777" w:rsidR="00266B5B" w:rsidRDefault="00266B5B" w:rsidP="00385CB4">
      <w:pPr>
        <w:pStyle w:val="MDPI511onefigurecaption"/>
        <w:rPr>
          <w:b/>
        </w:rPr>
      </w:pPr>
    </w:p>
    <w:p w14:paraId="7E03EA64" w14:textId="77777777" w:rsidR="00266B5B" w:rsidRDefault="00266B5B" w:rsidP="00385CB4">
      <w:pPr>
        <w:pStyle w:val="MDPI511onefigurecaption"/>
        <w:rPr>
          <w:b/>
        </w:rPr>
      </w:pPr>
    </w:p>
    <w:p w14:paraId="7744038C" w14:textId="77777777" w:rsidR="00266B5B" w:rsidRPr="00385CB4" w:rsidRDefault="00266B5B" w:rsidP="00385CB4">
      <w:pPr>
        <w:pStyle w:val="MDPI511onefigurecaption"/>
        <w:rPr>
          <w:b/>
        </w:rPr>
      </w:pPr>
    </w:p>
    <w:p w14:paraId="07491091" w14:textId="058C9F5C" w:rsidR="00266B5B" w:rsidRPr="00266B5B" w:rsidRDefault="00266B5B" w:rsidP="00266B5B">
      <w:pPr>
        <w:pStyle w:val="MDPI41tablecaption"/>
        <w:ind w:left="0"/>
        <w:jc w:val="center"/>
        <w:rPr>
          <w:b/>
        </w:rPr>
      </w:pPr>
      <w:r w:rsidRPr="00266B5B">
        <w:rPr>
          <w:b/>
        </w:rPr>
        <w:t>Table S</w:t>
      </w:r>
      <w:r w:rsidRPr="00266B5B">
        <w:rPr>
          <w:b/>
        </w:rPr>
        <w:fldChar w:fldCharType="begin"/>
      </w:r>
      <w:r w:rsidRPr="00266B5B">
        <w:rPr>
          <w:b/>
        </w:rPr>
        <w:instrText xml:space="preserve"> SEQ Table_S \* ARABIC </w:instrText>
      </w:r>
      <w:r w:rsidRPr="00266B5B">
        <w:rPr>
          <w:b/>
        </w:rPr>
        <w:fldChar w:fldCharType="separate"/>
      </w:r>
      <w:r w:rsidR="001C62C3">
        <w:rPr>
          <w:b/>
          <w:noProof/>
        </w:rPr>
        <w:t>1</w:t>
      </w:r>
      <w:r w:rsidRPr="00266B5B">
        <w:rPr>
          <w:b/>
        </w:rPr>
        <w:fldChar w:fldCharType="end"/>
      </w:r>
      <w:r w:rsidRPr="00266B5B">
        <w:rPr>
          <w:b/>
        </w:rPr>
        <w:t xml:space="preserve">. </w:t>
      </w:r>
      <w:r w:rsidRPr="00266B5B">
        <w:t>Statistics of the comparison of LOTOS-EUROS</w:t>
      </w:r>
      <w:r w:rsidR="00D35373">
        <w:t xml:space="preserve"> surface simulations with the </w:t>
      </w:r>
      <w:bookmarkStart w:id="3" w:name="_GoBack"/>
      <w:r w:rsidR="00D35373" w:rsidRPr="00D35373">
        <w:rPr>
          <w:i/>
        </w:rPr>
        <w:t xml:space="preserve">a </w:t>
      </w:r>
      <w:r w:rsidRPr="00D35373">
        <w:rPr>
          <w:i/>
        </w:rPr>
        <w:t>priori</w:t>
      </w:r>
      <w:r w:rsidRPr="00266B5B">
        <w:t xml:space="preserve"> </w:t>
      </w:r>
      <w:bookmarkEnd w:id="3"/>
      <w:r w:rsidRPr="00266B5B">
        <w:t xml:space="preserve">emissions (base run) and the simulations with the </w:t>
      </w:r>
      <w:r w:rsidRPr="00D35373">
        <w:rPr>
          <w:i/>
        </w:rPr>
        <w:t>a posteriori</w:t>
      </w:r>
      <w:r w:rsidRPr="00266B5B">
        <w:t xml:space="preserve"> </w:t>
      </w:r>
      <w:r w:rsidR="00D35373">
        <w:t xml:space="preserve">emissions (assimilated) with in </w:t>
      </w:r>
      <w:r w:rsidRPr="00266B5B">
        <w:t>situ surface measurements in summer 2018.</w:t>
      </w:r>
      <w:r w:rsidR="00093BF2" w:rsidRPr="00093BF2">
        <w:t xml:space="preserve"> </w:t>
      </w:r>
      <w:r w:rsidR="00093BF2">
        <w:t>P.P. refers to power plant.</w:t>
      </w:r>
    </w:p>
    <w:tbl>
      <w:tblPr>
        <w:tblW w:w="1034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2103"/>
        <w:gridCol w:w="1561"/>
        <w:gridCol w:w="1601"/>
        <w:gridCol w:w="1523"/>
        <w:gridCol w:w="1135"/>
        <w:gridCol w:w="1316"/>
      </w:tblGrid>
      <w:tr w:rsidR="000865AA" w:rsidRPr="0034220E" w14:paraId="7AC90B0E" w14:textId="77777777" w:rsidTr="00927EE2">
        <w:trPr>
          <w:trHeight w:val="288"/>
        </w:trPr>
        <w:tc>
          <w:tcPr>
            <w:tcW w:w="1109" w:type="dxa"/>
            <w:vMerge w:val="restart"/>
            <w:shd w:val="clear" w:color="auto" w:fill="auto"/>
            <w:noWrap/>
            <w:vAlign w:val="bottom"/>
            <w:hideMark/>
          </w:tcPr>
          <w:p w14:paraId="190D4426" w14:textId="77777777" w:rsidR="000865AA" w:rsidRPr="00C152F3" w:rsidRDefault="000865AA" w:rsidP="00873CC6">
            <w:pPr>
              <w:pStyle w:val="MDPI42tablebody"/>
              <w:rPr>
                <w:b/>
                <w:bCs/>
              </w:rPr>
            </w:pPr>
            <w:r w:rsidRPr="00C152F3">
              <w:rPr>
                <w:b/>
                <w:bCs/>
              </w:rPr>
              <w:t>Air Quality stations</w:t>
            </w:r>
          </w:p>
        </w:tc>
        <w:tc>
          <w:tcPr>
            <w:tcW w:w="2103" w:type="dxa"/>
            <w:vMerge w:val="restart"/>
            <w:shd w:val="clear" w:color="auto" w:fill="auto"/>
            <w:noWrap/>
            <w:vAlign w:val="bottom"/>
            <w:hideMark/>
          </w:tcPr>
          <w:p w14:paraId="2CFC257F" w14:textId="77777777" w:rsidR="000865AA" w:rsidRPr="00C152F3" w:rsidRDefault="000865AA" w:rsidP="00873CC6">
            <w:pPr>
              <w:pStyle w:val="MDPI42tablebody"/>
              <w:rPr>
                <w:b/>
                <w:bCs/>
              </w:rPr>
            </w:pPr>
            <w:r w:rsidRPr="00C152F3">
              <w:rPr>
                <w:b/>
                <w:bCs/>
              </w:rPr>
              <w:t>Emission sources</w:t>
            </w:r>
          </w:p>
        </w:tc>
        <w:tc>
          <w:tcPr>
            <w:tcW w:w="4685" w:type="dxa"/>
            <w:gridSpan w:val="3"/>
            <w:shd w:val="clear" w:color="auto" w:fill="auto"/>
            <w:noWrap/>
            <w:vAlign w:val="bottom"/>
            <w:hideMark/>
          </w:tcPr>
          <w:p w14:paraId="60373BBF" w14:textId="77777777" w:rsidR="000865AA" w:rsidRPr="00C152F3" w:rsidRDefault="000865AA" w:rsidP="00873CC6">
            <w:pPr>
              <w:pStyle w:val="MDPI42tablebody"/>
              <w:rPr>
                <w:b/>
                <w:bCs/>
              </w:rPr>
            </w:pPr>
            <w:r w:rsidRPr="00C152F3">
              <w:rPr>
                <w:b/>
                <w:bCs/>
              </w:rPr>
              <w:t>Seasonal mean (</w:t>
            </w:r>
            <w:proofErr w:type="spellStart"/>
            <w:r w:rsidRPr="00C152F3">
              <w:rPr>
                <w:b/>
                <w:bCs/>
              </w:rPr>
              <w:t>μg</w:t>
            </w:r>
            <w:proofErr w:type="spellEnd"/>
            <w:r w:rsidRPr="00C152F3">
              <w:rPr>
                <w:b/>
                <w:bCs/>
              </w:rPr>
              <w:t>/m3) ±</w:t>
            </w:r>
            <w:proofErr w:type="spellStart"/>
            <w:r w:rsidRPr="00C152F3">
              <w:rPr>
                <w:b/>
                <w:bCs/>
              </w:rPr>
              <w:t>std</w:t>
            </w:r>
            <w:proofErr w:type="spellEnd"/>
          </w:p>
        </w:tc>
        <w:tc>
          <w:tcPr>
            <w:tcW w:w="2451" w:type="dxa"/>
            <w:gridSpan w:val="2"/>
            <w:shd w:val="clear" w:color="auto" w:fill="auto"/>
            <w:noWrap/>
            <w:vAlign w:val="bottom"/>
            <w:hideMark/>
          </w:tcPr>
          <w:p w14:paraId="41FBFA95" w14:textId="77777777" w:rsidR="000865AA" w:rsidRPr="00C152F3" w:rsidRDefault="000865AA" w:rsidP="00873CC6">
            <w:pPr>
              <w:pStyle w:val="MDPI42tablebody"/>
              <w:rPr>
                <w:b/>
                <w:bCs/>
              </w:rPr>
            </w:pPr>
            <w:r w:rsidRPr="00C152F3">
              <w:rPr>
                <w:b/>
                <w:bCs/>
              </w:rPr>
              <w:t>Bias (</w:t>
            </w:r>
            <w:proofErr w:type="spellStart"/>
            <w:r w:rsidRPr="00C152F3">
              <w:rPr>
                <w:b/>
                <w:bCs/>
              </w:rPr>
              <w:t>μg</w:t>
            </w:r>
            <w:proofErr w:type="spellEnd"/>
            <w:r w:rsidRPr="00C152F3">
              <w:rPr>
                <w:b/>
                <w:bCs/>
              </w:rPr>
              <w:t xml:space="preserve">/m3)  </w:t>
            </w:r>
          </w:p>
        </w:tc>
      </w:tr>
      <w:tr w:rsidR="000865AA" w:rsidRPr="0034220E" w14:paraId="4F8639A7" w14:textId="77777777" w:rsidTr="00927EE2">
        <w:trPr>
          <w:trHeight w:val="288"/>
        </w:trPr>
        <w:tc>
          <w:tcPr>
            <w:tcW w:w="1109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0BA1" w14:textId="77777777" w:rsidR="000865AA" w:rsidRPr="00C152F3" w:rsidRDefault="000865AA" w:rsidP="00873CC6">
            <w:pPr>
              <w:pStyle w:val="MDPI42tablebody"/>
              <w:rPr>
                <w:b/>
                <w:bCs/>
              </w:rPr>
            </w:pPr>
          </w:p>
        </w:tc>
        <w:tc>
          <w:tcPr>
            <w:tcW w:w="2103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D690" w14:textId="77777777" w:rsidR="000865AA" w:rsidRPr="00C152F3" w:rsidRDefault="000865AA" w:rsidP="00873CC6">
            <w:pPr>
              <w:pStyle w:val="MDPI42tablebody"/>
              <w:rPr>
                <w:b/>
                <w:bCs/>
              </w:rPr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01932" w14:textId="77777777" w:rsidR="000865AA" w:rsidRPr="00C152F3" w:rsidRDefault="000865AA" w:rsidP="00873CC6">
            <w:pPr>
              <w:pStyle w:val="MDPI42tablebody"/>
              <w:rPr>
                <w:b/>
                <w:bCs/>
              </w:rPr>
            </w:pPr>
            <w:r w:rsidRPr="00C152F3">
              <w:rPr>
                <w:b/>
                <w:bCs/>
              </w:rPr>
              <w:t>Measurements</w:t>
            </w:r>
          </w:p>
        </w:tc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6690" w14:textId="77777777" w:rsidR="000865AA" w:rsidRPr="00C152F3" w:rsidRDefault="000865AA" w:rsidP="00873CC6">
            <w:pPr>
              <w:pStyle w:val="MDPI42tablebody"/>
              <w:rPr>
                <w:b/>
                <w:bCs/>
              </w:rPr>
            </w:pPr>
            <w:r w:rsidRPr="00C152F3">
              <w:rPr>
                <w:b/>
                <w:bCs/>
              </w:rPr>
              <w:t>Base run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5C27" w14:textId="77777777" w:rsidR="000865AA" w:rsidRPr="00C152F3" w:rsidRDefault="000865AA" w:rsidP="00873CC6">
            <w:pPr>
              <w:pStyle w:val="MDPI42tablebody"/>
              <w:rPr>
                <w:b/>
                <w:bCs/>
              </w:rPr>
            </w:pPr>
            <w:r w:rsidRPr="00C152F3">
              <w:rPr>
                <w:b/>
                <w:bCs/>
              </w:rPr>
              <w:t>Assimilated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4D10" w14:textId="77777777" w:rsidR="000865AA" w:rsidRPr="00C152F3" w:rsidRDefault="000865AA" w:rsidP="00873CC6">
            <w:pPr>
              <w:pStyle w:val="MDPI42tablebody"/>
              <w:rPr>
                <w:b/>
                <w:bCs/>
              </w:rPr>
            </w:pPr>
            <w:r w:rsidRPr="00C152F3">
              <w:rPr>
                <w:b/>
                <w:bCs/>
              </w:rPr>
              <w:t>Base run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3342" w14:textId="77777777" w:rsidR="000865AA" w:rsidRPr="00C152F3" w:rsidRDefault="000865AA" w:rsidP="00873CC6">
            <w:pPr>
              <w:pStyle w:val="MDPI42tablebody"/>
              <w:rPr>
                <w:b/>
                <w:bCs/>
              </w:rPr>
            </w:pPr>
            <w:r w:rsidRPr="00C152F3">
              <w:rPr>
                <w:b/>
                <w:bCs/>
              </w:rPr>
              <w:t>Assimilated</w:t>
            </w:r>
          </w:p>
        </w:tc>
      </w:tr>
      <w:tr w:rsidR="00927EE2" w:rsidRPr="0034220E" w14:paraId="4923A3FD" w14:textId="77777777" w:rsidTr="00927EE2">
        <w:trPr>
          <w:trHeight w:val="288"/>
        </w:trPr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8ADD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proofErr w:type="spellStart"/>
            <w:r w:rsidRPr="00C152F3">
              <w:rPr>
                <w:bCs/>
              </w:rPr>
              <w:t>Koilada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24044" w14:textId="77777777" w:rsidR="00927EE2" w:rsidRPr="00B50516" w:rsidRDefault="00927EE2" w:rsidP="00873CC6">
            <w:pPr>
              <w:pStyle w:val="MDPI42tablebody"/>
              <w:rPr>
                <w:bCs/>
                <w:lang w:val="el-GR"/>
              </w:rPr>
            </w:pPr>
            <w:r>
              <w:rPr>
                <w:bCs/>
              </w:rPr>
              <w:t xml:space="preserve">P.S. Ag. </w:t>
            </w:r>
            <w:proofErr w:type="spellStart"/>
            <w:r>
              <w:rPr>
                <w:bCs/>
              </w:rPr>
              <w:t>Dimitrios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82D78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6.22±3.93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3A58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14.68±10.70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C356F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9.05±6.98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AB9A5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8.46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0AC03" w14:textId="77777777" w:rsidR="00927EE2" w:rsidRPr="00AA6C9F" w:rsidRDefault="00927EE2" w:rsidP="00873CC6">
            <w:pPr>
              <w:pStyle w:val="MDPI42tablebody"/>
              <w:rPr>
                <w:b/>
                <w:bCs/>
              </w:rPr>
            </w:pPr>
            <w:r w:rsidRPr="00AA6C9F">
              <w:rPr>
                <w:b/>
                <w:bCs/>
              </w:rPr>
              <w:t>2.83</w:t>
            </w:r>
          </w:p>
        </w:tc>
      </w:tr>
      <w:tr w:rsidR="00927EE2" w:rsidRPr="0034220E" w14:paraId="38B98250" w14:textId="77777777" w:rsidTr="00927EE2">
        <w:trPr>
          <w:trHeight w:val="288"/>
        </w:trPr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03E3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proofErr w:type="spellStart"/>
            <w:r w:rsidRPr="00C152F3">
              <w:rPr>
                <w:bCs/>
              </w:rPr>
              <w:t>Filotas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D251B" w14:textId="77777777" w:rsidR="00927EE2" w:rsidRPr="00630F2A" w:rsidRDefault="00927EE2" w:rsidP="00093BF2">
            <w:pPr>
              <w:pStyle w:val="MDPI42tablebody"/>
              <w:rPr>
                <w:bCs/>
              </w:rPr>
            </w:pPr>
            <w:r>
              <w:rPr>
                <w:bCs/>
              </w:rPr>
              <w:t xml:space="preserve">Town of </w:t>
            </w:r>
            <w:proofErr w:type="spellStart"/>
            <w:r>
              <w:rPr>
                <w:bCs/>
              </w:rPr>
              <w:t>Filotas</w:t>
            </w:r>
            <w:proofErr w:type="spellEnd"/>
            <w:r w:rsidRPr="00630F2A">
              <w:rPr>
                <w:bCs/>
              </w:rPr>
              <w:t xml:space="preserve">/ </w:t>
            </w:r>
            <w:r>
              <w:rPr>
                <w:bCs/>
              </w:rPr>
              <w:t>P.</w:t>
            </w:r>
            <w:r w:rsidR="00093BF2">
              <w:rPr>
                <w:bCs/>
              </w:rPr>
              <w:t>P</w:t>
            </w:r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Amyntaio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57093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5.05±3.74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C833B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5.46±4.65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34161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4.93±4.43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002FF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0.40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EBE5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-</w:t>
            </w:r>
            <w:r w:rsidRPr="00AA6C9F">
              <w:rPr>
                <w:b/>
                <w:bCs/>
              </w:rPr>
              <w:t>0.13</w:t>
            </w:r>
          </w:p>
        </w:tc>
      </w:tr>
      <w:tr w:rsidR="00927EE2" w:rsidRPr="0034220E" w14:paraId="3CDF482C" w14:textId="77777777" w:rsidTr="00927EE2">
        <w:trPr>
          <w:trHeight w:val="288"/>
        </w:trPr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913E6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proofErr w:type="spellStart"/>
            <w:r w:rsidRPr="00C152F3">
              <w:rPr>
                <w:bCs/>
              </w:rPr>
              <w:t>Amyntaio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D3A6B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>
              <w:rPr>
                <w:bCs/>
              </w:rPr>
              <w:t xml:space="preserve">Town of </w:t>
            </w:r>
            <w:proofErr w:type="spellStart"/>
            <w:r>
              <w:rPr>
                <w:bCs/>
              </w:rPr>
              <w:t>Amyntaio</w:t>
            </w:r>
            <w:proofErr w:type="spellEnd"/>
            <w:r w:rsidRPr="00630F2A">
              <w:rPr>
                <w:bCs/>
              </w:rPr>
              <w:t xml:space="preserve">/ </w:t>
            </w:r>
            <w:r>
              <w:rPr>
                <w:bCs/>
              </w:rPr>
              <w:t xml:space="preserve">P.S. </w:t>
            </w:r>
            <w:proofErr w:type="spellStart"/>
            <w:r>
              <w:rPr>
                <w:bCs/>
              </w:rPr>
              <w:t>Amyntaio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E8DF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6.37±3.82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9038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7.50±7.35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B30C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7.22±7.55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B332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1.13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544DA" w14:textId="77777777" w:rsidR="00927EE2" w:rsidRPr="00AA6C9F" w:rsidRDefault="00927EE2" w:rsidP="00873CC6">
            <w:pPr>
              <w:pStyle w:val="MDPI42tablebody"/>
              <w:rPr>
                <w:b/>
                <w:bCs/>
              </w:rPr>
            </w:pPr>
            <w:r w:rsidRPr="00AA6C9F">
              <w:rPr>
                <w:b/>
                <w:bCs/>
              </w:rPr>
              <w:t>0.85</w:t>
            </w:r>
          </w:p>
        </w:tc>
      </w:tr>
      <w:tr w:rsidR="00927EE2" w:rsidRPr="0034220E" w14:paraId="3647DE73" w14:textId="77777777" w:rsidTr="00927EE2">
        <w:trPr>
          <w:trHeight w:val="288"/>
        </w:trPr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85D1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proofErr w:type="spellStart"/>
            <w:r w:rsidRPr="00C152F3">
              <w:rPr>
                <w:bCs/>
              </w:rPr>
              <w:t>Meliti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A87DB" w14:textId="77777777" w:rsidR="00927EE2" w:rsidRPr="00C152F3" w:rsidRDefault="00927EE2" w:rsidP="00093BF2">
            <w:pPr>
              <w:pStyle w:val="MDPI42tablebody"/>
              <w:rPr>
                <w:bCs/>
              </w:rPr>
            </w:pPr>
            <w:r>
              <w:rPr>
                <w:bCs/>
              </w:rPr>
              <w:t xml:space="preserve">Town of </w:t>
            </w:r>
            <w:proofErr w:type="spellStart"/>
            <w:r>
              <w:rPr>
                <w:bCs/>
              </w:rPr>
              <w:t>Meliti</w:t>
            </w:r>
            <w:proofErr w:type="spellEnd"/>
            <w:r>
              <w:rPr>
                <w:bCs/>
              </w:rPr>
              <w:t>/P.</w:t>
            </w:r>
            <w:r w:rsidR="00093BF2">
              <w:rPr>
                <w:bCs/>
              </w:rPr>
              <w:t>P</w:t>
            </w:r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Meliti</w:t>
            </w:r>
            <w:proofErr w:type="spellEnd"/>
            <w:r w:rsidR="00093BF2">
              <w:rPr>
                <w:bCs/>
              </w:rPr>
              <w:t xml:space="preserve">/ P.P. Bitola 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A9BB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10.93±11.05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E6E95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6.38±5.53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52983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5.30±4.94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6931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-4.54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7E80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-5.63</w:t>
            </w:r>
          </w:p>
        </w:tc>
      </w:tr>
      <w:tr w:rsidR="00927EE2" w:rsidRPr="0034220E" w14:paraId="6290EFAC" w14:textId="77777777" w:rsidTr="00927EE2">
        <w:trPr>
          <w:trHeight w:val="288"/>
        </w:trPr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B578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Florina</w:t>
            </w:r>
          </w:p>
        </w:tc>
        <w:tc>
          <w:tcPr>
            <w:tcW w:w="21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7B8AD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>
              <w:rPr>
                <w:bCs/>
              </w:rPr>
              <w:t>Town of Florina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96E4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5.90±2.67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DA510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6.49±6.13</w:t>
            </w: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2106E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4.74±4.81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3FF3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0.59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2E03" w14:textId="77777777" w:rsidR="00927EE2" w:rsidRPr="00C152F3" w:rsidRDefault="00927EE2" w:rsidP="00873CC6">
            <w:pPr>
              <w:pStyle w:val="MDPI42tablebody"/>
              <w:rPr>
                <w:bCs/>
              </w:rPr>
            </w:pPr>
            <w:r w:rsidRPr="00C152F3">
              <w:rPr>
                <w:bCs/>
              </w:rPr>
              <w:t>-1.15</w:t>
            </w:r>
          </w:p>
        </w:tc>
      </w:tr>
    </w:tbl>
    <w:p w14:paraId="6D47775E" w14:textId="77777777" w:rsidR="000865AA" w:rsidRPr="000865AA" w:rsidRDefault="000865AA" w:rsidP="000865AA">
      <w:pPr>
        <w:rPr>
          <w:lang w:eastAsia="de-DE" w:bidi="en-US"/>
        </w:rPr>
      </w:pPr>
    </w:p>
    <w:p w14:paraId="69BB41D7" w14:textId="77777777" w:rsidR="00D42B0E" w:rsidRDefault="00D42B0E" w:rsidP="00467699">
      <w:pPr>
        <w:pStyle w:val="MDPI51figurecaption"/>
        <w:rPr>
          <w:b/>
        </w:rPr>
      </w:pPr>
    </w:p>
    <w:p w14:paraId="4FD9B623" w14:textId="77777777" w:rsidR="00730BA9" w:rsidRDefault="00730BA9" w:rsidP="00467699">
      <w:pPr>
        <w:pStyle w:val="MDPI51figurecaption"/>
        <w:rPr>
          <w:b/>
        </w:rPr>
      </w:pPr>
    </w:p>
    <w:p w14:paraId="6E2D3F2B" w14:textId="77777777" w:rsidR="00266B5B" w:rsidRDefault="00266B5B" w:rsidP="00467699">
      <w:pPr>
        <w:pStyle w:val="MDPI51figurecaption"/>
        <w:rPr>
          <w:b/>
        </w:rPr>
      </w:pPr>
    </w:p>
    <w:p w14:paraId="58DD4862" w14:textId="77777777" w:rsidR="00266B5B" w:rsidRDefault="00266B5B" w:rsidP="00467699">
      <w:pPr>
        <w:pStyle w:val="MDPI51figurecaption"/>
        <w:rPr>
          <w:b/>
        </w:rPr>
      </w:pPr>
    </w:p>
    <w:p w14:paraId="3C2EC9DE" w14:textId="77777777" w:rsidR="00266B5B" w:rsidRDefault="00266B5B" w:rsidP="00467699">
      <w:pPr>
        <w:pStyle w:val="MDPI51figurecaption"/>
        <w:rPr>
          <w:b/>
        </w:rPr>
      </w:pPr>
    </w:p>
    <w:p w14:paraId="6A03238F" w14:textId="77777777" w:rsidR="00266B5B" w:rsidRDefault="00266B5B" w:rsidP="00467699">
      <w:pPr>
        <w:pStyle w:val="MDPI51figurecaption"/>
        <w:rPr>
          <w:b/>
        </w:rPr>
      </w:pPr>
    </w:p>
    <w:p w14:paraId="157823F5" w14:textId="77777777" w:rsidR="00266B5B" w:rsidRDefault="00266B5B" w:rsidP="00467699">
      <w:pPr>
        <w:pStyle w:val="MDPI51figurecaption"/>
        <w:rPr>
          <w:b/>
        </w:rPr>
      </w:pPr>
    </w:p>
    <w:p w14:paraId="3D081CE9" w14:textId="77777777" w:rsidR="00266B5B" w:rsidRDefault="00266B5B" w:rsidP="00467699">
      <w:pPr>
        <w:pStyle w:val="MDPI51figurecaption"/>
        <w:rPr>
          <w:b/>
        </w:rPr>
      </w:pPr>
    </w:p>
    <w:p w14:paraId="7B49E53E" w14:textId="3B1F8020" w:rsidR="00266B5B" w:rsidRDefault="00266B5B" w:rsidP="00467699">
      <w:pPr>
        <w:pStyle w:val="MDPI51figurecaption"/>
        <w:rPr>
          <w:b/>
        </w:rPr>
      </w:pPr>
    </w:p>
    <w:p w14:paraId="428313DB" w14:textId="399D964B" w:rsidR="002E0612" w:rsidRDefault="002E0612" w:rsidP="00467699">
      <w:pPr>
        <w:pStyle w:val="MDPI51figurecaption"/>
        <w:rPr>
          <w:b/>
        </w:rPr>
      </w:pPr>
    </w:p>
    <w:p w14:paraId="6D9B9E00" w14:textId="06094F47" w:rsidR="002E0612" w:rsidRDefault="002E0612" w:rsidP="00467699">
      <w:pPr>
        <w:pStyle w:val="MDPI51figurecaption"/>
        <w:rPr>
          <w:b/>
        </w:rPr>
      </w:pPr>
    </w:p>
    <w:p w14:paraId="2E331236" w14:textId="784E7D07" w:rsidR="002E0612" w:rsidRDefault="002E0612" w:rsidP="00467699">
      <w:pPr>
        <w:pStyle w:val="MDPI51figurecaption"/>
        <w:rPr>
          <w:b/>
        </w:rPr>
      </w:pPr>
    </w:p>
    <w:p w14:paraId="761F6675" w14:textId="2DAA8C84" w:rsidR="002E0612" w:rsidRDefault="002E0612" w:rsidP="00467699">
      <w:pPr>
        <w:pStyle w:val="MDPI51figurecaption"/>
        <w:rPr>
          <w:b/>
        </w:rPr>
      </w:pPr>
    </w:p>
    <w:tbl>
      <w:tblPr>
        <w:tblStyle w:val="a3"/>
        <w:tblW w:w="10232" w:type="dxa"/>
        <w:jc w:val="center"/>
        <w:tblLook w:val="04A0" w:firstRow="1" w:lastRow="0" w:firstColumn="1" w:lastColumn="0" w:noHBand="0" w:noVBand="1"/>
      </w:tblPr>
      <w:tblGrid>
        <w:gridCol w:w="5318"/>
        <w:gridCol w:w="5318"/>
      </w:tblGrid>
      <w:tr w:rsidR="002E0612" w14:paraId="59FF1911" w14:textId="77777777" w:rsidTr="002E0612">
        <w:trPr>
          <w:trHeight w:val="5920"/>
          <w:jc w:val="center"/>
        </w:trPr>
        <w:tc>
          <w:tcPr>
            <w:tcW w:w="5116" w:type="dxa"/>
          </w:tcPr>
          <w:p w14:paraId="3236287B" w14:textId="23B8BC71" w:rsidR="002E0612" w:rsidRDefault="002E0612" w:rsidP="002E0612">
            <w:pPr>
              <w:pStyle w:val="MDPI51figurecaption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drawing>
                <wp:inline distT="0" distB="0" distL="0" distR="0" wp14:anchorId="0122042F" wp14:editId="165E621A">
                  <wp:extent cx="3240000" cy="3240000"/>
                  <wp:effectExtent l="0" t="0" r="0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ose_12UTC_41.075_21.35_2018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14:paraId="62BBCEF3" w14:textId="2506178B" w:rsidR="002E0612" w:rsidRDefault="002E0612" w:rsidP="00467699">
            <w:pPr>
              <w:pStyle w:val="MDPI51figurecaption"/>
              <w:ind w:left="0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drawing>
                <wp:inline distT="0" distB="0" distL="0" distR="0" wp14:anchorId="75C20523" wp14:editId="3F87BF44">
                  <wp:extent cx="3240000" cy="3240000"/>
                  <wp:effectExtent l="0" t="0" r="0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ose_12UTC_41.075_21.45_2018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612" w14:paraId="251DCB59" w14:textId="77777777" w:rsidTr="002E0612">
        <w:trPr>
          <w:trHeight w:val="634"/>
          <w:jc w:val="center"/>
        </w:trPr>
        <w:tc>
          <w:tcPr>
            <w:tcW w:w="5116" w:type="dxa"/>
          </w:tcPr>
          <w:p w14:paraId="2A718462" w14:textId="13AEB460" w:rsidR="002E0612" w:rsidRDefault="002E0612" w:rsidP="00467699">
            <w:pPr>
              <w:pStyle w:val="MDPI51figurecaption"/>
              <w:ind w:left="0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drawing>
                <wp:inline distT="0" distB="0" distL="0" distR="0" wp14:anchorId="304A957A" wp14:editId="27EFEE75">
                  <wp:extent cx="3240000" cy="3240000"/>
                  <wp:effectExtent l="0" t="0" r="0" b="0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ose_12UTC_41.025_21.35_2018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14:paraId="5FF069F5" w14:textId="770DA832" w:rsidR="002E0612" w:rsidRDefault="002E0612" w:rsidP="004E6F8D">
            <w:pPr>
              <w:pStyle w:val="MDPI51figurecaption"/>
              <w:keepNext/>
              <w:ind w:left="0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drawing>
                <wp:inline distT="0" distB="0" distL="0" distR="0" wp14:anchorId="61FA85FD" wp14:editId="621DC23B">
                  <wp:extent cx="3240000" cy="3240000"/>
                  <wp:effectExtent l="0" t="0" r="0" b="0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ose_12UTC_41.025_21.45_2018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DD8118" w14:textId="6CE4D039" w:rsidR="002E0612" w:rsidRDefault="00473B21" w:rsidP="00473B21">
      <w:pPr>
        <w:pStyle w:val="MDPI511onefigurecaption"/>
        <w:rPr>
          <w:b/>
        </w:rPr>
      </w:pPr>
      <w:r w:rsidRPr="00473B21">
        <w:rPr>
          <w:b/>
        </w:rPr>
        <w:t xml:space="preserve">Figure S </w:t>
      </w:r>
      <w:r w:rsidRPr="00473B21">
        <w:rPr>
          <w:b/>
        </w:rPr>
        <w:fldChar w:fldCharType="begin"/>
      </w:r>
      <w:r w:rsidRPr="00473B21">
        <w:rPr>
          <w:b/>
        </w:rPr>
        <w:instrText xml:space="preserve"> SEQ Figure_S \* ARABIC </w:instrText>
      </w:r>
      <w:r w:rsidRPr="00473B21">
        <w:rPr>
          <w:b/>
        </w:rPr>
        <w:fldChar w:fldCharType="separate"/>
      </w:r>
      <w:r w:rsidR="004E6F8D">
        <w:rPr>
          <w:b/>
        </w:rPr>
        <w:t>7</w:t>
      </w:r>
      <w:r w:rsidRPr="00473B21">
        <w:rPr>
          <w:b/>
        </w:rPr>
        <w:fldChar w:fldCharType="end"/>
      </w:r>
      <w:r w:rsidRPr="00473B21">
        <w:rPr>
          <w:b/>
        </w:rPr>
        <w:t xml:space="preserve"> </w:t>
      </w:r>
      <w:r>
        <w:t xml:space="preserve">Windroses for the pixels around around the power plant and city of Bitola in </w:t>
      </w:r>
      <w:r w:rsidR="004E6F8D">
        <w:t xml:space="preserve">summer </w:t>
      </w:r>
      <w:r>
        <w:t>2018.</w:t>
      </w:r>
    </w:p>
    <w:p w14:paraId="5CEC6A1E" w14:textId="77777777" w:rsidR="00266B5B" w:rsidRDefault="00266B5B" w:rsidP="00467699">
      <w:pPr>
        <w:pStyle w:val="MDPI51figurecaption"/>
        <w:rPr>
          <w:b/>
        </w:rPr>
      </w:pPr>
    </w:p>
    <w:tbl>
      <w:tblPr>
        <w:tblStyle w:val="a3"/>
        <w:tblW w:w="10232" w:type="dxa"/>
        <w:jc w:val="center"/>
        <w:tblLook w:val="04A0" w:firstRow="1" w:lastRow="0" w:firstColumn="1" w:lastColumn="0" w:noHBand="0" w:noVBand="1"/>
      </w:tblPr>
      <w:tblGrid>
        <w:gridCol w:w="5318"/>
        <w:gridCol w:w="5318"/>
      </w:tblGrid>
      <w:tr w:rsidR="002E0612" w14:paraId="053E9428" w14:textId="77777777" w:rsidTr="002B0CA5">
        <w:trPr>
          <w:trHeight w:val="5920"/>
          <w:jc w:val="center"/>
        </w:trPr>
        <w:tc>
          <w:tcPr>
            <w:tcW w:w="5116" w:type="dxa"/>
          </w:tcPr>
          <w:p w14:paraId="2479D3BA" w14:textId="2FE6EE09" w:rsidR="002E0612" w:rsidRDefault="002E0612" w:rsidP="002B0CA5">
            <w:pPr>
              <w:pStyle w:val="MDPI51figurecaption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lastRenderedPageBreak/>
              <w:drawing>
                <wp:inline distT="0" distB="0" distL="0" distR="0" wp14:anchorId="49468EF5" wp14:editId="7198BD72">
                  <wp:extent cx="3240000" cy="3240000"/>
                  <wp:effectExtent l="0" t="0" r="0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ose_12UTC_41.075_21.35_2019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14:paraId="70BC5CBC" w14:textId="56AC4D5F" w:rsidR="002E0612" w:rsidRDefault="002E0612" w:rsidP="002B0CA5">
            <w:pPr>
              <w:pStyle w:val="MDPI51figurecaption"/>
              <w:ind w:left="0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drawing>
                <wp:inline distT="0" distB="0" distL="0" distR="0" wp14:anchorId="2B211D24" wp14:editId="64E95A1C">
                  <wp:extent cx="3240000" cy="3240000"/>
                  <wp:effectExtent l="0" t="0" r="0" b="0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ose_12UTC_41.075_21.45_2019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612" w14:paraId="3806743B" w14:textId="77777777" w:rsidTr="002B0CA5">
        <w:trPr>
          <w:trHeight w:val="634"/>
          <w:jc w:val="center"/>
        </w:trPr>
        <w:tc>
          <w:tcPr>
            <w:tcW w:w="5116" w:type="dxa"/>
          </w:tcPr>
          <w:p w14:paraId="4CC67FBF" w14:textId="481647FE" w:rsidR="002E0612" w:rsidRDefault="002E0612" w:rsidP="002B0CA5">
            <w:pPr>
              <w:pStyle w:val="MDPI51figurecaption"/>
              <w:ind w:left="0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drawing>
                <wp:inline distT="0" distB="0" distL="0" distR="0" wp14:anchorId="19D4BDF5" wp14:editId="5221C3D0">
                  <wp:extent cx="3240000" cy="3240000"/>
                  <wp:effectExtent l="0" t="0" r="0" b="0"/>
                  <wp:docPr id="24" name="Εικόνα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ose_12UTC_41.025_21.35_2019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14:paraId="761FAB95" w14:textId="2C6C5765" w:rsidR="002E0612" w:rsidRDefault="002E0612" w:rsidP="004E6F8D">
            <w:pPr>
              <w:pStyle w:val="MDPI51figurecaption"/>
              <w:keepNext/>
              <w:ind w:left="0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drawing>
                <wp:inline distT="0" distB="0" distL="0" distR="0" wp14:anchorId="536187CB" wp14:editId="5C8A3B8F">
                  <wp:extent cx="3240000" cy="3240000"/>
                  <wp:effectExtent l="0" t="0" r="0" b="0"/>
                  <wp:docPr id="25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rose_12UTC_41.025_21.45_2019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FDEA1" w14:textId="183B2577" w:rsidR="00266B5B" w:rsidRDefault="00473B21" w:rsidP="00473B21">
      <w:pPr>
        <w:pStyle w:val="MDPI511onefigurecaption"/>
        <w:rPr>
          <w:b/>
        </w:rPr>
      </w:pPr>
      <w:r w:rsidRPr="00473B21">
        <w:rPr>
          <w:b/>
        </w:rPr>
        <w:t xml:space="preserve">Figure S </w:t>
      </w:r>
      <w:r w:rsidRPr="00473B21">
        <w:rPr>
          <w:b/>
        </w:rPr>
        <w:fldChar w:fldCharType="begin"/>
      </w:r>
      <w:r w:rsidRPr="00473B21">
        <w:rPr>
          <w:b/>
        </w:rPr>
        <w:instrText xml:space="preserve"> SEQ Figure_S \* ARABIC </w:instrText>
      </w:r>
      <w:r w:rsidRPr="00473B21">
        <w:rPr>
          <w:b/>
        </w:rPr>
        <w:fldChar w:fldCharType="separate"/>
      </w:r>
      <w:r w:rsidR="004E6F8D">
        <w:rPr>
          <w:b/>
        </w:rPr>
        <w:t>8</w:t>
      </w:r>
      <w:r w:rsidRPr="00473B21">
        <w:rPr>
          <w:b/>
        </w:rPr>
        <w:fldChar w:fldCharType="end"/>
      </w:r>
      <w:r w:rsidRPr="004E6F8D">
        <w:t xml:space="preserve"> Windroses for the pixels around around the power plant and city of Bitola in</w:t>
      </w:r>
      <w:r w:rsidR="004E6F8D" w:rsidRPr="004E6F8D">
        <w:t xml:space="preserve"> summer</w:t>
      </w:r>
      <w:r w:rsidRPr="004E6F8D">
        <w:t xml:space="preserve"> 2019.</w:t>
      </w:r>
    </w:p>
    <w:p w14:paraId="19FCCF9C" w14:textId="6AAB55F2" w:rsidR="00266B5B" w:rsidRDefault="00266B5B" w:rsidP="00467699">
      <w:pPr>
        <w:pStyle w:val="MDPI51figurecaption"/>
        <w:rPr>
          <w:b/>
        </w:rPr>
      </w:pPr>
    </w:p>
    <w:p w14:paraId="4A0D0905" w14:textId="711FD211" w:rsidR="004E6F8D" w:rsidRDefault="004E6F8D" w:rsidP="00467699">
      <w:pPr>
        <w:pStyle w:val="MDPI51figurecaption"/>
        <w:rPr>
          <w:b/>
        </w:rPr>
      </w:pPr>
    </w:p>
    <w:tbl>
      <w:tblPr>
        <w:tblStyle w:val="a3"/>
        <w:tblW w:w="10232" w:type="dxa"/>
        <w:tblLook w:val="04A0" w:firstRow="1" w:lastRow="0" w:firstColumn="1" w:lastColumn="0" w:noHBand="0" w:noVBand="1"/>
      </w:tblPr>
      <w:tblGrid>
        <w:gridCol w:w="5318"/>
        <w:gridCol w:w="5318"/>
      </w:tblGrid>
      <w:tr w:rsidR="004E6F8D" w14:paraId="427879DC" w14:textId="77777777" w:rsidTr="00E43224">
        <w:trPr>
          <w:trHeight w:val="5920"/>
        </w:trPr>
        <w:tc>
          <w:tcPr>
            <w:tcW w:w="5116" w:type="dxa"/>
          </w:tcPr>
          <w:p w14:paraId="4252A4C7" w14:textId="6B5AD648" w:rsidR="004E6F8D" w:rsidRDefault="004E6F8D" w:rsidP="002B0CA5">
            <w:pPr>
              <w:pStyle w:val="MDPI51figurecaption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lastRenderedPageBreak/>
              <w:drawing>
                <wp:inline distT="0" distB="0" distL="0" distR="0" wp14:anchorId="16DB6A8A" wp14:editId="40EC74A7">
                  <wp:extent cx="3240000" cy="3240000"/>
                  <wp:effectExtent l="0" t="0" r="0" b="0"/>
                  <wp:docPr id="32" name="Εικόνα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rose_12UTC_40.875_21.45_2018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14:paraId="7788497F" w14:textId="4587C8D2" w:rsidR="004E6F8D" w:rsidRDefault="004E6F8D" w:rsidP="002B0CA5">
            <w:pPr>
              <w:pStyle w:val="MDPI51figurecaption"/>
              <w:ind w:left="0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drawing>
                <wp:inline distT="0" distB="0" distL="0" distR="0" wp14:anchorId="052FF290" wp14:editId="398C5C01">
                  <wp:extent cx="3240000" cy="3240000"/>
                  <wp:effectExtent l="0" t="0" r="0" b="0"/>
                  <wp:docPr id="33" name="Εικόνα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rose_12UTC_40.825_21.55_2018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F8D" w14:paraId="786DEB78" w14:textId="77777777" w:rsidTr="00E43224">
        <w:trPr>
          <w:trHeight w:val="634"/>
        </w:trPr>
        <w:tc>
          <w:tcPr>
            <w:tcW w:w="5116" w:type="dxa"/>
          </w:tcPr>
          <w:p w14:paraId="22E7B5FB" w14:textId="739D3B90" w:rsidR="004E6F8D" w:rsidRDefault="004E6F8D" w:rsidP="002B0CA5">
            <w:pPr>
              <w:pStyle w:val="MDPI51figurecaption"/>
              <w:ind w:left="0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drawing>
                <wp:inline distT="0" distB="0" distL="0" distR="0" wp14:anchorId="72030982" wp14:editId="209BA056">
                  <wp:extent cx="3240000" cy="3240000"/>
                  <wp:effectExtent l="0" t="0" r="0" b="0"/>
                  <wp:docPr id="34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rose_12UTC_40.875_21.45_2019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14:paraId="2E3D157B" w14:textId="4E523CFA" w:rsidR="004E6F8D" w:rsidRDefault="004E6F8D" w:rsidP="004E6F8D">
            <w:pPr>
              <w:pStyle w:val="MDPI51figurecaption"/>
              <w:keepNext/>
              <w:ind w:left="0"/>
              <w:rPr>
                <w:b/>
              </w:rPr>
            </w:pPr>
            <w:r>
              <w:rPr>
                <w:b/>
                <w:noProof/>
                <w:lang w:eastAsia="el-GR" w:bidi="ar-SA"/>
              </w:rPr>
              <w:drawing>
                <wp:inline distT="0" distB="0" distL="0" distR="0" wp14:anchorId="43FA2B32" wp14:editId="2897B734">
                  <wp:extent cx="3240000" cy="3240000"/>
                  <wp:effectExtent l="0" t="0" r="0" b="0"/>
                  <wp:docPr id="35" name="Εικόνα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rose_12UTC_40.825_21.55_2019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28F2A2" w14:textId="76E3511B" w:rsidR="004E6F8D" w:rsidRDefault="004E6F8D" w:rsidP="004E6F8D">
      <w:pPr>
        <w:pStyle w:val="MDPI511onefigurecaption"/>
        <w:rPr>
          <w:b/>
        </w:rPr>
      </w:pPr>
      <w:r w:rsidRPr="004E6F8D">
        <w:rPr>
          <w:b/>
        </w:rPr>
        <w:t xml:space="preserve">Figure S </w:t>
      </w:r>
      <w:r w:rsidRPr="004E6F8D">
        <w:rPr>
          <w:b/>
        </w:rPr>
        <w:fldChar w:fldCharType="begin"/>
      </w:r>
      <w:r w:rsidRPr="004E6F8D">
        <w:rPr>
          <w:b/>
        </w:rPr>
        <w:instrText xml:space="preserve"> SEQ Figure_S \* ARABIC </w:instrText>
      </w:r>
      <w:r w:rsidRPr="004E6F8D">
        <w:rPr>
          <w:b/>
        </w:rPr>
        <w:fldChar w:fldCharType="separate"/>
      </w:r>
      <w:r w:rsidRPr="004E6F8D">
        <w:rPr>
          <w:b/>
        </w:rPr>
        <w:t>9</w:t>
      </w:r>
      <w:r w:rsidRPr="004E6F8D">
        <w:rPr>
          <w:b/>
        </w:rPr>
        <w:fldChar w:fldCharType="end"/>
      </w:r>
      <w:r w:rsidRPr="004E6F8D">
        <w:rPr>
          <w:b/>
        </w:rPr>
        <w:t xml:space="preserve"> </w:t>
      </w:r>
      <w:r w:rsidRPr="004E6F8D">
        <w:t>Windroses for the pixels around the power plant and city of Meliti in summer 2018 (top) and 2019 (bottom).</w:t>
      </w:r>
    </w:p>
    <w:sectPr w:rsidR="004E6F8D" w:rsidSect="00F449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A4B"/>
    <w:rsid w:val="000865AA"/>
    <w:rsid w:val="00093BF2"/>
    <w:rsid w:val="001245B0"/>
    <w:rsid w:val="00191C1A"/>
    <w:rsid w:val="00192149"/>
    <w:rsid w:val="001C62C3"/>
    <w:rsid w:val="00253C05"/>
    <w:rsid w:val="00266B5B"/>
    <w:rsid w:val="002D0756"/>
    <w:rsid w:val="002E0612"/>
    <w:rsid w:val="00373EC0"/>
    <w:rsid w:val="00375439"/>
    <w:rsid w:val="00385CB4"/>
    <w:rsid w:val="003F04D1"/>
    <w:rsid w:val="004569BE"/>
    <w:rsid w:val="00467699"/>
    <w:rsid w:val="00473B21"/>
    <w:rsid w:val="004E6F8D"/>
    <w:rsid w:val="00505ABE"/>
    <w:rsid w:val="00550D7B"/>
    <w:rsid w:val="006423AF"/>
    <w:rsid w:val="006A4D20"/>
    <w:rsid w:val="00730BA9"/>
    <w:rsid w:val="0074164C"/>
    <w:rsid w:val="007659C0"/>
    <w:rsid w:val="00806DA0"/>
    <w:rsid w:val="00815825"/>
    <w:rsid w:val="0082026B"/>
    <w:rsid w:val="008802E7"/>
    <w:rsid w:val="008D64D4"/>
    <w:rsid w:val="00927EE2"/>
    <w:rsid w:val="00977A4B"/>
    <w:rsid w:val="009C4A8D"/>
    <w:rsid w:val="00A35874"/>
    <w:rsid w:val="00A70B87"/>
    <w:rsid w:val="00A87ACB"/>
    <w:rsid w:val="00AB6E26"/>
    <w:rsid w:val="00AD7474"/>
    <w:rsid w:val="00BD33F6"/>
    <w:rsid w:val="00BD5C4E"/>
    <w:rsid w:val="00CF307F"/>
    <w:rsid w:val="00D35373"/>
    <w:rsid w:val="00D42B0E"/>
    <w:rsid w:val="00E43224"/>
    <w:rsid w:val="00EE7B16"/>
    <w:rsid w:val="00F449DD"/>
    <w:rsid w:val="00F67518"/>
    <w:rsid w:val="00FF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5D687"/>
  <w15:docId w15:val="{D209A185-3356-44C7-B4BA-A2D030C66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A4B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7A4B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sz w:val="20"/>
      <w:szCs w:val="20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31text">
    <w:name w:val="MDPI_3.1_text"/>
    <w:qFormat/>
    <w:rsid w:val="00977A4B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51figurecaption">
    <w:name w:val="MDPI_5.1_figure_caption"/>
    <w:qFormat/>
    <w:rsid w:val="00977A4B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styleId="a4">
    <w:name w:val="Balloon Text"/>
    <w:basedOn w:val="a"/>
    <w:link w:val="Char"/>
    <w:uiPriority w:val="99"/>
    <w:semiHidden/>
    <w:unhideWhenUsed/>
    <w:rsid w:val="00977A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77A4B"/>
    <w:rPr>
      <w:rFonts w:ascii="Tahoma" w:eastAsia="SimSun" w:hAnsi="Tahoma" w:cs="Tahoma"/>
      <w:noProof/>
      <w:color w:val="000000"/>
      <w:sz w:val="16"/>
      <w:szCs w:val="16"/>
      <w:lang w:eastAsia="zh-CN"/>
    </w:rPr>
  </w:style>
  <w:style w:type="paragraph" w:styleId="a5">
    <w:name w:val="caption"/>
    <w:basedOn w:val="a"/>
    <w:next w:val="a"/>
    <w:uiPriority w:val="35"/>
    <w:unhideWhenUsed/>
    <w:qFormat/>
    <w:rsid w:val="00467699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MDPI22heading2">
    <w:name w:val="MDPI_2.2_heading2"/>
    <w:qFormat/>
    <w:rsid w:val="00D42B0E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eastAsia="de-DE" w:bidi="en-US"/>
    </w:rPr>
  </w:style>
  <w:style w:type="paragraph" w:customStyle="1" w:styleId="MDPI41tablecaption">
    <w:name w:val="MDPI_4.1_table_caption"/>
    <w:qFormat/>
    <w:rsid w:val="000865AA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  <w:style w:type="paragraph" w:customStyle="1" w:styleId="MDPI42tablebody">
    <w:name w:val="MDPI_4.2_table_body"/>
    <w:qFormat/>
    <w:rsid w:val="000865AA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511onefigurecaption">
    <w:name w:val="MDPI_5.1.1_one_figure_caption"/>
    <w:qFormat/>
    <w:rsid w:val="00385CB4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Times New Roman"/>
      <w:noProof/>
      <w:color w:val="000000"/>
      <w:sz w:val="18"/>
      <w:szCs w:val="20"/>
      <w:lang w:eastAsia="zh-CN" w:bidi="en-US"/>
    </w:rPr>
  </w:style>
  <w:style w:type="paragraph" w:customStyle="1" w:styleId="MDPI52figure">
    <w:name w:val="MDPI_5.2_figure"/>
    <w:qFormat/>
    <w:rsid w:val="007659C0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23heading3">
    <w:name w:val="MDPI_2.3_heading3"/>
    <w:qFormat/>
    <w:rsid w:val="00CF307F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character" w:styleId="a6">
    <w:name w:val="annotation reference"/>
    <w:basedOn w:val="a0"/>
    <w:uiPriority w:val="99"/>
    <w:semiHidden/>
    <w:unhideWhenUsed/>
    <w:rsid w:val="00730BA9"/>
    <w:rPr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730BA9"/>
    <w:pPr>
      <w:spacing w:line="240" w:lineRule="auto"/>
    </w:pPr>
  </w:style>
  <w:style w:type="character" w:customStyle="1" w:styleId="Char0">
    <w:name w:val="Κείμενο σχολίου Char"/>
    <w:basedOn w:val="a0"/>
    <w:link w:val="a7"/>
    <w:uiPriority w:val="99"/>
    <w:semiHidden/>
    <w:rsid w:val="00730BA9"/>
    <w:rPr>
      <w:rFonts w:ascii="Palatino Linotype" w:eastAsia="SimSun" w:hAnsi="Palatino Linotype" w:cs="Times New Roman"/>
      <w:noProof/>
      <w:color w:val="000000"/>
      <w:sz w:val="20"/>
      <w:szCs w:val="20"/>
      <w:lang w:eastAsia="zh-CN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730BA9"/>
    <w:rPr>
      <w:b/>
      <w:bCs/>
    </w:rPr>
  </w:style>
  <w:style w:type="character" w:customStyle="1" w:styleId="Char1">
    <w:name w:val="Θέμα σχολίου Char"/>
    <w:basedOn w:val="Char0"/>
    <w:link w:val="a8"/>
    <w:uiPriority w:val="99"/>
    <w:semiHidden/>
    <w:rsid w:val="00730BA9"/>
    <w:rPr>
      <w:rFonts w:ascii="Palatino Linotype" w:eastAsia="SimSun" w:hAnsi="Palatino Linotype" w:cs="Times New Roman"/>
      <w:b/>
      <w:bCs/>
      <w:noProof/>
      <w:color w:val="000000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468</Words>
  <Characters>2530</Characters>
  <Application>Microsoft Office Word</Application>
  <DocSecurity>0</DocSecurity>
  <Lines>21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ioanna</dc:creator>
  <cp:lastModifiedBy>ioanna</cp:lastModifiedBy>
  <cp:revision>2</cp:revision>
  <dcterms:created xsi:type="dcterms:W3CDTF">2021-06-02T08:41:00Z</dcterms:created>
  <dcterms:modified xsi:type="dcterms:W3CDTF">2021-06-02T08:41:00Z</dcterms:modified>
</cp:coreProperties>
</file>