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6A1D62" w:rsidRPr="002A000E" w:rsidRDefault="006A1D62">
      <w:pPr>
        <w:rPr>
          <w:rFonts w:ascii="Arial" w:eastAsia="Arial" w:hAnsi="Arial" w:cs="Arial"/>
          <w:sz w:val="21"/>
          <w:szCs w:val="22"/>
          <w:u w:val="none"/>
        </w:rPr>
      </w:pPr>
      <w:bookmarkStart w:id="0" w:name="_heading=h.gjdgxs" w:colFirst="0" w:colLast="0"/>
      <w:bookmarkEnd w:id="0"/>
    </w:p>
    <w:p w14:paraId="00000002" w14:textId="77777777" w:rsidR="006A1D62" w:rsidRPr="002A000E" w:rsidRDefault="006A1D6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1"/>
          <w:szCs w:val="22"/>
          <w:u w:val="none"/>
        </w:rPr>
      </w:pPr>
    </w:p>
    <w:p w14:paraId="00000003" w14:textId="77777777" w:rsidR="006A1D62" w:rsidRPr="002A000E" w:rsidRDefault="006A1D62">
      <w:pPr>
        <w:rPr>
          <w:rFonts w:ascii="Arial" w:eastAsia="Arial" w:hAnsi="Arial" w:cs="Arial"/>
          <w:sz w:val="21"/>
          <w:szCs w:val="22"/>
          <w:u w:val="none"/>
        </w:rPr>
      </w:pPr>
    </w:p>
    <w:p w14:paraId="00000004" w14:textId="77777777" w:rsidR="006A1D62" w:rsidRPr="002A000E" w:rsidRDefault="002A000E">
      <w:pPr>
        <w:rPr>
          <w:rFonts w:ascii="Arial" w:eastAsia="Arial" w:hAnsi="Arial" w:cs="Arial"/>
          <w:sz w:val="21"/>
          <w:szCs w:val="22"/>
          <w:u w:val="none"/>
          <w:lang w:val="en-US"/>
        </w:rPr>
      </w:pPr>
      <w:r w:rsidRPr="002A000E">
        <w:rPr>
          <w:rFonts w:ascii="Arial" w:eastAsia="Arial" w:hAnsi="Arial" w:cs="Arial"/>
          <w:sz w:val="21"/>
          <w:szCs w:val="22"/>
          <w:u w:val="none"/>
          <w:lang w:val="en-US"/>
        </w:rPr>
        <w:t>T3_5'-end of flanking junction:</w:t>
      </w:r>
    </w:p>
    <w:p w14:paraId="00000005" w14:textId="77777777" w:rsidR="006A1D62" w:rsidRPr="002A000E" w:rsidRDefault="006A1D62">
      <w:pPr>
        <w:rPr>
          <w:rFonts w:ascii="Arial" w:eastAsia="Arial" w:hAnsi="Arial" w:cs="Arial"/>
          <w:sz w:val="21"/>
          <w:szCs w:val="22"/>
          <w:u w:val="none"/>
          <w:lang w:val="en-US"/>
        </w:rPr>
      </w:pPr>
    </w:p>
    <w:p w14:paraId="00000006" w14:textId="77777777" w:rsidR="006A1D62" w:rsidRPr="002A000E" w:rsidRDefault="002A000E">
      <w:pPr>
        <w:rPr>
          <w:rFonts w:ascii="Arial" w:eastAsia="Arial" w:hAnsi="Arial" w:cs="Arial"/>
          <w:sz w:val="21"/>
          <w:szCs w:val="22"/>
          <w:u w:val="none"/>
          <w:lang w:val="en-US"/>
        </w:rPr>
      </w:pPr>
      <w:r w:rsidRPr="002A000E">
        <w:rPr>
          <w:rFonts w:ascii="Arial" w:eastAsia="Arial" w:hAnsi="Arial" w:cs="Arial"/>
          <w:sz w:val="21"/>
          <w:szCs w:val="22"/>
          <w:u w:val="none"/>
          <w:lang w:val="en-US"/>
        </w:rPr>
        <w:t>5'-TGAAGTGCTGCAGCAACTTGAACGGGCACTCCATTGATCCGTATAGGATTCACG</w:t>
      </w:r>
      <w:r w:rsidRPr="002A000E">
        <w:rPr>
          <w:rFonts w:ascii="Arial" w:eastAsia="Arial" w:hAnsi="Arial" w:cs="Arial"/>
          <w:color w:val="00FFFF"/>
          <w:sz w:val="21"/>
          <w:szCs w:val="22"/>
          <w:u w:val="none"/>
          <w:lang w:val="en-US"/>
        </w:rPr>
        <w:t>TAATGAATCGGCCAACGCGCGGGGAGAGGCGGTTTGCGTATTGGGCGCTCTTCCGCTTCCTC</w:t>
      </w:r>
      <w:r w:rsidRPr="002A000E">
        <w:rPr>
          <w:rFonts w:ascii="Arial" w:eastAsia="Arial" w:hAnsi="Arial" w:cs="Arial"/>
          <w:color w:val="FFFFFF"/>
          <w:sz w:val="21"/>
          <w:szCs w:val="22"/>
          <w:u w:val="none"/>
          <w:shd w:val="clear" w:color="auto" w:fill="1155CC"/>
          <w:lang w:val="en-US"/>
        </w:rPr>
        <w:t>TCAACCAAGTCATTCTGAGAATAG</w:t>
      </w:r>
      <w:r w:rsidRPr="002A000E">
        <w:rPr>
          <w:rFonts w:ascii="Arial" w:eastAsia="Arial" w:hAnsi="Arial" w:cs="Arial"/>
          <w:sz w:val="21"/>
          <w:szCs w:val="22"/>
          <w:u w:val="none"/>
          <w:lang w:val="en-US"/>
        </w:rPr>
        <w:t>-3'</w:t>
      </w:r>
    </w:p>
    <w:p w14:paraId="00000007" w14:textId="77777777" w:rsidR="006A1D62" w:rsidRPr="002A000E" w:rsidRDefault="006A1D62">
      <w:pPr>
        <w:rPr>
          <w:rFonts w:ascii="Arial" w:eastAsia="Arial" w:hAnsi="Arial" w:cs="Arial"/>
          <w:color w:val="0000FF"/>
          <w:sz w:val="21"/>
          <w:szCs w:val="22"/>
          <w:u w:val="none"/>
          <w:lang w:val="en-US"/>
        </w:rPr>
      </w:pPr>
    </w:p>
    <w:p w14:paraId="00000008" w14:textId="77777777" w:rsidR="006A1D62" w:rsidRPr="002A000E" w:rsidRDefault="002A000E">
      <w:pPr>
        <w:rPr>
          <w:rFonts w:ascii="Arial" w:eastAsia="Arial" w:hAnsi="Arial" w:cs="Arial"/>
          <w:sz w:val="21"/>
          <w:szCs w:val="22"/>
          <w:highlight w:val="darkBlue"/>
          <w:u w:val="none"/>
          <w:lang w:val="en-US"/>
        </w:rPr>
      </w:pPr>
      <w:r w:rsidRPr="002A000E">
        <w:rPr>
          <w:rFonts w:ascii="Arial" w:eastAsia="Arial" w:hAnsi="Arial" w:cs="Arial"/>
          <w:sz w:val="21"/>
          <w:szCs w:val="22"/>
          <w:u w:val="none"/>
          <w:lang w:val="en-US"/>
        </w:rPr>
        <w:t>T3_3'-end of flanking junction:</w:t>
      </w:r>
    </w:p>
    <w:p w14:paraId="00000009" w14:textId="77777777" w:rsidR="006A1D62" w:rsidRPr="002A000E" w:rsidRDefault="006A1D62">
      <w:pPr>
        <w:rPr>
          <w:rFonts w:ascii="Arial" w:eastAsia="Arial" w:hAnsi="Arial" w:cs="Arial"/>
          <w:sz w:val="21"/>
          <w:szCs w:val="22"/>
          <w:u w:val="none"/>
          <w:lang w:val="en-US"/>
        </w:rPr>
      </w:pPr>
    </w:p>
    <w:p w14:paraId="0000000A" w14:textId="77777777" w:rsidR="006A1D62" w:rsidRPr="002A000E" w:rsidRDefault="002A000E">
      <w:pPr>
        <w:rPr>
          <w:rFonts w:ascii="Arial" w:eastAsia="Arial" w:hAnsi="Arial" w:cs="Arial"/>
          <w:sz w:val="21"/>
          <w:szCs w:val="22"/>
          <w:u w:val="none"/>
        </w:rPr>
      </w:pPr>
      <w:r w:rsidRPr="002A000E">
        <w:rPr>
          <w:rFonts w:ascii="Arial" w:eastAsia="Arial" w:hAnsi="Arial" w:cs="Arial"/>
          <w:sz w:val="21"/>
          <w:szCs w:val="22"/>
          <w:u w:val="none"/>
        </w:rPr>
        <w:t>5'-</w:t>
      </w:r>
      <w:r w:rsidRPr="002A000E">
        <w:rPr>
          <w:rFonts w:ascii="Arial" w:eastAsia="Arial" w:hAnsi="Arial" w:cs="Arial"/>
          <w:color w:val="FFFFFF"/>
          <w:sz w:val="21"/>
          <w:szCs w:val="22"/>
          <w:u w:val="none"/>
          <w:shd w:val="clear" w:color="auto" w:fill="1155CC"/>
        </w:rPr>
        <w:t>CGCTCAGTGGAACGAAAACTCACGTTAAGGGATTTTGGTCATGAGATTATCAAAAAGGATCTTCACCTAGATCCTTTT</w:t>
      </w:r>
      <w:r w:rsidRPr="002A000E">
        <w:rPr>
          <w:rFonts w:ascii="Arial" w:eastAsia="Arial" w:hAnsi="Arial" w:cs="Arial"/>
          <w:color w:val="FF0000"/>
          <w:sz w:val="21"/>
          <w:szCs w:val="22"/>
          <w:u w:val="none"/>
        </w:rPr>
        <w:t>TTTATACTCTGGACGGAAAACGCCCATCGACGTCACACACGCACCGACCATCATACTCTGGACGGAAAACGCCCATCGACGAA</w:t>
      </w:r>
      <w:r w:rsidRPr="002A000E">
        <w:rPr>
          <w:rFonts w:ascii="Arial" w:eastAsia="Arial" w:hAnsi="Arial" w:cs="Arial"/>
          <w:sz w:val="21"/>
          <w:szCs w:val="22"/>
          <w:u w:val="none"/>
        </w:rPr>
        <w:t>CAACGAGGCGAGAC-3'</w:t>
      </w:r>
    </w:p>
    <w:p w14:paraId="0000000B" w14:textId="77777777" w:rsidR="006A1D62" w:rsidRPr="002A000E" w:rsidRDefault="006A1D62">
      <w:pPr>
        <w:rPr>
          <w:rFonts w:ascii="Arial" w:eastAsia="Arial" w:hAnsi="Arial" w:cs="Arial"/>
          <w:sz w:val="21"/>
          <w:szCs w:val="22"/>
          <w:u w:val="none"/>
        </w:rPr>
      </w:pPr>
    </w:p>
    <w:p w14:paraId="0000000C" w14:textId="77777777" w:rsidR="006A1D62" w:rsidRPr="002A000E" w:rsidRDefault="006A1D6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1"/>
          <w:szCs w:val="22"/>
          <w:u w:val="none"/>
        </w:rPr>
      </w:pPr>
    </w:p>
    <w:p w14:paraId="0000000D" w14:textId="77777777" w:rsidR="006A1D62" w:rsidRPr="002A000E" w:rsidRDefault="006A1D62">
      <w:pPr>
        <w:rPr>
          <w:rFonts w:ascii="Arial" w:eastAsia="Arial" w:hAnsi="Arial" w:cs="Arial"/>
          <w:sz w:val="21"/>
          <w:szCs w:val="22"/>
          <w:u w:val="none"/>
        </w:rPr>
      </w:pPr>
    </w:p>
    <w:p w14:paraId="0000000E" w14:textId="77777777" w:rsidR="006A1D62" w:rsidRPr="002A000E" w:rsidRDefault="002A000E">
      <w:pPr>
        <w:rPr>
          <w:rFonts w:ascii="Arial" w:eastAsia="Arial" w:hAnsi="Arial" w:cs="Arial"/>
          <w:sz w:val="21"/>
          <w:szCs w:val="22"/>
          <w:u w:val="none"/>
        </w:rPr>
      </w:pPr>
      <w:r w:rsidRPr="002A000E">
        <w:rPr>
          <w:rFonts w:ascii="Arial" w:eastAsia="Arial" w:hAnsi="Arial" w:cs="Arial"/>
          <w:sz w:val="21"/>
          <w:szCs w:val="22"/>
          <w:u w:val="none"/>
        </w:rPr>
        <w:t xml:space="preserve">T6_5'-end of </w:t>
      </w:r>
      <w:proofErr w:type="spellStart"/>
      <w:r w:rsidRPr="002A000E">
        <w:rPr>
          <w:rFonts w:ascii="Arial" w:eastAsia="Arial" w:hAnsi="Arial" w:cs="Arial"/>
          <w:sz w:val="21"/>
          <w:szCs w:val="22"/>
          <w:u w:val="none"/>
        </w:rPr>
        <w:t>flanking</w:t>
      </w:r>
      <w:proofErr w:type="spellEnd"/>
      <w:r w:rsidRPr="002A000E">
        <w:rPr>
          <w:rFonts w:ascii="Arial" w:eastAsia="Arial" w:hAnsi="Arial" w:cs="Arial"/>
          <w:sz w:val="21"/>
          <w:szCs w:val="22"/>
          <w:u w:val="none"/>
        </w:rPr>
        <w:t xml:space="preserve"> </w:t>
      </w:r>
      <w:proofErr w:type="spellStart"/>
      <w:proofErr w:type="gramStart"/>
      <w:r w:rsidRPr="002A000E">
        <w:rPr>
          <w:rFonts w:ascii="Arial" w:eastAsia="Arial" w:hAnsi="Arial" w:cs="Arial"/>
          <w:sz w:val="21"/>
          <w:szCs w:val="22"/>
          <w:u w:val="none"/>
        </w:rPr>
        <w:t>junction</w:t>
      </w:r>
      <w:proofErr w:type="spellEnd"/>
      <w:r w:rsidRPr="002A000E">
        <w:rPr>
          <w:rFonts w:ascii="Arial" w:eastAsia="Arial" w:hAnsi="Arial" w:cs="Arial"/>
          <w:sz w:val="21"/>
          <w:szCs w:val="22"/>
          <w:u w:val="none"/>
        </w:rPr>
        <w:t>:</w:t>
      </w:r>
      <w:proofErr w:type="gramEnd"/>
      <w:r w:rsidRPr="002A000E">
        <w:rPr>
          <w:rFonts w:ascii="Arial" w:eastAsia="Arial" w:hAnsi="Arial" w:cs="Arial"/>
          <w:sz w:val="21"/>
          <w:szCs w:val="22"/>
          <w:u w:val="none"/>
        </w:rPr>
        <w:t xml:space="preserve"> 5'-TCGCTCTCGAACTCGCGTCGCATCGACCAATGACCAATA</w:t>
      </w:r>
      <w:r w:rsidRPr="002A000E">
        <w:rPr>
          <w:rFonts w:ascii="Arial" w:eastAsia="Arial" w:hAnsi="Arial" w:cs="Arial"/>
          <w:sz w:val="21"/>
          <w:szCs w:val="22"/>
          <w:u w:val="none"/>
        </w:rPr>
        <w:t>TTCCGA</w:t>
      </w:r>
      <w:r w:rsidRPr="002A000E">
        <w:rPr>
          <w:rFonts w:ascii="Arial" w:eastAsia="Arial" w:hAnsi="Arial" w:cs="Arial"/>
          <w:color w:val="FFFFFF"/>
          <w:sz w:val="21"/>
          <w:szCs w:val="22"/>
          <w:u w:val="none"/>
          <w:shd w:val="clear" w:color="auto" w:fill="1155CC"/>
        </w:rPr>
        <w:t>TTGGTATGGCTTCATTCAGCTCCGGTTCC</w:t>
      </w:r>
      <w:r w:rsidRPr="002A000E">
        <w:rPr>
          <w:rFonts w:ascii="Arial" w:eastAsia="Arial" w:hAnsi="Arial" w:cs="Arial"/>
          <w:sz w:val="21"/>
          <w:szCs w:val="22"/>
          <w:u w:val="none"/>
        </w:rPr>
        <w:t>-3'</w:t>
      </w:r>
    </w:p>
    <w:p w14:paraId="0000000F" w14:textId="77777777" w:rsidR="006A1D62" w:rsidRPr="002A000E" w:rsidRDefault="006A1D62">
      <w:pPr>
        <w:rPr>
          <w:rFonts w:ascii="Arial" w:eastAsia="Arial" w:hAnsi="Arial" w:cs="Arial"/>
          <w:sz w:val="21"/>
          <w:szCs w:val="22"/>
          <w:u w:val="none"/>
        </w:rPr>
      </w:pPr>
    </w:p>
    <w:p w14:paraId="00000010" w14:textId="77777777" w:rsidR="006A1D62" w:rsidRPr="002A000E" w:rsidRDefault="002A000E">
      <w:pPr>
        <w:rPr>
          <w:rFonts w:ascii="Arial" w:eastAsia="Arial" w:hAnsi="Arial" w:cs="Arial"/>
          <w:sz w:val="21"/>
          <w:szCs w:val="22"/>
          <w:lang w:val="en-US"/>
        </w:rPr>
      </w:pPr>
      <w:r w:rsidRPr="002A000E">
        <w:rPr>
          <w:rFonts w:ascii="Arial" w:eastAsia="Arial" w:hAnsi="Arial" w:cs="Arial"/>
          <w:sz w:val="21"/>
          <w:szCs w:val="22"/>
          <w:u w:val="none"/>
          <w:lang w:val="en-US"/>
        </w:rPr>
        <w:t>T6_3'-end of flanking junction:</w:t>
      </w:r>
    </w:p>
    <w:p w14:paraId="00000011" w14:textId="77777777" w:rsidR="006A1D62" w:rsidRPr="002A000E" w:rsidRDefault="002A000E">
      <w:pPr>
        <w:rPr>
          <w:rFonts w:ascii="Arial" w:eastAsia="Arial" w:hAnsi="Arial" w:cs="Arial"/>
          <w:sz w:val="21"/>
          <w:szCs w:val="22"/>
          <w:u w:val="none"/>
        </w:rPr>
      </w:pPr>
      <w:r w:rsidRPr="002A000E">
        <w:rPr>
          <w:rFonts w:ascii="Arial" w:eastAsia="Arial" w:hAnsi="Arial" w:cs="Arial"/>
          <w:sz w:val="21"/>
          <w:szCs w:val="22"/>
          <w:u w:val="none"/>
        </w:rPr>
        <w:t>5'-</w:t>
      </w:r>
      <w:r w:rsidRPr="002A000E">
        <w:rPr>
          <w:rFonts w:ascii="Arial" w:eastAsia="Arial" w:hAnsi="Arial" w:cs="Arial"/>
          <w:color w:val="FFFFFF"/>
          <w:sz w:val="21"/>
          <w:szCs w:val="22"/>
          <w:u w:val="none"/>
          <w:shd w:val="clear" w:color="auto" w:fill="1155CC"/>
        </w:rPr>
        <w:t>GCTGCATGTGTCAGAGGTTTTCACCGTCATCACCGAAACGCGCGAGACGAAAGGGCCTCGTGATACGCCTATTTTTATAGGTTAATGTCATGATAATAATGGTTTCTTAGACGTCAGGTGGCACTTTTCGGGGAAATGTGCGCGGAACCCCTATTT</w:t>
      </w:r>
      <w:r w:rsidRPr="002A000E">
        <w:rPr>
          <w:rFonts w:ascii="Arial" w:eastAsia="Arial" w:hAnsi="Arial" w:cs="Arial"/>
          <w:color w:val="FF0000"/>
          <w:sz w:val="21"/>
          <w:szCs w:val="22"/>
          <w:u w:val="none"/>
        </w:rPr>
        <w:t>GTTTATTGCGTCGATGCGACGCGAG</w:t>
      </w:r>
      <w:r w:rsidRPr="002A000E">
        <w:rPr>
          <w:rFonts w:ascii="Arial" w:eastAsia="Arial" w:hAnsi="Arial" w:cs="Arial"/>
          <w:color w:val="FF0000"/>
          <w:sz w:val="21"/>
          <w:szCs w:val="22"/>
          <w:u w:val="none"/>
        </w:rPr>
        <w:t>TTATGGGACCATTAACCGACCTCGGTGCGTTCTTGATGT</w:t>
      </w:r>
      <w:r w:rsidRPr="002A000E">
        <w:rPr>
          <w:rFonts w:ascii="Arial" w:eastAsia="Arial" w:hAnsi="Arial" w:cs="Arial"/>
          <w:sz w:val="21"/>
          <w:szCs w:val="22"/>
          <w:u w:val="none"/>
        </w:rPr>
        <w:t>TTCTGTTTCTCCGCCTGTACCCGC-3'</w:t>
      </w:r>
    </w:p>
    <w:p w14:paraId="00000012" w14:textId="77777777" w:rsidR="006A1D62" w:rsidRPr="002A000E" w:rsidRDefault="006A1D62">
      <w:pPr>
        <w:rPr>
          <w:rFonts w:ascii="Arial" w:eastAsia="Arial" w:hAnsi="Arial" w:cs="Arial"/>
          <w:sz w:val="21"/>
          <w:szCs w:val="22"/>
          <w:u w:val="none"/>
        </w:rPr>
      </w:pPr>
    </w:p>
    <w:p w14:paraId="00000013" w14:textId="77777777" w:rsidR="006A1D62" w:rsidRPr="002A000E" w:rsidRDefault="006A1D6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1"/>
          <w:szCs w:val="22"/>
          <w:u w:val="none"/>
        </w:rPr>
      </w:pPr>
    </w:p>
    <w:p w14:paraId="00000014" w14:textId="77777777" w:rsidR="006A1D62" w:rsidRPr="002A000E" w:rsidRDefault="006A1D62">
      <w:pPr>
        <w:rPr>
          <w:rFonts w:ascii="Arial" w:eastAsia="Arial" w:hAnsi="Arial" w:cs="Arial"/>
          <w:sz w:val="21"/>
          <w:szCs w:val="22"/>
          <w:u w:val="none"/>
        </w:rPr>
      </w:pPr>
    </w:p>
    <w:p w14:paraId="00000015" w14:textId="77777777" w:rsidR="006A1D62" w:rsidRPr="002A000E" w:rsidRDefault="002A000E">
      <w:pPr>
        <w:rPr>
          <w:rFonts w:ascii="Arial" w:eastAsia="Arial" w:hAnsi="Arial" w:cs="Arial"/>
          <w:sz w:val="21"/>
          <w:szCs w:val="22"/>
          <w:lang w:val="en-US"/>
        </w:rPr>
      </w:pPr>
      <w:r w:rsidRPr="002A000E">
        <w:rPr>
          <w:rFonts w:ascii="Arial" w:eastAsia="Arial" w:hAnsi="Arial" w:cs="Arial"/>
          <w:sz w:val="21"/>
          <w:szCs w:val="22"/>
          <w:u w:val="none"/>
          <w:lang w:val="en-US"/>
        </w:rPr>
        <w:t>T16_5'-end of flanking junction:</w:t>
      </w:r>
    </w:p>
    <w:p w14:paraId="00000016" w14:textId="77777777" w:rsidR="006A1D62" w:rsidRPr="002A000E" w:rsidRDefault="002A000E">
      <w:pPr>
        <w:rPr>
          <w:rFonts w:ascii="Arial" w:eastAsia="Arial" w:hAnsi="Arial" w:cs="Arial"/>
          <w:color w:val="FFFFFF"/>
          <w:sz w:val="21"/>
          <w:szCs w:val="22"/>
          <w:u w:val="none"/>
          <w:shd w:val="clear" w:color="auto" w:fill="1155CC"/>
        </w:rPr>
      </w:pPr>
      <w:r w:rsidRPr="002A000E">
        <w:rPr>
          <w:rFonts w:ascii="Arial" w:eastAsia="Arial" w:hAnsi="Arial" w:cs="Arial"/>
          <w:sz w:val="21"/>
          <w:szCs w:val="22"/>
          <w:u w:val="none"/>
        </w:rPr>
        <w:t>5'-TGACCCGAGGACGCGTTCGTGGGCGACGCCGGGAGGTCT</w:t>
      </w:r>
      <w:r w:rsidRPr="002A000E">
        <w:rPr>
          <w:rFonts w:ascii="Arial" w:eastAsia="Arial" w:hAnsi="Arial" w:cs="Arial"/>
          <w:color w:val="FF0000"/>
          <w:sz w:val="21"/>
          <w:szCs w:val="22"/>
          <w:u w:val="none"/>
        </w:rPr>
        <w:t>TCCTGCGCCAAGGCCGGCAGATCCCTGGGATCTGCGTCTCCAAAAGCGCTGGACC</w:t>
      </w:r>
      <w:r w:rsidRPr="002A000E">
        <w:rPr>
          <w:rFonts w:ascii="Arial" w:eastAsia="Arial" w:hAnsi="Arial" w:cs="Arial"/>
          <w:color w:val="FFFFFF"/>
          <w:sz w:val="21"/>
          <w:szCs w:val="22"/>
          <w:u w:val="none"/>
          <w:shd w:val="clear" w:color="auto" w:fill="1155CC"/>
        </w:rPr>
        <w:t>CTCACCAGTCACAGAAAAGCATCTTACGGATGGCATGACAGTAAGAGAATTATGCAGTGCTGCCATAACCATGAGTGATAACACTGCGGCCAACTTACTTCTGACAACGATCGGAGGACCGAAGGAGCTAACCGCTTTTTTGCACAACATGGGGGATCATGTAACTCGCCTTGATCGTTGGGAACCGGAGCTGAATGAAGCCATACCAAACGACGAGCGTGACACCACGATGCCTGTAGCAATGGCAACAACGTTG</w:t>
      </w:r>
      <w:r w:rsidRPr="002A000E">
        <w:rPr>
          <w:rFonts w:ascii="Arial" w:eastAsia="Arial" w:hAnsi="Arial" w:cs="Arial"/>
          <w:color w:val="FFFFFF"/>
          <w:sz w:val="21"/>
          <w:szCs w:val="22"/>
          <w:u w:val="none"/>
          <w:shd w:val="clear" w:color="auto" w:fill="1155CC"/>
        </w:rPr>
        <w:t>CGCAAACTATTAACTGGCGAACTACTTACTCTAGCTTCCCGGCAACAATTAATAGACTGGATGGAGGCGGATAAAGTTGCAGGACCACTTCTGCGCTCGGCCCTTCCGGCTGGCTGGTTTATTGCTGATAAATCTGGAGCCGGTGAGCGTGGGTCTCGCGGTATCATTGCAGCACTGGGGCCAGATGGTAAGCCCTCCCGTATCGTAG</w:t>
      </w:r>
      <w:r w:rsidRPr="002A000E">
        <w:rPr>
          <w:rFonts w:ascii="Arial" w:eastAsia="Arial" w:hAnsi="Arial" w:cs="Arial"/>
          <w:sz w:val="21"/>
          <w:szCs w:val="22"/>
          <w:u w:val="none"/>
        </w:rPr>
        <w:t>-3'</w:t>
      </w:r>
    </w:p>
    <w:p w14:paraId="00000017" w14:textId="77777777" w:rsidR="006A1D62" w:rsidRPr="002A000E" w:rsidRDefault="006A1D62">
      <w:pPr>
        <w:rPr>
          <w:rFonts w:ascii="Arial" w:eastAsia="Arial" w:hAnsi="Arial" w:cs="Arial"/>
          <w:sz w:val="21"/>
          <w:szCs w:val="22"/>
        </w:rPr>
      </w:pPr>
    </w:p>
    <w:p w14:paraId="00000018" w14:textId="77777777" w:rsidR="006A1D62" w:rsidRPr="002A000E" w:rsidRDefault="002A000E">
      <w:pPr>
        <w:rPr>
          <w:rFonts w:ascii="Arial" w:eastAsia="Arial" w:hAnsi="Arial" w:cs="Arial"/>
          <w:sz w:val="21"/>
          <w:szCs w:val="22"/>
          <w:lang w:val="en-US"/>
        </w:rPr>
      </w:pPr>
      <w:r w:rsidRPr="002A000E">
        <w:rPr>
          <w:rFonts w:ascii="Arial" w:eastAsia="Arial" w:hAnsi="Arial" w:cs="Arial"/>
          <w:sz w:val="21"/>
          <w:szCs w:val="22"/>
          <w:u w:val="none"/>
          <w:lang w:val="en-US"/>
        </w:rPr>
        <w:t>T16_3'-end of flanking junction:</w:t>
      </w:r>
    </w:p>
    <w:p w14:paraId="00000019" w14:textId="77777777" w:rsidR="006A1D62" w:rsidRPr="002A000E" w:rsidRDefault="002A000E">
      <w:pPr>
        <w:rPr>
          <w:rFonts w:ascii="Arial" w:eastAsia="Arial" w:hAnsi="Arial" w:cs="Arial"/>
          <w:color w:val="000000"/>
          <w:sz w:val="21"/>
          <w:szCs w:val="22"/>
          <w:u w:val="none"/>
          <w:lang w:val="en-US"/>
        </w:rPr>
      </w:pPr>
      <w:r w:rsidRPr="002A000E">
        <w:rPr>
          <w:rFonts w:ascii="Arial" w:eastAsia="Arial" w:hAnsi="Arial" w:cs="Arial"/>
          <w:sz w:val="21"/>
          <w:szCs w:val="22"/>
          <w:u w:val="none"/>
          <w:lang w:val="en-US"/>
        </w:rPr>
        <w:t>5'-</w:t>
      </w:r>
      <w:r w:rsidRPr="002A000E">
        <w:rPr>
          <w:rFonts w:ascii="Arial" w:eastAsia="Arial" w:hAnsi="Arial" w:cs="Arial"/>
          <w:color w:val="FFFFFF"/>
          <w:sz w:val="21"/>
          <w:szCs w:val="22"/>
          <w:u w:val="none"/>
          <w:shd w:val="clear" w:color="auto" w:fill="1155CC"/>
          <w:lang w:val="en-US"/>
        </w:rPr>
        <w:t>TATTATCCCGTATTGACGCCGGGCAAGAGCAACTCGGTCGCCGCATACACTATTCTCAGAATGACTTGGTTGAGT</w:t>
      </w:r>
      <w:r w:rsidRPr="002A000E">
        <w:rPr>
          <w:rFonts w:ascii="Arial" w:eastAsia="Arial" w:hAnsi="Arial" w:cs="Arial"/>
          <w:color w:val="000000"/>
          <w:sz w:val="21"/>
          <w:szCs w:val="22"/>
          <w:highlight w:val="white"/>
          <w:u w:val="none"/>
          <w:lang w:val="en-US"/>
        </w:rPr>
        <w:t>GGCGCGCGACGGACGACCCCCCATCTCGCGCCGCGCCACGCGT</w:t>
      </w:r>
      <w:r w:rsidRPr="002A000E">
        <w:rPr>
          <w:rFonts w:ascii="Arial" w:eastAsia="Arial" w:hAnsi="Arial" w:cs="Arial"/>
          <w:sz w:val="21"/>
          <w:szCs w:val="22"/>
          <w:u w:val="none"/>
          <w:lang w:val="en-US"/>
        </w:rPr>
        <w:t>-3'</w:t>
      </w:r>
    </w:p>
    <w:p w14:paraId="0000001A" w14:textId="77777777" w:rsidR="006A1D62" w:rsidRPr="002A000E" w:rsidRDefault="006A1D62">
      <w:pPr>
        <w:jc w:val="both"/>
        <w:rPr>
          <w:sz w:val="21"/>
          <w:szCs w:val="22"/>
          <w:u w:val="none"/>
          <w:lang w:val="en-US"/>
        </w:rPr>
      </w:pPr>
    </w:p>
    <w:p w14:paraId="0000001B" w14:textId="77777777" w:rsidR="006A1D62" w:rsidRPr="002A000E" w:rsidRDefault="006A1D62">
      <w:pPr>
        <w:jc w:val="both"/>
        <w:rPr>
          <w:sz w:val="22"/>
          <w:szCs w:val="22"/>
          <w:u w:val="none"/>
          <w:lang w:val="en-US"/>
        </w:rPr>
      </w:pPr>
    </w:p>
    <w:p w14:paraId="0000001C" w14:textId="77777777" w:rsidR="006A1D62" w:rsidRPr="002A000E" w:rsidRDefault="002A000E">
      <w:pPr>
        <w:jc w:val="both"/>
        <w:rPr>
          <w:rFonts w:ascii="Palatino Linotype" w:hAnsi="Palatino Linotype"/>
          <w:sz w:val="22"/>
          <w:szCs w:val="22"/>
          <w:u w:val="none"/>
          <w:lang w:val="en-US"/>
        </w:rPr>
      </w:pPr>
      <w:r w:rsidRPr="002A000E">
        <w:rPr>
          <w:rFonts w:ascii="Palatino Linotype" w:hAnsi="Palatino Linotype"/>
          <w:color w:val="000000"/>
          <w:sz w:val="22"/>
          <w:szCs w:val="22"/>
          <w:u w:val="none"/>
          <w:lang w:val="en-US"/>
        </w:rPr>
        <w:t xml:space="preserve">Figure S6. PCR-product sequences corresponding to both flanking </w:t>
      </w:r>
      <w:r w:rsidRPr="002A000E">
        <w:rPr>
          <w:rFonts w:ascii="Palatino Linotype" w:hAnsi="Palatino Linotype"/>
          <w:sz w:val="22"/>
          <w:szCs w:val="22"/>
          <w:u w:val="none"/>
          <w:lang w:val="en-US"/>
        </w:rPr>
        <w:t>regions</w:t>
      </w:r>
      <w:r w:rsidRPr="002A000E">
        <w:rPr>
          <w:rFonts w:ascii="Palatino Linotype" w:hAnsi="Palatino Linotype"/>
          <w:color w:val="000000"/>
          <w:sz w:val="22"/>
          <w:szCs w:val="22"/>
          <w:u w:val="none"/>
          <w:lang w:val="en-US"/>
        </w:rPr>
        <w:t xml:space="preserve"> (</w:t>
      </w:r>
      <w:r w:rsidRPr="002A000E">
        <w:rPr>
          <w:rFonts w:ascii="Palatino Linotype" w:hAnsi="Palatino Linotype"/>
          <w:sz w:val="22"/>
          <w:szCs w:val="22"/>
          <w:u w:val="none"/>
          <w:lang w:val="en-US"/>
        </w:rPr>
        <w:t>5'-end and 3'-end) of the pOLK4 vector (dark blue)</w:t>
      </w:r>
      <w:r w:rsidRPr="002A000E">
        <w:rPr>
          <w:rFonts w:ascii="Palatino Linotype" w:hAnsi="Palatino Linotype"/>
          <w:color w:val="000000"/>
          <w:sz w:val="22"/>
          <w:szCs w:val="22"/>
          <w:u w:val="none"/>
          <w:lang w:val="en-US"/>
        </w:rPr>
        <w:t xml:space="preserve"> </w:t>
      </w:r>
      <w:r w:rsidRPr="002A000E">
        <w:rPr>
          <w:rFonts w:ascii="Palatino Linotype" w:hAnsi="Palatino Linotype"/>
          <w:sz w:val="22"/>
          <w:szCs w:val="22"/>
          <w:u w:val="none"/>
          <w:lang w:val="en-US"/>
        </w:rPr>
        <w:t>integration site</w:t>
      </w:r>
      <w:r w:rsidRPr="002A000E">
        <w:rPr>
          <w:rFonts w:ascii="Palatino Linotype" w:hAnsi="Palatino Linotype"/>
          <w:color w:val="000000"/>
          <w:sz w:val="22"/>
          <w:szCs w:val="22"/>
          <w:u w:val="none"/>
          <w:lang w:val="en-US"/>
        </w:rPr>
        <w:t xml:space="preserve"> in the (</w:t>
      </w:r>
      <w:r w:rsidRPr="002A000E">
        <w:rPr>
          <w:rFonts w:ascii="Palatino Linotype" w:hAnsi="Palatino Linotype"/>
          <w:b/>
          <w:color w:val="000000"/>
          <w:sz w:val="22"/>
          <w:szCs w:val="22"/>
          <w:u w:val="none"/>
          <w:lang w:val="en-US"/>
        </w:rPr>
        <w:t>A</w:t>
      </w:r>
      <w:r w:rsidRPr="002A000E">
        <w:rPr>
          <w:rFonts w:ascii="Palatino Linotype" w:hAnsi="Palatino Linotype"/>
          <w:color w:val="000000"/>
          <w:sz w:val="22"/>
          <w:szCs w:val="22"/>
          <w:u w:val="none"/>
          <w:lang w:val="en-US"/>
        </w:rPr>
        <w:t>) T3, (</w:t>
      </w:r>
      <w:r w:rsidRPr="002A000E">
        <w:rPr>
          <w:rFonts w:ascii="Palatino Linotype" w:hAnsi="Palatino Linotype"/>
          <w:b/>
          <w:color w:val="000000"/>
          <w:sz w:val="22"/>
          <w:szCs w:val="22"/>
          <w:u w:val="none"/>
          <w:lang w:val="en-US"/>
        </w:rPr>
        <w:t>B</w:t>
      </w:r>
      <w:r w:rsidRPr="002A000E">
        <w:rPr>
          <w:rFonts w:ascii="Palatino Linotype" w:hAnsi="Palatino Linotype"/>
          <w:color w:val="000000"/>
          <w:sz w:val="22"/>
          <w:szCs w:val="22"/>
          <w:u w:val="none"/>
          <w:lang w:val="en-US"/>
        </w:rPr>
        <w:t xml:space="preserve">) T6 and </w:t>
      </w:r>
      <w:r w:rsidRPr="002A000E">
        <w:rPr>
          <w:rFonts w:ascii="Palatino Linotype" w:hAnsi="Palatino Linotype"/>
          <w:sz w:val="22"/>
          <w:szCs w:val="22"/>
          <w:u w:val="none"/>
          <w:lang w:val="en-US"/>
        </w:rPr>
        <w:t>(</w:t>
      </w:r>
      <w:r w:rsidRPr="002A000E">
        <w:rPr>
          <w:rFonts w:ascii="Palatino Linotype" w:hAnsi="Palatino Linotype"/>
          <w:b/>
          <w:color w:val="000000"/>
          <w:sz w:val="22"/>
          <w:szCs w:val="22"/>
          <w:u w:val="none"/>
          <w:lang w:val="en-US"/>
        </w:rPr>
        <w:t>C</w:t>
      </w:r>
      <w:r w:rsidRPr="002A000E">
        <w:rPr>
          <w:rFonts w:ascii="Palatino Linotype" w:hAnsi="Palatino Linotype"/>
          <w:color w:val="000000"/>
          <w:sz w:val="22"/>
          <w:szCs w:val="22"/>
          <w:u w:val="none"/>
          <w:lang w:val="en-US"/>
        </w:rPr>
        <w:t xml:space="preserve">) T16 clonal lines. The insertions of foreign DNA </w:t>
      </w:r>
      <w:r w:rsidRPr="002A000E">
        <w:rPr>
          <w:rFonts w:ascii="Palatino Linotype" w:hAnsi="Palatino Linotype"/>
          <w:sz w:val="22"/>
          <w:szCs w:val="22"/>
          <w:u w:val="none"/>
          <w:lang w:val="en-US"/>
        </w:rPr>
        <w:t xml:space="preserve">of non-vector origin </w:t>
      </w:r>
      <w:r w:rsidRPr="002A000E">
        <w:rPr>
          <w:rFonts w:ascii="Palatino Linotype" w:hAnsi="Palatino Linotype"/>
          <w:color w:val="000000"/>
          <w:sz w:val="22"/>
          <w:szCs w:val="22"/>
          <w:u w:val="none"/>
          <w:lang w:val="en-US"/>
        </w:rPr>
        <w:t xml:space="preserve">are </w:t>
      </w:r>
      <w:r w:rsidRPr="002A000E">
        <w:rPr>
          <w:rFonts w:ascii="Palatino Linotype" w:hAnsi="Palatino Linotype"/>
          <w:sz w:val="22"/>
          <w:szCs w:val="22"/>
          <w:u w:val="none"/>
          <w:lang w:val="en-US"/>
        </w:rPr>
        <w:t>shown</w:t>
      </w:r>
      <w:r w:rsidRPr="002A000E">
        <w:rPr>
          <w:rFonts w:ascii="Palatino Linotype" w:hAnsi="Palatino Linotype"/>
          <w:color w:val="000000"/>
          <w:sz w:val="22"/>
          <w:szCs w:val="22"/>
          <w:u w:val="none"/>
          <w:lang w:val="en-US"/>
        </w:rPr>
        <w:t xml:space="preserve"> in red</w:t>
      </w:r>
      <w:r w:rsidRPr="002A000E">
        <w:rPr>
          <w:rFonts w:ascii="Palatino Linotype" w:hAnsi="Palatino Linotype"/>
          <w:sz w:val="22"/>
          <w:szCs w:val="22"/>
          <w:u w:val="none"/>
          <w:lang w:val="en-US"/>
        </w:rPr>
        <w:t>. The light blue represents the duplicated region of the vector.</w:t>
      </w:r>
    </w:p>
    <w:p w14:paraId="0000001E" w14:textId="77777777" w:rsidR="006A1D62" w:rsidRPr="002A000E" w:rsidRDefault="006A1D62">
      <w:pPr>
        <w:jc w:val="both"/>
        <w:rPr>
          <w:rFonts w:ascii="Palatino Linotype" w:hAnsi="Palatino Linotype"/>
          <w:sz w:val="22"/>
          <w:szCs w:val="22"/>
          <w:u w:val="none"/>
          <w:lang w:val="en-US"/>
        </w:rPr>
      </w:pPr>
      <w:bookmarkStart w:id="1" w:name="_GoBack"/>
      <w:bookmarkEnd w:id="1"/>
    </w:p>
    <w:sectPr w:rsidR="006A1D62" w:rsidRPr="002A000E">
      <w:pgSz w:w="11900" w:h="16840"/>
      <w:pgMar w:top="1417" w:right="1417" w:bottom="1417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6856EE"/>
    <w:multiLevelType w:val="multilevel"/>
    <w:tmpl w:val="6AA6F9B4"/>
    <w:lvl w:ilvl="0">
      <w:start w:val="1"/>
      <w:numFmt w:val="upp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1D62"/>
    <w:rsid w:val="002A000E"/>
    <w:rsid w:val="006A1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725552F"/>
  <w15:docId w15:val="{1072E2D6-9709-CE46-ADDE-446AF282C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u w:val="single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aragraphedeliste">
    <w:name w:val="List Paragraph"/>
    <w:basedOn w:val="Normal"/>
    <w:uiPriority w:val="34"/>
    <w:qFormat/>
    <w:rsid w:val="00521602"/>
    <w:pPr>
      <w:ind w:left="720"/>
      <w:contextualSpacing/>
    </w:p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TtqNtxQN4jBo1v/cdlpM9TiakBg==">AMUW2mUCvmYvVXZcwsiWyQ3nRywFtkKrobiS7oS0qb7WTNY2ee3sZFd6tPruvsF2U5TyT/wc93grobm94LMvmTkn7RLAT88tpwx1SUGGL8SyeORsnO2eP5R2rqJLwXzL+9TYZIoULm1Xz2jSgFNJ589Ih8zZjr7IHdwv1pMS7TGqb+e1fB1wfAmOo4S2IrYAdRuVb+b1CJpDeNEIW3IpUCmkDTa1J3pZQYoqxDrpysShRBrpHICmObtHHBOtt70tlHIoa3fqWze9zlh1qmnnpf0kvUAodoIIh0aAoQOOhy3h216iiSua9rp7+zWCnbMkvonB3/WV6739RzitUSA73vxWwOvPDbh0w0HE97P/d/XaoetfdcHgvu1QCIdcUhfCwNMFrFtOAsyaVuus2vTd6V39SgTSLhu2CPSTUmvge1fYk4miKsuqbPK+CKGbsEXAb05f/NFnZ/61KxeYWJGQkqv5q2xZkrNdJ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</Words>
  <Characters>1594</Characters>
  <Application>Microsoft Office Word</Application>
  <DocSecurity>0</DocSecurity>
  <Lines>13</Lines>
  <Paragraphs>3</Paragraphs>
  <ScaleCrop>false</ScaleCrop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Julie_Thomy</dc:creator>
  <cp:lastModifiedBy>Julie_Thomy</cp:lastModifiedBy>
  <cp:revision>2</cp:revision>
  <dcterms:created xsi:type="dcterms:W3CDTF">2021-01-26T10:50:00Z</dcterms:created>
  <dcterms:modified xsi:type="dcterms:W3CDTF">2021-02-22T08:27:00Z</dcterms:modified>
</cp:coreProperties>
</file>