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9F5ED45" w14:textId="77777777" w:rsidR="00EE0D8F" w:rsidRPr="00893B6D" w:rsidRDefault="00EE0D8F" w:rsidP="00EE0D8F">
      <w:pPr>
        <w:spacing w:line="276" w:lineRule="auto"/>
        <w:contextualSpacing/>
        <w:jc w:val="center"/>
        <w:rPr>
          <w:b/>
          <w:lang w:val="en-GB"/>
        </w:rPr>
      </w:pPr>
      <w:r w:rsidRPr="00893B6D">
        <w:rPr>
          <w:b/>
          <w:lang w:val="en-GB"/>
        </w:rPr>
        <w:t>Electronic Supporting Information (ESI)</w:t>
      </w:r>
    </w:p>
    <w:p w14:paraId="0A9C2D70" w14:textId="77777777" w:rsidR="00EE0D8F" w:rsidRPr="00893B6D" w:rsidRDefault="00EE0D8F" w:rsidP="00EE0D8F">
      <w:pPr>
        <w:spacing w:line="276" w:lineRule="auto"/>
        <w:contextualSpacing/>
        <w:jc w:val="center"/>
        <w:rPr>
          <w:b/>
          <w:lang w:val="en-GB"/>
        </w:rPr>
      </w:pPr>
    </w:p>
    <w:p w14:paraId="23B70DE2" w14:textId="3E5BE645" w:rsidR="00EE0D8F" w:rsidRPr="00893B6D" w:rsidRDefault="00EE0D8F" w:rsidP="00CA738A">
      <w:pPr>
        <w:spacing w:line="360" w:lineRule="auto"/>
        <w:jc w:val="center"/>
        <w:rPr>
          <w:b/>
          <w:lang w:val="en-GB"/>
        </w:rPr>
      </w:pPr>
      <w:r w:rsidRPr="00893B6D">
        <w:rPr>
          <w:b/>
          <w:lang w:val="en-GB"/>
        </w:rPr>
        <w:t>Micro</w:t>
      </w:r>
      <w:r w:rsidR="009271BC">
        <w:rPr>
          <w:b/>
          <w:lang w:val="en-GB"/>
        </w:rPr>
        <w:t>fluidic p</w:t>
      </w:r>
      <w:r w:rsidRPr="00893B6D">
        <w:rPr>
          <w:b/>
          <w:lang w:val="en-GB"/>
        </w:rPr>
        <w:t xml:space="preserve">reparation of </w:t>
      </w:r>
      <w:r w:rsidRPr="00893B6D">
        <w:rPr>
          <w:b/>
          <w:vertAlign w:val="superscript"/>
          <w:lang w:val="en-GB"/>
        </w:rPr>
        <w:t>89</w:t>
      </w:r>
      <w:r w:rsidR="009271BC">
        <w:rPr>
          <w:b/>
          <w:lang w:val="en-GB"/>
        </w:rPr>
        <w:t>Zr-</w:t>
      </w:r>
      <w:r w:rsidR="00A11FD1">
        <w:rPr>
          <w:b/>
          <w:lang w:val="en-GB"/>
        </w:rPr>
        <w:t>radio</w:t>
      </w:r>
      <w:r w:rsidR="009271BC">
        <w:rPr>
          <w:b/>
          <w:lang w:val="en-GB"/>
        </w:rPr>
        <w:t>labeled proteins by flow photochemistry</w:t>
      </w:r>
    </w:p>
    <w:p w14:paraId="22377057" w14:textId="77777777" w:rsidR="00EE0D8F" w:rsidRPr="00893B6D" w:rsidRDefault="00EE0D8F" w:rsidP="00EE0D8F">
      <w:pPr>
        <w:spacing w:line="276" w:lineRule="auto"/>
        <w:contextualSpacing/>
        <w:jc w:val="both"/>
        <w:rPr>
          <w:lang w:val="en-GB"/>
        </w:rPr>
      </w:pPr>
    </w:p>
    <w:p w14:paraId="43DD8535" w14:textId="4F40425D" w:rsidR="00EE0D8F" w:rsidRPr="00893B6D" w:rsidRDefault="00EE0D8F" w:rsidP="00EE0D8F">
      <w:pPr>
        <w:spacing w:line="276" w:lineRule="auto"/>
        <w:contextualSpacing/>
        <w:jc w:val="center"/>
        <w:rPr>
          <w:lang w:val="en-GB"/>
        </w:rPr>
      </w:pPr>
      <w:r w:rsidRPr="00893B6D">
        <w:rPr>
          <w:lang w:val="en-GB"/>
        </w:rPr>
        <w:t>Daniel F. Earley,</w:t>
      </w:r>
      <w:r w:rsidR="00024918" w:rsidRPr="00024918">
        <w:rPr>
          <w:vertAlign w:val="superscript"/>
          <w:lang w:val="en-GB"/>
        </w:rPr>
        <w:t>1</w:t>
      </w:r>
      <w:r w:rsidRPr="00893B6D">
        <w:rPr>
          <w:lang w:val="en-GB"/>
        </w:rPr>
        <w:t xml:space="preserve"> Amaury Guillou</w:t>
      </w:r>
      <w:r w:rsidR="00024918">
        <w:rPr>
          <w:lang w:val="en-GB"/>
        </w:rPr>
        <w:t>,</w:t>
      </w:r>
      <w:r w:rsidR="00024918" w:rsidRPr="00024918">
        <w:rPr>
          <w:vertAlign w:val="superscript"/>
          <w:lang w:val="en-GB"/>
        </w:rPr>
        <w:t>1</w:t>
      </w:r>
      <w:r w:rsidR="00024918">
        <w:rPr>
          <w:lang w:val="en-GB"/>
        </w:rPr>
        <w:t xml:space="preserve"> Dion van der Born</w:t>
      </w:r>
      <w:r w:rsidR="00296C24">
        <w:rPr>
          <w:lang w:val="en-GB"/>
        </w:rPr>
        <w:t>,</w:t>
      </w:r>
      <w:r w:rsidR="00024918" w:rsidRPr="00024918">
        <w:rPr>
          <w:vertAlign w:val="superscript"/>
          <w:lang w:val="en-GB"/>
        </w:rPr>
        <w:t>2</w:t>
      </w:r>
      <w:r w:rsidR="00296C24" w:rsidRPr="002467FC">
        <w:rPr>
          <w:lang w:val="en-GB"/>
        </w:rPr>
        <w:t>, Alex J. Poot,</w:t>
      </w:r>
      <w:r w:rsidR="00296C24" w:rsidRPr="002467FC">
        <w:rPr>
          <w:vertAlign w:val="superscript"/>
          <w:lang w:val="en-GB"/>
        </w:rPr>
        <w:t>3</w:t>
      </w:r>
      <w:r w:rsidR="00296C24" w:rsidRPr="002467FC">
        <w:rPr>
          <w:lang w:val="en-GB"/>
        </w:rPr>
        <w:t xml:space="preserve"> </w:t>
      </w:r>
      <w:r w:rsidRPr="00893B6D">
        <w:rPr>
          <w:lang w:val="en-GB"/>
        </w:rPr>
        <w:t>and Jason P. Holland</w:t>
      </w:r>
      <w:r w:rsidR="00024918" w:rsidRPr="00024918">
        <w:rPr>
          <w:vertAlign w:val="superscript"/>
          <w:lang w:val="en-GB"/>
        </w:rPr>
        <w:t>1</w:t>
      </w:r>
      <w:r w:rsidRPr="00893B6D">
        <w:rPr>
          <w:lang w:val="en-GB"/>
        </w:rPr>
        <w:t>*</w:t>
      </w:r>
    </w:p>
    <w:p w14:paraId="244C26A9" w14:textId="77777777" w:rsidR="00EE0D8F" w:rsidRPr="00893B6D" w:rsidRDefault="00EE0D8F" w:rsidP="00EE0D8F">
      <w:pPr>
        <w:spacing w:line="276" w:lineRule="auto"/>
        <w:contextualSpacing/>
        <w:jc w:val="both"/>
        <w:rPr>
          <w:lang w:val="en-GB"/>
        </w:rPr>
      </w:pPr>
    </w:p>
    <w:p w14:paraId="1873E429" w14:textId="3A90636F" w:rsidR="00EE0D8F" w:rsidRDefault="00EE0D8F" w:rsidP="00024918">
      <w:pPr>
        <w:pStyle w:val="ListParagraph"/>
        <w:numPr>
          <w:ilvl w:val="0"/>
          <w:numId w:val="2"/>
        </w:numPr>
        <w:spacing w:line="276" w:lineRule="auto"/>
        <w:jc w:val="both"/>
        <w:rPr>
          <w:lang w:val="en-GB"/>
        </w:rPr>
      </w:pPr>
      <w:r w:rsidRPr="00024918">
        <w:rPr>
          <w:lang w:val="en-GB"/>
        </w:rPr>
        <w:t>Department of Chemistry,</w:t>
      </w:r>
      <w:r w:rsidR="004A03CA" w:rsidRPr="00024918">
        <w:rPr>
          <w:lang w:val="en-GB"/>
        </w:rPr>
        <w:t xml:space="preserve"> University of Zurich,</w:t>
      </w:r>
      <w:r w:rsidRPr="00024918">
        <w:rPr>
          <w:lang w:val="en-GB"/>
        </w:rPr>
        <w:t xml:space="preserve"> Winterthurerstrasse 190, CH-8057, Zurich, Switzerland</w:t>
      </w:r>
    </w:p>
    <w:p w14:paraId="504373FD" w14:textId="3E90E746" w:rsidR="00024918" w:rsidRDefault="001F023E" w:rsidP="00024918">
      <w:pPr>
        <w:pStyle w:val="ListParagraph"/>
        <w:numPr>
          <w:ilvl w:val="0"/>
          <w:numId w:val="2"/>
        </w:numPr>
        <w:spacing w:line="360" w:lineRule="auto"/>
        <w:jc w:val="both"/>
      </w:pPr>
      <w:proofErr w:type="spellStart"/>
      <w:r w:rsidRPr="00F753B5">
        <w:rPr>
          <w:szCs w:val="20"/>
          <w:lang w:val="en-GB"/>
        </w:rPr>
        <w:t>FutureChemistry</w:t>
      </w:r>
      <w:proofErr w:type="spellEnd"/>
      <w:r w:rsidRPr="00F753B5">
        <w:rPr>
          <w:szCs w:val="20"/>
          <w:lang w:val="en-GB"/>
        </w:rPr>
        <w:t xml:space="preserve"> </w:t>
      </w:r>
      <w:proofErr w:type="spellStart"/>
      <w:r>
        <w:rPr>
          <w:szCs w:val="20"/>
          <w:lang w:val="en-GB"/>
        </w:rPr>
        <w:t>Agro</w:t>
      </w:r>
      <w:proofErr w:type="spellEnd"/>
      <w:r>
        <w:rPr>
          <w:szCs w:val="20"/>
          <w:lang w:val="en-GB"/>
        </w:rPr>
        <w:t xml:space="preserve"> Business Park </w:t>
      </w:r>
      <w:r w:rsidRPr="00F753B5">
        <w:rPr>
          <w:szCs w:val="20"/>
          <w:lang w:val="en-GB"/>
        </w:rPr>
        <w:t>10, 6</w:t>
      </w:r>
      <w:r>
        <w:rPr>
          <w:szCs w:val="20"/>
          <w:lang w:val="en-GB"/>
        </w:rPr>
        <w:t>708</w:t>
      </w:r>
      <w:r w:rsidRPr="00F753B5">
        <w:rPr>
          <w:szCs w:val="20"/>
          <w:lang w:val="en-GB"/>
        </w:rPr>
        <w:t xml:space="preserve"> </w:t>
      </w:r>
      <w:r>
        <w:rPr>
          <w:szCs w:val="20"/>
          <w:lang w:val="en-GB"/>
        </w:rPr>
        <w:t>PW,</w:t>
      </w:r>
      <w:r w:rsidRPr="00F753B5">
        <w:rPr>
          <w:szCs w:val="20"/>
          <w:lang w:val="en-GB"/>
        </w:rPr>
        <w:t xml:space="preserve"> </w:t>
      </w:r>
      <w:r>
        <w:rPr>
          <w:szCs w:val="20"/>
          <w:lang w:val="en-GB"/>
        </w:rPr>
        <w:t>Wagenin</w:t>
      </w:r>
      <w:r w:rsidRPr="00F753B5">
        <w:rPr>
          <w:szCs w:val="20"/>
          <w:lang w:val="en-GB"/>
        </w:rPr>
        <w:t>gen, The Netherlands</w:t>
      </w:r>
    </w:p>
    <w:p w14:paraId="0E6113D3" w14:textId="58858D5C" w:rsidR="00296C24" w:rsidRPr="00024918" w:rsidRDefault="00296C24" w:rsidP="00296C24">
      <w:pPr>
        <w:pStyle w:val="ListParagraph"/>
        <w:numPr>
          <w:ilvl w:val="0"/>
          <w:numId w:val="2"/>
        </w:numPr>
        <w:spacing w:line="360" w:lineRule="auto"/>
        <w:jc w:val="both"/>
      </w:pPr>
      <w:r w:rsidRPr="002467FC">
        <w:t>Department of R</w:t>
      </w:r>
      <w:r w:rsidR="009271BC">
        <w:t xml:space="preserve">adiology and Nuclear Medicine, </w:t>
      </w:r>
      <w:r w:rsidRPr="002467FC">
        <w:t>U</w:t>
      </w:r>
      <w:r w:rsidR="009271BC">
        <w:t>MC</w:t>
      </w:r>
      <w:r w:rsidRPr="002467FC">
        <w:t xml:space="preserve"> U</w:t>
      </w:r>
      <w:r w:rsidR="009271BC">
        <w:t>trecht</w:t>
      </w:r>
      <w:r w:rsidRPr="002467FC">
        <w:t xml:space="preserve">, </w:t>
      </w:r>
      <w:proofErr w:type="spellStart"/>
      <w:r w:rsidR="009271BC">
        <w:t>Heidelberglaan</w:t>
      </w:r>
      <w:proofErr w:type="spellEnd"/>
      <w:r w:rsidRPr="002467FC">
        <w:t xml:space="preserve"> 1</w:t>
      </w:r>
      <w:r w:rsidR="009271BC">
        <w:t>00</w:t>
      </w:r>
      <w:r w:rsidRPr="002467FC">
        <w:t xml:space="preserve">, </w:t>
      </w:r>
      <w:r w:rsidR="009271BC">
        <w:t>3584 CX</w:t>
      </w:r>
      <w:r w:rsidRPr="002467FC">
        <w:t xml:space="preserve"> </w:t>
      </w:r>
      <w:r w:rsidR="009271BC">
        <w:t>Utrecht</w:t>
      </w:r>
      <w:r w:rsidRPr="002467FC">
        <w:t>, The Netherlands</w:t>
      </w:r>
    </w:p>
    <w:p w14:paraId="3104A64D" w14:textId="77777777" w:rsidR="00EE0D8F" w:rsidRPr="009271BC" w:rsidRDefault="00EE0D8F" w:rsidP="00EE0D8F">
      <w:pPr>
        <w:spacing w:line="276" w:lineRule="auto"/>
        <w:contextualSpacing/>
        <w:jc w:val="both"/>
      </w:pPr>
    </w:p>
    <w:p w14:paraId="1A6CB4A9" w14:textId="77777777" w:rsidR="00EE0D8F" w:rsidRPr="00893B6D" w:rsidRDefault="00EE0D8F" w:rsidP="00EE0D8F">
      <w:pPr>
        <w:spacing w:line="276" w:lineRule="auto"/>
        <w:contextualSpacing/>
        <w:jc w:val="both"/>
        <w:rPr>
          <w:b/>
          <w:lang w:val="en-GB"/>
        </w:rPr>
      </w:pPr>
      <w:r w:rsidRPr="00893B6D">
        <w:rPr>
          <w:lang w:val="en-GB"/>
        </w:rPr>
        <w:t>*</w:t>
      </w:r>
      <w:r w:rsidRPr="00893B6D">
        <w:rPr>
          <w:b/>
          <w:lang w:val="en-GB"/>
        </w:rPr>
        <w:t xml:space="preserve"> Corresponding Author:</w:t>
      </w:r>
    </w:p>
    <w:p w14:paraId="575B8552" w14:textId="77777777" w:rsidR="00EE0D8F" w:rsidRPr="00893B6D" w:rsidRDefault="00EE0D8F" w:rsidP="00EE0D8F">
      <w:pPr>
        <w:spacing w:line="276" w:lineRule="auto"/>
        <w:contextualSpacing/>
        <w:jc w:val="both"/>
        <w:rPr>
          <w:lang w:val="en-GB"/>
        </w:rPr>
      </w:pPr>
      <w:r w:rsidRPr="00893B6D">
        <w:rPr>
          <w:lang w:val="en-GB"/>
        </w:rPr>
        <w:t>Prof. Dr Jason P. Holland</w:t>
      </w:r>
    </w:p>
    <w:p w14:paraId="6D167107" w14:textId="77777777" w:rsidR="00EE0D8F" w:rsidRPr="001F023E" w:rsidRDefault="00EE0D8F" w:rsidP="00EE0D8F">
      <w:pPr>
        <w:spacing w:line="276" w:lineRule="auto"/>
        <w:contextualSpacing/>
        <w:jc w:val="both"/>
      </w:pPr>
      <w:r w:rsidRPr="001F023E">
        <w:t>Tel: +41.44.63.53.990</w:t>
      </w:r>
    </w:p>
    <w:p w14:paraId="10FB1C5F" w14:textId="77777777" w:rsidR="00EE0D8F" w:rsidRPr="001F023E" w:rsidRDefault="00EE0D8F" w:rsidP="00EE0D8F">
      <w:pPr>
        <w:spacing w:line="276" w:lineRule="auto"/>
        <w:contextualSpacing/>
        <w:jc w:val="both"/>
      </w:pPr>
      <w:r w:rsidRPr="001F023E">
        <w:t xml:space="preserve">E-mail: </w:t>
      </w:r>
      <w:hyperlink r:id="rId6" w:history="1">
        <w:r w:rsidRPr="001F023E">
          <w:rPr>
            <w:rStyle w:val="Hyperlink"/>
            <w:color w:val="auto"/>
          </w:rPr>
          <w:t>jason.holland@chem.uzh.ch</w:t>
        </w:r>
      </w:hyperlink>
    </w:p>
    <w:p w14:paraId="0C7C21AF" w14:textId="77777777" w:rsidR="00EE0D8F" w:rsidRPr="00893B6D" w:rsidRDefault="00EE0D8F" w:rsidP="00EE0D8F">
      <w:pPr>
        <w:spacing w:line="276" w:lineRule="auto"/>
        <w:contextualSpacing/>
        <w:jc w:val="both"/>
        <w:rPr>
          <w:lang w:val="en-GB"/>
        </w:rPr>
      </w:pPr>
      <w:r w:rsidRPr="00893B6D">
        <w:rPr>
          <w:lang w:val="en-GB"/>
        </w:rPr>
        <w:t xml:space="preserve">Website: </w:t>
      </w:r>
      <w:hyperlink r:id="rId7" w:history="1">
        <w:r w:rsidRPr="00893B6D">
          <w:rPr>
            <w:rStyle w:val="Hyperlink"/>
            <w:color w:val="auto"/>
            <w:lang w:val="en-GB"/>
          </w:rPr>
          <w:t>www.hollandlab.org</w:t>
        </w:r>
      </w:hyperlink>
      <w:r w:rsidRPr="00893B6D">
        <w:rPr>
          <w:lang w:val="en-GB"/>
        </w:rPr>
        <w:t xml:space="preserve"> </w:t>
      </w:r>
    </w:p>
    <w:p w14:paraId="112500C2" w14:textId="77777777" w:rsidR="00EE0D8F" w:rsidRPr="00893B6D" w:rsidRDefault="00EE0D8F" w:rsidP="00EE0D8F">
      <w:pPr>
        <w:spacing w:line="276" w:lineRule="auto"/>
        <w:contextualSpacing/>
        <w:jc w:val="both"/>
        <w:rPr>
          <w:lang w:val="en-GB"/>
        </w:rPr>
      </w:pPr>
    </w:p>
    <w:p w14:paraId="539ABF35" w14:textId="46259D2D" w:rsidR="00EE0D8F" w:rsidRPr="00893B6D" w:rsidRDefault="00EE0D8F" w:rsidP="00EE0D8F">
      <w:pPr>
        <w:spacing w:line="276" w:lineRule="auto"/>
        <w:contextualSpacing/>
        <w:jc w:val="both"/>
        <w:rPr>
          <w:b/>
          <w:lang w:val="en-GB"/>
        </w:rPr>
      </w:pPr>
      <w:r w:rsidRPr="00893B6D">
        <w:rPr>
          <w:b/>
          <w:lang w:val="en-GB"/>
        </w:rPr>
        <w:t xml:space="preserve">First Author: </w:t>
      </w:r>
    </w:p>
    <w:p w14:paraId="4D227F32" w14:textId="77777777" w:rsidR="00EE0D8F" w:rsidRPr="00893B6D" w:rsidRDefault="00EE0D8F" w:rsidP="00EE0D8F">
      <w:pPr>
        <w:spacing w:line="276" w:lineRule="auto"/>
        <w:contextualSpacing/>
        <w:jc w:val="both"/>
        <w:rPr>
          <w:lang w:val="en-GB"/>
        </w:rPr>
      </w:pPr>
      <w:r w:rsidRPr="00893B6D">
        <w:rPr>
          <w:lang w:val="en-GB"/>
        </w:rPr>
        <w:t xml:space="preserve">Daniel F. Earley </w:t>
      </w:r>
    </w:p>
    <w:p w14:paraId="2C02CA5D" w14:textId="57CC5DEE" w:rsidR="00EE0D8F" w:rsidRPr="00893B6D" w:rsidRDefault="00EE0D8F" w:rsidP="00EE0D8F">
      <w:pPr>
        <w:spacing w:line="276" w:lineRule="auto"/>
        <w:contextualSpacing/>
        <w:jc w:val="both"/>
        <w:rPr>
          <w:lang w:val="en-GB"/>
        </w:rPr>
      </w:pPr>
      <w:r w:rsidRPr="00893B6D">
        <w:rPr>
          <w:lang w:val="en-GB"/>
        </w:rPr>
        <w:t xml:space="preserve">Email: </w:t>
      </w:r>
      <w:hyperlink r:id="rId8" w:history="1">
        <w:r w:rsidRPr="00893B6D">
          <w:rPr>
            <w:rStyle w:val="Hyperlink"/>
            <w:color w:val="auto"/>
            <w:lang w:val="en-GB"/>
          </w:rPr>
          <w:t>daniel.earley@chem.uzh.ch</w:t>
        </w:r>
      </w:hyperlink>
    </w:p>
    <w:p w14:paraId="245C0021" w14:textId="77777777" w:rsidR="00EE0D8F" w:rsidRPr="00893B6D" w:rsidRDefault="00EE0D8F" w:rsidP="00EE0D8F">
      <w:pPr>
        <w:spacing w:line="276" w:lineRule="auto"/>
        <w:contextualSpacing/>
        <w:jc w:val="both"/>
        <w:rPr>
          <w:rStyle w:val="Hyperlink"/>
          <w:color w:val="auto"/>
          <w:u w:val="none"/>
          <w:lang w:val="en-GB"/>
        </w:rPr>
      </w:pPr>
    </w:p>
    <w:p w14:paraId="4A645E9E" w14:textId="77777777" w:rsidR="00EE0D8F" w:rsidRPr="00893B6D" w:rsidRDefault="00EE0D8F" w:rsidP="00EE0D8F">
      <w:pPr>
        <w:spacing w:line="276" w:lineRule="auto"/>
        <w:contextualSpacing/>
        <w:jc w:val="both"/>
        <w:rPr>
          <w:u w:val="single"/>
          <w:lang w:val="en-GB"/>
        </w:rPr>
      </w:pPr>
    </w:p>
    <w:p w14:paraId="52218731" w14:textId="77777777" w:rsidR="00EE0D8F" w:rsidRPr="00893B6D" w:rsidRDefault="00EE0D8F" w:rsidP="00EE0D8F">
      <w:pPr>
        <w:rPr>
          <w:b/>
          <w:lang w:val="en-GB"/>
        </w:rPr>
      </w:pPr>
      <w:r w:rsidRPr="00893B6D">
        <w:rPr>
          <w:b/>
          <w:lang w:val="en-GB"/>
        </w:rPr>
        <w:br w:type="page"/>
      </w:r>
    </w:p>
    <w:p w14:paraId="7D34EFFB" w14:textId="2D8D2767" w:rsidR="00107BEA" w:rsidRPr="00893B6D" w:rsidRDefault="00EE0D8F" w:rsidP="00EE0D8F">
      <w:pPr>
        <w:spacing w:line="276" w:lineRule="auto"/>
        <w:jc w:val="both"/>
        <w:rPr>
          <w:b/>
          <w:lang w:val="en-GB"/>
        </w:rPr>
      </w:pPr>
      <w:r w:rsidRPr="00893B6D">
        <w:rPr>
          <w:b/>
          <w:lang w:val="en-GB"/>
        </w:rPr>
        <w:lastRenderedPageBreak/>
        <w:t>Table of Contents</w:t>
      </w:r>
    </w:p>
    <w:p w14:paraId="1B2D5F94" w14:textId="77777777" w:rsidR="00E25847" w:rsidRPr="00627649" w:rsidRDefault="00E25847" w:rsidP="00EE0D8F">
      <w:pPr>
        <w:spacing w:line="276" w:lineRule="auto"/>
        <w:jc w:val="both"/>
        <w:rPr>
          <w:b/>
          <w:lang w:val="en-GB"/>
        </w:rPr>
      </w:pPr>
    </w:p>
    <w:p w14:paraId="24DAAF17" w14:textId="31E03FF6" w:rsidR="00627649" w:rsidRPr="00627649" w:rsidRDefault="00EE0D8F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r w:rsidRPr="00627649">
        <w:rPr>
          <w:rFonts w:ascii="Times New Roman" w:hAnsi="Times New Roman" w:cs="Times New Roman"/>
        </w:rPr>
        <w:fldChar w:fldCharType="begin"/>
      </w:r>
      <w:r w:rsidRPr="00627649">
        <w:rPr>
          <w:rFonts w:ascii="Times New Roman" w:hAnsi="Times New Roman" w:cs="Times New Roman"/>
        </w:rPr>
        <w:instrText xml:space="preserve"> TOC \o "1-3" \h \z \u </w:instrText>
      </w:r>
      <w:r w:rsidRPr="00627649">
        <w:rPr>
          <w:rFonts w:ascii="Times New Roman" w:hAnsi="Times New Roman" w:cs="Times New Roman"/>
        </w:rPr>
        <w:fldChar w:fldCharType="separate"/>
      </w:r>
      <w:hyperlink w:anchor="_Toc54102581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S1.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>H (400 MHz, CDCl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, 298 K)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2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_Toc54102581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3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747BC1D2" w14:textId="11F48560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82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S2.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13</w:t>
        </w:r>
        <w:r w:rsidR="00627649" w:rsidRPr="00627649">
          <w:rPr>
            <w:rStyle w:val="Hyperlink"/>
            <w:rFonts w:ascii="Times New Roman" w:hAnsi="Times New Roman" w:cs="Times New Roman"/>
          </w:rPr>
          <w:t>C{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>H} (101 MHz, CDCl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, 298 K)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2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_Toc54102582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3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4AC78588" w14:textId="17260FD2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83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S3.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HRMS (negative mode)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2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_Toc54102583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3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635A9024" w14:textId="728254B4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84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S4.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>H (400 MHz, CDCl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, 298 K)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4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_Toc54102584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4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245897D6" w14:textId="1C0B5391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85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S5.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13</w:t>
        </w:r>
        <w:r w:rsidR="00627649" w:rsidRPr="00627649">
          <w:rPr>
            <w:rStyle w:val="Hyperlink"/>
            <w:rFonts w:ascii="Times New Roman" w:hAnsi="Times New Roman" w:cs="Times New Roman"/>
          </w:rPr>
          <w:t>C{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>H} (101 MHz, CDCl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, 298 K)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4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_Toc54102585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4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75C5AFA6" w14:textId="768709FC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86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S6.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HRMS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4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_Toc54102586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4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3BF07B60" w14:textId="19CB0D13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87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S7.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>H (400 MHz, CDCl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, 298 K)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5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_Toc54102587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5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13B9E652" w14:textId="3ECA8FF4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88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S8.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13</w:t>
        </w:r>
        <w:r w:rsidR="00627649" w:rsidRPr="00627649">
          <w:rPr>
            <w:rStyle w:val="Hyperlink"/>
            <w:rFonts w:ascii="Times New Roman" w:hAnsi="Times New Roman" w:cs="Times New Roman"/>
          </w:rPr>
          <w:t>C{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>H} (101 MHz, CDCl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, 298 K)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5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_Toc54102588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5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5DC5A676" w14:textId="59EC7E55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89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S9.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HRMS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5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_Toc54102589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5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028FF26F" w14:textId="20E07465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90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S10.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H (400 MHz, MeOD, 298 K)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6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_Toc54102590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6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67543F93" w14:textId="782A689D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91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S11.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13</w:t>
        </w:r>
        <w:r w:rsidR="00627649" w:rsidRPr="00627649">
          <w:rPr>
            <w:rStyle w:val="Hyperlink"/>
            <w:rFonts w:ascii="Times New Roman" w:hAnsi="Times New Roman" w:cs="Times New Roman"/>
          </w:rPr>
          <w:t>C{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H} (101 MHz, MeOD, 298 K)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6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_Toc54102591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6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2617CD89" w14:textId="21BA4CB1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92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S12.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HRMS (negative mode)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6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_Toc54102592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6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7A34D729" w14:textId="3899EECD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93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S13.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H (500 MHz, </w:t>
        </w:r>
        <w:r w:rsidR="00627649">
          <w:rPr>
            <w:rStyle w:val="Hyperlink"/>
            <w:rFonts w:ascii="Times New Roman" w:hAnsi="Times New Roman" w:cs="Times New Roman"/>
          </w:rPr>
          <w:t>DMSO</w:t>
        </w:r>
        <w:r w:rsidR="00627649" w:rsidRPr="00627649">
          <w:rPr>
            <w:rStyle w:val="Hyperlink"/>
            <w:rFonts w:ascii="Times New Roman" w:hAnsi="Times New Roman" w:cs="Times New Roman"/>
          </w:rPr>
          <w:t>-d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6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, 298 K)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1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_Toc54102593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7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582F2A4B" w14:textId="3995CCC3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94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S14.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13</w:t>
        </w:r>
        <w:r w:rsidR="00627649" w:rsidRPr="00627649">
          <w:rPr>
            <w:rStyle w:val="Hyperlink"/>
            <w:rFonts w:ascii="Times New Roman" w:hAnsi="Times New Roman" w:cs="Times New Roman"/>
          </w:rPr>
          <w:t>C{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H} (125 MHz, </w:t>
        </w:r>
        <w:r w:rsidR="00627649">
          <w:rPr>
            <w:rStyle w:val="Hyperlink"/>
            <w:rFonts w:ascii="Times New Roman" w:hAnsi="Times New Roman" w:cs="Times New Roman"/>
          </w:rPr>
          <w:t>DMSO</w:t>
        </w:r>
        <w:r w:rsidR="00627649" w:rsidRPr="00627649">
          <w:rPr>
            <w:rStyle w:val="Hyperlink"/>
            <w:rFonts w:ascii="Times New Roman" w:hAnsi="Times New Roman" w:cs="Times New Roman"/>
          </w:rPr>
          <w:t>-d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6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, 298 K)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1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_Toc54102594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7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24765664" w14:textId="3C2BE47A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95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S15.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2D-COSY (</w:t>
        </w:r>
        <w:r w:rsidR="00627649">
          <w:rPr>
            <w:rStyle w:val="Hyperlink"/>
            <w:rFonts w:ascii="Times New Roman" w:hAnsi="Times New Roman" w:cs="Times New Roman"/>
          </w:rPr>
          <w:t>DMSO</w:t>
        </w:r>
        <w:r w:rsidR="00627649" w:rsidRPr="00627649">
          <w:rPr>
            <w:rStyle w:val="Hyperlink"/>
            <w:rFonts w:ascii="Times New Roman" w:hAnsi="Times New Roman" w:cs="Times New Roman"/>
          </w:rPr>
          <w:t>-d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6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1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_Toc54102595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8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6ADCF751" w14:textId="57AE03C1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96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S16.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2D-hetereonuclear HSQC (</w:t>
        </w:r>
        <w:r w:rsidR="00627649">
          <w:rPr>
            <w:rStyle w:val="Hyperlink"/>
            <w:rFonts w:ascii="Times New Roman" w:hAnsi="Times New Roman" w:cs="Times New Roman"/>
          </w:rPr>
          <w:t>DMSO</w:t>
        </w:r>
        <w:r w:rsidR="00627649" w:rsidRPr="00627649">
          <w:rPr>
            <w:rStyle w:val="Hyperlink"/>
            <w:rFonts w:ascii="Times New Roman" w:hAnsi="Times New Roman" w:cs="Times New Roman"/>
          </w:rPr>
          <w:t>-d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6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) NMR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1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_Toc54102596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8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3A08D916" w14:textId="32A74D32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97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S17.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HRMS spectrum of 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1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_Toc54102597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9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007CE1CF" w14:textId="6F5DCE4D" w:rsidR="00627649" w:rsidRPr="00627649" w:rsidRDefault="001F023E">
      <w:pPr>
        <w:pStyle w:val="TOC1"/>
        <w:rPr>
          <w:rFonts w:ascii="Times New Roman" w:eastAsiaTheme="minorEastAsia" w:hAnsi="Times New Roman" w:cs="Times New Roman"/>
          <w:lang w:val="en-US"/>
        </w:rPr>
      </w:pPr>
      <w:hyperlink w:anchor="_Toc54102598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Supporting Results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_Toc54102598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9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51EF7A3F" w14:textId="6E8FD470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599" w:history="1"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89</w:t>
        </w:r>
        <w:r w:rsidR="00627649" w:rsidRPr="00627649">
          <w:rPr>
            <w:rStyle w:val="Hyperlink"/>
            <w:rFonts w:ascii="Times New Roman" w:hAnsi="Times New Roman" w:cs="Times New Roman"/>
          </w:rPr>
          <w:t>Zr-Radiolabelling of DFO-PEG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>-Et-ArN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 xml:space="preserve">3 </w:t>
        </w:r>
        <w:r w:rsidR="00627649" w:rsidRPr="00627649">
          <w:rPr>
            <w:rStyle w:val="Hyperlink"/>
            <w:rFonts w:ascii="Times New Roman" w:hAnsi="Times New Roman" w:cs="Times New Roman"/>
          </w:rPr>
          <w:t>(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>)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_Toc54102599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9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6B3197A1" w14:textId="3DC8A00E" w:rsidR="00627649" w:rsidRPr="00627649" w:rsidRDefault="001F023E">
      <w:pPr>
        <w:pStyle w:val="TOC2"/>
        <w:tabs>
          <w:tab w:val="right" w:leader="dot" w:pos="9010"/>
        </w:tabs>
        <w:rPr>
          <w:rFonts w:ascii="Times New Roman" w:eastAsiaTheme="minorEastAsia" w:hAnsi="Times New Roman" w:cs="Times New Roman"/>
          <w:lang w:val="en-US"/>
        </w:rPr>
      </w:pPr>
      <w:hyperlink w:anchor="_Toc54102600" w:history="1">
        <w:r w:rsidR="00627649" w:rsidRPr="00627649">
          <w:rPr>
            <w:rStyle w:val="Hyperlink"/>
            <w:rFonts w:ascii="Times New Roman" w:hAnsi="Times New Roman" w:cs="Times New Roman"/>
            <w:b/>
          </w:rPr>
          <w:t>Figure S18.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Characterisation data for the radiochemical synthesis of </w:t>
        </w:r>
        <w:r w:rsidR="00627649" w:rsidRPr="00627649">
          <w:rPr>
            <w:rStyle w:val="Hyperlink"/>
            <w:rFonts w:ascii="Times New Roman" w:hAnsi="Times New Roman" w:cs="Times New Roman"/>
          </w:rPr>
          <w:sym w:font="Symbol" w:char="F05B"/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89</w:t>
        </w:r>
        <w:r w:rsidR="00627649" w:rsidRPr="00627649">
          <w:rPr>
            <w:rStyle w:val="Hyperlink"/>
            <w:rFonts w:ascii="Times New Roman" w:hAnsi="Times New Roman" w:cs="Times New Roman"/>
          </w:rPr>
          <w:t>Zr</w:t>
        </w:r>
        <w:r w:rsidR="00627649" w:rsidRPr="00627649">
          <w:rPr>
            <w:rStyle w:val="Hyperlink"/>
            <w:rFonts w:ascii="Times New Roman" w:hAnsi="Times New Roman" w:cs="Times New Roman"/>
          </w:rPr>
          <w:sym w:font="Symbol" w:char="F05D"/>
        </w:r>
        <w:r w:rsidR="00627649" w:rsidRPr="00627649">
          <w:rPr>
            <w:rStyle w:val="Hyperlink"/>
            <w:rFonts w:ascii="Times New Roman" w:hAnsi="Times New Roman" w:cs="Times New Roman"/>
          </w:rPr>
          <w:t>ZrDFO-PEG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>-Et-ArN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. A) Radio-iTLC chromatograms of ‘free’ 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89</w:t>
        </w:r>
        <w:r w:rsidR="00627649" w:rsidRPr="00627649">
          <w:rPr>
            <w:rStyle w:val="Hyperlink"/>
            <w:rFonts w:ascii="Times New Roman" w:hAnsi="Times New Roman" w:cs="Times New Roman"/>
          </w:rPr>
          <w:t>Zr complexed as [</w:t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89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Zr]Zr-DTPA (blue) and </w:t>
        </w:r>
        <w:r w:rsidR="00627649" w:rsidRPr="00627649">
          <w:rPr>
            <w:rStyle w:val="Hyperlink"/>
            <w:rFonts w:ascii="Times New Roman" w:hAnsi="Times New Roman" w:cs="Times New Roman"/>
          </w:rPr>
          <w:sym w:font="Symbol" w:char="F05B"/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89</w:t>
        </w:r>
        <w:r w:rsidR="00627649" w:rsidRPr="00627649">
          <w:rPr>
            <w:rStyle w:val="Hyperlink"/>
            <w:rFonts w:ascii="Times New Roman" w:hAnsi="Times New Roman" w:cs="Times New Roman"/>
          </w:rPr>
          <w:t>Zr</w:t>
        </w:r>
        <w:r w:rsidR="00627649" w:rsidRPr="00627649">
          <w:rPr>
            <w:rStyle w:val="Hyperlink"/>
            <w:rFonts w:ascii="Times New Roman" w:hAnsi="Times New Roman" w:cs="Times New Roman"/>
          </w:rPr>
          <w:sym w:font="Symbol" w:char="F05D"/>
        </w:r>
        <w:r w:rsidR="00627649" w:rsidRPr="00627649">
          <w:rPr>
            <w:rStyle w:val="Hyperlink"/>
            <w:rFonts w:ascii="Times New Roman" w:hAnsi="Times New Roman" w:cs="Times New Roman"/>
          </w:rPr>
          <w:t>ZrDFO-PEG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>-Et-ArN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 (black); B) HPLC chromatograms of the ligand (compound </w:t>
        </w:r>
        <w:r w:rsidR="00627649" w:rsidRPr="00627649">
          <w:rPr>
            <w:rStyle w:val="Hyperlink"/>
            <w:rFonts w:ascii="Times New Roman" w:hAnsi="Times New Roman" w:cs="Times New Roman"/>
            <w:b/>
          </w:rPr>
          <w:t>1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; blue), </w:t>
        </w:r>
        <w:r w:rsidR="00627649" w:rsidRPr="00627649">
          <w:rPr>
            <w:rStyle w:val="Hyperlink"/>
            <w:rFonts w:ascii="Times New Roman" w:hAnsi="Times New Roman" w:cs="Times New Roman"/>
          </w:rPr>
          <w:sym w:font="Symbol" w:char="F05B"/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nat</w:t>
        </w:r>
        <w:r w:rsidR="00627649" w:rsidRPr="00627649">
          <w:rPr>
            <w:rStyle w:val="Hyperlink"/>
            <w:rFonts w:ascii="Times New Roman" w:hAnsi="Times New Roman" w:cs="Times New Roman"/>
          </w:rPr>
          <w:t>Zr</w:t>
        </w:r>
        <w:r w:rsidR="00627649" w:rsidRPr="00627649">
          <w:rPr>
            <w:rStyle w:val="Hyperlink"/>
            <w:rFonts w:ascii="Times New Roman" w:hAnsi="Times New Roman" w:cs="Times New Roman"/>
          </w:rPr>
          <w:sym w:font="Symbol" w:char="F05D"/>
        </w:r>
        <w:r w:rsidR="00627649" w:rsidRPr="00627649">
          <w:rPr>
            <w:rStyle w:val="Hyperlink"/>
            <w:rFonts w:ascii="Times New Roman" w:hAnsi="Times New Roman" w:cs="Times New Roman"/>
          </w:rPr>
          <w:t>ZrDFO-PEG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>-Et-ArN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 xml:space="preserve">3 </w:t>
        </w:r>
        <w:r w:rsidR="00627649" w:rsidRPr="00627649">
          <w:rPr>
            <w:rStyle w:val="Hyperlink"/>
            <w:rFonts w:ascii="Times New Roman" w:hAnsi="Times New Roman" w:cs="Times New Roman"/>
          </w:rPr>
          <w:t xml:space="preserve">(green) and </w:t>
        </w:r>
        <w:r w:rsidR="00627649" w:rsidRPr="00627649">
          <w:rPr>
            <w:rStyle w:val="Hyperlink"/>
            <w:rFonts w:ascii="Times New Roman" w:hAnsi="Times New Roman" w:cs="Times New Roman"/>
          </w:rPr>
          <w:sym w:font="Symbol" w:char="F05B"/>
        </w:r>
        <w:r w:rsidR="00627649" w:rsidRPr="00627649">
          <w:rPr>
            <w:rStyle w:val="Hyperlink"/>
            <w:rFonts w:ascii="Times New Roman" w:hAnsi="Times New Roman" w:cs="Times New Roman"/>
            <w:vertAlign w:val="superscript"/>
          </w:rPr>
          <w:t>89</w:t>
        </w:r>
        <w:r w:rsidR="00627649" w:rsidRPr="00627649">
          <w:rPr>
            <w:rStyle w:val="Hyperlink"/>
            <w:rFonts w:ascii="Times New Roman" w:hAnsi="Times New Roman" w:cs="Times New Roman"/>
          </w:rPr>
          <w:t>Zr</w:t>
        </w:r>
        <w:r w:rsidR="00627649" w:rsidRPr="00627649">
          <w:rPr>
            <w:rStyle w:val="Hyperlink"/>
            <w:rFonts w:ascii="Times New Roman" w:hAnsi="Times New Roman" w:cs="Times New Roman"/>
          </w:rPr>
          <w:sym w:font="Symbol" w:char="F05D"/>
        </w:r>
        <w:r w:rsidR="00627649" w:rsidRPr="00627649">
          <w:rPr>
            <w:rStyle w:val="Hyperlink"/>
            <w:rFonts w:ascii="Times New Roman" w:hAnsi="Times New Roman" w:cs="Times New Roman"/>
          </w:rPr>
          <w:t>ZrDFO-PEG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>3</w:t>
        </w:r>
        <w:r w:rsidR="00627649" w:rsidRPr="00627649">
          <w:rPr>
            <w:rStyle w:val="Hyperlink"/>
            <w:rFonts w:ascii="Times New Roman" w:hAnsi="Times New Roman" w:cs="Times New Roman"/>
          </w:rPr>
          <w:t>-Et-ArN</w:t>
        </w:r>
        <w:r w:rsidR="00627649" w:rsidRPr="00627649">
          <w:rPr>
            <w:rStyle w:val="Hyperlink"/>
            <w:rFonts w:ascii="Times New Roman" w:hAnsi="Times New Roman" w:cs="Times New Roman"/>
            <w:vertAlign w:val="subscript"/>
          </w:rPr>
          <w:t xml:space="preserve">3 </w:t>
        </w:r>
        <w:r w:rsidR="00627649" w:rsidRPr="00627649">
          <w:rPr>
            <w:rStyle w:val="Hyperlink"/>
            <w:rFonts w:ascii="Times New Roman" w:hAnsi="Times New Roman" w:cs="Times New Roman"/>
          </w:rPr>
          <w:t>(black).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_Toc54102600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9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6892F180" w14:textId="36F65E00" w:rsidR="00627649" w:rsidRPr="00627649" w:rsidRDefault="001F023E">
      <w:pPr>
        <w:pStyle w:val="TOC1"/>
        <w:rPr>
          <w:rFonts w:ascii="Times New Roman" w:eastAsiaTheme="minorEastAsia" w:hAnsi="Times New Roman" w:cs="Times New Roman"/>
          <w:lang w:val="en-US"/>
        </w:rPr>
      </w:pPr>
      <w:hyperlink w:anchor="_Toc54102601" w:history="1">
        <w:r w:rsidR="00627649" w:rsidRPr="00627649">
          <w:rPr>
            <w:rStyle w:val="Hyperlink"/>
            <w:rFonts w:ascii="Times New Roman" w:eastAsia="Times New Roman" w:hAnsi="Times New Roman" w:cs="Times New Roman"/>
            <w:b/>
            <w:lang w:eastAsia="en-GB"/>
          </w:rPr>
          <w:t>References</w:t>
        </w:r>
        <w:r w:rsidR="00627649" w:rsidRPr="00627649">
          <w:rPr>
            <w:rFonts w:ascii="Times New Roman" w:hAnsi="Times New Roman" w:cs="Times New Roman"/>
            <w:webHidden/>
          </w:rPr>
          <w:tab/>
        </w:r>
        <w:r w:rsidR="00627649" w:rsidRPr="00627649">
          <w:rPr>
            <w:rFonts w:ascii="Times New Roman" w:hAnsi="Times New Roman" w:cs="Times New Roman"/>
            <w:webHidden/>
          </w:rPr>
          <w:fldChar w:fldCharType="begin"/>
        </w:r>
        <w:r w:rsidR="00627649" w:rsidRPr="00627649">
          <w:rPr>
            <w:rFonts w:ascii="Times New Roman" w:hAnsi="Times New Roman" w:cs="Times New Roman"/>
            <w:webHidden/>
          </w:rPr>
          <w:instrText xml:space="preserve"> PAGEREF _Toc54102601 \h </w:instrText>
        </w:r>
        <w:r w:rsidR="00627649" w:rsidRPr="00627649">
          <w:rPr>
            <w:rFonts w:ascii="Times New Roman" w:hAnsi="Times New Roman" w:cs="Times New Roman"/>
            <w:webHidden/>
          </w:rPr>
        </w:r>
        <w:r w:rsidR="00627649" w:rsidRPr="00627649">
          <w:rPr>
            <w:rFonts w:ascii="Times New Roman" w:hAnsi="Times New Roman" w:cs="Times New Roman"/>
            <w:webHidden/>
          </w:rPr>
          <w:fldChar w:fldCharType="separate"/>
        </w:r>
        <w:r w:rsidR="00627649" w:rsidRPr="00627649">
          <w:rPr>
            <w:rFonts w:ascii="Times New Roman" w:hAnsi="Times New Roman" w:cs="Times New Roman"/>
            <w:webHidden/>
          </w:rPr>
          <w:t>10</w:t>
        </w:r>
        <w:r w:rsidR="00627649" w:rsidRPr="00627649">
          <w:rPr>
            <w:rFonts w:ascii="Times New Roman" w:hAnsi="Times New Roman" w:cs="Times New Roman"/>
            <w:webHidden/>
          </w:rPr>
          <w:fldChar w:fldCharType="end"/>
        </w:r>
      </w:hyperlink>
    </w:p>
    <w:p w14:paraId="5FF2120A" w14:textId="60F7FE11" w:rsidR="00EE0D8F" w:rsidRPr="00893B6D" w:rsidRDefault="00EE0D8F" w:rsidP="00627649">
      <w:pPr>
        <w:spacing w:line="276" w:lineRule="auto"/>
        <w:contextualSpacing/>
        <w:jc w:val="both"/>
        <w:rPr>
          <w:lang w:val="en-GB"/>
        </w:rPr>
      </w:pPr>
      <w:r w:rsidRPr="00627649">
        <w:rPr>
          <w:bCs/>
          <w:lang w:val="en-GB"/>
        </w:rPr>
        <w:fldChar w:fldCharType="end"/>
      </w:r>
      <w:r w:rsidRPr="00893B6D">
        <w:rPr>
          <w:rStyle w:val="Strong"/>
          <w:lang w:val="en-GB"/>
        </w:rPr>
        <w:br w:type="page"/>
      </w:r>
      <w:bookmarkStart w:id="0" w:name="_Toc525807383"/>
      <w:bookmarkStart w:id="1" w:name="_Toc436534"/>
    </w:p>
    <w:p w14:paraId="64AAF24E" w14:textId="4820AABD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2" w:name="_Toc54102581"/>
      <w:r w:rsidRPr="00893B6D">
        <w:rPr>
          <w:szCs w:val="24"/>
          <w:lang w:val="en-GB"/>
        </w:rPr>
        <w:lastRenderedPageBreak/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1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lang w:val="en-GB"/>
        </w:rPr>
        <w:t xml:space="preserve"> </w:t>
      </w:r>
      <w:r w:rsidRPr="00893B6D">
        <w:rPr>
          <w:b w:val="0"/>
          <w:szCs w:val="24"/>
          <w:vertAlign w:val="superscript"/>
          <w:lang w:val="en-GB"/>
        </w:rPr>
        <w:t>1</w:t>
      </w:r>
      <w:r w:rsidRPr="00893B6D">
        <w:rPr>
          <w:b w:val="0"/>
          <w:szCs w:val="24"/>
          <w:lang w:val="en-GB"/>
        </w:rPr>
        <w:t>H (400 MHz, CDCl</w:t>
      </w:r>
      <w:r w:rsidRPr="00893B6D">
        <w:rPr>
          <w:b w:val="0"/>
          <w:szCs w:val="24"/>
          <w:vertAlign w:val="subscript"/>
          <w:lang w:val="en-GB"/>
        </w:rPr>
        <w:t>3</w:t>
      </w:r>
      <w:r w:rsidRPr="00893B6D">
        <w:rPr>
          <w:b w:val="0"/>
          <w:szCs w:val="24"/>
          <w:lang w:val="en-GB"/>
        </w:rPr>
        <w:t xml:space="preserve">, 298 K) NMR spectrum of compound </w:t>
      </w:r>
      <w:r w:rsidR="00084388">
        <w:rPr>
          <w:szCs w:val="24"/>
          <w:lang w:val="en-GB"/>
        </w:rPr>
        <w:t>2</w:t>
      </w:r>
      <w:bookmarkEnd w:id="2"/>
    </w:p>
    <w:p w14:paraId="0D1E9107" w14:textId="77777777" w:rsidR="00EE0D8F" w:rsidRPr="00893B6D" w:rsidRDefault="00EE0D8F" w:rsidP="00EE0D8F">
      <w:pPr>
        <w:rPr>
          <w:lang w:val="en-GB"/>
        </w:rPr>
      </w:pPr>
      <w:r w:rsidRPr="00893B6D">
        <w:rPr>
          <w:noProof/>
          <w:lang w:val="en-GB"/>
        </w:rPr>
        <w:drawing>
          <wp:inline distT="0" distB="0" distL="0" distR="0" wp14:anchorId="5FE40863" wp14:editId="4A229FD2">
            <wp:extent cx="5756910" cy="2003425"/>
            <wp:effectExtent l="0" t="0" r="0" b="317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E623A" w14:textId="77777777" w:rsidR="00EE0D8F" w:rsidRPr="00893B6D" w:rsidRDefault="00EE0D8F" w:rsidP="00EE0D8F">
      <w:pPr>
        <w:spacing w:line="276" w:lineRule="auto"/>
        <w:rPr>
          <w:lang w:val="en-GB"/>
        </w:rPr>
      </w:pPr>
    </w:p>
    <w:p w14:paraId="04FB3D1D" w14:textId="2AE9D47E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3" w:name="_Toc54102582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2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lang w:val="en-GB"/>
        </w:rPr>
        <w:t xml:space="preserve"> </w:t>
      </w:r>
      <w:r w:rsidRPr="00893B6D">
        <w:rPr>
          <w:b w:val="0"/>
          <w:szCs w:val="24"/>
          <w:vertAlign w:val="superscript"/>
          <w:lang w:val="en-GB"/>
        </w:rPr>
        <w:t>13</w:t>
      </w:r>
      <w:r w:rsidRPr="00893B6D">
        <w:rPr>
          <w:b w:val="0"/>
          <w:szCs w:val="24"/>
          <w:lang w:val="en-GB"/>
        </w:rPr>
        <w:t>C{</w:t>
      </w:r>
      <w:r w:rsidRPr="00893B6D">
        <w:rPr>
          <w:b w:val="0"/>
          <w:szCs w:val="24"/>
          <w:vertAlign w:val="superscript"/>
          <w:lang w:val="en-GB"/>
        </w:rPr>
        <w:t>1</w:t>
      </w:r>
      <w:r w:rsidRPr="00893B6D">
        <w:rPr>
          <w:b w:val="0"/>
          <w:szCs w:val="24"/>
          <w:lang w:val="en-GB"/>
        </w:rPr>
        <w:t>H} (101 MHz, CDCl</w:t>
      </w:r>
      <w:r w:rsidRPr="00893B6D">
        <w:rPr>
          <w:b w:val="0"/>
          <w:szCs w:val="24"/>
          <w:vertAlign w:val="subscript"/>
          <w:lang w:val="en-GB"/>
        </w:rPr>
        <w:t>3</w:t>
      </w:r>
      <w:r w:rsidRPr="00893B6D">
        <w:rPr>
          <w:b w:val="0"/>
          <w:szCs w:val="24"/>
          <w:lang w:val="en-GB"/>
        </w:rPr>
        <w:t xml:space="preserve">, 298 K) NMR spectrum of compound </w:t>
      </w:r>
      <w:r w:rsidR="00084388">
        <w:rPr>
          <w:szCs w:val="24"/>
          <w:lang w:val="en-GB"/>
        </w:rPr>
        <w:t>2</w:t>
      </w:r>
      <w:bookmarkEnd w:id="3"/>
    </w:p>
    <w:p w14:paraId="3564468C" w14:textId="77777777" w:rsidR="00EE0D8F" w:rsidRPr="00893B6D" w:rsidRDefault="00EE0D8F" w:rsidP="00EE0D8F">
      <w:pPr>
        <w:rPr>
          <w:lang w:val="en-GB"/>
        </w:rPr>
      </w:pPr>
      <w:r w:rsidRPr="00893B6D">
        <w:rPr>
          <w:noProof/>
          <w:lang w:val="en-GB"/>
        </w:rPr>
        <w:drawing>
          <wp:inline distT="0" distB="0" distL="0" distR="0" wp14:anchorId="2D5A1DAC" wp14:editId="753115EA">
            <wp:extent cx="5756910" cy="201041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3277F" w14:textId="77777777" w:rsidR="00EE0D8F" w:rsidRPr="00893B6D" w:rsidRDefault="00EE0D8F" w:rsidP="00EE0D8F">
      <w:pPr>
        <w:spacing w:line="276" w:lineRule="auto"/>
        <w:rPr>
          <w:lang w:val="en-GB"/>
        </w:rPr>
      </w:pPr>
    </w:p>
    <w:p w14:paraId="253F2DA5" w14:textId="282FF6BD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4" w:name="_Toc54102583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3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lang w:val="en-GB"/>
        </w:rPr>
        <w:t xml:space="preserve"> HRMS (negative mode) spectrum of compound </w:t>
      </w:r>
      <w:r w:rsidR="00084388">
        <w:rPr>
          <w:szCs w:val="24"/>
          <w:lang w:val="en-GB"/>
        </w:rPr>
        <w:t>2</w:t>
      </w:r>
      <w:bookmarkEnd w:id="4"/>
    </w:p>
    <w:p w14:paraId="03C6EC1C" w14:textId="77777777" w:rsidR="00EE0D8F" w:rsidRPr="00893B6D" w:rsidRDefault="00EE0D8F" w:rsidP="00EE0D8F">
      <w:pPr>
        <w:pStyle w:val="Caption"/>
        <w:spacing w:line="276" w:lineRule="auto"/>
        <w:rPr>
          <w:rFonts w:cs="Times New Roman"/>
          <w:color w:val="auto"/>
          <w:sz w:val="24"/>
          <w:szCs w:val="24"/>
        </w:rPr>
      </w:pPr>
      <w:r w:rsidRPr="00893B6D">
        <w:rPr>
          <w:rFonts w:cs="Times New Roman"/>
          <w:color w:val="auto"/>
          <w:sz w:val="24"/>
          <w:szCs w:val="24"/>
        </w:rPr>
        <w:drawing>
          <wp:inline distT="0" distB="0" distL="0" distR="0" wp14:anchorId="7722A851" wp14:editId="07A02470">
            <wp:extent cx="5756910" cy="1965960"/>
            <wp:effectExtent l="0" t="0" r="0" b="2540"/>
            <wp:docPr id="36" name="Image 3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CA77F" w14:textId="77777777" w:rsidR="00EE0D8F" w:rsidRPr="00893B6D" w:rsidRDefault="00EE0D8F" w:rsidP="00EE0D8F">
      <w:pPr>
        <w:rPr>
          <w:lang w:val="en-GB"/>
        </w:rPr>
      </w:pPr>
      <w:r w:rsidRPr="00893B6D">
        <w:rPr>
          <w:lang w:val="en-GB"/>
        </w:rPr>
        <w:br w:type="page"/>
      </w:r>
    </w:p>
    <w:p w14:paraId="5A9264E3" w14:textId="12AA274B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5" w:name="_Toc54102584"/>
      <w:r w:rsidRPr="00893B6D">
        <w:rPr>
          <w:szCs w:val="24"/>
          <w:lang w:val="en-GB"/>
        </w:rPr>
        <w:lastRenderedPageBreak/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4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vertAlign w:val="superscript"/>
          <w:lang w:val="en-GB"/>
        </w:rPr>
        <w:t xml:space="preserve"> 1</w:t>
      </w:r>
      <w:r w:rsidRPr="00893B6D">
        <w:rPr>
          <w:b w:val="0"/>
          <w:szCs w:val="24"/>
          <w:lang w:val="en-GB"/>
        </w:rPr>
        <w:t>H (400 MHz, CDCl</w:t>
      </w:r>
      <w:r w:rsidRPr="00893B6D">
        <w:rPr>
          <w:b w:val="0"/>
          <w:szCs w:val="24"/>
          <w:vertAlign w:val="subscript"/>
          <w:lang w:val="en-GB"/>
        </w:rPr>
        <w:t>3</w:t>
      </w:r>
      <w:r w:rsidRPr="00893B6D">
        <w:rPr>
          <w:b w:val="0"/>
          <w:szCs w:val="24"/>
          <w:lang w:val="en-GB"/>
        </w:rPr>
        <w:t xml:space="preserve">, 298 K) NMR spectrum of compound </w:t>
      </w:r>
      <w:r w:rsidR="00084388">
        <w:rPr>
          <w:szCs w:val="24"/>
          <w:lang w:val="en-GB"/>
        </w:rPr>
        <w:t>4</w:t>
      </w:r>
      <w:bookmarkEnd w:id="5"/>
    </w:p>
    <w:p w14:paraId="3D3549AF" w14:textId="77777777" w:rsidR="00EE0D8F" w:rsidRPr="00893B6D" w:rsidRDefault="00EE0D8F" w:rsidP="00EE0D8F">
      <w:pPr>
        <w:pStyle w:val="Caption"/>
        <w:spacing w:line="276" w:lineRule="auto"/>
        <w:rPr>
          <w:rFonts w:cs="Times New Roman"/>
          <w:color w:val="auto"/>
          <w:sz w:val="24"/>
          <w:szCs w:val="24"/>
        </w:rPr>
      </w:pPr>
      <w:r w:rsidRPr="00893B6D">
        <w:rPr>
          <w:rFonts w:cs="Times New Roman"/>
          <w:color w:val="auto"/>
          <w:sz w:val="24"/>
          <w:szCs w:val="24"/>
        </w:rPr>
        <w:drawing>
          <wp:inline distT="0" distB="0" distL="0" distR="0" wp14:anchorId="25A29DA7" wp14:editId="6A86D5A6">
            <wp:extent cx="5756910" cy="2003425"/>
            <wp:effectExtent l="0" t="0" r="0" b="3175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88F1F" w14:textId="77777777" w:rsidR="00EE0D8F" w:rsidRPr="00893B6D" w:rsidRDefault="00EE0D8F" w:rsidP="00EE0D8F">
      <w:pPr>
        <w:rPr>
          <w:lang w:val="en-GB"/>
        </w:rPr>
      </w:pPr>
    </w:p>
    <w:p w14:paraId="20777C38" w14:textId="5ED305E8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6" w:name="_Toc54102585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5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vertAlign w:val="superscript"/>
          <w:lang w:val="en-GB"/>
        </w:rPr>
        <w:t xml:space="preserve"> 13</w:t>
      </w:r>
      <w:r w:rsidRPr="00893B6D">
        <w:rPr>
          <w:b w:val="0"/>
          <w:szCs w:val="24"/>
          <w:lang w:val="en-GB"/>
        </w:rPr>
        <w:t>C{</w:t>
      </w:r>
      <w:r w:rsidRPr="00893B6D">
        <w:rPr>
          <w:b w:val="0"/>
          <w:szCs w:val="24"/>
          <w:vertAlign w:val="superscript"/>
          <w:lang w:val="en-GB"/>
        </w:rPr>
        <w:t>1</w:t>
      </w:r>
      <w:r w:rsidRPr="00893B6D">
        <w:rPr>
          <w:b w:val="0"/>
          <w:szCs w:val="24"/>
          <w:lang w:val="en-GB"/>
        </w:rPr>
        <w:t>H} (101 MHz, CDCl</w:t>
      </w:r>
      <w:r w:rsidRPr="00893B6D">
        <w:rPr>
          <w:b w:val="0"/>
          <w:szCs w:val="24"/>
          <w:vertAlign w:val="subscript"/>
          <w:lang w:val="en-GB"/>
        </w:rPr>
        <w:t>3</w:t>
      </w:r>
      <w:r w:rsidRPr="00893B6D">
        <w:rPr>
          <w:b w:val="0"/>
          <w:szCs w:val="24"/>
          <w:lang w:val="en-GB"/>
        </w:rPr>
        <w:t xml:space="preserve">, 298 K) NMR spectrum of compound </w:t>
      </w:r>
      <w:r w:rsidR="00084388">
        <w:rPr>
          <w:szCs w:val="24"/>
          <w:lang w:val="en-GB"/>
        </w:rPr>
        <w:t>4</w:t>
      </w:r>
      <w:bookmarkEnd w:id="6"/>
    </w:p>
    <w:p w14:paraId="22E52FA9" w14:textId="77777777" w:rsidR="00EE0D8F" w:rsidRPr="00893B6D" w:rsidRDefault="00EE0D8F" w:rsidP="00EE0D8F">
      <w:pPr>
        <w:rPr>
          <w:lang w:val="en-GB"/>
        </w:rPr>
      </w:pPr>
      <w:r w:rsidRPr="00893B6D">
        <w:rPr>
          <w:noProof/>
          <w:lang w:val="en-GB"/>
        </w:rPr>
        <w:drawing>
          <wp:inline distT="0" distB="0" distL="0" distR="0" wp14:anchorId="51BF342B" wp14:editId="2F4140EB">
            <wp:extent cx="5756910" cy="2018030"/>
            <wp:effectExtent l="0" t="0" r="0" b="127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22C87" w14:textId="77777777" w:rsidR="00EE0D8F" w:rsidRPr="00893B6D" w:rsidRDefault="00EE0D8F" w:rsidP="00EE0D8F">
      <w:pPr>
        <w:pStyle w:val="Caption"/>
        <w:spacing w:line="276" w:lineRule="auto"/>
        <w:rPr>
          <w:rFonts w:cs="Times New Roman"/>
          <w:b/>
          <w:color w:val="auto"/>
          <w:sz w:val="24"/>
          <w:szCs w:val="24"/>
        </w:rPr>
      </w:pPr>
    </w:p>
    <w:p w14:paraId="4A53117B" w14:textId="06122B5C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7" w:name="_Toc54102586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6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lang w:val="en-GB"/>
        </w:rPr>
        <w:t xml:space="preserve"> HRMS spectrum of compound </w:t>
      </w:r>
      <w:r w:rsidR="00084388">
        <w:rPr>
          <w:szCs w:val="24"/>
          <w:lang w:val="en-GB"/>
        </w:rPr>
        <w:t>4</w:t>
      </w:r>
      <w:bookmarkEnd w:id="7"/>
    </w:p>
    <w:p w14:paraId="6FD27EBC" w14:textId="77777777" w:rsidR="00EE0D8F" w:rsidRPr="00893B6D" w:rsidRDefault="00EE0D8F" w:rsidP="00EE0D8F">
      <w:pPr>
        <w:pStyle w:val="Caption"/>
        <w:spacing w:line="276" w:lineRule="auto"/>
        <w:rPr>
          <w:rFonts w:cs="Times New Roman"/>
          <w:color w:val="auto"/>
          <w:sz w:val="24"/>
          <w:szCs w:val="24"/>
        </w:rPr>
      </w:pPr>
      <w:r w:rsidRPr="00893B6D">
        <w:rPr>
          <w:rFonts w:cs="Times New Roman"/>
          <w:color w:val="auto"/>
          <w:sz w:val="24"/>
          <w:szCs w:val="24"/>
        </w:rPr>
        <w:drawing>
          <wp:inline distT="0" distB="0" distL="0" distR="0" wp14:anchorId="75645567" wp14:editId="252D4F0C">
            <wp:extent cx="5756910" cy="1955165"/>
            <wp:effectExtent l="0" t="0" r="0" b="635"/>
            <wp:docPr id="38" name="Image 3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4F771" w14:textId="77777777" w:rsidR="00EE0D8F" w:rsidRPr="00893B6D" w:rsidRDefault="00EE0D8F" w:rsidP="00EE0D8F">
      <w:pPr>
        <w:rPr>
          <w:lang w:val="en-GB"/>
        </w:rPr>
      </w:pPr>
      <w:r w:rsidRPr="00893B6D">
        <w:rPr>
          <w:lang w:val="en-GB"/>
        </w:rPr>
        <w:br w:type="page"/>
      </w:r>
    </w:p>
    <w:p w14:paraId="4BA5A1B6" w14:textId="26332CFA" w:rsidR="00EE0D8F" w:rsidRPr="00893B6D" w:rsidRDefault="00EE0D8F" w:rsidP="00EE0D8F">
      <w:pPr>
        <w:pStyle w:val="Heading2"/>
        <w:rPr>
          <w:b w:val="0"/>
          <w:szCs w:val="24"/>
          <w:u w:val="single"/>
          <w:lang w:val="en-GB"/>
        </w:rPr>
      </w:pPr>
      <w:bookmarkStart w:id="8" w:name="_Toc54102587"/>
      <w:r w:rsidRPr="00893B6D">
        <w:rPr>
          <w:szCs w:val="24"/>
          <w:lang w:val="en-GB"/>
        </w:rPr>
        <w:lastRenderedPageBreak/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7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vertAlign w:val="superscript"/>
          <w:lang w:val="en-GB"/>
        </w:rPr>
        <w:t xml:space="preserve"> 1</w:t>
      </w:r>
      <w:r w:rsidRPr="00893B6D">
        <w:rPr>
          <w:b w:val="0"/>
          <w:szCs w:val="24"/>
          <w:lang w:val="en-GB"/>
        </w:rPr>
        <w:t>H (400 MHz, CDCl</w:t>
      </w:r>
      <w:r w:rsidRPr="00893B6D">
        <w:rPr>
          <w:b w:val="0"/>
          <w:szCs w:val="24"/>
          <w:vertAlign w:val="subscript"/>
          <w:lang w:val="en-GB"/>
        </w:rPr>
        <w:t>3</w:t>
      </w:r>
      <w:r w:rsidRPr="00893B6D">
        <w:rPr>
          <w:b w:val="0"/>
          <w:szCs w:val="24"/>
          <w:lang w:val="en-GB"/>
        </w:rPr>
        <w:t xml:space="preserve">, 298 K) NMR spectrum of compound </w:t>
      </w:r>
      <w:r w:rsidR="00084388">
        <w:rPr>
          <w:szCs w:val="24"/>
          <w:lang w:val="en-GB"/>
        </w:rPr>
        <w:t>5</w:t>
      </w:r>
      <w:bookmarkEnd w:id="8"/>
    </w:p>
    <w:p w14:paraId="2C39A01B" w14:textId="77777777" w:rsidR="00EE0D8F" w:rsidRPr="00893B6D" w:rsidRDefault="00EE0D8F" w:rsidP="00EE0D8F">
      <w:pPr>
        <w:pStyle w:val="Caption"/>
        <w:spacing w:line="276" w:lineRule="auto"/>
        <w:rPr>
          <w:rFonts w:cs="Times New Roman"/>
          <w:color w:val="auto"/>
          <w:sz w:val="24"/>
          <w:szCs w:val="24"/>
        </w:rPr>
      </w:pPr>
      <w:r w:rsidRPr="00893B6D">
        <w:rPr>
          <w:rFonts w:cs="Times New Roman"/>
          <w:color w:val="auto"/>
          <w:sz w:val="24"/>
          <w:szCs w:val="24"/>
        </w:rPr>
        <w:drawing>
          <wp:inline distT="0" distB="0" distL="0" distR="0" wp14:anchorId="563E584C" wp14:editId="30CE4CC1">
            <wp:extent cx="5756910" cy="201041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FEF3F" w14:textId="77777777" w:rsidR="00EE0D8F" w:rsidRPr="00893B6D" w:rsidRDefault="00EE0D8F" w:rsidP="00EE0D8F">
      <w:pPr>
        <w:spacing w:line="276" w:lineRule="auto"/>
        <w:rPr>
          <w:lang w:val="en-GB"/>
        </w:rPr>
      </w:pPr>
    </w:p>
    <w:p w14:paraId="134A09A6" w14:textId="0BE8CFBD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9" w:name="_Toc54102588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8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vertAlign w:val="superscript"/>
          <w:lang w:val="en-GB"/>
        </w:rPr>
        <w:t xml:space="preserve"> 13</w:t>
      </w:r>
      <w:r w:rsidRPr="00893B6D">
        <w:rPr>
          <w:b w:val="0"/>
          <w:szCs w:val="24"/>
          <w:lang w:val="en-GB"/>
        </w:rPr>
        <w:t>C{</w:t>
      </w:r>
      <w:r w:rsidRPr="00893B6D">
        <w:rPr>
          <w:b w:val="0"/>
          <w:szCs w:val="24"/>
          <w:vertAlign w:val="superscript"/>
          <w:lang w:val="en-GB"/>
        </w:rPr>
        <w:t>1</w:t>
      </w:r>
      <w:r w:rsidRPr="00893B6D">
        <w:rPr>
          <w:b w:val="0"/>
          <w:szCs w:val="24"/>
          <w:lang w:val="en-GB"/>
        </w:rPr>
        <w:t>H} (101 MHz, CDCl</w:t>
      </w:r>
      <w:r w:rsidRPr="00893B6D">
        <w:rPr>
          <w:b w:val="0"/>
          <w:szCs w:val="24"/>
          <w:vertAlign w:val="subscript"/>
          <w:lang w:val="en-GB"/>
        </w:rPr>
        <w:t>3</w:t>
      </w:r>
      <w:r w:rsidRPr="00893B6D">
        <w:rPr>
          <w:b w:val="0"/>
          <w:szCs w:val="24"/>
          <w:lang w:val="en-GB"/>
        </w:rPr>
        <w:t xml:space="preserve">, 298 K) NMR spectrum of compound </w:t>
      </w:r>
      <w:r w:rsidR="00084388">
        <w:rPr>
          <w:szCs w:val="24"/>
          <w:lang w:val="en-GB"/>
        </w:rPr>
        <w:t>5</w:t>
      </w:r>
      <w:bookmarkEnd w:id="9"/>
    </w:p>
    <w:p w14:paraId="1A60DCE7" w14:textId="77777777" w:rsidR="00EE0D8F" w:rsidRPr="00893B6D" w:rsidRDefault="00EE0D8F" w:rsidP="00EE0D8F">
      <w:pPr>
        <w:rPr>
          <w:lang w:val="en-GB"/>
        </w:rPr>
      </w:pPr>
      <w:r w:rsidRPr="00893B6D">
        <w:rPr>
          <w:noProof/>
          <w:lang w:val="en-GB"/>
        </w:rPr>
        <w:drawing>
          <wp:inline distT="0" distB="0" distL="0" distR="0" wp14:anchorId="7563463A" wp14:editId="7C8A0F29">
            <wp:extent cx="5756910" cy="2032000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75B38" w14:textId="77777777" w:rsidR="00EE0D8F" w:rsidRPr="00893B6D" w:rsidRDefault="00EE0D8F" w:rsidP="00EE0D8F">
      <w:pPr>
        <w:rPr>
          <w:lang w:val="en-GB"/>
        </w:rPr>
      </w:pPr>
    </w:p>
    <w:p w14:paraId="624329E4" w14:textId="3DD66A3B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10" w:name="_Toc54102589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9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lang w:val="en-GB"/>
        </w:rPr>
        <w:t xml:space="preserve"> HRMS spectrum of compound </w:t>
      </w:r>
      <w:r w:rsidR="00084388">
        <w:rPr>
          <w:szCs w:val="24"/>
          <w:lang w:val="en-GB"/>
        </w:rPr>
        <w:t>5</w:t>
      </w:r>
      <w:bookmarkEnd w:id="10"/>
    </w:p>
    <w:p w14:paraId="45AAF2A9" w14:textId="77777777" w:rsidR="00EE0D8F" w:rsidRPr="00893B6D" w:rsidRDefault="00EE0D8F" w:rsidP="00EE0D8F">
      <w:pPr>
        <w:pStyle w:val="Caption"/>
        <w:spacing w:line="276" w:lineRule="auto"/>
        <w:rPr>
          <w:rFonts w:cs="Times New Roman"/>
          <w:color w:val="auto"/>
          <w:sz w:val="24"/>
          <w:szCs w:val="24"/>
        </w:rPr>
      </w:pPr>
      <w:r w:rsidRPr="00893B6D">
        <w:rPr>
          <w:rFonts w:cs="Times New Roman"/>
          <w:color w:val="auto"/>
          <w:sz w:val="24"/>
          <w:szCs w:val="24"/>
        </w:rPr>
        <w:drawing>
          <wp:inline distT="0" distB="0" distL="0" distR="0" wp14:anchorId="57748DE8" wp14:editId="2D74DA6B">
            <wp:extent cx="5756910" cy="1955165"/>
            <wp:effectExtent l="0" t="0" r="0" b="635"/>
            <wp:docPr id="39" name="Image 3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C0746" w14:textId="77777777" w:rsidR="00EE0D8F" w:rsidRPr="00893B6D" w:rsidRDefault="00EE0D8F" w:rsidP="00EE0D8F">
      <w:pPr>
        <w:rPr>
          <w:b/>
          <w:iCs/>
          <w:lang w:val="en-GB"/>
        </w:rPr>
      </w:pPr>
      <w:r w:rsidRPr="00893B6D">
        <w:rPr>
          <w:b/>
          <w:lang w:val="en-GB"/>
        </w:rPr>
        <w:br w:type="page"/>
      </w:r>
    </w:p>
    <w:p w14:paraId="161FE605" w14:textId="16927BDE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11" w:name="_Toc54102590"/>
      <w:r w:rsidRPr="00893B6D">
        <w:rPr>
          <w:szCs w:val="24"/>
          <w:lang w:val="en-GB"/>
        </w:rPr>
        <w:lastRenderedPageBreak/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10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vertAlign w:val="superscript"/>
          <w:lang w:val="en-GB"/>
        </w:rPr>
        <w:t xml:space="preserve"> 1</w:t>
      </w:r>
      <w:r w:rsidRPr="00893B6D">
        <w:rPr>
          <w:b w:val="0"/>
          <w:szCs w:val="24"/>
          <w:lang w:val="en-GB"/>
        </w:rPr>
        <w:t xml:space="preserve">H (400 MHz, MeOD, 298 K) NMR spectrum of compound </w:t>
      </w:r>
      <w:r w:rsidR="00084388">
        <w:rPr>
          <w:szCs w:val="24"/>
          <w:lang w:val="en-GB"/>
        </w:rPr>
        <w:t>6</w:t>
      </w:r>
      <w:bookmarkEnd w:id="11"/>
    </w:p>
    <w:p w14:paraId="60C7FC45" w14:textId="77777777" w:rsidR="00EE0D8F" w:rsidRPr="00893B6D" w:rsidRDefault="00EE0D8F" w:rsidP="00EE0D8F">
      <w:pPr>
        <w:rPr>
          <w:lang w:val="en-GB"/>
        </w:rPr>
      </w:pPr>
      <w:r w:rsidRPr="00893B6D">
        <w:rPr>
          <w:noProof/>
          <w:lang w:val="en-GB"/>
        </w:rPr>
        <w:drawing>
          <wp:inline distT="0" distB="0" distL="0" distR="0" wp14:anchorId="76EC0C3D" wp14:editId="589E8A67">
            <wp:extent cx="5756910" cy="2003425"/>
            <wp:effectExtent l="0" t="0" r="0" b="317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5D494" w14:textId="77777777" w:rsidR="00EE0D8F" w:rsidRPr="00893B6D" w:rsidRDefault="00EE0D8F" w:rsidP="00EE0D8F">
      <w:pPr>
        <w:rPr>
          <w:lang w:val="en-GB"/>
        </w:rPr>
      </w:pPr>
    </w:p>
    <w:p w14:paraId="0D593917" w14:textId="727170C2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12" w:name="_Toc54102591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11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vertAlign w:val="superscript"/>
          <w:lang w:val="en-GB"/>
        </w:rPr>
        <w:t xml:space="preserve"> 13</w:t>
      </w:r>
      <w:r w:rsidRPr="00893B6D">
        <w:rPr>
          <w:b w:val="0"/>
          <w:szCs w:val="24"/>
          <w:lang w:val="en-GB"/>
        </w:rPr>
        <w:t>C{</w:t>
      </w:r>
      <w:r w:rsidRPr="00893B6D">
        <w:rPr>
          <w:b w:val="0"/>
          <w:szCs w:val="24"/>
          <w:vertAlign w:val="superscript"/>
          <w:lang w:val="en-GB"/>
        </w:rPr>
        <w:t>1</w:t>
      </w:r>
      <w:r w:rsidRPr="00893B6D">
        <w:rPr>
          <w:b w:val="0"/>
          <w:szCs w:val="24"/>
          <w:lang w:val="en-GB"/>
        </w:rPr>
        <w:t xml:space="preserve">H} (101 MHz, MeOD, 298 K) NMR spectrum of compound </w:t>
      </w:r>
      <w:r w:rsidR="00084388">
        <w:rPr>
          <w:szCs w:val="24"/>
          <w:lang w:val="en-GB"/>
        </w:rPr>
        <w:t>6</w:t>
      </w:r>
      <w:bookmarkEnd w:id="12"/>
    </w:p>
    <w:p w14:paraId="32EFDCA1" w14:textId="77777777" w:rsidR="00EE0D8F" w:rsidRPr="00893B6D" w:rsidRDefault="00EE0D8F" w:rsidP="00EE0D8F">
      <w:pPr>
        <w:pStyle w:val="Caption"/>
        <w:spacing w:line="276" w:lineRule="auto"/>
        <w:rPr>
          <w:rFonts w:cs="Times New Roman"/>
          <w:color w:val="auto"/>
          <w:sz w:val="24"/>
          <w:szCs w:val="24"/>
        </w:rPr>
      </w:pPr>
      <w:r w:rsidRPr="00893B6D">
        <w:rPr>
          <w:rFonts w:cs="Times New Roman"/>
          <w:color w:val="auto"/>
          <w:sz w:val="24"/>
          <w:szCs w:val="24"/>
        </w:rPr>
        <w:drawing>
          <wp:inline distT="0" distB="0" distL="0" distR="0" wp14:anchorId="55307034" wp14:editId="3E4D4C1D">
            <wp:extent cx="5756910" cy="2010410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FEBF3" w14:textId="77777777" w:rsidR="00EE0D8F" w:rsidRPr="00893B6D" w:rsidRDefault="00EE0D8F" w:rsidP="00EE0D8F">
      <w:pPr>
        <w:rPr>
          <w:lang w:val="en-GB"/>
        </w:rPr>
      </w:pPr>
    </w:p>
    <w:p w14:paraId="2D3B8C7D" w14:textId="5FA08434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13" w:name="_Toc54102592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12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lang w:val="en-GB"/>
        </w:rPr>
        <w:t xml:space="preserve"> HRMS (negative mode) spectrum of compound </w:t>
      </w:r>
      <w:r w:rsidR="00084388">
        <w:rPr>
          <w:szCs w:val="24"/>
          <w:lang w:val="en-GB"/>
        </w:rPr>
        <w:t>6</w:t>
      </w:r>
      <w:bookmarkEnd w:id="13"/>
    </w:p>
    <w:p w14:paraId="60896EA0" w14:textId="77777777" w:rsidR="00EE0D8F" w:rsidRPr="00893B6D" w:rsidRDefault="00EE0D8F" w:rsidP="00EE0D8F">
      <w:pPr>
        <w:pStyle w:val="Caption"/>
        <w:spacing w:line="276" w:lineRule="auto"/>
        <w:rPr>
          <w:rFonts w:cs="Times New Roman"/>
          <w:color w:val="auto"/>
          <w:sz w:val="24"/>
          <w:szCs w:val="24"/>
        </w:rPr>
      </w:pPr>
      <w:r w:rsidRPr="00893B6D">
        <w:rPr>
          <w:rFonts w:cs="Times New Roman"/>
          <w:b/>
          <w:color w:val="auto"/>
          <w:sz w:val="24"/>
          <w:szCs w:val="24"/>
        </w:rPr>
        <w:drawing>
          <wp:inline distT="0" distB="0" distL="0" distR="0" wp14:anchorId="366DCA7B" wp14:editId="2CFD9146">
            <wp:extent cx="5756910" cy="1981835"/>
            <wp:effectExtent l="0" t="0" r="0" b="0"/>
            <wp:docPr id="72" name="Picture 7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reenshot 2020-02-24 at 20.19.3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5DA74" w14:textId="77777777" w:rsidR="00EE0D8F" w:rsidRPr="00893B6D" w:rsidRDefault="00EE0D8F" w:rsidP="00EE0D8F">
      <w:pPr>
        <w:rPr>
          <w:lang w:val="en-GB"/>
        </w:rPr>
      </w:pPr>
      <w:r w:rsidRPr="00893B6D">
        <w:rPr>
          <w:lang w:val="en-GB"/>
        </w:rPr>
        <w:br w:type="page"/>
      </w:r>
    </w:p>
    <w:p w14:paraId="457A3DF3" w14:textId="54051376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14" w:name="_Toc54102593"/>
      <w:r w:rsidRPr="00893B6D">
        <w:rPr>
          <w:szCs w:val="24"/>
          <w:lang w:val="en-GB"/>
        </w:rPr>
        <w:lastRenderedPageBreak/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13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vertAlign w:val="superscript"/>
          <w:lang w:val="en-GB"/>
        </w:rPr>
        <w:t xml:space="preserve"> 1</w:t>
      </w:r>
      <w:r w:rsidRPr="00893B6D">
        <w:rPr>
          <w:b w:val="0"/>
          <w:szCs w:val="24"/>
          <w:lang w:val="en-GB"/>
        </w:rPr>
        <w:t>H (500 MHz, dmso-d</w:t>
      </w:r>
      <w:r w:rsidRPr="00893B6D">
        <w:rPr>
          <w:b w:val="0"/>
          <w:szCs w:val="24"/>
          <w:vertAlign w:val="superscript"/>
          <w:lang w:val="en-GB"/>
        </w:rPr>
        <w:t>6</w:t>
      </w:r>
      <w:r w:rsidRPr="00893B6D">
        <w:rPr>
          <w:b w:val="0"/>
          <w:szCs w:val="24"/>
          <w:lang w:val="en-GB"/>
        </w:rPr>
        <w:t xml:space="preserve">, 298 K) NMR spectrum of compound </w:t>
      </w:r>
      <w:r w:rsidR="00107BEA" w:rsidRPr="00893B6D">
        <w:rPr>
          <w:szCs w:val="24"/>
          <w:lang w:val="en-GB"/>
        </w:rPr>
        <w:t>1</w:t>
      </w:r>
      <w:bookmarkEnd w:id="14"/>
    </w:p>
    <w:p w14:paraId="7DA77AC0" w14:textId="77777777" w:rsidR="00EE0D8F" w:rsidRPr="00893B6D" w:rsidRDefault="00EE0D8F" w:rsidP="00EE0D8F">
      <w:pPr>
        <w:pStyle w:val="Caption"/>
        <w:spacing w:line="276" w:lineRule="auto"/>
        <w:rPr>
          <w:rFonts w:cs="Times New Roman"/>
          <w:color w:val="auto"/>
          <w:sz w:val="24"/>
          <w:szCs w:val="24"/>
        </w:rPr>
      </w:pPr>
      <w:r w:rsidRPr="00893B6D">
        <w:rPr>
          <w:rFonts w:cs="Times New Roman"/>
          <w:color w:val="auto"/>
          <w:sz w:val="24"/>
          <w:szCs w:val="24"/>
        </w:rPr>
        <w:drawing>
          <wp:inline distT="0" distB="0" distL="0" distR="0" wp14:anchorId="16BAF3F0" wp14:editId="1D2CF8EF">
            <wp:extent cx="5756910" cy="4032250"/>
            <wp:effectExtent l="0" t="0" r="0" b="6350"/>
            <wp:docPr id="68" name="Picture 68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reenshot 2020-02-24 at 20.16.10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D1209" w14:textId="61ABC1D6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15" w:name="_Toc54102594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14</w:t>
      </w:r>
      <w:r w:rsidRPr="00893B6D">
        <w:rPr>
          <w:szCs w:val="24"/>
          <w:lang w:val="en-GB"/>
        </w:rPr>
        <w:fldChar w:fldCharType="end"/>
      </w:r>
      <w:r w:rsidRPr="00893B6D">
        <w:rPr>
          <w:b w:val="0"/>
          <w:szCs w:val="24"/>
          <w:lang w:val="en-GB"/>
        </w:rPr>
        <w:t>.</w:t>
      </w:r>
      <w:r w:rsidRPr="00893B6D">
        <w:rPr>
          <w:b w:val="0"/>
          <w:szCs w:val="24"/>
          <w:vertAlign w:val="superscript"/>
          <w:lang w:val="en-GB"/>
        </w:rPr>
        <w:t xml:space="preserve"> 13</w:t>
      </w:r>
      <w:r w:rsidRPr="00893B6D">
        <w:rPr>
          <w:b w:val="0"/>
          <w:szCs w:val="24"/>
          <w:lang w:val="en-GB"/>
        </w:rPr>
        <w:t>C{</w:t>
      </w:r>
      <w:r w:rsidRPr="00893B6D">
        <w:rPr>
          <w:b w:val="0"/>
          <w:szCs w:val="24"/>
          <w:vertAlign w:val="superscript"/>
          <w:lang w:val="en-GB"/>
        </w:rPr>
        <w:t>1</w:t>
      </w:r>
      <w:r w:rsidRPr="00893B6D">
        <w:rPr>
          <w:b w:val="0"/>
          <w:szCs w:val="24"/>
          <w:lang w:val="en-GB"/>
        </w:rPr>
        <w:t>H} (125 MHz, dmso-d</w:t>
      </w:r>
      <w:r w:rsidRPr="00893B6D">
        <w:rPr>
          <w:b w:val="0"/>
          <w:szCs w:val="24"/>
          <w:vertAlign w:val="superscript"/>
          <w:lang w:val="en-GB"/>
        </w:rPr>
        <w:t>6</w:t>
      </w:r>
      <w:r w:rsidRPr="00893B6D">
        <w:rPr>
          <w:b w:val="0"/>
          <w:szCs w:val="24"/>
          <w:lang w:val="en-GB"/>
        </w:rPr>
        <w:t xml:space="preserve">, 298 K) NMR spectrum of compound </w:t>
      </w:r>
      <w:r w:rsidR="00107BEA" w:rsidRPr="00893B6D">
        <w:rPr>
          <w:szCs w:val="24"/>
          <w:lang w:val="en-GB"/>
        </w:rPr>
        <w:t>1</w:t>
      </w:r>
      <w:bookmarkEnd w:id="15"/>
    </w:p>
    <w:p w14:paraId="7F49A787" w14:textId="77777777" w:rsidR="00EE0D8F" w:rsidRPr="00893B6D" w:rsidRDefault="00EE0D8F" w:rsidP="00EE0D8F">
      <w:pPr>
        <w:rPr>
          <w:lang w:val="en-GB"/>
        </w:rPr>
      </w:pPr>
      <w:r w:rsidRPr="00893B6D">
        <w:rPr>
          <w:noProof/>
          <w:lang w:val="en-GB"/>
        </w:rPr>
        <w:drawing>
          <wp:inline distT="0" distB="0" distL="0" distR="0" wp14:anchorId="6156ABE2" wp14:editId="550CECBE">
            <wp:extent cx="5756910" cy="2010410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CD217" w14:textId="77777777" w:rsidR="00EE0D8F" w:rsidRPr="00893B6D" w:rsidRDefault="00EE0D8F" w:rsidP="00EE0D8F">
      <w:pPr>
        <w:rPr>
          <w:lang w:val="en-GB"/>
        </w:rPr>
      </w:pPr>
    </w:p>
    <w:p w14:paraId="4C04937F" w14:textId="77777777" w:rsidR="00EE0D8F" w:rsidRPr="00893B6D" w:rsidRDefault="00EE0D8F" w:rsidP="00EE0D8F">
      <w:pPr>
        <w:rPr>
          <w:b/>
          <w:bCs/>
          <w:i/>
          <w:iCs/>
          <w:lang w:val="en-GB"/>
        </w:rPr>
      </w:pPr>
      <w:r w:rsidRPr="00893B6D">
        <w:rPr>
          <w:lang w:val="en-GB"/>
        </w:rPr>
        <w:br w:type="page"/>
      </w:r>
    </w:p>
    <w:p w14:paraId="669B527D" w14:textId="094CD4AF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16" w:name="_Toc54102595"/>
      <w:r w:rsidRPr="00893B6D">
        <w:rPr>
          <w:szCs w:val="24"/>
          <w:lang w:val="en-GB"/>
        </w:rPr>
        <w:lastRenderedPageBreak/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15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vertAlign w:val="superscript"/>
          <w:lang w:val="en-GB"/>
        </w:rPr>
        <w:t xml:space="preserve"> </w:t>
      </w:r>
      <w:r w:rsidRPr="00893B6D">
        <w:rPr>
          <w:b w:val="0"/>
          <w:szCs w:val="24"/>
          <w:lang w:val="en-GB"/>
        </w:rPr>
        <w:t>2D-COSY (dmso-d</w:t>
      </w:r>
      <w:r w:rsidRPr="00893B6D">
        <w:rPr>
          <w:b w:val="0"/>
          <w:szCs w:val="24"/>
          <w:vertAlign w:val="superscript"/>
          <w:lang w:val="en-GB"/>
        </w:rPr>
        <w:t>6</w:t>
      </w:r>
      <w:r w:rsidRPr="00893B6D">
        <w:rPr>
          <w:b w:val="0"/>
          <w:szCs w:val="24"/>
          <w:lang w:val="en-GB"/>
        </w:rPr>
        <w:t xml:space="preserve">) NMR spectrum of compound </w:t>
      </w:r>
      <w:r w:rsidR="00107BEA" w:rsidRPr="00893B6D">
        <w:rPr>
          <w:szCs w:val="24"/>
          <w:lang w:val="en-GB"/>
        </w:rPr>
        <w:t>1</w:t>
      </w:r>
      <w:bookmarkEnd w:id="16"/>
    </w:p>
    <w:p w14:paraId="6FB88011" w14:textId="77777777" w:rsidR="00EE0D8F" w:rsidRPr="00893B6D" w:rsidRDefault="00EE0D8F" w:rsidP="00EE0D8F">
      <w:pPr>
        <w:jc w:val="center"/>
        <w:rPr>
          <w:lang w:val="en-GB"/>
        </w:rPr>
      </w:pPr>
      <w:r w:rsidRPr="00893B6D">
        <w:rPr>
          <w:noProof/>
          <w:lang w:val="en-GB"/>
        </w:rPr>
        <w:drawing>
          <wp:inline distT="0" distB="0" distL="0" distR="0" wp14:anchorId="6BE32796" wp14:editId="04729B49">
            <wp:extent cx="5536915" cy="3960000"/>
            <wp:effectExtent l="0" t="0" r="635" b="2540"/>
            <wp:docPr id="69" name="Picture 69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reenshot 2020-02-24 at 20.17.26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91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5F348" w14:textId="77777777" w:rsidR="00EE0D8F" w:rsidRPr="00893B6D" w:rsidRDefault="00EE0D8F" w:rsidP="00EE0D8F">
      <w:pPr>
        <w:jc w:val="center"/>
        <w:rPr>
          <w:lang w:val="en-GB"/>
        </w:rPr>
      </w:pPr>
    </w:p>
    <w:p w14:paraId="2922C23C" w14:textId="07051EB4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17" w:name="_Toc54102596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16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vertAlign w:val="superscript"/>
          <w:lang w:val="en-GB"/>
        </w:rPr>
        <w:t xml:space="preserve"> </w:t>
      </w:r>
      <w:r w:rsidRPr="00893B6D">
        <w:rPr>
          <w:b w:val="0"/>
          <w:szCs w:val="24"/>
          <w:lang w:val="en-GB"/>
        </w:rPr>
        <w:t>2D-hetereonuclear HSQC (dmso-d</w:t>
      </w:r>
      <w:r w:rsidRPr="00893B6D">
        <w:rPr>
          <w:b w:val="0"/>
          <w:szCs w:val="24"/>
          <w:vertAlign w:val="superscript"/>
          <w:lang w:val="en-GB"/>
        </w:rPr>
        <w:t>6</w:t>
      </w:r>
      <w:r w:rsidRPr="00893B6D">
        <w:rPr>
          <w:b w:val="0"/>
          <w:szCs w:val="24"/>
          <w:lang w:val="en-GB"/>
        </w:rPr>
        <w:t xml:space="preserve">) NMR spectrum of compound </w:t>
      </w:r>
      <w:r w:rsidR="00107BEA" w:rsidRPr="00893B6D">
        <w:rPr>
          <w:szCs w:val="24"/>
          <w:lang w:val="en-GB"/>
        </w:rPr>
        <w:t>1</w:t>
      </w:r>
      <w:bookmarkEnd w:id="17"/>
    </w:p>
    <w:p w14:paraId="358250AA" w14:textId="77777777" w:rsidR="00EE0D8F" w:rsidRPr="00893B6D" w:rsidRDefault="00EE0D8F" w:rsidP="00EE0D8F">
      <w:pPr>
        <w:jc w:val="center"/>
        <w:rPr>
          <w:lang w:val="en-GB"/>
        </w:rPr>
      </w:pPr>
      <w:r w:rsidRPr="00893B6D">
        <w:rPr>
          <w:noProof/>
          <w:lang w:val="en-GB"/>
        </w:rPr>
        <w:drawing>
          <wp:inline distT="0" distB="0" distL="0" distR="0" wp14:anchorId="3BBBE150" wp14:editId="31BF90D5">
            <wp:extent cx="5606084" cy="3960000"/>
            <wp:effectExtent l="0" t="0" r="0" b="254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reenshot 2020-02-24 at 20.17.58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6084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D4D91" w14:textId="730EBC2F" w:rsidR="00EE0D8F" w:rsidRPr="00893B6D" w:rsidRDefault="00EE0D8F" w:rsidP="00EE0D8F">
      <w:pPr>
        <w:pStyle w:val="Heading2"/>
        <w:rPr>
          <w:b w:val="0"/>
          <w:szCs w:val="24"/>
          <w:lang w:val="en-GB"/>
        </w:rPr>
      </w:pPr>
      <w:bookmarkStart w:id="18" w:name="_Toc54102597"/>
      <w:r w:rsidRPr="00893B6D">
        <w:rPr>
          <w:szCs w:val="24"/>
          <w:lang w:val="en-GB"/>
        </w:rPr>
        <w:lastRenderedPageBreak/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="00107BEA" w:rsidRPr="00893B6D">
        <w:rPr>
          <w:noProof/>
          <w:szCs w:val="24"/>
          <w:lang w:val="en-GB"/>
        </w:rPr>
        <w:t>17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lang w:val="en-GB"/>
        </w:rPr>
        <w:t xml:space="preserve"> HRMS spectrum of compound </w:t>
      </w:r>
      <w:r w:rsidR="00107BEA" w:rsidRPr="00893B6D">
        <w:rPr>
          <w:szCs w:val="24"/>
          <w:lang w:val="en-GB"/>
        </w:rPr>
        <w:t>1</w:t>
      </w:r>
      <w:bookmarkEnd w:id="18"/>
    </w:p>
    <w:p w14:paraId="73F91925" w14:textId="695BCA86" w:rsidR="00EE0D8F" w:rsidRPr="00893B6D" w:rsidRDefault="00EE0D8F" w:rsidP="00F51A11">
      <w:pPr>
        <w:spacing w:line="276" w:lineRule="auto"/>
        <w:rPr>
          <w:lang w:val="en-GB"/>
        </w:rPr>
      </w:pPr>
      <w:r w:rsidRPr="00893B6D">
        <w:rPr>
          <w:noProof/>
          <w:lang w:val="en-GB"/>
        </w:rPr>
        <w:drawing>
          <wp:inline distT="0" distB="0" distL="0" distR="0" wp14:anchorId="1D23FBE5" wp14:editId="088342BB">
            <wp:extent cx="5756910" cy="1998980"/>
            <wp:effectExtent l="0" t="0" r="0" b="0"/>
            <wp:docPr id="71" name="Picture 7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reenshot 2020-02-24 at 20.18.49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99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55338" w14:textId="77777777" w:rsidR="00F51A11" w:rsidRPr="00893B6D" w:rsidRDefault="00F51A11" w:rsidP="00F51A11">
      <w:pPr>
        <w:spacing w:line="276" w:lineRule="auto"/>
        <w:rPr>
          <w:lang w:val="en-GB"/>
        </w:rPr>
      </w:pPr>
    </w:p>
    <w:p w14:paraId="364699FA" w14:textId="77777777" w:rsidR="00EE0D8F" w:rsidRPr="00893B6D" w:rsidRDefault="00EE0D8F" w:rsidP="00EE0D8F">
      <w:pPr>
        <w:pStyle w:val="Heading1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9" w:name="_Toc54102598"/>
      <w:bookmarkStart w:id="20" w:name="_Toc436535"/>
      <w:bookmarkEnd w:id="0"/>
      <w:bookmarkEnd w:id="1"/>
      <w:r w:rsidRPr="00893B6D">
        <w:rPr>
          <w:rFonts w:ascii="Times New Roman" w:hAnsi="Times New Roman" w:cs="Times New Roman"/>
          <w:b/>
          <w:color w:val="auto"/>
          <w:sz w:val="24"/>
          <w:szCs w:val="24"/>
        </w:rPr>
        <w:t>Supporting Results</w:t>
      </w:r>
      <w:bookmarkEnd w:id="19"/>
    </w:p>
    <w:p w14:paraId="4D8DD746" w14:textId="032D5656" w:rsidR="00EE0D8F" w:rsidRPr="00893B6D" w:rsidRDefault="00ED155B" w:rsidP="00EE0D8F">
      <w:pPr>
        <w:pStyle w:val="Heading2"/>
        <w:rPr>
          <w:szCs w:val="24"/>
          <w:lang w:val="en-GB"/>
        </w:rPr>
      </w:pPr>
      <w:bookmarkStart w:id="21" w:name="_Toc54102599"/>
      <w:bookmarkEnd w:id="20"/>
      <w:r w:rsidRPr="00893B6D">
        <w:rPr>
          <w:szCs w:val="24"/>
          <w:vertAlign w:val="superscript"/>
          <w:lang w:val="en-GB"/>
        </w:rPr>
        <w:t>89</w:t>
      </w:r>
      <w:r w:rsidRPr="00893B6D">
        <w:rPr>
          <w:szCs w:val="24"/>
          <w:lang w:val="en-GB"/>
        </w:rPr>
        <w:t>Zr-Radiolabelling of DFO-PEG</w:t>
      </w:r>
      <w:r w:rsidRPr="00893B6D">
        <w:rPr>
          <w:szCs w:val="24"/>
          <w:vertAlign w:val="subscript"/>
          <w:lang w:val="en-GB"/>
        </w:rPr>
        <w:t>3</w:t>
      </w:r>
      <w:r w:rsidRPr="00893B6D">
        <w:rPr>
          <w:szCs w:val="24"/>
          <w:lang w:val="en-GB"/>
        </w:rPr>
        <w:t>-Et</w:t>
      </w:r>
      <w:r w:rsidR="00E25847" w:rsidRPr="00893B6D">
        <w:rPr>
          <w:szCs w:val="24"/>
          <w:lang w:val="en-GB"/>
        </w:rPr>
        <w:t>-</w:t>
      </w:r>
      <w:r w:rsidRPr="00893B6D">
        <w:rPr>
          <w:szCs w:val="24"/>
          <w:lang w:val="en-GB"/>
        </w:rPr>
        <w:t>ArN</w:t>
      </w:r>
      <w:r w:rsidRPr="00893B6D">
        <w:rPr>
          <w:szCs w:val="24"/>
          <w:vertAlign w:val="subscript"/>
          <w:lang w:val="en-GB"/>
        </w:rPr>
        <w:t xml:space="preserve">3 </w:t>
      </w:r>
      <w:r w:rsidRPr="00893B6D">
        <w:rPr>
          <w:szCs w:val="24"/>
          <w:lang w:val="en-GB"/>
        </w:rPr>
        <w:t>(1)</w:t>
      </w:r>
      <w:bookmarkEnd w:id="21"/>
    </w:p>
    <w:p w14:paraId="12A90666" w14:textId="02FC7205" w:rsidR="00EE0D8F" w:rsidRPr="00893B6D" w:rsidRDefault="00D96FD7" w:rsidP="00C61AD0">
      <w:pPr>
        <w:jc w:val="both"/>
        <w:rPr>
          <w:lang w:val="en-GB"/>
        </w:rPr>
      </w:pPr>
      <w:r w:rsidRPr="00893B6D">
        <w:t>The [</w:t>
      </w:r>
      <w:r w:rsidRPr="00893B6D">
        <w:rPr>
          <w:vertAlign w:val="superscript"/>
        </w:rPr>
        <w:t>89</w:t>
      </w:r>
      <w:r w:rsidRPr="00893B6D">
        <w:t>Zr]Zr-</w:t>
      </w:r>
      <w:proofErr w:type="spellStart"/>
      <w:r w:rsidRPr="00893B6D">
        <w:t>radiolabelling</w:t>
      </w:r>
      <w:proofErr w:type="spellEnd"/>
      <w:r w:rsidRPr="00893B6D">
        <w:t xml:space="preserve"> of DFO-PEG</w:t>
      </w:r>
      <w:r w:rsidRPr="00893B6D">
        <w:rPr>
          <w:vertAlign w:val="subscript"/>
        </w:rPr>
        <w:t>3</w:t>
      </w:r>
      <w:r w:rsidRPr="00893B6D">
        <w:t>-Et</w:t>
      </w:r>
      <w:r w:rsidR="00C61AD0" w:rsidRPr="00893B6D">
        <w:t>-</w:t>
      </w:r>
      <w:r w:rsidRPr="00893B6D">
        <w:t>ArN</w:t>
      </w:r>
      <w:r w:rsidRPr="00893B6D">
        <w:rPr>
          <w:vertAlign w:val="subscript"/>
        </w:rPr>
        <w:t>3</w:t>
      </w:r>
      <w:r w:rsidRPr="00893B6D">
        <w:t xml:space="preserve">, compound </w:t>
      </w:r>
      <w:r w:rsidRPr="00893B6D">
        <w:rPr>
          <w:b/>
          <w:bCs/>
        </w:rPr>
        <w:t>1</w:t>
      </w:r>
      <w:r w:rsidRPr="00893B6D">
        <w:t xml:space="preserve"> to give the [</w:t>
      </w:r>
      <w:r w:rsidRPr="00893B6D">
        <w:rPr>
          <w:vertAlign w:val="superscript"/>
        </w:rPr>
        <w:t>89</w:t>
      </w:r>
      <w:r w:rsidRPr="00893B6D">
        <w:t>Zr]Zr-</w:t>
      </w:r>
      <w:proofErr w:type="spellStart"/>
      <w:r w:rsidRPr="00893B6D">
        <w:t>radiolabelled</w:t>
      </w:r>
      <w:proofErr w:type="spellEnd"/>
      <w:r w:rsidRPr="00893B6D">
        <w:t xml:space="preserve"> complex</w:t>
      </w:r>
      <w:r w:rsidR="00084388">
        <w:t xml:space="preserve"> </w:t>
      </w:r>
      <w:r w:rsidR="00084388" w:rsidRPr="00ED2104">
        <w:t>[</w:t>
      </w:r>
      <w:r w:rsidR="00084388" w:rsidRPr="00ED2104">
        <w:rPr>
          <w:vertAlign w:val="superscript"/>
        </w:rPr>
        <w:t>89</w:t>
      </w:r>
      <w:r w:rsidR="00084388" w:rsidRPr="00ED2104">
        <w:t>Zr]ZrDFO-PEG</w:t>
      </w:r>
      <w:r w:rsidR="00084388" w:rsidRPr="00ED2104">
        <w:rPr>
          <w:vertAlign w:val="subscript"/>
        </w:rPr>
        <w:t>3</w:t>
      </w:r>
      <w:r w:rsidR="00084388" w:rsidRPr="00ED2104">
        <w:t>-Et-ArN</w:t>
      </w:r>
      <w:r w:rsidR="00084388" w:rsidRPr="00ED2104">
        <w:rPr>
          <w:vertAlign w:val="subscript"/>
        </w:rPr>
        <w:t>3</w:t>
      </w:r>
      <w:r w:rsidR="00084388" w:rsidRPr="00ED2104">
        <w:t xml:space="preserve"> (</w:t>
      </w:r>
      <w:r w:rsidR="00084388" w:rsidRPr="00ED2104">
        <w:rPr>
          <w:vertAlign w:val="superscript"/>
        </w:rPr>
        <w:t>89</w:t>
      </w:r>
      <w:r w:rsidR="00084388" w:rsidRPr="00ED2104">
        <w:t>Zr-</w:t>
      </w:r>
      <w:r w:rsidR="00084388" w:rsidRPr="00ED2104">
        <w:rPr>
          <w:b/>
          <w:bCs/>
        </w:rPr>
        <w:t>1</w:t>
      </w:r>
      <w:r w:rsidR="00084388" w:rsidRPr="00ED2104">
        <w:rPr>
          <w:vertAlign w:val="superscript"/>
        </w:rPr>
        <w:t>+</w:t>
      </w:r>
      <w:r w:rsidR="00084388" w:rsidRPr="00ED2104">
        <w:t>)</w:t>
      </w:r>
      <w:r w:rsidRPr="00893B6D">
        <w:t xml:space="preserve"> was performed in triplicate. As an example</w:t>
      </w:r>
      <w:r w:rsidR="00C61AD0" w:rsidRPr="00893B6D">
        <w:t xml:space="preserve">, </w:t>
      </w:r>
      <w:r w:rsidRPr="00893B6D">
        <w:t>incubati</w:t>
      </w:r>
      <w:r w:rsidR="00C61AD0" w:rsidRPr="00893B6D">
        <w:t>o</w:t>
      </w:r>
      <w:r w:rsidRPr="00893B6D">
        <w:t>n</w:t>
      </w:r>
      <w:r w:rsidR="00C61AD0" w:rsidRPr="00893B6D">
        <w:t xml:space="preserve"> of</w:t>
      </w:r>
      <w:r w:rsidRPr="00893B6D">
        <w:t xml:space="preserve"> </w:t>
      </w:r>
      <w:r w:rsidRPr="00084388">
        <w:t xml:space="preserve">ligand </w:t>
      </w:r>
      <w:r w:rsidRPr="00084388">
        <w:rPr>
          <w:b/>
        </w:rPr>
        <w:t>1</w:t>
      </w:r>
      <w:r w:rsidRPr="00084388">
        <w:t xml:space="preserve"> (</w:t>
      </w:r>
      <w:r w:rsidRPr="00893B6D">
        <w:t xml:space="preserve">20 </w:t>
      </w:r>
      <w:r w:rsidRPr="00893B6D">
        <w:sym w:font="Symbol" w:char="F06D"/>
      </w:r>
      <w:r w:rsidRPr="00893B6D">
        <w:t>L; 2 mM stock solution</w:t>
      </w:r>
      <w:r w:rsidR="00C61AD0" w:rsidRPr="00893B6D">
        <w:t>; MW = 1036.22</w:t>
      </w:r>
      <w:r w:rsidRPr="00893B6D">
        <w:t>) with [</w:t>
      </w:r>
      <w:r w:rsidRPr="00893B6D">
        <w:rPr>
          <w:vertAlign w:val="superscript"/>
        </w:rPr>
        <w:t>89</w:t>
      </w:r>
      <w:r w:rsidRPr="00893B6D">
        <w:t xml:space="preserve">Zr]Zr-oxalate (40 </w:t>
      </w:r>
      <w:r w:rsidRPr="00893B6D">
        <w:sym w:font="Symbol" w:char="F06D"/>
      </w:r>
      <w:r w:rsidRPr="00893B6D">
        <w:t xml:space="preserve">l; 5.532 MBq) in </w:t>
      </w:r>
      <w:proofErr w:type="spellStart"/>
      <w:r w:rsidRPr="00893B6D">
        <w:t>Chelex</w:t>
      </w:r>
      <w:proofErr w:type="spellEnd"/>
      <w:r w:rsidR="00C61AD0" w:rsidRPr="00893B6D">
        <w:rPr>
          <w:vertAlign w:val="superscript"/>
        </w:rPr>
        <w:t>®</w:t>
      </w:r>
      <w:r w:rsidRPr="00893B6D">
        <w:t xml:space="preserve"> H</w:t>
      </w:r>
      <w:r w:rsidRPr="00893B6D">
        <w:rPr>
          <w:vertAlign w:val="subscript"/>
        </w:rPr>
        <w:t>2</w:t>
      </w:r>
      <w:r w:rsidRPr="00893B6D">
        <w:t>O (40 </w:t>
      </w:r>
      <w:r w:rsidRPr="00893B6D">
        <w:sym w:font="Symbol" w:char="F06D"/>
      </w:r>
      <w:r w:rsidRPr="00893B6D">
        <w:t>l)</w:t>
      </w:r>
      <w:r w:rsidR="00C61AD0" w:rsidRPr="00893B6D">
        <w:t xml:space="preserve"> was performed in the dark</w:t>
      </w:r>
      <w:r w:rsidRPr="00893B6D">
        <w:t xml:space="preserve"> for 10 mins at pH 8.0. The formation of </w:t>
      </w:r>
      <w:r w:rsidR="00084388" w:rsidRPr="00ED2104">
        <w:rPr>
          <w:vertAlign w:val="superscript"/>
        </w:rPr>
        <w:t>89</w:t>
      </w:r>
      <w:r w:rsidR="00084388" w:rsidRPr="00ED2104">
        <w:t>Zr-</w:t>
      </w:r>
      <w:r w:rsidR="00084388" w:rsidRPr="00ED2104">
        <w:rPr>
          <w:b/>
          <w:bCs/>
        </w:rPr>
        <w:t>1</w:t>
      </w:r>
      <w:r w:rsidR="00084388" w:rsidRPr="00ED2104">
        <w:rPr>
          <w:vertAlign w:val="superscript"/>
        </w:rPr>
        <w:t>+</w:t>
      </w:r>
      <w:r w:rsidR="00084388">
        <w:rPr>
          <w:vertAlign w:val="superscript"/>
        </w:rPr>
        <w:t xml:space="preserve"> </w:t>
      </w:r>
      <w:r w:rsidRPr="00893B6D">
        <w:t xml:space="preserve">was confirmed by radio </w:t>
      </w:r>
      <w:proofErr w:type="spellStart"/>
      <w:r w:rsidRPr="00893B6D">
        <w:t>iTLC</w:t>
      </w:r>
      <w:proofErr w:type="spellEnd"/>
      <w:r w:rsidRPr="00893B6D">
        <w:t xml:space="preserve"> and radio HPLC analysis</w:t>
      </w:r>
      <w:r w:rsidR="00C61AD0" w:rsidRPr="00893B6D">
        <w:t xml:space="preserve"> (</w:t>
      </w:r>
      <w:r w:rsidR="00C61AD0" w:rsidRPr="00893B6D">
        <w:rPr>
          <w:b/>
          <w:bCs/>
        </w:rPr>
        <w:t>Figure S18</w:t>
      </w:r>
      <w:r w:rsidR="00C61AD0" w:rsidRPr="00893B6D">
        <w:t>)</w:t>
      </w:r>
      <w:r w:rsidRPr="00893B6D">
        <w:t>.</w:t>
      </w:r>
    </w:p>
    <w:p w14:paraId="39AD9835" w14:textId="3BAC1FBB" w:rsidR="005C090D" w:rsidRPr="00893B6D" w:rsidRDefault="005C090D" w:rsidP="00EE0D8F">
      <w:pPr>
        <w:rPr>
          <w:lang w:val="en-GB"/>
        </w:rPr>
      </w:pPr>
    </w:p>
    <w:p w14:paraId="25FB7D39" w14:textId="50C7851D" w:rsidR="005C090D" w:rsidRPr="00893B6D" w:rsidRDefault="005C090D" w:rsidP="00C01831">
      <w:pPr>
        <w:pStyle w:val="Heading2"/>
        <w:rPr>
          <w:b w:val="0"/>
          <w:szCs w:val="24"/>
          <w:lang w:val="en-GB"/>
        </w:rPr>
      </w:pPr>
      <w:bookmarkStart w:id="22" w:name="_Toc54102600"/>
      <w:r w:rsidRPr="00893B6D">
        <w:rPr>
          <w:szCs w:val="24"/>
          <w:lang w:val="en-GB"/>
        </w:rPr>
        <w:t>Figure S</w:t>
      </w:r>
      <w:r w:rsidRPr="00893B6D">
        <w:rPr>
          <w:szCs w:val="24"/>
          <w:lang w:val="en-GB"/>
        </w:rPr>
        <w:fldChar w:fldCharType="begin"/>
      </w:r>
      <w:r w:rsidRPr="00893B6D">
        <w:rPr>
          <w:szCs w:val="24"/>
          <w:lang w:val="en-GB"/>
        </w:rPr>
        <w:instrText xml:space="preserve"> SEQ Figure_S \* ARABIC </w:instrText>
      </w:r>
      <w:r w:rsidRPr="00893B6D">
        <w:rPr>
          <w:szCs w:val="24"/>
          <w:lang w:val="en-GB"/>
        </w:rPr>
        <w:fldChar w:fldCharType="separate"/>
      </w:r>
      <w:r w:rsidRPr="00893B6D">
        <w:rPr>
          <w:noProof/>
          <w:szCs w:val="24"/>
          <w:lang w:val="en-GB"/>
        </w:rPr>
        <w:t>18</w:t>
      </w:r>
      <w:r w:rsidRPr="00893B6D">
        <w:rPr>
          <w:szCs w:val="24"/>
          <w:lang w:val="en-GB"/>
        </w:rPr>
        <w:fldChar w:fldCharType="end"/>
      </w:r>
      <w:r w:rsidRPr="00893B6D">
        <w:rPr>
          <w:szCs w:val="24"/>
          <w:lang w:val="en-GB"/>
        </w:rPr>
        <w:t>.</w:t>
      </w:r>
      <w:r w:rsidRPr="00893B6D">
        <w:rPr>
          <w:b w:val="0"/>
          <w:szCs w:val="24"/>
          <w:lang w:val="en-GB"/>
        </w:rPr>
        <w:t xml:space="preserve"> Characterisation data for the</w:t>
      </w:r>
      <w:r w:rsidR="00C01831" w:rsidRPr="00893B6D">
        <w:rPr>
          <w:b w:val="0"/>
          <w:szCs w:val="24"/>
          <w:lang w:val="en-GB"/>
        </w:rPr>
        <w:t xml:space="preserve"> radiochemical</w:t>
      </w:r>
      <w:r w:rsidRPr="00893B6D">
        <w:rPr>
          <w:b w:val="0"/>
          <w:szCs w:val="24"/>
          <w:lang w:val="en-GB"/>
        </w:rPr>
        <w:t xml:space="preserve"> synthesis of </w:t>
      </w:r>
      <w:r w:rsidRPr="00893B6D">
        <w:rPr>
          <w:b w:val="0"/>
          <w:szCs w:val="24"/>
          <w:lang w:val="en-GB"/>
        </w:rPr>
        <w:sym w:font="Symbol" w:char="F05B"/>
      </w:r>
      <w:r w:rsidRPr="00893B6D">
        <w:rPr>
          <w:b w:val="0"/>
          <w:szCs w:val="24"/>
          <w:vertAlign w:val="superscript"/>
          <w:lang w:val="en-GB"/>
        </w:rPr>
        <w:t>89</w:t>
      </w:r>
      <w:r w:rsidRPr="00893B6D">
        <w:rPr>
          <w:b w:val="0"/>
          <w:szCs w:val="24"/>
          <w:lang w:val="en-GB"/>
        </w:rPr>
        <w:t>Zr</w:t>
      </w:r>
      <w:r w:rsidRPr="00893B6D">
        <w:rPr>
          <w:b w:val="0"/>
          <w:szCs w:val="24"/>
          <w:lang w:val="en-GB"/>
        </w:rPr>
        <w:sym w:font="Symbol" w:char="F05D"/>
      </w:r>
      <w:r w:rsidRPr="00893B6D">
        <w:rPr>
          <w:b w:val="0"/>
          <w:szCs w:val="24"/>
          <w:lang w:val="en-GB"/>
        </w:rPr>
        <w:t>ZrDFO-PEG</w:t>
      </w:r>
      <w:r w:rsidRPr="00893B6D">
        <w:rPr>
          <w:b w:val="0"/>
          <w:szCs w:val="24"/>
          <w:vertAlign w:val="subscript"/>
          <w:lang w:val="en-GB"/>
        </w:rPr>
        <w:t>3</w:t>
      </w:r>
      <w:r w:rsidRPr="00893B6D">
        <w:rPr>
          <w:b w:val="0"/>
          <w:szCs w:val="24"/>
          <w:lang w:val="en-GB"/>
        </w:rPr>
        <w:t>-Et</w:t>
      </w:r>
      <w:r w:rsidR="00C61AD0" w:rsidRPr="00893B6D">
        <w:rPr>
          <w:b w:val="0"/>
          <w:szCs w:val="24"/>
          <w:lang w:val="en-GB"/>
        </w:rPr>
        <w:t>-</w:t>
      </w:r>
      <w:r w:rsidR="00C01831" w:rsidRPr="00893B6D">
        <w:rPr>
          <w:b w:val="0"/>
          <w:szCs w:val="24"/>
          <w:lang w:val="en-GB"/>
        </w:rPr>
        <w:t>ArN</w:t>
      </w:r>
      <w:r w:rsidR="00C01831" w:rsidRPr="00893B6D">
        <w:rPr>
          <w:b w:val="0"/>
          <w:szCs w:val="24"/>
          <w:vertAlign w:val="subscript"/>
          <w:lang w:val="en-GB"/>
        </w:rPr>
        <w:t>3</w:t>
      </w:r>
      <w:r w:rsidRPr="00893B6D">
        <w:rPr>
          <w:b w:val="0"/>
          <w:szCs w:val="24"/>
          <w:lang w:val="en-GB"/>
        </w:rPr>
        <w:t>. A) Radio-</w:t>
      </w:r>
      <w:proofErr w:type="spellStart"/>
      <w:r w:rsidRPr="00893B6D">
        <w:rPr>
          <w:b w:val="0"/>
          <w:szCs w:val="24"/>
          <w:lang w:val="en-GB"/>
        </w:rPr>
        <w:t>iTLC</w:t>
      </w:r>
      <w:proofErr w:type="spellEnd"/>
      <w:r w:rsidRPr="00893B6D">
        <w:rPr>
          <w:b w:val="0"/>
          <w:szCs w:val="24"/>
          <w:lang w:val="en-GB"/>
        </w:rPr>
        <w:t xml:space="preserve"> chromatograms</w:t>
      </w:r>
      <w:r w:rsidR="00C01831" w:rsidRPr="00893B6D">
        <w:rPr>
          <w:b w:val="0"/>
          <w:szCs w:val="24"/>
          <w:lang w:val="en-GB"/>
        </w:rPr>
        <w:t xml:space="preserve"> of ‘free’ </w:t>
      </w:r>
      <w:r w:rsidR="00C01831" w:rsidRPr="00893B6D">
        <w:rPr>
          <w:b w:val="0"/>
          <w:szCs w:val="24"/>
          <w:vertAlign w:val="superscript"/>
          <w:lang w:val="en-GB"/>
        </w:rPr>
        <w:t>89</w:t>
      </w:r>
      <w:r w:rsidR="00C01831" w:rsidRPr="00893B6D">
        <w:rPr>
          <w:b w:val="0"/>
          <w:szCs w:val="24"/>
          <w:lang w:val="en-GB"/>
        </w:rPr>
        <w:t>Zr complexed as [</w:t>
      </w:r>
      <w:r w:rsidR="00C01831" w:rsidRPr="00893B6D">
        <w:rPr>
          <w:b w:val="0"/>
          <w:szCs w:val="24"/>
          <w:vertAlign w:val="superscript"/>
          <w:lang w:val="en-GB"/>
        </w:rPr>
        <w:t>89</w:t>
      </w:r>
      <w:r w:rsidR="00C01831" w:rsidRPr="00893B6D">
        <w:rPr>
          <w:b w:val="0"/>
          <w:szCs w:val="24"/>
          <w:lang w:val="en-GB"/>
        </w:rPr>
        <w:t xml:space="preserve">Zr]Zr-DTPA (blue) and </w:t>
      </w:r>
      <w:r w:rsidR="00C01831" w:rsidRPr="00893B6D">
        <w:rPr>
          <w:b w:val="0"/>
          <w:szCs w:val="24"/>
          <w:lang w:val="en-GB"/>
        </w:rPr>
        <w:sym w:font="Symbol" w:char="F05B"/>
      </w:r>
      <w:r w:rsidR="00C01831" w:rsidRPr="00893B6D">
        <w:rPr>
          <w:b w:val="0"/>
          <w:szCs w:val="24"/>
          <w:vertAlign w:val="superscript"/>
          <w:lang w:val="en-GB"/>
        </w:rPr>
        <w:t>89</w:t>
      </w:r>
      <w:r w:rsidR="00C01831" w:rsidRPr="00893B6D">
        <w:rPr>
          <w:b w:val="0"/>
          <w:szCs w:val="24"/>
          <w:lang w:val="en-GB"/>
        </w:rPr>
        <w:t>Zr</w:t>
      </w:r>
      <w:r w:rsidR="00C01831" w:rsidRPr="00893B6D">
        <w:rPr>
          <w:b w:val="0"/>
          <w:szCs w:val="24"/>
          <w:lang w:val="en-GB"/>
        </w:rPr>
        <w:sym w:font="Symbol" w:char="F05D"/>
      </w:r>
      <w:r w:rsidR="00C01831" w:rsidRPr="00893B6D">
        <w:rPr>
          <w:b w:val="0"/>
          <w:szCs w:val="24"/>
          <w:lang w:val="en-GB"/>
        </w:rPr>
        <w:t>ZrDFO-PEG</w:t>
      </w:r>
      <w:r w:rsidR="00C01831" w:rsidRPr="00893B6D">
        <w:rPr>
          <w:b w:val="0"/>
          <w:szCs w:val="24"/>
          <w:vertAlign w:val="subscript"/>
          <w:lang w:val="en-GB"/>
        </w:rPr>
        <w:t>3</w:t>
      </w:r>
      <w:r w:rsidR="00C01831" w:rsidRPr="00893B6D">
        <w:rPr>
          <w:b w:val="0"/>
          <w:szCs w:val="24"/>
          <w:lang w:val="en-GB"/>
        </w:rPr>
        <w:t>-Et</w:t>
      </w:r>
      <w:r w:rsidR="00C61AD0" w:rsidRPr="00893B6D">
        <w:rPr>
          <w:b w:val="0"/>
          <w:szCs w:val="24"/>
          <w:lang w:val="en-GB"/>
        </w:rPr>
        <w:t>-</w:t>
      </w:r>
      <w:r w:rsidR="00C01831" w:rsidRPr="00893B6D">
        <w:rPr>
          <w:b w:val="0"/>
          <w:szCs w:val="24"/>
          <w:lang w:val="en-GB"/>
        </w:rPr>
        <w:t>ArN</w:t>
      </w:r>
      <w:r w:rsidR="00C01831" w:rsidRPr="00893B6D">
        <w:rPr>
          <w:b w:val="0"/>
          <w:szCs w:val="24"/>
          <w:vertAlign w:val="subscript"/>
          <w:lang w:val="en-GB"/>
        </w:rPr>
        <w:t>3</w:t>
      </w:r>
      <w:r w:rsidR="00C01831" w:rsidRPr="00893B6D">
        <w:rPr>
          <w:b w:val="0"/>
          <w:szCs w:val="24"/>
          <w:lang w:val="en-GB"/>
        </w:rPr>
        <w:t xml:space="preserve"> (black);</w:t>
      </w:r>
      <w:r w:rsidRPr="00893B6D">
        <w:rPr>
          <w:b w:val="0"/>
          <w:szCs w:val="24"/>
          <w:lang w:val="en-GB"/>
        </w:rPr>
        <w:t xml:space="preserve"> B) HPLC chromatograms of the </w:t>
      </w:r>
      <w:r w:rsidR="00C01831" w:rsidRPr="00893B6D">
        <w:rPr>
          <w:b w:val="0"/>
          <w:szCs w:val="24"/>
          <w:lang w:val="en-GB"/>
        </w:rPr>
        <w:t xml:space="preserve">ligand (compound </w:t>
      </w:r>
      <w:r w:rsidR="00C01831" w:rsidRPr="00893B6D">
        <w:rPr>
          <w:bCs w:val="0"/>
          <w:szCs w:val="24"/>
          <w:lang w:val="en-GB"/>
        </w:rPr>
        <w:t>1</w:t>
      </w:r>
      <w:r w:rsidR="00C01831" w:rsidRPr="00893B6D">
        <w:rPr>
          <w:b w:val="0"/>
          <w:szCs w:val="24"/>
          <w:lang w:val="en-GB"/>
        </w:rPr>
        <w:t xml:space="preserve">; blue), </w:t>
      </w:r>
      <w:r w:rsidR="00C01831" w:rsidRPr="00893B6D">
        <w:rPr>
          <w:b w:val="0"/>
          <w:szCs w:val="24"/>
          <w:lang w:val="en-GB"/>
        </w:rPr>
        <w:sym w:font="Symbol" w:char="F05B"/>
      </w:r>
      <w:proofErr w:type="spellStart"/>
      <w:r w:rsidR="00C01831" w:rsidRPr="00893B6D">
        <w:rPr>
          <w:b w:val="0"/>
          <w:szCs w:val="24"/>
          <w:vertAlign w:val="superscript"/>
          <w:lang w:val="en-GB"/>
        </w:rPr>
        <w:t>nat</w:t>
      </w:r>
      <w:r w:rsidR="00C01831" w:rsidRPr="00893B6D">
        <w:rPr>
          <w:b w:val="0"/>
          <w:szCs w:val="24"/>
          <w:lang w:val="en-GB"/>
        </w:rPr>
        <w:t>Zr</w:t>
      </w:r>
      <w:proofErr w:type="spellEnd"/>
      <w:r w:rsidR="00C01831" w:rsidRPr="00893B6D">
        <w:rPr>
          <w:b w:val="0"/>
          <w:szCs w:val="24"/>
          <w:lang w:val="en-GB"/>
        </w:rPr>
        <w:sym w:font="Symbol" w:char="F05D"/>
      </w:r>
      <w:r w:rsidR="00C01831" w:rsidRPr="00893B6D">
        <w:rPr>
          <w:b w:val="0"/>
          <w:szCs w:val="24"/>
          <w:lang w:val="en-GB"/>
        </w:rPr>
        <w:t>ZrDFO-PEG</w:t>
      </w:r>
      <w:r w:rsidR="00C01831" w:rsidRPr="00893B6D">
        <w:rPr>
          <w:b w:val="0"/>
          <w:szCs w:val="24"/>
          <w:vertAlign w:val="subscript"/>
          <w:lang w:val="en-GB"/>
        </w:rPr>
        <w:t>3</w:t>
      </w:r>
      <w:r w:rsidR="00C01831" w:rsidRPr="00893B6D">
        <w:rPr>
          <w:b w:val="0"/>
          <w:szCs w:val="24"/>
          <w:lang w:val="en-GB"/>
        </w:rPr>
        <w:t>-Et</w:t>
      </w:r>
      <w:r w:rsidR="00C61AD0" w:rsidRPr="00893B6D">
        <w:rPr>
          <w:b w:val="0"/>
          <w:szCs w:val="24"/>
          <w:lang w:val="en-GB"/>
        </w:rPr>
        <w:t>-</w:t>
      </w:r>
      <w:r w:rsidR="00C01831" w:rsidRPr="00893B6D">
        <w:rPr>
          <w:b w:val="0"/>
          <w:szCs w:val="24"/>
          <w:lang w:val="en-GB"/>
        </w:rPr>
        <w:t>ArN</w:t>
      </w:r>
      <w:r w:rsidR="00C01831" w:rsidRPr="00893B6D">
        <w:rPr>
          <w:b w:val="0"/>
          <w:szCs w:val="24"/>
          <w:vertAlign w:val="subscript"/>
          <w:lang w:val="en-GB"/>
        </w:rPr>
        <w:t xml:space="preserve">3 </w:t>
      </w:r>
      <w:r w:rsidR="00C01831" w:rsidRPr="00893B6D">
        <w:rPr>
          <w:b w:val="0"/>
          <w:szCs w:val="24"/>
          <w:lang w:val="en-GB"/>
        </w:rPr>
        <w:t xml:space="preserve">(green) and </w:t>
      </w:r>
      <w:r w:rsidR="00C01831" w:rsidRPr="00893B6D">
        <w:rPr>
          <w:b w:val="0"/>
          <w:szCs w:val="24"/>
          <w:lang w:val="en-GB"/>
        </w:rPr>
        <w:sym w:font="Symbol" w:char="F05B"/>
      </w:r>
      <w:r w:rsidR="00C01831" w:rsidRPr="00893B6D">
        <w:rPr>
          <w:b w:val="0"/>
          <w:szCs w:val="24"/>
          <w:vertAlign w:val="superscript"/>
          <w:lang w:val="en-GB"/>
        </w:rPr>
        <w:t>89</w:t>
      </w:r>
      <w:r w:rsidR="00C01831" w:rsidRPr="00893B6D">
        <w:rPr>
          <w:b w:val="0"/>
          <w:szCs w:val="24"/>
          <w:lang w:val="en-GB"/>
        </w:rPr>
        <w:t>Zr</w:t>
      </w:r>
      <w:r w:rsidR="00C01831" w:rsidRPr="00893B6D">
        <w:rPr>
          <w:b w:val="0"/>
          <w:szCs w:val="24"/>
          <w:lang w:val="en-GB"/>
        </w:rPr>
        <w:sym w:font="Symbol" w:char="F05D"/>
      </w:r>
      <w:r w:rsidR="00C01831" w:rsidRPr="00893B6D">
        <w:rPr>
          <w:b w:val="0"/>
          <w:szCs w:val="24"/>
          <w:lang w:val="en-GB"/>
        </w:rPr>
        <w:t>ZrDFO-PEG</w:t>
      </w:r>
      <w:r w:rsidR="00C01831" w:rsidRPr="00893B6D">
        <w:rPr>
          <w:b w:val="0"/>
          <w:szCs w:val="24"/>
          <w:vertAlign w:val="subscript"/>
          <w:lang w:val="en-GB"/>
        </w:rPr>
        <w:t>3</w:t>
      </w:r>
      <w:r w:rsidR="00C01831" w:rsidRPr="00893B6D">
        <w:rPr>
          <w:b w:val="0"/>
          <w:szCs w:val="24"/>
          <w:lang w:val="en-GB"/>
        </w:rPr>
        <w:t>-Et-ArN</w:t>
      </w:r>
      <w:r w:rsidR="00C01831" w:rsidRPr="00893B6D">
        <w:rPr>
          <w:b w:val="0"/>
          <w:szCs w:val="24"/>
          <w:vertAlign w:val="subscript"/>
          <w:lang w:val="en-GB"/>
        </w:rPr>
        <w:t xml:space="preserve">3 </w:t>
      </w:r>
      <w:r w:rsidR="00C01831" w:rsidRPr="00893B6D">
        <w:rPr>
          <w:b w:val="0"/>
          <w:szCs w:val="24"/>
          <w:lang w:val="en-GB"/>
        </w:rPr>
        <w:t>(black).</w:t>
      </w:r>
      <w:bookmarkEnd w:id="22"/>
    </w:p>
    <w:p w14:paraId="6D282210" w14:textId="77777777" w:rsidR="00C01831" w:rsidRPr="00893B6D" w:rsidRDefault="00C01831" w:rsidP="00C01831">
      <w:pPr>
        <w:rPr>
          <w:lang w:val="en-GB"/>
        </w:rPr>
      </w:pPr>
    </w:p>
    <w:p w14:paraId="236AE3BC" w14:textId="613E2CE9" w:rsidR="008477D1" w:rsidRPr="00627649" w:rsidRDefault="005C090D" w:rsidP="00627649">
      <w:pPr>
        <w:jc w:val="center"/>
        <w:rPr>
          <w:lang w:val="en-GB"/>
        </w:rPr>
      </w:pPr>
      <w:r w:rsidRPr="00893B6D">
        <w:rPr>
          <w:noProof/>
          <w:lang w:val="en-GB"/>
        </w:rPr>
        <w:drawing>
          <wp:inline distT="0" distB="0" distL="0" distR="0" wp14:anchorId="61F63AE3" wp14:editId="3E3DFB05">
            <wp:extent cx="4470400" cy="23749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77D1" w:rsidRPr="00627649" w:rsidSect="008F15FA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F865789"/>
    <w:multiLevelType w:val="hybridMultilevel"/>
    <w:tmpl w:val="55E6F1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7CF03E5"/>
    <w:multiLevelType w:val="hybridMultilevel"/>
    <w:tmpl w:val="BA3E7DD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0EFD"/>
    <w:rsid w:val="00024918"/>
    <w:rsid w:val="00035FD6"/>
    <w:rsid w:val="00036F01"/>
    <w:rsid w:val="00055193"/>
    <w:rsid w:val="00084388"/>
    <w:rsid w:val="00093EA9"/>
    <w:rsid w:val="000C31E4"/>
    <w:rsid w:val="00100833"/>
    <w:rsid w:val="00106C8B"/>
    <w:rsid w:val="00107BEA"/>
    <w:rsid w:val="001114E7"/>
    <w:rsid w:val="00126D8E"/>
    <w:rsid w:val="0014529E"/>
    <w:rsid w:val="00153CF8"/>
    <w:rsid w:val="00162F8D"/>
    <w:rsid w:val="001727F5"/>
    <w:rsid w:val="00173542"/>
    <w:rsid w:val="001923E4"/>
    <w:rsid w:val="00195E07"/>
    <w:rsid w:val="001E1D94"/>
    <w:rsid w:val="001E247D"/>
    <w:rsid w:val="001F023E"/>
    <w:rsid w:val="002748C5"/>
    <w:rsid w:val="00296C24"/>
    <w:rsid w:val="00296FF9"/>
    <w:rsid w:val="00297302"/>
    <w:rsid w:val="002C31C5"/>
    <w:rsid w:val="002C493A"/>
    <w:rsid w:val="002F59B0"/>
    <w:rsid w:val="003062D6"/>
    <w:rsid w:val="00312010"/>
    <w:rsid w:val="003275B2"/>
    <w:rsid w:val="00332F63"/>
    <w:rsid w:val="003412C6"/>
    <w:rsid w:val="00357989"/>
    <w:rsid w:val="003A4A1D"/>
    <w:rsid w:val="003C2AF5"/>
    <w:rsid w:val="003D071B"/>
    <w:rsid w:val="004030FE"/>
    <w:rsid w:val="00412395"/>
    <w:rsid w:val="00422A0B"/>
    <w:rsid w:val="00435054"/>
    <w:rsid w:val="00466643"/>
    <w:rsid w:val="004874FD"/>
    <w:rsid w:val="0049045D"/>
    <w:rsid w:val="004A03CA"/>
    <w:rsid w:val="004A3C4B"/>
    <w:rsid w:val="004C00BA"/>
    <w:rsid w:val="004D375D"/>
    <w:rsid w:val="004E072C"/>
    <w:rsid w:val="004E4FEA"/>
    <w:rsid w:val="004F6BA4"/>
    <w:rsid w:val="00511113"/>
    <w:rsid w:val="00523111"/>
    <w:rsid w:val="00526363"/>
    <w:rsid w:val="00530190"/>
    <w:rsid w:val="00533969"/>
    <w:rsid w:val="005477CC"/>
    <w:rsid w:val="005515A3"/>
    <w:rsid w:val="00551CFA"/>
    <w:rsid w:val="00576D0D"/>
    <w:rsid w:val="005962F1"/>
    <w:rsid w:val="005C090D"/>
    <w:rsid w:val="005D4D63"/>
    <w:rsid w:val="005E4B0A"/>
    <w:rsid w:val="00617BDE"/>
    <w:rsid w:val="00627649"/>
    <w:rsid w:val="0063366D"/>
    <w:rsid w:val="00670B5F"/>
    <w:rsid w:val="0067730C"/>
    <w:rsid w:val="00680FA8"/>
    <w:rsid w:val="00686357"/>
    <w:rsid w:val="006B6C94"/>
    <w:rsid w:val="006C0DCB"/>
    <w:rsid w:val="006C6118"/>
    <w:rsid w:val="006D2318"/>
    <w:rsid w:val="006E658B"/>
    <w:rsid w:val="0071106F"/>
    <w:rsid w:val="0071668A"/>
    <w:rsid w:val="00730EFD"/>
    <w:rsid w:val="0076000E"/>
    <w:rsid w:val="00786A36"/>
    <w:rsid w:val="007A47DD"/>
    <w:rsid w:val="007B7E68"/>
    <w:rsid w:val="00836219"/>
    <w:rsid w:val="008477D1"/>
    <w:rsid w:val="00893B6D"/>
    <w:rsid w:val="008A3182"/>
    <w:rsid w:val="008B54CB"/>
    <w:rsid w:val="008F15FA"/>
    <w:rsid w:val="00911712"/>
    <w:rsid w:val="009118AD"/>
    <w:rsid w:val="009271BC"/>
    <w:rsid w:val="009315EA"/>
    <w:rsid w:val="00955CA5"/>
    <w:rsid w:val="00981F02"/>
    <w:rsid w:val="009A7448"/>
    <w:rsid w:val="009B0460"/>
    <w:rsid w:val="009E3DE0"/>
    <w:rsid w:val="00A03DB2"/>
    <w:rsid w:val="00A11FD1"/>
    <w:rsid w:val="00A20597"/>
    <w:rsid w:val="00A556C5"/>
    <w:rsid w:val="00A577E7"/>
    <w:rsid w:val="00A712A1"/>
    <w:rsid w:val="00A7364C"/>
    <w:rsid w:val="00A85FF9"/>
    <w:rsid w:val="00AA00E0"/>
    <w:rsid w:val="00AC77B4"/>
    <w:rsid w:val="00B24C5C"/>
    <w:rsid w:val="00B41976"/>
    <w:rsid w:val="00B53062"/>
    <w:rsid w:val="00B74161"/>
    <w:rsid w:val="00B76E21"/>
    <w:rsid w:val="00BB3690"/>
    <w:rsid w:val="00BB3967"/>
    <w:rsid w:val="00BB58A1"/>
    <w:rsid w:val="00C01831"/>
    <w:rsid w:val="00C156E0"/>
    <w:rsid w:val="00C467CD"/>
    <w:rsid w:val="00C61AD0"/>
    <w:rsid w:val="00C61AF0"/>
    <w:rsid w:val="00C8651B"/>
    <w:rsid w:val="00CA67B3"/>
    <w:rsid w:val="00CA738A"/>
    <w:rsid w:val="00CB3D6A"/>
    <w:rsid w:val="00CB4FE0"/>
    <w:rsid w:val="00CD0697"/>
    <w:rsid w:val="00CD4C66"/>
    <w:rsid w:val="00D26F2B"/>
    <w:rsid w:val="00D42BA3"/>
    <w:rsid w:val="00D4379A"/>
    <w:rsid w:val="00D701B1"/>
    <w:rsid w:val="00D96FD7"/>
    <w:rsid w:val="00DF662F"/>
    <w:rsid w:val="00DF7B32"/>
    <w:rsid w:val="00E02112"/>
    <w:rsid w:val="00E02E4A"/>
    <w:rsid w:val="00E25847"/>
    <w:rsid w:val="00E3079A"/>
    <w:rsid w:val="00E324BE"/>
    <w:rsid w:val="00E5539A"/>
    <w:rsid w:val="00E55B38"/>
    <w:rsid w:val="00E97200"/>
    <w:rsid w:val="00EC118B"/>
    <w:rsid w:val="00ED155B"/>
    <w:rsid w:val="00EE0D8F"/>
    <w:rsid w:val="00EE1ED7"/>
    <w:rsid w:val="00F36825"/>
    <w:rsid w:val="00F424B0"/>
    <w:rsid w:val="00F43795"/>
    <w:rsid w:val="00F51A11"/>
    <w:rsid w:val="00FB2DFC"/>
    <w:rsid w:val="00FB49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FC37ED"/>
  <w15:chartTrackingRefBased/>
  <w15:docId w15:val="{686B543F-0DCE-CF4A-A4C8-F625AFE0B4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4B0A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EE0D8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GB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E0D8F"/>
    <w:pPr>
      <w:keepNext/>
      <w:spacing w:before="240" w:after="60" w:line="276" w:lineRule="auto"/>
      <w:outlineLvl w:val="1"/>
    </w:pPr>
    <w:rPr>
      <w:b/>
      <w:bCs/>
      <w:i/>
      <w:iCs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D8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noProof/>
      <w:color w:val="1F3763" w:themeColor="accent1" w:themeShade="7F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z-label">
    <w:name w:val="z-label"/>
    <w:basedOn w:val="DefaultParagraphFont"/>
    <w:rsid w:val="00C467CD"/>
  </w:style>
  <w:style w:type="character" w:customStyle="1" w:styleId="apple-converted-space">
    <w:name w:val="apple-converted-space"/>
    <w:basedOn w:val="DefaultParagraphFont"/>
    <w:rsid w:val="00C467CD"/>
  </w:style>
  <w:style w:type="paragraph" w:styleId="ListParagraph">
    <w:name w:val="List Paragraph"/>
    <w:basedOn w:val="Normal"/>
    <w:uiPriority w:val="34"/>
    <w:qFormat/>
    <w:rsid w:val="00B53062"/>
    <w:pPr>
      <w:ind w:left="720"/>
      <w:contextualSpacing/>
    </w:pPr>
  </w:style>
  <w:style w:type="character" w:customStyle="1" w:styleId="cit-title">
    <w:name w:val="cit-title"/>
    <w:basedOn w:val="DefaultParagraphFont"/>
    <w:rsid w:val="00B53062"/>
  </w:style>
  <w:style w:type="character" w:customStyle="1" w:styleId="cit-year-info">
    <w:name w:val="cit-year-info"/>
    <w:basedOn w:val="DefaultParagraphFont"/>
    <w:rsid w:val="00B53062"/>
  </w:style>
  <w:style w:type="character" w:customStyle="1" w:styleId="cit-volume">
    <w:name w:val="cit-volume"/>
    <w:basedOn w:val="DefaultParagraphFont"/>
    <w:rsid w:val="00B53062"/>
  </w:style>
  <w:style w:type="character" w:customStyle="1" w:styleId="cit-issue">
    <w:name w:val="cit-issue"/>
    <w:basedOn w:val="DefaultParagraphFont"/>
    <w:rsid w:val="00B53062"/>
  </w:style>
  <w:style w:type="character" w:customStyle="1" w:styleId="cit-pagerange">
    <w:name w:val="cit-pagerange"/>
    <w:basedOn w:val="DefaultParagraphFont"/>
    <w:rsid w:val="00B53062"/>
  </w:style>
  <w:style w:type="paragraph" w:styleId="NormalWeb">
    <w:name w:val="Normal (Web)"/>
    <w:basedOn w:val="Normal"/>
    <w:uiPriority w:val="99"/>
    <w:unhideWhenUsed/>
    <w:rsid w:val="00955CA5"/>
    <w:pPr>
      <w:spacing w:before="100" w:beforeAutospacing="1" w:after="100" w:afterAutospacing="1"/>
    </w:pPr>
  </w:style>
  <w:style w:type="character" w:customStyle="1" w:styleId="Heading1Char">
    <w:name w:val="Heading 1 Char"/>
    <w:basedOn w:val="DefaultParagraphFont"/>
    <w:link w:val="Heading1"/>
    <w:uiPriority w:val="9"/>
    <w:rsid w:val="00EE0D8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EE0D8F"/>
    <w:rPr>
      <w:rFonts w:ascii="Times New Roman" w:eastAsia="Times New Roman" w:hAnsi="Times New Roman" w:cs="Times New Roman"/>
      <w:b/>
      <w:bCs/>
      <w:i/>
      <w:iCs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EE0D8F"/>
    <w:rPr>
      <w:rFonts w:asciiTheme="majorHAnsi" w:eastAsiaTheme="majorEastAsia" w:hAnsiTheme="majorHAnsi" w:cstheme="majorBidi"/>
      <w:noProof/>
      <w:color w:val="1F3763" w:themeColor="accent1" w:themeShade="7F"/>
      <w:lang w:val="en-GB"/>
    </w:rPr>
  </w:style>
  <w:style w:type="paragraph" w:customStyle="1" w:styleId="Bibliography1">
    <w:name w:val="Bibliography1"/>
    <w:basedOn w:val="Normal"/>
    <w:link w:val="BibliographyCar"/>
    <w:rsid w:val="00EE0D8F"/>
    <w:pPr>
      <w:tabs>
        <w:tab w:val="left" w:pos="500"/>
      </w:tabs>
      <w:ind w:left="504" w:hanging="504"/>
    </w:pPr>
    <w:rPr>
      <w:b/>
      <w:noProof/>
      <w:lang w:val="en-GB" w:eastAsia="en-GB"/>
    </w:rPr>
  </w:style>
  <w:style w:type="character" w:customStyle="1" w:styleId="BibliographyCar">
    <w:name w:val="Bibliography Car"/>
    <w:basedOn w:val="DefaultParagraphFont"/>
    <w:link w:val="Bibliography1"/>
    <w:rsid w:val="00EE0D8F"/>
    <w:rPr>
      <w:rFonts w:ascii="Times New Roman" w:eastAsia="Times New Roman" w:hAnsi="Times New Roman" w:cs="Times New Roman"/>
      <w:b/>
      <w:noProof/>
      <w:lang w:val="en-GB" w:eastAsia="en-GB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E0D8F"/>
    <w:rPr>
      <w:noProof/>
      <w:sz w:val="20"/>
      <w:szCs w:val="20"/>
      <w:lang w:val="en-GB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E0D8F"/>
    <w:rPr>
      <w:rFonts w:asciiTheme="minorHAnsi" w:eastAsiaTheme="minorHAnsi" w:hAnsiTheme="minorHAnsi" w:cstheme="minorBidi"/>
      <w:noProof/>
      <w:sz w:val="20"/>
      <w:szCs w:val="20"/>
      <w:lang w:val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E0D8F"/>
    <w:rPr>
      <w:b/>
      <w:bCs/>
      <w:noProof/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E0D8F"/>
    <w:rPr>
      <w:b/>
      <w:bCs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0D8F"/>
    <w:rPr>
      <w:rFonts w:ascii="Times New Roman" w:hAnsi="Times New Roman" w:cs="Times New Roman"/>
      <w:noProof/>
      <w:sz w:val="18"/>
      <w:szCs w:val="18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E0D8F"/>
    <w:rPr>
      <w:rFonts w:eastAsiaTheme="minorHAnsi"/>
      <w:noProof/>
      <w:sz w:val="18"/>
      <w:szCs w:val="18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EE0D8F"/>
    <w:rPr>
      <w:noProof/>
      <w:lang w:val="en-GB"/>
    </w:rPr>
  </w:style>
  <w:style w:type="paragraph" w:styleId="Footer">
    <w:name w:val="footer"/>
    <w:basedOn w:val="Normal"/>
    <w:link w:val="FooterChar"/>
    <w:uiPriority w:val="99"/>
    <w:unhideWhenUsed/>
    <w:rsid w:val="00EE0D8F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noProof/>
      <w:lang w:val="en-GB"/>
    </w:rPr>
  </w:style>
  <w:style w:type="character" w:customStyle="1" w:styleId="HeaderChar">
    <w:name w:val="Header Char"/>
    <w:basedOn w:val="DefaultParagraphFont"/>
    <w:link w:val="Header"/>
    <w:uiPriority w:val="99"/>
    <w:rsid w:val="00EE0D8F"/>
    <w:rPr>
      <w:noProof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E0D8F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noProof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EE0D8F"/>
    <w:rPr>
      <w:color w:val="954F72" w:themeColor="followedHyperlink"/>
      <w:u w:val="single"/>
    </w:rPr>
  </w:style>
  <w:style w:type="paragraph" w:styleId="Bibliography">
    <w:name w:val="Bibliography"/>
    <w:basedOn w:val="Normal"/>
    <w:next w:val="Normal"/>
    <w:uiPriority w:val="37"/>
    <w:unhideWhenUsed/>
    <w:rsid w:val="00100833"/>
    <w:pPr>
      <w:tabs>
        <w:tab w:val="left" w:pos="500"/>
      </w:tabs>
      <w:ind w:left="504" w:hanging="504"/>
    </w:pPr>
  </w:style>
  <w:style w:type="character" w:styleId="Hyperlink">
    <w:name w:val="Hyperlink"/>
    <w:uiPriority w:val="99"/>
    <w:unhideWhenUsed/>
    <w:rsid w:val="00EE0D8F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EE0D8F"/>
    <w:pPr>
      <w:tabs>
        <w:tab w:val="right" w:leader="dot" w:pos="9056"/>
      </w:tabs>
      <w:spacing w:after="100"/>
    </w:pPr>
    <w:rPr>
      <w:rFonts w:asciiTheme="minorHAnsi" w:eastAsiaTheme="minorHAnsi" w:hAnsiTheme="minorHAnsi" w:cstheme="minorBidi"/>
      <w:noProof/>
      <w:lang w:val="en-GB"/>
    </w:rPr>
  </w:style>
  <w:style w:type="paragraph" w:styleId="TOC2">
    <w:name w:val="toc 2"/>
    <w:basedOn w:val="Normal"/>
    <w:next w:val="Normal"/>
    <w:autoRedefine/>
    <w:uiPriority w:val="39"/>
    <w:unhideWhenUsed/>
    <w:rsid w:val="00EE0D8F"/>
    <w:pPr>
      <w:spacing w:after="100"/>
      <w:ind w:left="240"/>
    </w:pPr>
    <w:rPr>
      <w:rFonts w:asciiTheme="minorHAnsi" w:eastAsiaTheme="minorHAnsi" w:hAnsiTheme="minorHAnsi" w:cstheme="minorBidi"/>
      <w:noProof/>
      <w:lang w:val="en-GB"/>
    </w:rPr>
  </w:style>
  <w:style w:type="character" w:styleId="Strong">
    <w:name w:val="Strong"/>
    <w:basedOn w:val="DefaultParagraphFont"/>
    <w:uiPriority w:val="22"/>
    <w:qFormat/>
    <w:rsid w:val="00EE0D8F"/>
    <w:rPr>
      <w:b/>
      <w:bCs/>
    </w:rPr>
  </w:style>
  <w:style w:type="paragraph" w:customStyle="1" w:styleId="P1">
    <w:name w:val="P1"/>
    <w:basedOn w:val="Normal"/>
    <w:qFormat/>
    <w:rsid w:val="00EE0D8F"/>
    <w:pPr>
      <w:spacing w:line="225" w:lineRule="exact"/>
    </w:pPr>
    <w:rPr>
      <w:rFonts w:ascii="Arial" w:eastAsia="MS Mincho" w:hAnsi="Arial"/>
      <w:sz w:val="17"/>
      <w:lang w:eastAsia="ja-JP"/>
    </w:rPr>
  </w:style>
  <w:style w:type="paragraph" w:styleId="Caption">
    <w:name w:val="caption"/>
    <w:basedOn w:val="Normal"/>
    <w:next w:val="Normal"/>
    <w:uiPriority w:val="35"/>
    <w:unhideWhenUsed/>
    <w:qFormat/>
    <w:rsid w:val="00EE0D8F"/>
    <w:pPr>
      <w:spacing w:after="200"/>
    </w:pPr>
    <w:rPr>
      <w:rFonts w:eastAsiaTheme="minorHAnsi" w:cstheme="minorBidi"/>
      <w:iCs/>
      <w:noProof/>
      <w:color w:val="000000" w:themeColor="text1"/>
      <w:sz w:val="22"/>
      <w:szCs w:val="18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296C24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09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299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261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6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64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69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45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879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2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0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9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3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38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99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36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09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13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6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7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2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272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73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82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3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22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22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46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61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4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9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0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644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930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656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61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2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aniel.earley@chem.uzh.ch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hyperlink" Target="http://www.hollandlab.org" TargetMode="External"/><Relationship Id="rId12" Type="http://schemas.openxmlformats.org/officeDocument/2006/relationships/image" Target="media/image4.emf"/><Relationship Id="rId17" Type="http://schemas.openxmlformats.org/officeDocument/2006/relationships/image" Target="media/image9.tiff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hyperlink" Target="mailto:jason.holland@chem.uzh.ch" TargetMode="External"/><Relationship Id="rId11" Type="http://schemas.openxmlformats.org/officeDocument/2006/relationships/image" Target="media/image3.tiff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tiff"/><Relationship Id="rId22" Type="http://schemas.openxmlformats.org/officeDocument/2006/relationships/image" Target="media/image14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A17EEAE-0721-D540-A6BD-06D2FC7393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391</TotalTime>
  <Pages>9</Pages>
  <Words>912</Words>
  <Characters>5199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Earley</dc:creator>
  <cp:keywords/>
  <dc:description/>
  <cp:lastModifiedBy>Jason Philip Holland</cp:lastModifiedBy>
  <cp:revision>111</cp:revision>
  <dcterms:created xsi:type="dcterms:W3CDTF">2019-12-09T11:16:00Z</dcterms:created>
  <dcterms:modified xsi:type="dcterms:W3CDTF">2021-01-18T19:45:00Z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zotero-version="5.0.84"&gt;&lt;session id="jnz6SIMG"/&gt;&lt;style id="http://www.zotero.org/styles/american-chemical-society" hasBibliography="1" bibliographyStyleHasBeenSet="1"/&gt;&lt;prefs&gt;&lt;pref name="fieldType" value="Field"/&gt;&lt;/prefs&gt;&lt;/data&gt;</vt:lpwstr>
  </property>
</Properties>
</file>