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3E7AC" w14:textId="77777777" w:rsidR="00C7422C" w:rsidRPr="009300D0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 FIGURE LEGENDS</w:t>
      </w:r>
    </w:p>
    <w:p w14:paraId="0BBB8495" w14:textId="77777777" w:rsidR="00C7422C" w:rsidRDefault="00C7422C" w:rsidP="00C742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35E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Supp </w:t>
      </w:r>
      <w:r w:rsidRPr="009935E4">
        <w:rPr>
          <w:rFonts w:ascii="Times New Roman" w:hAnsi="Times New Roman" w:cs="Times New Roman"/>
          <w:b/>
          <w:bCs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Multiple</w:t>
      </w:r>
      <w:r w:rsidRPr="00735DFA">
        <w:rPr>
          <w:rFonts w:ascii="Times New Roman" w:hAnsi="Times New Roman" w:cs="Times New Roman"/>
          <w:b/>
          <w:sz w:val="24"/>
          <w:szCs w:val="24"/>
        </w:rPr>
        <w:t xml:space="preserve"> Homer isoforms are expressed in </w:t>
      </w:r>
      <w:r>
        <w:rPr>
          <w:rFonts w:ascii="Times New Roman" w:hAnsi="Times New Roman" w:cs="Times New Roman"/>
          <w:b/>
          <w:sz w:val="24"/>
          <w:szCs w:val="24"/>
        </w:rPr>
        <w:t xml:space="preserve">primary </w:t>
      </w:r>
      <w:r w:rsidRPr="00735DFA">
        <w:rPr>
          <w:rFonts w:ascii="Times New Roman" w:hAnsi="Times New Roman" w:cs="Times New Roman"/>
          <w:b/>
          <w:sz w:val="24"/>
          <w:szCs w:val="24"/>
        </w:rPr>
        <w:t xml:space="preserve">human osteoblasts. </w:t>
      </w:r>
      <w:r>
        <w:rPr>
          <w:rFonts w:ascii="Times New Roman" w:hAnsi="Times New Roman" w:cs="Times New Roman"/>
          <w:sz w:val="24"/>
          <w:szCs w:val="24"/>
        </w:rPr>
        <w:t xml:space="preserve">Primary human osteoblasts from three independent donors (d1-d3) were cultured in 10% DMEM for 48 h and lysed. Equal amounts of total cell protein were then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western blot for Homer1a, Homer1, Homer2, Homer-3 or </w:t>
      </w:r>
      <w:r>
        <w:rPr>
          <w:rFonts w:ascii="Symbol" w:hAnsi="Symbol" w:cs="Times New Roman"/>
          <w:sz w:val="24"/>
          <w:szCs w:val="24"/>
        </w:rPr>
        <w:t></w:t>
      </w:r>
      <w:r>
        <w:rPr>
          <w:rFonts w:ascii="Times New Roman" w:hAnsi="Times New Roman" w:cs="Times New Roman"/>
          <w:sz w:val="24"/>
          <w:szCs w:val="24"/>
        </w:rPr>
        <w:t>-tubulin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(loading control).</w:t>
      </w:r>
    </w:p>
    <w:p w14:paraId="33DA0C77" w14:textId="77777777" w:rsidR="00C7422C" w:rsidRDefault="00C7422C" w:rsidP="00C742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35E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Supp 2- Decreased </w:t>
      </w:r>
      <w:r w:rsidRPr="00ED6946">
        <w:rPr>
          <w:rFonts w:ascii="Times New Roman" w:hAnsi="Times New Roman" w:cs="Times New Roman"/>
          <w:b/>
          <w:sz w:val="24"/>
          <w:szCs w:val="24"/>
        </w:rPr>
        <w:t>Homer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D6946">
        <w:rPr>
          <w:rFonts w:ascii="Times New Roman" w:hAnsi="Times New Roman" w:cs="Times New Roman"/>
          <w:b/>
          <w:sz w:val="24"/>
          <w:szCs w:val="24"/>
        </w:rPr>
        <w:t xml:space="preserve"> protein levels were </w:t>
      </w:r>
      <w:r>
        <w:rPr>
          <w:rFonts w:ascii="Times New Roman" w:hAnsi="Times New Roman" w:cs="Times New Roman"/>
          <w:b/>
          <w:sz w:val="24"/>
          <w:szCs w:val="24"/>
        </w:rPr>
        <w:t xml:space="preserve">associated with overexpressed levels of Homer1 protein in the long </w:t>
      </w:r>
      <w:r w:rsidRPr="00ED6946">
        <w:rPr>
          <w:rFonts w:ascii="Times New Roman" w:hAnsi="Times New Roman" w:cs="Times New Roman"/>
          <w:b/>
          <w:sz w:val="24"/>
          <w:szCs w:val="24"/>
        </w:rPr>
        <w:t>bone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D6946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gramStart"/>
      <w:r w:rsidRPr="00ED6946">
        <w:rPr>
          <w:rFonts w:ascii="Times New Roman" w:hAnsi="Times New Roman" w:cs="Times New Roman"/>
          <w:b/>
          <w:sz w:val="24"/>
          <w:szCs w:val="24"/>
        </w:rPr>
        <w:t>CaSR(</w:t>
      </w:r>
      <w:proofErr w:type="gramEnd"/>
      <w:r w:rsidRPr="00ED6946">
        <w:rPr>
          <w:rFonts w:ascii="Times New Roman" w:hAnsi="Times New Roman" w:cs="Times New Roman"/>
          <w:b/>
          <w:sz w:val="24"/>
          <w:szCs w:val="24"/>
        </w:rPr>
        <w:t>-/-) mice.</w:t>
      </w:r>
      <w:r w:rsidRPr="00ED69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Western blot for Homer1, Homer2 or </w:t>
      </w:r>
      <w:r w:rsidRPr="004018E1">
        <w:rPr>
          <w:rFonts w:ascii="Symbol" w:hAnsi="Symbol" w:cs="Times New Roman"/>
          <w:sz w:val="24"/>
          <w:szCs w:val="24"/>
        </w:rPr>
        <w:t></w:t>
      </w:r>
      <w:r>
        <w:rPr>
          <w:rFonts w:ascii="Times New Roman" w:hAnsi="Times New Roman" w:cs="Times New Roman"/>
          <w:sz w:val="24"/>
          <w:szCs w:val="24"/>
        </w:rPr>
        <w:t>-actin (loading control) of protein extracted from the long bones of wild type (+/+), heterozygous (+/-) or CaSR deficient (-/-) mice.</w:t>
      </w:r>
    </w:p>
    <w:p w14:paraId="599486A4" w14:textId="374C6266" w:rsidR="005374A7" w:rsidRDefault="005374A7"/>
    <w:p w14:paraId="0867C4D7" w14:textId="0FF72128" w:rsidR="00C7422C" w:rsidRDefault="00C7422C"/>
    <w:p w14:paraId="16BFC616" w14:textId="561F0991" w:rsidR="00C7422C" w:rsidRDefault="00C7422C"/>
    <w:p w14:paraId="7FBED5C4" w14:textId="571BB517" w:rsidR="00C7422C" w:rsidRDefault="00C7422C"/>
    <w:p w14:paraId="5CFF1AFB" w14:textId="41BAF10A" w:rsidR="00C7422C" w:rsidRDefault="00C7422C"/>
    <w:p w14:paraId="3BBDEF04" w14:textId="008732E4" w:rsidR="00C7422C" w:rsidRDefault="00C7422C"/>
    <w:p w14:paraId="5DB7FE69" w14:textId="76A7FB14" w:rsidR="00C7422C" w:rsidRDefault="00C7422C"/>
    <w:p w14:paraId="25581A04" w14:textId="3FEAC6B9" w:rsidR="00C7422C" w:rsidRDefault="00C7422C"/>
    <w:p w14:paraId="2CD674AF" w14:textId="3A47305F" w:rsidR="00C7422C" w:rsidRDefault="00C7422C"/>
    <w:p w14:paraId="58177B56" w14:textId="17E36F61" w:rsidR="00C7422C" w:rsidRDefault="00C7422C"/>
    <w:p w14:paraId="0B34AD9D" w14:textId="7EF51D8C" w:rsidR="00C7422C" w:rsidRDefault="00C7422C"/>
    <w:p w14:paraId="1C7B88EF" w14:textId="4A410314" w:rsidR="00C7422C" w:rsidRDefault="00C7422C"/>
    <w:p w14:paraId="3B1FF054" w14:textId="5353AD17" w:rsidR="00C7422C" w:rsidRDefault="00C7422C"/>
    <w:p w14:paraId="4C243EBF" w14:textId="2587F4BD" w:rsidR="00C7422C" w:rsidRDefault="00C7422C"/>
    <w:p w14:paraId="6BC4B7D8" w14:textId="74CDDAB8" w:rsidR="00C7422C" w:rsidRDefault="00C7422C"/>
    <w:p w14:paraId="184CAB6C" w14:textId="50591B56" w:rsidR="00C7422C" w:rsidRDefault="00C7422C"/>
    <w:p w14:paraId="35559480" w14:textId="2F2EC7D8" w:rsidR="00C7422C" w:rsidRDefault="00C7422C"/>
    <w:p w14:paraId="3DD766BE" w14:textId="77777777" w:rsidR="00C7422C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 Supp 1</w:t>
      </w:r>
    </w:p>
    <w:p w14:paraId="0B8D6523" w14:textId="77777777" w:rsidR="00C7422C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5EB336" wp14:editId="700E2064">
            <wp:extent cx="2456688" cy="2791968"/>
            <wp:effectExtent l="0" t="0" r="1270" b="8890"/>
            <wp:docPr id="11" name="Picture 1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A896" w14:textId="77777777" w:rsidR="00C7422C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E95729" w14:textId="77777777" w:rsidR="00C7422C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 Supp 2</w:t>
      </w:r>
    </w:p>
    <w:p w14:paraId="71C1A379" w14:textId="77777777" w:rsidR="00C7422C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FD8D3E" wp14:editId="62207989">
            <wp:extent cx="3361944" cy="2459736"/>
            <wp:effectExtent l="0" t="0" r="0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423C" w14:textId="77777777" w:rsidR="00C7422C" w:rsidRPr="007D0E3D" w:rsidRDefault="00C7422C" w:rsidP="00C7422C">
      <w:pPr>
        <w:rPr>
          <w:rFonts w:ascii="Times New Roman" w:hAnsi="Times New Roman" w:cs="Times New Roman"/>
          <w:b/>
          <w:sz w:val="24"/>
          <w:szCs w:val="24"/>
        </w:rPr>
      </w:pPr>
    </w:p>
    <w:p w14:paraId="30B57F0A" w14:textId="77777777" w:rsidR="00C7422C" w:rsidRDefault="00C7422C"/>
    <w:sectPr w:rsidR="00C742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2C"/>
    <w:rsid w:val="003E4252"/>
    <w:rsid w:val="005374A7"/>
    <w:rsid w:val="00C7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02914"/>
  <w15:chartTrackingRefBased/>
  <w15:docId w15:val="{B95300BD-B3FB-408B-B050-2B058427B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22C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614</Characters>
  <Application>Microsoft Office Word</Application>
  <DocSecurity>0</DocSecurity>
  <Lines>9</Lines>
  <Paragraphs>2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Mason</dc:creator>
  <cp:keywords/>
  <dc:description/>
  <cp:lastModifiedBy>Rebecca Mason</cp:lastModifiedBy>
  <cp:revision>1</cp:revision>
  <dcterms:created xsi:type="dcterms:W3CDTF">2021-01-10T22:30:00Z</dcterms:created>
  <dcterms:modified xsi:type="dcterms:W3CDTF">2021-01-10T22:31:00Z</dcterms:modified>
</cp:coreProperties>
</file>