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12A42" w14:textId="47CC3E0D" w:rsidR="00086416" w:rsidRPr="00824675" w:rsidRDefault="00EE21BB" w:rsidP="008246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4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E028B7" wp14:editId="75E14033">
            <wp:extent cx="5236682" cy="2025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60" cy="20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99565" w14:textId="36D1691B" w:rsidR="00086416" w:rsidRPr="00824675" w:rsidRDefault="00794236" w:rsidP="00824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67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C03DB4" w:rsidRPr="00824675">
        <w:rPr>
          <w:rFonts w:ascii="Times New Roman" w:hAnsi="Times New Roman" w:cs="Times New Roman"/>
          <w:b/>
          <w:bCs/>
          <w:sz w:val="24"/>
          <w:szCs w:val="24"/>
        </w:rPr>
        <w:t>igure</w:t>
      </w:r>
      <w:r w:rsidR="00B16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467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03DB4" w:rsidRPr="008246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7DF8" w:rsidRPr="00824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564" w:rsidRPr="00824675">
        <w:rPr>
          <w:rFonts w:ascii="Times New Roman" w:hAnsi="Times New Roman" w:cs="Times New Roman"/>
          <w:b/>
          <w:bCs/>
          <w:sz w:val="24"/>
          <w:szCs w:val="24"/>
        </w:rPr>
        <w:t xml:space="preserve">C2C12 myoblasts differentiate into </w:t>
      </w:r>
      <w:r w:rsidR="0098382A" w:rsidRPr="00824675">
        <w:rPr>
          <w:rFonts w:ascii="Times New Roman" w:hAnsi="Times New Roman" w:cs="Times New Roman"/>
          <w:b/>
          <w:bCs/>
          <w:sz w:val="24"/>
          <w:szCs w:val="24"/>
        </w:rPr>
        <w:t xml:space="preserve">mature </w:t>
      </w:r>
      <w:r w:rsidR="00563564" w:rsidRPr="00824675">
        <w:rPr>
          <w:rFonts w:ascii="Times New Roman" w:hAnsi="Times New Roman" w:cs="Times New Roman"/>
          <w:b/>
          <w:bCs/>
          <w:sz w:val="24"/>
          <w:szCs w:val="24"/>
        </w:rPr>
        <w:t>myotubes.</w:t>
      </w:r>
      <w:r w:rsidR="00EA41DB" w:rsidRPr="00824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57D" w:rsidRPr="00824675">
        <w:rPr>
          <w:rFonts w:ascii="Times New Roman" w:hAnsi="Times New Roman" w:cs="Times New Roman"/>
          <w:sz w:val="24"/>
          <w:szCs w:val="24"/>
        </w:rPr>
        <w:t xml:space="preserve">D0, </w:t>
      </w:r>
      <w:r w:rsidR="003E5E65" w:rsidRPr="00824675">
        <w:rPr>
          <w:rFonts w:ascii="Times New Roman" w:hAnsi="Times New Roman" w:cs="Times New Roman"/>
          <w:sz w:val="24"/>
          <w:szCs w:val="24"/>
        </w:rPr>
        <w:t xml:space="preserve">C2C12 </w:t>
      </w:r>
      <w:r w:rsidR="001A7DA1" w:rsidRPr="00824675">
        <w:rPr>
          <w:rFonts w:ascii="Times New Roman" w:hAnsi="Times New Roman" w:cs="Times New Roman"/>
          <w:sz w:val="24"/>
          <w:szCs w:val="24"/>
        </w:rPr>
        <w:t>m</w:t>
      </w:r>
      <w:r w:rsidR="007E1A9B" w:rsidRPr="00824675">
        <w:rPr>
          <w:rFonts w:ascii="Times New Roman" w:hAnsi="Times New Roman" w:cs="Times New Roman"/>
          <w:sz w:val="24"/>
          <w:szCs w:val="24"/>
        </w:rPr>
        <w:t>yoblasts</w:t>
      </w:r>
      <w:r w:rsidR="00671CEE" w:rsidRPr="00824675">
        <w:rPr>
          <w:rFonts w:ascii="Times New Roman" w:hAnsi="Times New Roman" w:cs="Times New Roman"/>
          <w:sz w:val="24"/>
          <w:szCs w:val="24"/>
        </w:rPr>
        <w:t xml:space="preserve"> differentiate</w:t>
      </w:r>
      <w:r w:rsidR="005E7CA2" w:rsidRPr="00824675">
        <w:rPr>
          <w:rFonts w:ascii="Times New Roman" w:hAnsi="Times New Roman" w:cs="Times New Roman"/>
          <w:sz w:val="24"/>
          <w:szCs w:val="24"/>
        </w:rPr>
        <w:t>d</w:t>
      </w:r>
      <w:r w:rsidR="00671CEE" w:rsidRPr="00824675">
        <w:rPr>
          <w:rFonts w:ascii="Times New Roman" w:hAnsi="Times New Roman" w:cs="Times New Roman"/>
          <w:sz w:val="24"/>
          <w:szCs w:val="24"/>
        </w:rPr>
        <w:t xml:space="preserve"> for 0 day</w:t>
      </w:r>
      <w:r w:rsidR="00FB5405" w:rsidRPr="00824675">
        <w:rPr>
          <w:rFonts w:ascii="Times New Roman" w:hAnsi="Times New Roman" w:cs="Times New Roman"/>
          <w:sz w:val="24"/>
          <w:szCs w:val="24"/>
        </w:rPr>
        <w:t>s</w:t>
      </w:r>
      <w:r w:rsidR="007B48E2" w:rsidRPr="00824675">
        <w:rPr>
          <w:rFonts w:ascii="Times New Roman" w:hAnsi="Times New Roman" w:cs="Times New Roman"/>
          <w:sz w:val="24"/>
          <w:szCs w:val="24"/>
        </w:rPr>
        <w:t xml:space="preserve">. </w:t>
      </w:r>
      <w:r w:rsidR="00D4357D" w:rsidRPr="00824675">
        <w:rPr>
          <w:rFonts w:ascii="Times New Roman" w:hAnsi="Times New Roman" w:cs="Times New Roman"/>
          <w:sz w:val="24"/>
          <w:szCs w:val="24"/>
        </w:rPr>
        <w:t>D4</w:t>
      </w:r>
      <w:r w:rsidR="001A7DA1" w:rsidRPr="00824675">
        <w:rPr>
          <w:rFonts w:ascii="Times New Roman" w:hAnsi="Times New Roman" w:cs="Times New Roman"/>
          <w:sz w:val="24"/>
          <w:szCs w:val="24"/>
        </w:rPr>
        <w:t xml:space="preserve">, </w:t>
      </w:r>
      <w:r w:rsidR="005E7CA2" w:rsidRPr="00824675">
        <w:rPr>
          <w:rFonts w:ascii="Times New Roman" w:hAnsi="Times New Roman" w:cs="Times New Roman"/>
          <w:sz w:val="24"/>
          <w:szCs w:val="24"/>
        </w:rPr>
        <w:t>C2C12 myoblasts differentiated for 4 days</w:t>
      </w:r>
      <w:r w:rsidR="007E1A9B" w:rsidRPr="00824675">
        <w:rPr>
          <w:rFonts w:ascii="Times New Roman" w:hAnsi="Times New Roman" w:cs="Times New Roman"/>
          <w:sz w:val="24"/>
          <w:szCs w:val="24"/>
        </w:rPr>
        <w:t>.</w:t>
      </w:r>
      <w:r w:rsidR="000D21F1" w:rsidRPr="00824675">
        <w:rPr>
          <w:rFonts w:ascii="Times New Roman" w:hAnsi="Times New Roman" w:cs="Times New Roman"/>
          <w:sz w:val="24"/>
          <w:szCs w:val="24"/>
        </w:rPr>
        <w:t xml:space="preserve"> Scale bar = 50μm.</w:t>
      </w:r>
    </w:p>
    <w:p w14:paraId="3782CFA1" w14:textId="34FBC912" w:rsidR="000345BB" w:rsidRPr="00824675" w:rsidRDefault="000345BB" w:rsidP="008246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D9A25" w14:textId="3BD0C625" w:rsidR="004B7E0B" w:rsidRPr="00824675" w:rsidRDefault="00DB0795" w:rsidP="0082467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4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85BC84" wp14:editId="758F5634">
            <wp:extent cx="3676650" cy="1838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A531" w14:textId="55E5F15B" w:rsidR="004A619E" w:rsidRPr="00C8005A" w:rsidRDefault="00F7493E" w:rsidP="00824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675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364823" w:rsidRPr="00824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4675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="00EF227C" w:rsidRPr="00824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706" w:rsidRPr="0082467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571DC" w:rsidRPr="00824675">
        <w:rPr>
          <w:rFonts w:ascii="Times New Roman" w:hAnsi="Times New Roman" w:cs="Times New Roman"/>
          <w:b/>
          <w:bCs/>
          <w:sz w:val="24"/>
          <w:szCs w:val="24"/>
        </w:rPr>
        <w:t xml:space="preserve">atios of Gast, TA, Sol and Quad muscle to body weight. </w:t>
      </w:r>
      <w:r w:rsidR="0096692D" w:rsidRPr="00C8005A">
        <w:rPr>
          <w:rFonts w:ascii="Times New Roman" w:hAnsi="Times New Roman" w:cs="Times New Roman"/>
          <w:sz w:val="24"/>
          <w:szCs w:val="24"/>
        </w:rPr>
        <w:t>n=8</w:t>
      </w:r>
      <w:r w:rsidR="007E6713">
        <w:rPr>
          <w:rFonts w:ascii="Times New Roman" w:hAnsi="Times New Roman" w:cs="Times New Roman"/>
          <w:sz w:val="24"/>
          <w:szCs w:val="24"/>
        </w:rPr>
        <w:t xml:space="preserve"> per group</w:t>
      </w:r>
      <w:r w:rsidR="003F0C15" w:rsidRPr="00C8005A">
        <w:rPr>
          <w:rFonts w:ascii="Times New Roman" w:hAnsi="Times New Roman" w:cs="Times New Roman"/>
          <w:sz w:val="24"/>
          <w:szCs w:val="24"/>
        </w:rPr>
        <w:t>.</w:t>
      </w:r>
      <w:r w:rsidR="0096692D" w:rsidRPr="00C80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769" w:rsidRPr="00C8005A">
        <w:rPr>
          <w:rFonts w:ascii="Times New Roman" w:hAnsi="Times New Roman" w:cs="Times New Roman"/>
          <w:sz w:val="24"/>
          <w:szCs w:val="24"/>
        </w:rPr>
        <w:t>Gast, gastrocnemius; TA, tibialis anterior muscle; sol, soleus muscle; Quad, quadriceps. Data are shown as mean</w:t>
      </w:r>
      <w:r w:rsidR="009431C3" w:rsidRPr="00C8005A">
        <w:rPr>
          <w:rFonts w:ascii="Times New Roman" w:hAnsi="Times New Roman" w:cs="Times New Roman"/>
          <w:sz w:val="24"/>
          <w:szCs w:val="24"/>
        </w:rPr>
        <w:t xml:space="preserve"> </w:t>
      </w:r>
      <w:r w:rsidR="003F6769" w:rsidRPr="00C8005A">
        <w:rPr>
          <w:rFonts w:ascii="Times New Roman" w:hAnsi="Times New Roman" w:cs="Times New Roman"/>
          <w:sz w:val="24"/>
          <w:szCs w:val="24"/>
        </w:rPr>
        <w:t>±</w:t>
      </w:r>
      <w:r w:rsidR="009431C3" w:rsidRPr="00C8005A">
        <w:rPr>
          <w:rFonts w:ascii="Times New Roman" w:hAnsi="Times New Roman" w:cs="Times New Roman"/>
          <w:sz w:val="24"/>
          <w:szCs w:val="24"/>
        </w:rPr>
        <w:t xml:space="preserve"> </w:t>
      </w:r>
      <w:r w:rsidR="00C93CEC" w:rsidRPr="00C8005A">
        <w:rPr>
          <w:rFonts w:ascii="Times New Roman" w:hAnsi="Times New Roman" w:cs="Times New Roman"/>
          <w:sz w:val="24"/>
          <w:szCs w:val="24"/>
        </w:rPr>
        <w:t>SEM</w:t>
      </w:r>
      <w:r w:rsidR="003F6769" w:rsidRPr="00C8005A">
        <w:rPr>
          <w:rFonts w:ascii="Times New Roman" w:hAnsi="Times New Roman" w:cs="Times New Roman"/>
          <w:sz w:val="24"/>
          <w:szCs w:val="24"/>
        </w:rPr>
        <w:t>. *</w:t>
      </w:r>
      <w:r w:rsidR="007E6713">
        <w:rPr>
          <w:rFonts w:ascii="Times New Roman" w:hAnsi="Times New Roman" w:cs="Times New Roman"/>
          <w:sz w:val="24"/>
          <w:szCs w:val="24"/>
        </w:rPr>
        <w:t xml:space="preserve"> </w:t>
      </w:r>
      <w:r w:rsidR="007E6713" w:rsidRPr="00C8005A"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 w:rsidR="003F6769" w:rsidRPr="00C8005A">
        <w:rPr>
          <w:rFonts w:ascii="Times New Roman" w:hAnsi="Times New Roman" w:cs="Times New Roman"/>
          <w:sz w:val="24"/>
          <w:szCs w:val="24"/>
        </w:rPr>
        <w:t>＜</w:t>
      </w:r>
      <w:r w:rsidR="003F6769" w:rsidRPr="00C8005A">
        <w:rPr>
          <w:rFonts w:ascii="Times New Roman" w:hAnsi="Times New Roman" w:cs="Times New Roman"/>
          <w:sz w:val="24"/>
          <w:szCs w:val="24"/>
        </w:rPr>
        <w:t>0.05</w:t>
      </w:r>
      <w:r w:rsidR="007E6713">
        <w:rPr>
          <w:rFonts w:ascii="Times New Roman" w:hAnsi="Times New Roman" w:cs="Times New Roman"/>
          <w:sz w:val="24"/>
          <w:szCs w:val="24"/>
        </w:rPr>
        <w:t xml:space="preserve"> </w:t>
      </w:r>
      <w:r w:rsidR="007E6713" w:rsidRPr="007E6713">
        <w:rPr>
          <w:rFonts w:ascii="Times New Roman" w:hAnsi="Times New Roman" w:cs="Times New Roman"/>
          <w:i/>
          <w:iCs/>
          <w:sz w:val="24"/>
          <w:szCs w:val="24"/>
        </w:rPr>
        <w:t xml:space="preserve">vs. </w:t>
      </w:r>
      <w:r w:rsidR="007E6713" w:rsidRPr="00C8005A">
        <w:rPr>
          <w:rFonts w:ascii="Times New Roman" w:hAnsi="Times New Roman" w:cs="Times New Roman"/>
          <w:sz w:val="24"/>
          <w:szCs w:val="24"/>
        </w:rPr>
        <w:t>Ctrl.</w:t>
      </w:r>
      <w:r w:rsidR="007E6713">
        <w:rPr>
          <w:rFonts w:ascii="Times New Roman" w:hAnsi="Times New Roman" w:cs="Times New Roman"/>
          <w:sz w:val="24"/>
          <w:szCs w:val="24"/>
        </w:rPr>
        <w:t xml:space="preserve"> </w:t>
      </w:r>
      <w:r w:rsidR="003F6769" w:rsidRPr="00C8005A">
        <w:rPr>
          <w:rFonts w:ascii="Times New Roman" w:hAnsi="Times New Roman" w:cs="Times New Roman"/>
          <w:sz w:val="24"/>
          <w:szCs w:val="24"/>
        </w:rPr>
        <w:t>**</w:t>
      </w:r>
      <w:r w:rsidR="007E6713">
        <w:rPr>
          <w:rFonts w:ascii="Times New Roman" w:hAnsi="Times New Roman" w:cs="Times New Roman"/>
          <w:sz w:val="24"/>
          <w:szCs w:val="24"/>
        </w:rPr>
        <w:t xml:space="preserve"> </w:t>
      </w:r>
      <w:r w:rsidR="007E6713" w:rsidRPr="00C8005A"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 w:rsidR="003F6769" w:rsidRPr="00C8005A">
        <w:rPr>
          <w:rFonts w:ascii="Times New Roman" w:hAnsi="Times New Roman" w:cs="Times New Roman"/>
          <w:sz w:val="24"/>
          <w:szCs w:val="24"/>
        </w:rPr>
        <w:t>＜</w:t>
      </w:r>
      <w:r w:rsidR="003F6769" w:rsidRPr="00C8005A">
        <w:rPr>
          <w:rFonts w:ascii="Times New Roman" w:hAnsi="Times New Roman" w:cs="Times New Roman"/>
          <w:sz w:val="24"/>
          <w:szCs w:val="24"/>
        </w:rPr>
        <w:t>0.01</w:t>
      </w:r>
      <w:r w:rsidR="007E6713">
        <w:rPr>
          <w:rFonts w:ascii="Times New Roman" w:hAnsi="Times New Roman" w:cs="Times New Roman"/>
          <w:sz w:val="24"/>
          <w:szCs w:val="24"/>
        </w:rPr>
        <w:t xml:space="preserve"> </w:t>
      </w:r>
      <w:r w:rsidR="003F6769" w:rsidRPr="007E6713">
        <w:rPr>
          <w:rFonts w:ascii="Times New Roman" w:hAnsi="Times New Roman" w:cs="Times New Roman"/>
          <w:i/>
          <w:iCs/>
          <w:sz w:val="24"/>
          <w:szCs w:val="24"/>
        </w:rPr>
        <w:t>vs.</w:t>
      </w:r>
      <w:r w:rsidR="003F6769" w:rsidRPr="00C8005A">
        <w:rPr>
          <w:rFonts w:ascii="Times New Roman" w:hAnsi="Times New Roman" w:cs="Times New Roman"/>
          <w:sz w:val="24"/>
          <w:szCs w:val="24"/>
        </w:rPr>
        <w:t xml:space="preserve"> </w:t>
      </w:r>
      <w:r w:rsidR="001F3F87" w:rsidRPr="00C8005A">
        <w:rPr>
          <w:rFonts w:ascii="Times New Roman" w:hAnsi="Times New Roman" w:cs="Times New Roman"/>
          <w:sz w:val="24"/>
          <w:szCs w:val="24"/>
        </w:rPr>
        <w:t>Ctrl</w:t>
      </w:r>
      <w:r w:rsidR="00295D92" w:rsidRPr="00C8005A">
        <w:rPr>
          <w:rFonts w:ascii="Times New Roman" w:hAnsi="Times New Roman" w:cs="Times New Roman"/>
          <w:sz w:val="24"/>
          <w:szCs w:val="24"/>
        </w:rPr>
        <w:t xml:space="preserve">. </w:t>
      </w:r>
      <w:r w:rsidR="0052780E" w:rsidRPr="007E6713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7E67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E6713" w:rsidRPr="00C8005A"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 w:rsidR="003F6769" w:rsidRPr="00C8005A">
        <w:rPr>
          <w:rFonts w:ascii="Times New Roman" w:hAnsi="Times New Roman" w:cs="Times New Roman"/>
          <w:sz w:val="24"/>
          <w:szCs w:val="24"/>
        </w:rPr>
        <w:t>＜</w:t>
      </w:r>
      <w:r w:rsidR="003F6769" w:rsidRPr="00C8005A">
        <w:rPr>
          <w:rFonts w:ascii="Times New Roman" w:hAnsi="Times New Roman" w:cs="Times New Roman"/>
          <w:sz w:val="24"/>
          <w:szCs w:val="24"/>
        </w:rPr>
        <w:t>0.05</w:t>
      </w:r>
      <w:r w:rsidR="007E6713" w:rsidRPr="007E6713">
        <w:rPr>
          <w:rFonts w:ascii="Times New Roman" w:hAnsi="Times New Roman" w:cs="Times New Roman"/>
          <w:sz w:val="24"/>
          <w:szCs w:val="24"/>
        </w:rPr>
        <w:t xml:space="preserve"> </w:t>
      </w:r>
      <w:r w:rsidR="007E6713" w:rsidRPr="007E6713">
        <w:rPr>
          <w:rFonts w:ascii="Times New Roman" w:hAnsi="Times New Roman" w:cs="Times New Roman"/>
          <w:i/>
          <w:iCs/>
          <w:sz w:val="24"/>
          <w:szCs w:val="24"/>
        </w:rPr>
        <w:t>vs.</w:t>
      </w:r>
      <w:r w:rsidR="007E6713" w:rsidRPr="00C8005A">
        <w:rPr>
          <w:rFonts w:ascii="Times New Roman" w:hAnsi="Times New Roman" w:cs="Times New Roman"/>
          <w:sz w:val="24"/>
          <w:szCs w:val="24"/>
        </w:rPr>
        <w:t xml:space="preserve"> DEX. </w:t>
      </w:r>
      <w:r w:rsidR="003F6769" w:rsidRPr="007E6713">
        <w:rPr>
          <w:rFonts w:ascii="Times New Roman" w:hAnsi="Times New Roman" w:cs="Times New Roman"/>
          <w:sz w:val="24"/>
          <w:szCs w:val="24"/>
          <w:vertAlign w:val="superscript"/>
        </w:rPr>
        <w:t>##</w:t>
      </w:r>
      <w:r w:rsidR="007E6713">
        <w:rPr>
          <w:rFonts w:ascii="Times New Roman" w:hAnsi="Times New Roman" w:cs="Times New Roman"/>
          <w:sz w:val="24"/>
          <w:szCs w:val="24"/>
        </w:rPr>
        <w:t xml:space="preserve"> </w:t>
      </w:r>
      <w:r w:rsidR="007E6713" w:rsidRPr="00C8005A"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 w:rsidR="003F6769" w:rsidRPr="00C8005A">
        <w:rPr>
          <w:rFonts w:ascii="Times New Roman" w:hAnsi="Times New Roman" w:cs="Times New Roman"/>
          <w:sz w:val="24"/>
          <w:szCs w:val="24"/>
        </w:rPr>
        <w:t>＜</w:t>
      </w:r>
      <w:r w:rsidR="003F6769" w:rsidRPr="00C8005A">
        <w:rPr>
          <w:rFonts w:ascii="Times New Roman" w:hAnsi="Times New Roman" w:cs="Times New Roman"/>
          <w:sz w:val="24"/>
          <w:szCs w:val="24"/>
        </w:rPr>
        <w:t xml:space="preserve">0.01 </w:t>
      </w:r>
      <w:r w:rsidR="003F6769" w:rsidRPr="007E6713">
        <w:rPr>
          <w:rFonts w:ascii="Times New Roman" w:hAnsi="Times New Roman" w:cs="Times New Roman"/>
          <w:i/>
          <w:iCs/>
          <w:sz w:val="24"/>
          <w:szCs w:val="24"/>
        </w:rPr>
        <w:t xml:space="preserve">vs. </w:t>
      </w:r>
      <w:r w:rsidR="003F6769" w:rsidRPr="00C8005A">
        <w:rPr>
          <w:rFonts w:ascii="Times New Roman" w:hAnsi="Times New Roman" w:cs="Times New Roman"/>
          <w:sz w:val="24"/>
          <w:szCs w:val="24"/>
        </w:rPr>
        <w:t>DEX.</w:t>
      </w:r>
      <w:r w:rsidR="00EB5941" w:rsidRPr="00C8005A">
        <w:rPr>
          <w:rFonts w:ascii="Times New Roman" w:hAnsi="Times New Roman" w:cs="Times New Roman"/>
          <w:sz w:val="24"/>
          <w:szCs w:val="24"/>
        </w:rPr>
        <w:t xml:space="preserve"> </w:t>
      </w:r>
      <w:r w:rsidR="004A619E" w:rsidRPr="00C8005A">
        <w:rPr>
          <w:rFonts w:ascii="Times New Roman" w:hAnsi="Times New Roman" w:cs="Times New Roman"/>
          <w:sz w:val="24"/>
          <w:szCs w:val="24"/>
        </w:rPr>
        <w:t xml:space="preserve">DEX, dexamethasone. TMZ, </w:t>
      </w:r>
      <w:r w:rsidR="004A619E" w:rsidRPr="00C8005A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trimetazidine.</w:t>
      </w:r>
      <w:r w:rsidR="007E671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E6713" w:rsidRPr="00C8005A">
        <w:rPr>
          <w:rFonts w:ascii="Times New Roman" w:hAnsi="Times New Roman" w:cs="Times New Roman"/>
          <w:sz w:val="24"/>
          <w:szCs w:val="24"/>
        </w:rPr>
        <w:t>Ctrl</w:t>
      </w:r>
      <w:r w:rsidR="007E6713">
        <w:rPr>
          <w:rFonts w:ascii="Times New Roman" w:hAnsi="Times New Roman" w:cs="Times New Roman"/>
          <w:sz w:val="24"/>
          <w:szCs w:val="24"/>
        </w:rPr>
        <w:t>, control.</w:t>
      </w:r>
    </w:p>
    <w:p w14:paraId="68587410" w14:textId="522B3778" w:rsidR="004B7E0B" w:rsidRPr="00824675" w:rsidRDefault="004B7E0B" w:rsidP="00824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7017E5" w14:textId="237722B5" w:rsidR="00086416" w:rsidRDefault="00086416" w:rsidP="00F27C5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B3313" w14:textId="0D633805" w:rsidR="00254A1B" w:rsidRDefault="00254A1B" w:rsidP="00F27C5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8E2AC" w14:textId="7CCCA591" w:rsidR="00254A1B" w:rsidRDefault="00254A1B" w:rsidP="00F27C5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897A6" w14:textId="48DE8B67" w:rsidR="00254A1B" w:rsidRDefault="00254A1B" w:rsidP="00F27C5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6CEEE" w14:textId="608D3223" w:rsidR="00254A1B" w:rsidRDefault="00254A1B" w:rsidP="00F27C5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952F7" w14:textId="7D8096EF" w:rsidR="00254A1B" w:rsidRDefault="00254A1B" w:rsidP="00F27C5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B3A6C" w14:textId="77777777" w:rsidR="00254A1B" w:rsidRPr="00824675" w:rsidRDefault="00254A1B" w:rsidP="00F27C5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A6B67" w14:textId="55D8673C" w:rsidR="006069B0" w:rsidRDefault="006069B0" w:rsidP="00BD17B3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4C1DCF" w14:textId="4BE54585" w:rsidR="003D6FEE" w:rsidRPr="00824675" w:rsidRDefault="003D6FEE" w:rsidP="008246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467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 Antibodies for Western Blot</w:t>
      </w:r>
    </w:p>
    <w:tbl>
      <w:tblPr>
        <w:tblStyle w:val="6-3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897"/>
        <w:gridCol w:w="2356"/>
        <w:gridCol w:w="1701"/>
        <w:gridCol w:w="1502"/>
      </w:tblGrid>
      <w:tr w:rsidR="00A64F95" w:rsidRPr="00D143E7" w14:paraId="0A598DCE" w14:textId="77777777" w:rsidTr="002B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single" w:sz="4" w:space="0" w:color="A5A5A5" w:themeColor="accent3"/>
              <w:left w:val="nil"/>
              <w:right w:val="nil"/>
            </w:tcBorders>
            <w:hideMark/>
          </w:tcPr>
          <w:p w14:paraId="6420614B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Antibody</w:t>
            </w:r>
          </w:p>
        </w:tc>
        <w:tc>
          <w:tcPr>
            <w:tcW w:w="897" w:type="dxa"/>
            <w:tcBorders>
              <w:top w:val="single" w:sz="4" w:space="0" w:color="A5A5A5" w:themeColor="accent3"/>
              <w:left w:val="nil"/>
              <w:right w:val="nil"/>
            </w:tcBorders>
            <w:hideMark/>
          </w:tcPr>
          <w:p w14:paraId="494164F2" w14:textId="77777777" w:rsidR="00A64F95" w:rsidRPr="00D143E7" w:rsidRDefault="00A64F95" w:rsidP="0082467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Source</w:t>
            </w:r>
          </w:p>
        </w:tc>
        <w:tc>
          <w:tcPr>
            <w:tcW w:w="2356" w:type="dxa"/>
            <w:tcBorders>
              <w:top w:val="single" w:sz="4" w:space="0" w:color="A5A5A5" w:themeColor="accent3"/>
              <w:left w:val="nil"/>
              <w:right w:val="nil"/>
            </w:tcBorders>
            <w:hideMark/>
          </w:tcPr>
          <w:p w14:paraId="6CCA6490" w14:textId="77777777" w:rsidR="00A64F95" w:rsidRPr="00D143E7" w:rsidRDefault="00A64F95" w:rsidP="0082467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Vendor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nil"/>
              <w:right w:val="nil"/>
            </w:tcBorders>
          </w:tcPr>
          <w:p w14:paraId="566C5E71" w14:textId="13EF78BA" w:rsidR="00A64F95" w:rsidRPr="00D143E7" w:rsidRDefault="00A64F95" w:rsidP="0082467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Catalog No.</w:t>
            </w:r>
          </w:p>
        </w:tc>
        <w:tc>
          <w:tcPr>
            <w:tcW w:w="1502" w:type="dxa"/>
            <w:tcBorders>
              <w:top w:val="single" w:sz="4" w:space="0" w:color="A5A5A5" w:themeColor="accent3"/>
              <w:left w:val="nil"/>
              <w:right w:val="nil"/>
            </w:tcBorders>
          </w:tcPr>
          <w:p w14:paraId="2B80E18C" w14:textId="7B77C5AD" w:rsidR="00A64F95" w:rsidRPr="00D143E7" w:rsidRDefault="002B67EF" w:rsidP="0082467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Dilution</w:t>
            </w:r>
          </w:p>
        </w:tc>
      </w:tr>
      <w:tr w:rsidR="00A64F95" w:rsidRPr="00D143E7" w14:paraId="7F2BB495" w14:textId="77777777" w:rsidTr="002B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1D86D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Fbx32(Atrogin-1)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8971A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Rabbit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9A18D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abcam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7C97DB" w14:textId="64F7396E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ab168372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1C4787A6" w14:textId="05B658A8" w:rsidR="00A64F95" w:rsidRPr="00D143E7" w:rsidRDefault="002B67EF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1:1500</w:t>
            </w:r>
          </w:p>
        </w:tc>
      </w:tr>
      <w:tr w:rsidR="00A64F95" w:rsidRPr="00D143E7" w14:paraId="24D33224" w14:textId="77777777" w:rsidTr="002B6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BAAB2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Caspaase1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03E2A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Rabbit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DA061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abcam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538FD2" w14:textId="7B632433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ab179515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3EEA23F" w14:textId="480C3954" w:rsidR="00A64F95" w:rsidRPr="00D143E7" w:rsidRDefault="002B67EF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1:1000</w:t>
            </w:r>
          </w:p>
        </w:tc>
      </w:tr>
      <w:tr w:rsidR="00A64F95" w:rsidRPr="00D143E7" w14:paraId="60FC0430" w14:textId="77777777" w:rsidTr="002B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74E3E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IL-18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17F15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Rabbit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52B50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abcam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AD64E2" w14:textId="2570A04E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ab71495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1CB5802" w14:textId="59FBF657" w:rsidR="00A64F95" w:rsidRPr="00D143E7" w:rsidRDefault="002B67EF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1:1000</w:t>
            </w:r>
          </w:p>
        </w:tc>
      </w:tr>
      <w:tr w:rsidR="00A64F95" w:rsidRPr="00D143E7" w14:paraId="5828BE2D" w14:textId="77777777" w:rsidTr="002B6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99FDF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p-FoxO3a (Ser253)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70036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Rabbit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FD50F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 Signaling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BD9209" w14:textId="6CC299D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#9466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53ED7830" w14:textId="18002E46" w:rsidR="00A64F95" w:rsidRPr="00D143E7" w:rsidRDefault="002B67EF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1:1000</w:t>
            </w:r>
          </w:p>
        </w:tc>
      </w:tr>
      <w:tr w:rsidR="00A64F95" w:rsidRPr="00D143E7" w14:paraId="5B8D1525" w14:textId="77777777" w:rsidTr="002B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49E0A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FoxO3a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FA95E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Rabbit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15CC7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 Signaling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350B83" w14:textId="0094AE3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#2497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3213221" w14:textId="32264950" w:rsidR="00A64F95" w:rsidRPr="00D143E7" w:rsidRDefault="002B67EF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1:1000</w:t>
            </w:r>
          </w:p>
        </w:tc>
      </w:tr>
      <w:tr w:rsidR="00A64F95" w:rsidRPr="00D143E7" w14:paraId="4B155088" w14:textId="77777777" w:rsidTr="002B6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121B4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Gasdermin</w:t>
            </w:r>
            <w:proofErr w:type="spellEnd"/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D (L60)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6DA7E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Rabbit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90764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 Signaling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C2F8B8" w14:textId="62EC370A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#93709S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6FBD4537" w14:textId="01D75683" w:rsidR="00A64F95" w:rsidRPr="00D143E7" w:rsidRDefault="002B67EF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1:1000</w:t>
            </w:r>
          </w:p>
        </w:tc>
      </w:tr>
      <w:tr w:rsidR="00A64F95" w:rsidRPr="00D143E7" w14:paraId="65005333" w14:textId="77777777" w:rsidTr="002B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F4D7F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NLRP3 (D4D8T)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CBDAE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Rabbit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58D10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 Signaling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CDC87D" w14:textId="1B086A48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#15101S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5F9151E9" w14:textId="3D1E87E7" w:rsidR="00A64F95" w:rsidRPr="00D143E7" w:rsidRDefault="002B67EF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1:1000</w:t>
            </w:r>
          </w:p>
        </w:tc>
      </w:tr>
      <w:tr w:rsidR="00A64F95" w:rsidRPr="00D143E7" w14:paraId="64F03070" w14:textId="77777777" w:rsidTr="002B6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4B985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IL-1β (3A6)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E1607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Mouse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00E44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 Signaling Technology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BCCAE2" w14:textId="2CE1FD76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#12242S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5DA02D21" w14:textId="5750781E" w:rsidR="00A64F95" w:rsidRPr="00D143E7" w:rsidRDefault="002B67EF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1:1000</w:t>
            </w:r>
          </w:p>
        </w:tc>
      </w:tr>
      <w:tr w:rsidR="00A64F95" w:rsidRPr="00D143E7" w14:paraId="5CBC3FC4" w14:textId="77777777" w:rsidTr="002B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F36A4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GAPDH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01861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Mouse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4232C" w14:textId="77777777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14F6B7" w14:textId="26DE5E13" w:rsidR="00A64F95" w:rsidRPr="00D143E7" w:rsidRDefault="00A64F95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60004-1-Ig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F1611F9" w14:textId="38E9D908" w:rsidR="00A64F95" w:rsidRPr="00D143E7" w:rsidRDefault="002B67EF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1:10 000</w:t>
            </w:r>
          </w:p>
        </w:tc>
      </w:tr>
      <w:tr w:rsidR="00A64F95" w:rsidRPr="00D143E7" w14:paraId="5C0E85BD" w14:textId="77777777" w:rsidTr="002B67EF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hideMark/>
          </w:tcPr>
          <w:p w14:paraId="3CE738E4" w14:textId="77777777" w:rsidR="00A64F95" w:rsidRPr="00D143E7" w:rsidRDefault="00A64F95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MURF-1(TRIM63</w:t>
            </w:r>
            <w:r w:rsidRPr="00D143E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hideMark/>
          </w:tcPr>
          <w:p w14:paraId="0D7E51E2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Goat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hideMark/>
          </w:tcPr>
          <w:p w14:paraId="4217F06B" w14:textId="77777777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R&amp;D Systems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0A343877" w14:textId="3BCBC7F5" w:rsidR="00A64F95" w:rsidRPr="00D143E7" w:rsidRDefault="00A64F95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AF5366-SP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2B6EFDE2" w14:textId="27FE026D" w:rsidR="00A64F95" w:rsidRPr="00D143E7" w:rsidRDefault="002B67EF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4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1ug/ml</w:t>
            </w:r>
          </w:p>
        </w:tc>
      </w:tr>
    </w:tbl>
    <w:p w14:paraId="5D405F1F" w14:textId="77777777" w:rsidR="000D557D" w:rsidRPr="00824675" w:rsidRDefault="000D557D" w:rsidP="0082467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221F1F"/>
          <w:kern w:val="0"/>
          <w:sz w:val="24"/>
          <w:szCs w:val="24"/>
        </w:rPr>
      </w:pPr>
    </w:p>
    <w:p w14:paraId="5519B0C9" w14:textId="2A3EC2DF" w:rsidR="003D6FEE" w:rsidRPr="00C67471" w:rsidRDefault="003D6FEE" w:rsidP="00C6747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471">
        <w:rPr>
          <w:rFonts w:ascii="Times New Roman" w:hAnsi="Times New Roman" w:cs="Times New Roman"/>
          <w:b/>
          <w:bCs/>
          <w:sz w:val="24"/>
          <w:szCs w:val="24"/>
        </w:rPr>
        <w:t>Table S2. Primer sets for R</w:t>
      </w:r>
      <w:r w:rsidR="00AF7658">
        <w:rPr>
          <w:rFonts w:ascii="Times New Roman" w:hAnsi="Times New Roman" w:cs="Times New Roman" w:hint="eastAsia"/>
          <w:b/>
          <w:bCs/>
          <w:sz w:val="24"/>
          <w:szCs w:val="24"/>
        </w:rPr>
        <w:t>eal</w:t>
      </w:r>
      <w:r w:rsidR="000F0710">
        <w:rPr>
          <w:rFonts w:ascii="Times New Roman" w:hAnsi="Times New Roman" w:cs="Times New Roman" w:hint="eastAsia"/>
          <w:b/>
          <w:bCs/>
          <w:sz w:val="24"/>
          <w:szCs w:val="24"/>
        </w:rPr>
        <w:t>-</w:t>
      </w:r>
      <w:r w:rsidR="00AF7658">
        <w:rPr>
          <w:rFonts w:ascii="Times New Roman" w:hAnsi="Times New Roman" w:cs="Times New Roman" w:hint="eastAsia"/>
          <w:b/>
          <w:bCs/>
          <w:sz w:val="24"/>
          <w:szCs w:val="24"/>
        </w:rPr>
        <w:t>time</w:t>
      </w:r>
      <w:r w:rsidRPr="00C67471">
        <w:rPr>
          <w:rFonts w:ascii="Times New Roman" w:hAnsi="Times New Roman" w:cs="Times New Roman"/>
          <w:b/>
          <w:bCs/>
          <w:sz w:val="24"/>
          <w:szCs w:val="24"/>
        </w:rPr>
        <w:t xml:space="preserve"> PCR analyses</w:t>
      </w:r>
    </w:p>
    <w:tbl>
      <w:tblPr>
        <w:tblStyle w:val="6-3"/>
        <w:tblW w:w="0" w:type="auto"/>
        <w:tblInd w:w="0" w:type="dxa"/>
        <w:tblLook w:val="04A0" w:firstRow="1" w:lastRow="0" w:firstColumn="1" w:lastColumn="0" w:noHBand="0" w:noVBand="1"/>
      </w:tblPr>
      <w:tblGrid>
        <w:gridCol w:w="1418"/>
        <w:gridCol w:w="3544"/>
        <w:gridCol w:w="3334"/>
      </w:tblGrid>
      <w:tr w:rsidR="003D6FEE" w:rsidRPr="00B5255E" w14:paraId="2ECD17CA" w14:textId="77777777" w:rsidTr="002D4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5A5A5" w:themeColor="accent3"/>
              <w:left w:val="nil"/>
              <w:right w:val="nil"/>
            </w:tcBorders>
            <w:hideMark/>
          </w:tcPr>
          <w:p w14:paraId="559FEEB4" w14:textId="77777777" w:rsidR="003D6FEE" w:rsidRPr="00B5255E" w:rsidRDefault="003D6FEE" w:rsidP="008246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Gene </w:t>
            </w:r>
          </w:p>
        </w:tc>
        <w:tc>
          <w:tcPr>
            <w:tcW w:w="3544" w:type="dxa"/>
            <w:tcBorders>
              <w:top w:val="single" w:sz="4" w:space="0" w:color="A5A5A5" w:themeColor="accent3"/>
              <w:left w:val="nil"/>
              <w:right w:val="nil"/>
            </w:tcBorders>
            <w:hideMark/>
          </w:tcPr>
          <w:p w14:paraId="73954781" w14:textId="77777777" w:rsidR="003D6FEE" w:rsidRPr="00B5255E" w:rsidRDefault="003D6FEE" w:rsidP="00824675">
            <w:pPr>
              <w:pStyle w:val="Default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Forward primer (5′ to 3′) </w:t>
            </w:r>
          </w:p>
        </w:tc>
        <w:tc>
          <w:tcPr>
            <w:tcW w:w="3334" w:type="dxa"/>
            <w:tcBorders>
              <w:top w:val="single" w:sz="4" w:space="0" w:color="A5A5A5" w:themeColor="accent3"/>
              <w:left w:val="nil"/>
              <w:right w:val="nil"/>
            </w:tcBorders>
            <w:hideMark/>
          </w:tcPr>
          <w:p w14:paraId="40E51115" w14:textId="77777777" w:rsidR="003D6FEE" w:rsidRPr="00B5255E" w:rsidRDefault="003D6FEE" w:rsidP="00824675">
            <w:pPr>
              <w:pStyle w:val="Default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Reverse Primer (5′ to 3′) </w:t>
            </w:r>
          </w:p>
        </w:tc>
      </w:tr>
      <w:tr w:rsidR="003D6FEE" w:rsidRPr="00B5255E" w14:paraId="4851B2D3" w14:textId="77777777" w:rsidTr="002D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66CF7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GAPDH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EE545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AGGTCGGTGTGAACGGATTTG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E61FB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TGTAGACCATGTAGTTGAGGTCA</w:t>
            </w:r>
          </w:p>
        </w:tc>
      </w:tr>
      <w:tr w:rsidR="003D6FEE" w:rsidRPr="00B5255E" w14:paraId="3429473B" w14:textId="77777777" w:rsidTr="002D4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61DED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Atrogin-1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6B555" w14:textId="77777777" w:rsidR="003D6FEE" w:rsidRPr="00B5255E" w:rsidRDefault="003D6FEE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CAGCTTCGTGAGCGACCTC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76C7A" w14:textId="77777777" w:rsidR="003D6FEE" w:rsidRPr="00B5255E" w:rsidRDefault="003D6FEE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GGCAGTCGAGAAGTCCAGTC</w:t>
            </w:r>
          </w:p>
        </w:tc>
      </w:tr>
      <w:tr w:rsidR="003D6FEE" w:rsidRPr="00B5255E" w14:paraId="205B3E43" w14:textId="77777777" w:rsidTr="002D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E8424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MuRF1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02D87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GTGTGAGGTGCCTACTTGCTC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F3C5B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GCTCAGTCTTCTGTCCTTGGA</w:t>
            </w:r>
          </w:p>
        </w:tc>
      </w:tr>
      <w:tr w:rsidR="003D6FEE" w:rsidRPr="00B5255E" w14:paraId="37B7E613" w14:textId="77777777" w:rsidTr="002D4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04397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NLRP3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DDAFC" w14:textId="77777777" w:rsidR="003D6FEE" w:rsidRPr="00B5255E" w:rsidRDefault="003D6FEE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TGTGAGAAGCAGGTTCTACTCT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6DB4C" w14:textId="77777777" w:rsidR="003D6FEE" w:rsidRPr="00B5255E" w:rsidRDefault="003D6FEE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GACTGTTGAGGTCCACACTCT</w:t>
            </w:r>
          </w:p>
        </w:tc>
      </w:tr>
      <w:tr w:rsidR="003D6FEE" w:rsidRPr="00B5255E" w14:paraId="7B6435C7" w14:textId="77777777" w:rsidTr="002D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23D39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GSDMD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370C6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CCATCGGCCTTTGAGAAAGTG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A3731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ACACATGAATAACGGGGTTTCC</w:t>
            </w:r>
          </w:p>
        </w:tc>
      </w:tr>
      <w:tr w:rsidR="003D6FEE" w:rsidRPr="00B5255E" w14:paraId="1A395F9C" w14:textId="77777777" w:rsidTr="002D4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01179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Caspase-1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B244D" w14:textId="77777777" w:rsidR="003D6FEE" w:rsidRPr="00B5255E" w:rsidRDefault="003D6FEE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AGGCATGCCGTGGAGAGAAACAA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C738B" w14:textId="77777777" w:rsidR="003D6FEE" w:rsidRPr="00B5255E" w:rsidRDefault="003D6FEE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AGCCCCTGACAGGATGTCTCCA</w:t>
            </w:r>
          </w:p>
        </w:tc>
      </w:tr>
      <w:tr w:rsidR="003D6FEE" w:rsidRPr="00B5255E" w14:paraId="0AFEBAE7" w14:textId="77777777" w:rsidTr="002D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59B6C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Caspase-4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8371B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ACAAACACCCTGACAAACCAC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6DB7A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CACTGCGTTCAGCATTGTTAAA</w:t>
            </w:r>
          </w:p>
        </w:tc>
      </w:tr>
      <w:tr w:rsidR="003D6FEE" w:rsidRPr="00B5255E" w14:paraId="02D7CE4B" w14:textId="77777777" w:rsidTr="002D4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4F2C0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IL-1β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1B0D9" w14:textId="77777777" w:rsidR="003D6FEE" w:rsidRPr="00B5255E" w:rsidRDefault="003D6FEE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GACTCTTGCGTCAACTTCAAGG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A73C3" w14:textId="77777777" w:rsidR="003D6FEE" w:rsidRPr="00B5255E" w:rsidRDefault="003D6FEE" w:rsidP="0082467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CAGGCTGTCTTTTGTCAACGA</w:t>
            </w:r>
          </w:p>
        </w:tc>
      </w:tr>
      <w:tr w:rsidR="003D6FEE" w:rsidRPr="00B5255E" w14:paraId="3BD49FF6" w14:textId="77777777" w:rsidTr="002D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hideMark/>
          </w:tcPr>
          <w:p w14:paraId="2C11CD8B" w14:textId="77777777" w:rsidR="003D6FEE" w:rsidRPr="00B5255E" w:rsidRDefault="003D6FEE" w:rsidP="0082467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FoxO3a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hideMark/>
          </w:tcPr>
          <w:p w14:paraId="42070D1D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CTGGGGGAACCTGTCCTATG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hideMark/>
          </w:tcPr>
          <w:p w14:paraId="238EE42F" w14:textId="77777777" w:rsidR="003D6FEE" w:rsidRPr="00B5255E" w:rsidRDefault="003D6FEE" w:rsidP="0082467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25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TCATTCTGAACGCGCATGAAG</w:t>
            </w:r>
          </w:p>
        </w:tc>
      </w:tr>
    </w:tbl>
    <w:p w14:paraId="260CE9B1" w14:textId="28830F6E" w:rsidR="007E5A31" w:rsidRPr="00B5255E" w:rsidRDefault="007E5A31" w:rsidP="00824675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7E5A31" w:rsidRPr="00B5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33E5B" w14:textId="77777777" w:rsidR="00A1303B" w:rsidRDefault="00A1303B" w:rsidP="003D6FEE">
      <w:r>
        <w:separator/>
      </w:r>
    </w:p>
  </w:endnote>
  <w:endnote w:type="continuationSeparator" w:id="0">
    <w:p w14:paraId="1017C2EA" w14:textId="77777777" w:rsidR="00A1303B" w:rsidRDefault="00A1303B" w:rsidP="003D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370EF" w14:textId="77777777" w:rsidR="00A1303B" w:rsidRDefault="00A1303B" w:rsidP="003D6FEE">
      <w:r>
        <w:separator/>
      </w:r>
    </w:p>
  </w:footnote>
  <w:footnote w:type="continuationSeparator" w:id="0">
    <w:p w14:paraId="7C29A9B3" w14:textId="77777777" w:rsidR="00A1303B" w:rsidRDefault="00A1303B" w:rsidP="003D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CSM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6D0E29"/>
    <w:rsid w:val="000169D7"/>
    <w:rsid w:val="000345BB"/>
    <w:rsid w:val="00034D9C"/>
    <w:rsid w:val="00074900"/>
    <w:rsid w:val="0008379A"/>
    <w:rsid w:val="000839D2"/>
    <w:rsid w:val="00084C98"/>
    <w:rsid w:val="00086416"/>
    <w:rsid w:val="000918B4"/>
    <w:rsid w:val="000B0734"/>
    <w:rsid w:val="000C159C"/>
    <w:rsid w:val="000C6849"/>
    <w:rsid w:val="000D21F1"/>
    <w:rsid w:val="000D557D"/>
    <w:rsid w:val="000D76FB"/>
    <w:rsid w:val="000D78F2"/>
    <w:rsid w:val="000E3EB8"/>
    <w:rsid w:val="000F0710"/>
    <w:rsid w:val="000F2105"/>
    <w:rsid w:val="00103C1E"/>
    <w:rsid w:val="00106333"/>
    <w:rsid w:val="00114A4B"/>
    <w:rsid w:val="001207EF"/>
    <w:rsid w:val="0012133F"/>
    <w:rsid w:val="00135DD8"/>
    <w:rsid w:val="001526A6"/>
    <w:rsid w:val="00152C73"/>
    <w:rsid w:val="00161E36"/>
    <w:rsid w:val="001701E1"/>
    <w:rsid w:val="00175E21"/>
    <w:rsid w:val="0018358A"/>
    <w:rsid w:val="00184848"/>
    <w:rsid w:val="0018703F"/>
    <w:rsid w:val="00190A5C"/>
    <w:rsid w:val="00190DEB"/>
    <w:rsid w:val="001963CC"/>
    <w:rsid w:val="00196D8E"/>
    <w:rsid w:val="001A7DA1"/>
    <w:rsid w:val="001B1DBE"/>
    <w:rsid w:val="001C470F"/>
    <w:rsid w:val="001E49FD"/>
    <w:rsid w:val="001F0F73"/>
    <w:rsid w:val="001F3F87"/>
    <w:rsid w:val="001F4273"/>
    <w:rsid w:val="00214B6C"/>
    <w:rsid w:val="0023349C"/>
    <w:rsid w:val="0023386E"/>
    <w:rsid w:val="00243AEA"/>
    <w:rsid w:val="00254A1B"/>
    <w:rsid w:val="00255645"/>
    <w:rsid w:val="0026493A"/>
    <w:rsid w:val="002727E3"/>
    <w:rsid w:val="00285716"/>
    <w:rsid w:val="00286CFC"/>
    <w:rsid w:val="00295D92"/>
    <w:rsid w:val="002B67EF"/>
    <w:rsid w:val="002C195A"/>
    <w:rsid w:val="002C3D53"/>
    <w:rsid w:val="002C5AA6"/>
    <w:rsid w:val="002C60B5"/>
    <w:rsid w:val="002D3E05"/>
    <w:rsid w:val="002D740A"/>
    <w:rsid w:val="002F5710"/>
    <w:rsid w:val="002F7866"/>
    <w:rsid w:val="00307A74"/>
    <w:rsid w:val="0031199E"/>
    <w:rsid w:val="00326B9C"/>
    <w:rsid w:val="00327BBA"/>
    <w:rsid w:val="00332AC2"/>
    <w:rsid w:val="00332B3E"/>
    <w:rsid w:val="00342B9B"/>
    <w:rsid w:val="00343908"/>
    <w:rsid w:val="00343D90"/>
    <w:rsid w:val="00347F19"/>
    <w:rsid w:val="003534B5"/>
    <w:rsid w:val="00356D81"/>
    <w:rsid w:val="00364823"/>
    <w:rsid w:val="003731E9"/>
    <w:rsid w:val="00373539"/>
    <w:rsid w:val="0038135F"/>
    <w:rsid w:val="00387FE8"/>
    <w:rsid w:val="003A0156"/>
    <w:rsid w:val="003A3B4D"/>
    <w:rsid w:val="003A4962"/>
    <w:rsid w:val="003A4F3F"/>
    <w:rsid w:val="003A675D"/>
    <w:rsid w:val="003A71E4"/>
    <w:rsid w:val="003C3C79"/>
    <w:rsid w:val="003D6FEE"/>
    <w:rsid w:val="003E3A54"/>
    <w:rsid w:val="003E5E65"/>
    <w:rsid w:val="003F0C15"/>
    <w:rsid w:val="003F6769"/>
    <w:rsid w:val="003F78FF"/>
    <w:rsid w:val="00402C0B"/>
    <w:rsid w:val="00412D40"/>
    <w:rsid w:val="00420656"/>
    <w:rsid w:val="00424EC1"/>
    <w:rsid w:val="004263E6"/>
    <w:rsid w:val="00427F50"/>
    <w:rsid w:val="00437AA5"/>
    <w:rsid w:val="00455D1E"/>
    <w:rsid w:val="004651C7"/>
    <w:rsid w:val="0048503B"/>
    <w:rsid w:val="00491F3A"/>
    <w:rsid w:val="00493B7E"/>
    <w:rsid w:val="004A16A1"/>
    <w:rsid w:val="004A3A74"/>
    <w:rsid w:val="004A4F0C"/>
    <w:rsid w:val="004A619E"/>
    <w:rsid w:val="004B6706"/>
    <w:rsid w:val="004B7E0B"/>
    <w:rsid w:val="004D0F83"/>
    <w:rsid w:val="004E0CC2"/>
    <w:rsid w:val="004E2375"/>
    <w:rsid w:val="004E57E1"/>
    <w:rsid w:val="004E5D72"/>
    <w:rsid w:val="004F44F5"/>
    <w:rsid w:val="0050764A"/>
    <w:rsid w:val="005207F4"/>
    <w:rsid w:val="005220B4"/>
    <w:rsid w:val="00524473"/>
    <w:rsid w:val="00525B52"/>
    <w:rsid w:val="00525FC9"/>
    <w:rsid w:val="00526604"/>
    <w:rsid w:val="0052780E"/>
    <w:rsid w:val="00540140"/>
    <w:rsid w:val="00540CA2"/>
    <w:rsid w:val="00542EB9"/>
    <w:rsid w:val="005563D9"/>
    <w:rsid w:val="005571DC"/>
    <w:rsid w:val="00560DCB"/>
    <w:rsid w:val="00563564"/>
    <w:rsid w:val="0056667C"/>
    <w:rsid w:val="00577DF8"/>
    <w:rsid w:val="005A05D1"/>
    <w:rsid w:val="005A4164"/>
    <w:rsid w:val="005A5E55"/>
    <w:rsid w:val="005A6EF9"/>
    <w:rsid w:val="005B08A8"/>
    <w:rsid w:val="005B41ED"/>
    <w:rsid w:val="005D184A"/>
    <w:rsid w:val="005D3855"/>
    <w:rsid w:val="005D4DE6"/>
    <w:rsid w:val="005E4B01"/>
    <w:rsid w:val="005E7CA2"/>
    <w:rsid w:val="005F7459"/>
    <w:rsid w:val="00603E8B"/>
    <w:rsid w:val="0060563C"/>
    <w:rsid w:val="006069B0"/>
    <w:rsid w:val="0061045A"/>
    <w:rsid w:val="006245D0"/>
    <w:rsid w:val="00625FB3"/>
    <w:rsid w:val="00671CEE"/>
    <w:rsid w:val="00671F83"/>
    <w:rsid w:val="00673EF6"/>
    <w:rsid w:val="00685D63"/>
    <w:rsid w:val="006912F7"/>
    <w:rsid w:val="00694A4F"/>
    <w:rsid w:val="006B3535"/>
    <w:rsid w:val="006B47C2"/>
    <w:rsid w:val="006C1E2E"/>
    <w:rsid w:val="006D0E29"/>
    <w:rsid w:val="006D575F"/>
    <w:rsid w:val="006E37E0"/>
    <w:rsid w:val="006F109E"/>
    <w:rsid w:val="0070274B"/>
    <w:rsid w:val="007169E2"/>
    <w:rsid w:val="0072086B"/>
    <w:rsid w:val="00723A6B"/>
    <w:rsid w:val="00733A48"/>
    <w:rsid w:val="00750C16"/>
    <w:rsid w:val="0076033C"/>
    <w:rsid w:val="0077756C"/>
    <w:rsid w:val="00780840"/>
    <w:rsid w:val="00784267"/>
    <w:rsid w:val="007919B5"/>
    <w:rsid w:val="00794236"/>
    <w:rsid w:val="00794FA4"/>
    <w:rsid w:val="007A22F8"/>
    <w:rsid w:val="007B15F9"/>
    <w:rsid w:val="007B48E2"/>
    <w:rsid w:val="007C43A0"/>
    <w:rsid w:val="007C7B03"/>
    <w:rsid w:val="007E1A9B"/>
    <w:rsid w:val="007E5A31"/>
    <w:rsid w:val="007E6713"/>
    <w:rsid w:val="007F3F38"/>
    <w:rsid w:val="007F544A"/>
    <w:rsid w:val="00801D35"/>
    <w:rsid w:val="00813793"/>
    <w:rsid w:val="00824675"/>
    <w:rsid w:val="00843FAB"/>
    <w:rsid w:val="00847FDD"/>
    <w:rsid w:val="00867F2A"/>
    <w:rsid w:val="00877B9B"/>
    <w:rsid w:val="0089111E"/>
    <w:rsid w:val="00897210"/>
    <w:rsid w:val="008A5CC9"/>
    <w:rsid w:val="008C6EFE"/>
    <w:rsid w:val="008D463F"/>
    <w:rsid w:val="008E4F5C"/>
    <w:rsid w:val="008F0584"/>
    <w:rsid w:val="008F44DD"/>
    <w:rsid w:val="008F69E0"/>
    <w:rsid w:val="00912F71"/>
    <w:rsid w:val="0091528E"/>
    <w:rsid w:val="00930112"/>
    <w:rsid w:val="00936A27"/>
    <w:rsid w:val="009431C3"/>
    <w:rsid w:val="00944E97"/>
    <w:rsid w:val="009466DB"/>
    <w:rsid w:val="009518F6"/>
    <w:rsid w:val="00952ED9"/>
    <w:rsid w:val="00954B56"/>
    <w:rsid w:val="00955401"/>
    <w:rsid w:val="00965E6F"/>
    <w:rsid w:val="0096692D"/>
    <w:rsid w:val="00970856"/>
    <w:rsid w:val="009723E1"/>
    <w:rsid w:val="0098382A"/>
    <w:rsid w:val="00983BD3"/>
    <w:rsid w:val="009A3BC1"/>
    <w:rsid w:val="009A7BE5"/>
    <w:rsid w:val="009B3CDA"/>
    <w:rsid w:val="009B5B23"/>
    <w:rsid w:val="009B6EF4"/>
    <w:rsid w:val="009E0F6C"/>
    <w:rsid w:val="009E54A2"/>
    <w:rsid w:val="009F65CE"/>
    <w:rsid w:val="00A04D93"/>
    <w:rsid w:val="00A1303B"/>
    <w:rsid w:val="00A213BB"/>
    <w:rsid w:val="00A22AA0"/>
    <w:rsid w:val="00A31F74"/>
    <w:rsid w:val="00A425EA"/>
    <w:rsid w:val="00A547FF"/>
    <w:rsid w:val="00A64F95"/>
    <w:rsid w:val="00A75EBB"/>
    <w:rsid w:val="00A84578"/>
    <w:rsid w:val="00A85983"/>
    <w:rsid w:val="00A92B7A"/>
    <w:rsid w:val="00A95314"/>
    <w:rsid w:val="00AB16E9"/>
    <w:rsid w:val="00AB3E09"/>
    <w:rsid w:val="00AB59B2"/>
    <w:rsid w:val="00AC0059"/>
    <w:rsid w:val="00AD00FD"/>
    <w:rsid w:val="00AE386E"/>
    <w:rsid w:val="00AF7658"/>
    <w:rsid w:val="00AF7E6B"/>
    <w:rsid w:val="00B12933"/>
    <w:rsid w:val="00B160B1"/>
    <w:rsid w:val="00B205A2"/>
    <w:rsid w:val="00B277B6"/>
    <w:rsid w:val="00B3419F"/>
    <w:rsid w:val="00B44EA2"/>
    <w:rsid w:val="00B468F9"/>
    <w:rsid w:val="00B47944"/>
    <w:rsid w:val="00B50F6B"/>
    <w:rsid w:val="00B5255E"/>
    <w:rsid w:val="00B54BBC"/>
    <w:rsid w:val="00B70BF8"/>
    <w:rsid w:val="00B727E8"/>
    <w:rsid w:val="00B72B84"/>
    <w:rsid w:val="00B810D9"/>
    <w:rsid w:val="00B81F12"/>
    <w:rsid w:val="00B933F1"/>
    <w:rsid w:val="00B9775F"/>
    <w:rsid w:val="00BC2319"/>
    <w:rsid w:val="00BC2841"/>
    <w:rsid w:val="00BC7A38"/>
    <w:rsid w:val="00BD17B3"/>
    <w:rsid w:val="00BD2821"/>
    <w:rsid w:val="00BE1170"/>
    <w:rsid w:val="00BF157E"/>
    <w:rsid w:val="00C00726"/>
    <w:rsid w:val="00C038D5"/>
    <w:rsid w:val="00C03DB4"/>
    <w:rsid w:val="00C05024"/>
    <w:rsid w:val="00C1171F"/>
    <w:rsid w:val="00C20EB1"/>
    <w:rsid w:val="00C252CF"/>
    <w:rsid w:val="00C27BBF"/>
    <w:rsid w:val="00C3540E"/>
    <w:rsid w:val="00C55992"/>
    <w:rsid w:val="00C6279E"/>
    <w:rsid w:val="00C67471"/>
    <w:rsid w:val="00C8005A"/>
    <w:rsid w:val="00C93CEC"/>
    <w:rsid w:val="00CD747D"/>
    <w:rsid w:val="00CD7A2D"/>
    <w:rsid w:val="00CE464D"/>
    <w:rsid w:val="00CE4F2C"/>
    <w:rsid w:val="00D143E7"/>
    <w:rsid w:val="00D15D4F"/>
    <w:rsid w:val="00D332D0"/>
    <w:rsid w:val="00D37C9B"/>
    <w:rsid w:val="00D4357D"/>
    <w:rsid w:val="00D440F5"/>
    <w:rsid w:val="00D77BEA"/>
    <w:rsid w:val="00D8388E"/>
    <w:rsid w:val="00D870B5"/>
    <w:rsid w:val="00D872E0"/>
    <w:rsid w:val="00DB0795"/>
    <w:rsid w:val="00DB3E99"/>
    <w:rsid w:val="00DD2BD0"/>
    <w:rsid w:val="00DD3AE1"/>
    <w:rsid w:val="00DD7FCA"/>
    <w:rsid w:val="00DE3C40"/>
    <w:rsid w:val="00E00B75"/>
    <w:rsid w:val="00E033CC"/>
    <w:rsid w:val="00E10D00"/>
    <w:rsid w:val="00E16B2F"/>
    <w:rsid w:val="00E17B5C"/>
    <w:rsid w:val="00E346CA"/>
    <w:rsid w:val="00E451D6"/>
    <w:rsid w:val="00E84203"/>
    <w:rsid w:val="00EA2BDF"/>
    <w:rsid w:val="00EA2F5A"/>
    <w:rsid w:val="00EA32AE"/>
    <w:rsid w:val="00EA41DB"/>
    <w:rsid w:val="00EB3D5F"/>
    <w:rsid w:val="00EB3E3B"/>
    <w:rsid w:val="00EB4243"/>
    <w:rsid w:val="00EB5941"/>
    <w:rsid w:val="00EC07B6"/>
    <w:rsid w:val="00EE21BB"/>
    <w:rsid w:val="00EE6DDB"/>
    <w:rsid w:val="00EF176E"/>
    <w:rsid w:val="00EF227C"/>
    <w:rsid w:val="00F04116"/>
    <w:rsid w:val="00F1445D"/>
    <w:rsid w:val="00F14F0D"/>
    <w:rsid w:val="00F2371B"/>
    <w:rsid w:val="00F2639A"/>
    <w:rsid w:val="00F27C57"/>
    <w:rsid w:val="00F36B48"/>
    <w:rsid w:val="00F47045"/>
    <w:rsid w:val="00F61DB9"/>
    <w:rsid w:val="00F7220B"/>
    <w:rsid w:val="00F74636"/>
    <w:rsid w:val="00F7493E"/>
    <w:rsid w:val="00F812E3"/>
    <w:rsid w:val="00F836E4"/>
    <w:rsid w:val="00F83EA0"/>
    <w:rsid w:val="00F92F84"/>
    <w:rsid w:val="00F9364F"/>
    <w:rsid w:val="00FA144F"/>
    <w:rsid w:val="00FB5297"/>
    <w:rsid w:val="00FB5405"/>
    <w:rsid w:val="00FB6788"/>
    <w:rsid w:val="00FC14B5"/>
    <w:rsid w:val="00FD1EAB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CFFDE"/>
  <w15:chartTrackingRefBased/>
  <w15:docId w15:val="{2F3E9E94-414A-44EA-BC18-5D3EF06C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F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FEE"/>
    <w:rPr>
      <w:sz w:val="18"/>
      <w:szCs w:val="18"/>
    </w:rPr>
  </w:style>
  <w:style w:type="paragraph" w:customStyle="1" w:styleId="Default">
    <w:name w:val="Default"/>
    <w:rsid w:val="003D6FE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6-3">
    <w:name w:val="List Table 6 Colorful Accent 3"/>
    <w:basedOn w:val="a1"/>
    <w:uiPriority w:val="51"/>
    <w:rsid w:val="003D6FEE"/>
    <w:rPr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lid-translation">
    <w:name w:val="tlid-translation"/>
    <w:basedOn w:val="a0"/>
    <w:rsid w:val="007E1A9B"/>
  </w:style>
  <w:style w:type="paragraph" w:styleId="a7">
    <w:name w:val="Body Text"/>
    <w:basedOn w:val="a"/>
    <w:link w:val="a8"/>
    <w:uiPriority w:val="1"/>
    <w:qFormat/>
    <w:rsid w:val="006B3535"/>
    <w:pPr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6B35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</dc:creator>
  <cp:keywords/>
  <dc:description/>
  <cp:lastModifiedBy>Gao Wayne</cp:lastModifiedBy>
  <cp:revision>2</cp:revision>
  <dcterms:created xsi:type="dcterms:W3CDTF">2020-12-20T09:02:00Z</dcterms:created>
  <dcterms:modified xsi:type="dcterms:W3CDTF">2020-12-20T09:02:00Z</dcterms:modified>
</cp:coreProperties>
</file>