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9E3" w:rsidRDefault="001579E3" w:rsidP="001579E3">
      <w:pPr>
        <w:pStyle w:val="MDPI71References"/>
        <w:numPr>
          <w:ilvl w:val="0"/>
          <w:numId w:val="0"/>
        </w:numPr>
        <w:spacing w:after="240"/>
        <w:rPr>
          <w:rFonts w:eastAsia="SimSun"/>
        </w:rPr>
      </w:pPr>
      <w:r w:rsidRPr="009F7904">
        <w:rPr>
          <w:rFonts w:eastAsia="SimSun"/>
          <w:b/>
          <w:bCs/>
        </w:rPr>
        <w:t>Supplementary material 1.</w:t>
      </w:r>
      <w:r>
        <w:rPr>
          <w:rFonts w:eastAsia="SimSun"/>
        </w:rPr>
        <w:t xml:space="preserve"> The p values from comparisons between experimental groups (film + challenge and respective positive control group) for Log10 </w:t>
      </w:r>
      <w:proofErr w:type="spellStart"/>
      <w:r>
        <w:rPr>
          <w:rFonts w:eastAsia="SimSun"/>
        </w:rPr>
        <w:t>ACoV</w:t>
      </w:r>
      <w:proofErr w:type="spellEnd"/>
      <w:r>
        <w:rPr>
          <w:rFonts w:eastAsia="SimSun"/>
        </w:rPr>
        <w:t xml:space="preserve"> RNA copies and qualitative results (virus isolation and RT-qPCR).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2320"/>
        <w:gridCol w:w="1554"/>
        <w:gridCol w:w="2198"/>
        <w:tblGridChange w:id="0">
          <w:tblGrid>
            <w:gridCol w:w="2642"/>
            <w:gridCol w:w="2320"/>
            <w:gridCol w:w="1554"/>
            <w:gridCol w:w="2198"/>
          </w:tblGrid>
        </w:tblGridChange>
      </w:tblGrid>
      <w:tr w:rsidR="001579E3" w:rsidTr="00B32716"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  <w:r w:rsidRPr="009F7904">
              <w:rPr>
                <w:rFonts w:eastAsia="SimSun"/>
                <w:b/>
                <w:bCs/>
              </w:rPr>
              <w:t>Parameter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  <w:r w:rsidRPr="009F7904">
              <w:rPr>
                <w:rFonts w:eastAsia="SimSun"/>
                <w:b/>
                <w:bCs/>
              </w:rPr>
              <w:t>Hands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  <w:r w:rsidRPr="009F7904">
              <w:rPr>
                <w:rFonts w:eastAsia="SimSun"/>
                <w:b/>
                <w:bCs/>
              </w:rPr>
              <w:t>Inanimate surface</w:t>
            </w:r>
          </w:p>
        </w:tc>
      </w:tr>
      <w:tr w:rsidR="001579E3" w:rsidTr="00B32716">
        <w:tc>
          <w:tcPr>
            <w:tcW w:w="2642" w:type="dxa"/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  <w:r w:rsidRPr="009F7904">
              <w:rPr>
                <w:rFonts w:eastAsia="SimSun"/>
                <w:b/>
                <w:bCs/>
              </w:rPr>
              <w:t>High challenge</w:t>
            </w:r>
          </w:p>
        </w:tc>
        <w:tc>
          <w:tcPr>
            <w:tcW w:w="2320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RT-qPCR (quantitative)</w:t>
            </w:r>
          </w:p>
        </w:tc>
        <w:tc>
          <w:tcPr>
            <w:tcW w:w="1554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0.0041</w:t>
            </w:r>
          </w:p>
        </w:tc>
        <w:tc>
          <w:tcPr>
            <w:tcW w:w="2198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0.0028</w:t>
            </w:r>
          </w:p>
        </w:tc>
      </w:tr>
      <w:tr w:rsidR="001579E3" w:rsidTr="00B32716">
        <w:tc>
          <w:tcPr>
            <w:tcW w:w="2642" w:type="dxa"/>
            <w:tcBorders>
              <w:bottom w:val="nil"/>
            </w:tcBorders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</w:p>
        </w:tc>
        <w:tc>
          <w:tcPr>
            <w:tcW w:w="2320" w:type="dxa"/>
            <w:tcBorders>
              <w:bottom w:val="nil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Virus isolation</w:t>
            </w:r>
          </w:p>
        </w:tc>
        <w:tc>
          <w:tcPr>
            <w:tcW w:w="1554" w:type="dxa"/>
            <w:tcBorders>
              <w:bottom w:val="nil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0.0152</w:t>
            </w:r>
          </w:p>
        </w:tc>
        <w:tc>
          <w:tcPr>
            <w:tcW w:w="2198" w:type="dxa"/>
            <w:tcBorders>
              <w:bottom w:val="nil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0.0022</w:t>
            </w:r>
          </w:p>
        </w:tc>
      </w:tr>
      <w:tr w:rsidR="001579E3" w:rsidTr="00B32716">
        <w:tc>
          <w:tcPr>
            <w:tcW w:w="2642" w:type="dxa"/>
            <w:tcBorders>
              <w:top w:val="nil"/>
              <w:bottom w:val="single" w:sz="4" w:space="0" w:color="auto"/>
            </w:tcBorders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RT-qPCR (qualitative)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0.0022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0.0022</w:t>
            </w:r>
          </w:p>
        </w:tc>
      </w:tr>
      <w:tr w:rsidR="001579E3" w:rsidTr="00B32716">
        <w:tc>
          <w:tcPr>
            <w:tcW w:w="2642" w:type="dxa"/>
            <w:tcBorders>
              <w:top w:val="single" w:sz="4" w:space="0" w:color="auto"/>
              <w:bottom w:val="nil"/>
            </w:tcBorders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  <w:r w:rsidRPr="009F7904">
              <w:rPr>
                <w:rFonts w:eastAsia="SimSun"/>
                <w:b/>
                <w:bCs/>
              </w:rPr>
              <w:t>Intermediate challenge</w:t>
            </w:r>
          </w:p>
        </w:tc>
        <w:tc>
          <w:tcPr>
            <w:tcW w:w="2320" w:type="dxa"/>
            <w:tcBorders>
              <w:top w:val="single" w:sz="4" w:space="0" w:color="auto"/>
              <w:bottom w:val="nil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RT-qPCR (quantitative)</w:t>
            </w: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0.0028</w:t>
            </w: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0.0021</w:t>
            </w:r>
          </w:p>
        </w:tc>
      </w:tr>
      <w:tr w:rsidR="001579E3" w:rsidTr="00B32716">
        <w:tc>
          <w:tcPr>
            <w:tcW w:w="2642" w:type="dxa"/>
            <w:tcBorders>
              <w:top w:val="nil"/>
              <w:bottom w:val="nil"/>
            </w:tcBorders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Virus isolation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0.0022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0.0152</w:t>
            </w:r>
          </w:p>
        </w:tc>
      </w:tr>
      <w:tr w:rsidR="001579E3" w:rsidTr="00B32716">
        <w:tc>
          <w:tcPr>
            <w:tcW w:w="2642" w:type="dxa"/>
            <w:tcBorders>
              <w:top w:val="nil"/>
              <w:bottom w:val="single" w:sz="4" w:space="0" w:color="auto"/>
            </w:tcBorders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RT-qPCR (qualitative)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0.0022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0.0022</w:t>
            </w:r>
          </w:p>
        </w:tc>
      </w:tr>
      <w:tr w:rsidR="001579E3" w:rsidTr="00B32716">
        <w:tc>
          <w:tcPr>
            <w:tcW w:w="2642" w:type="dxa"/>
            <w:tcBorders>
              <w:top w:val="single" w:sz="4" w:space="0" w:color="auto"/>
            </w:tcBorders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  <w:r w:rsidRPr="009F7904">
              <w:rPr>
                <w:rFonts w:eastAsia="SimSun"/>
                <w:b/>
                <w:bCs/>
              </w:rPr>
              <w:t>Low challenge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RT-qPCR (quantitative)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0.0021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0.0015</w:t>
            </w:r>
          </w:p>
        </w:tc>
      </w:tr>
      <w:tr w:rsidR="001579E3" w:rsidTr="00B32716">
        <w:tc>
          <w:tcPr>
            <w:tcW w:w="2642" w:type="dxa"/>
          </w:tcPr>
          <w:p w:rsidR="001579E3" w:rsidRPr="009F7904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  <w:b/>
                <w:bCs/>
              </w:rPr>
            </w:pPr>
          </w:p>
        </w:tc>
        <w:tc>
          <w:tcPr>
            <w:tcW w:w="2320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Virus isolation</w:t>
            </w:r>
          </w:p>
        </w:tc>
        <w:tc>
          <w:tcPr>
            <w:tcW w:w="1554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0.0152</w:t>
            </w:r>
          </w:p>
        </w:tc>
        <w:tc>
          <w:tcPr>
            <w:tcW w:w="2198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0.0013</w:t>
            </w:r>
          </w:p>
        </w:tc>
      </w:tr>
      <w:tr w:rsidR="001579E3" w:rsidTr="00B32716">
        <w:tc>
          <w:tcPr>
            <w:tcW w:w="2642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</w:p>
        </w:tc>
        <w:tc>
          <w:tcPr>
            <w:tcW w:w="2320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RT-qPCR (qualitative)</w:t>
            </w:r>
          </w:p>
        </w:tc>
        <w:tc>
          <w:tcPr>
            <w:tcW w:w="1554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0.0022</w:t>
            </w:r>
          </w:p>
        </w:tc>
        <w:tc>
          <w:tcPr>
            <w:tcW w:w="2198" w:type="dxa"/>
          </w:tcPr>
          <w:p w:rsidR="001579E3" w:rsidRDefault="001579E3" w:rsidP="00B32716">
            <w:pPr>
              <w:pStyle w:val="MDPI71References"/>
              <w:numPr>
                <w:ilvl w:val="0"/>
                <w:numId w:val="0"/>
              </w:numPr>
              <w:spacing w:after="240"/>
              <w:rPr>
                <w:rFonts w:eastAsia="SimSun"/>
              </w:rPr>
            </w:pPr>
            <w:r>
              <w:rPr>
                <w:rFonts w:eastAsia="SimSun"/>
              </w:rPr>
              <w:t>0.0025</w:t>
            </w:r>
          </w:p>
        </w:tc>
      </w:tr>
    </w:tbl>
    <w:p w:rsidR="001579E3" w:rsidRPr="00991BB0" w:rsidRDefault="001579E3" w:rsidP="001579E3">
      <w:pPr>
        <w:pStyle w:val="MDPI71References"/>
        <w:numPr>
          <w:ilvl w:val="0"/>
          <w:numId w:val="0"/>
        </w:numPr>
        <w:spacing w:after="240"/>
        <w:rPr>
          <w:rFonts w:eastAsia="SimSun"/>
        </w:rPr>
      </w:pPr>
    </w:p>
    <w:p w:rsidR="001579E3" w:rsidRDefault="001579E3"/>
    <w:sectPr w:rsidR="0015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E3"/>
    <w:rsid w:val="0015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BAF5C1-4972-BC43-895F-838AC7F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E3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79E3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71References">
    <w:name w:val="MDPI_7.1_References"/>
    <w:basedOn w:val="Normal"/>
    <w:qFormat/>
    <w:rsid w:val="001579E3"/>
    <w:pPr>
      <w:numPr>
        <w:numId w:val="1"/>
      </w:numPr>
      <w:adjustRightInd w:val="0"/>
      <w:snapToGrid w:val="0"/>
      <w:spacing w:line="260" w:lineRule="atLeast"/>
      <w:ind w:left="425" w:hanging="425"/>
    </w:pPr>
    <w:rPr>
      <w:rFonts w:ascii="Palatino Linotype" w:hAnsi="Palatino Linotype"/>
      <w:snapToGrid w:val="0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Hiromi Okino</dc:creator>
  <cp:keywords/>
  <dc:description/>
  <cp:lastModifiedBy>Cintia Hiromi Okino</cp:lastModifiedBy>
  <cp:revision>1</cp:revision>
  <dcterms:created xsi:type="dcterms:W3CDTF">2020-08-12T16:55:00Z</dcterms:created>
  <dcterms:modified xsi:type="dcterms:W3CDTF">2020-08-12T16:55:00Z</dcterms:modified>
</cp:coreProperties>
</file>