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7D3A" w:rsidRPr="00B17D3A" w:rsidRDefault="00B17D3A" w:rsidP="00B17D3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val="en-GB" w:eastAsia="es-ES"/>
        </w:rPr>
      </w:pPr>
      <w:bookmarkStart w:id="0" w:name="_Hlk512209427"/>
      <w:r w:rsidRPr="00B17D3A"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  <w:t xml:space="preserve">Modelling for the inheritance of endangered equid multiple births and fertility: determining risk factors and genetic parameters in donkeys </w:t>
      </w:r>
      <w:r w:rsidRPr="00B17D3A">
        <w:rPr>
          <w:rFonts w:ascii="Times New Roman" w:eastAsia="Times New Roman" w:hAnsi="Times New Roman" w:cs="Times New Roman"/>
          <w:b/>
          <w:i/>
          <w:sz w:val="20"/>
          <w:szCs w:val="20"/>
          <w:lang w:val="en-GB" w:eastAsia="es-ES"/>
        </w:rPr>
        <w:t>(Equus asinus)</w:t>
      </w:r>
    </w:p>
    <w:bookmarkEnd w:id="0"/>
    <w:p w:rsidR="00B17D3A" w:rsidRPr="00B17D3A" w:rsidRDefault="00B17D3A" w:rsidP="00B17D3A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es-ES"/>
        </w:rPr>
      </w:pPr>
      <w:r w:rsidRPr="00B17D3A">
        <w:rPr>
          <w:rFonts w:ascii="Times New Roman" w:eastAsia="Times New Roman" w:hAnsi="Times New Roman" w:cs="Times New Roman"/>
          <w:sz w:val="20"/>
          <w:szCs w:val="20"/>
          <w:lang w:eastAsia="es-ES"/>
        </w:rPr>
        <w:t>Navas, F.J.</w:t>
      </w:r>
      <w:r w:rsidRPr="00B17D3A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es-ES"/>
        </w:rPr>
        <w:t>1,6*</w:t>
      </w:r>
      <w:r w:rsidRPr="00B17D3A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; </w:t>
      </w:r>
      <w:proofErr w:type="gramStart"/>
      <w:r w:rsidRPr="00B17D3A">
        <w:rPr>
          <w:rFonts w:ascii="Times New Roman" w:eastAsia="Times New Roman" w:hAnsi="Times New Roman" w:cs="Times New Roman"/>
          <w:sz w:val="20"/>
          <w:szCs w:val="20"/>
          <w:lang w:eastAsia="es-ES"/>
        </w:rPr>
        <w:t>Jordana</w:t>
      </w:r>
      <w:proofErr w:type="gramEnd"/>
      <w:r w:rsidRPr="00B17D3A">
        <w:rPr>
          <w:rFonts w:ascii="Times New Roman" w:eastAsia="Times New Roman" w:hAnsi="Times New Roman" w:cs="Times New Roman"/>
          <w:sz w:val="20"/>
          <w:szCs w:val="20"/>
          <w:lang w:eastAsia="es-ES"/>
        </w:rPr>
        <w:t>, J.</w:t>
      </w:r>
      <w:r w:rsidRPr="00B17D3A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es-ES"/>
        </w:rPr>
        <w:t>2,6</w:t>
      </w:r>
      <w:r w:rsidRPr="00B17D3A">
        <w:rPr>
          <w:rFonts w:ascii="Times New Roman" w:eastAsia="Times New Roman" w:hAnsi="Times New Roman" w:cs="Times New Roman"/>
          <w:sz w:val="20"/>
          <w:szCs w:val="20"/>
          <w:lang w:eastAsia="es-ES"/>
        </w:rPr>
        <w:t>; León, J.M.</w:t>
      </w:r>
      <w:r w:rsidRPr="00B17D3A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es-ES"/>
        </w:rPr>
        <w:t>3,6</w:t>
      </w:r>
      <w:r w:rsidRPr="00B17D3A">
        <w:rPr>
          <w:rFonts w:ascii="Times New Roman" w:eastAsia="Times New Roman" w:hAnsi="Times New Roman" w:cs="Times New Roman"/>
          <w:sz w:val="20"/>
          <w:szCs w:val="20"/>
          <w:lang w:eastAsia="es-ES"/>
        </w:rPr>
        <w:t>; Barba, C.</w:t>
      </w:r>
      <w:r w:rsidRPr="00B17D3A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es-ES"/>
        </w:rPr>
        <w:t>4</w:t>
      </w:r>
      <w:r w:rsidRPr="00B17D3A">
        <w:rPr>
          <w:rFonts w:ascii="Times New Roman" w:eastAsia="Times New Roman" w:hAnsi="Times New Roman" w:cs="Times New Roman"/>
          <w:sz w:val="20"/>
          <w:szCs w:val="20"/>
          <w:lang w:eastAsia="es-ES"/>
        </w:rPr>
        <w:t>; McLean, A.K.</w:t>
      </w:r>
      <w:r w:rsidRPr="00B17D3A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es-ES"/>
        </w:rPr>
        <w:t>5,6</w:t>
      </w:r>
      <w:r w:rsidRPr="00B17D3A">
        <w:rPr>
          <w:rFonts w:ascii="Times New Roman" w:eastAsia="Times New Roman" w:hAnsi="Times New Roman" w:cs="Times New Roman"/>
          <w:sz w:val="20"/>
          <w:szCs w:val="20"/>
          <w:lang w:eastAsia="es-ES"/>
        </w:rPr>
        <w:t>; Arando, A.</w:t>
      </w:r>
      <w:r w:rsidRPr="00B17D3A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es-ES"/>
        </w:rPr>
        <w:t xml:space="preserve">1,6 </w:t>
      </w:r>
      <w:r w:rsidRPr="00B17D3A">
        <w:rPr>
          <w:rFonts w:ascii="Times New Roman" w:eastAsia="Times New Roman" w:hAnsi="Times New Roman" w:cs="Times New Roman"/>
          <w:sz w:val="20"/>
          <w:szCs w:val="20"/>
          <w:lang w:eastAsia="es-ES"/>
        </w:rPr>
        <w:t>and Delgado, J.V.</w:t>
      </w:r>
      <w:r w:rsidRPr="00B17D3A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es-ES"/>
        </w:rPr>
        <w:t>1,6</w:t>
      </w: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04"/>
      </w:tblGrid>
      <w:tr w:rsidR="00B17D3A" w:rsidRPr="00B17D3A" w:rsidTr="00652B90">
        <w:trPr>
          <w:trHeight w:val="207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B17D3A" w:rsidRPr="00B17D3A" w:rsidRDefault="00B17D3A" w:rsidP="00652B9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Calibri" w:hAnsi="Times New Roman" w:cs="Times New Roman"/>
                <w:sz w:val="20"/>
                <w:szCs w:val="20"/>
                <w:lang w:eastAsia="es-ES"/>
              </w:rPr>
              <w:t>Animals</w:t>
            </w:r>
          </w:p>
        </w:tc>
      </w:tr>
      <w:tr w:rsidR="00B17D3A" w:rsidRPr="00B17D3A" w:rsidTr="00652B90">
        <w:trPr>
          <w:trHeight w:val="58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B17D3A" w:rsidRPr="00B17D3A" w:rsidRDefault="00B17D3A" w:rsidP="00652B9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GB" w:eastAsia="es-ES"/>
              </w:rPr>
              <w:t>Department of Genetics, Faculty of Veterinary Sciences, University of Córdoba, Córdoba.</w:t>
            </w:r>
          </w:p>
        </w:tc>
      </w:tr>
      <w:tr w:rsidR="00B17D3A" w:rsidRPr="00B17D3A" w:rsidTr="00652B90">
        <w:trPr>
          <w:trHeight w:val="58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B17D3A" w:rsidRPr="00B17D3A" w:rsidRDefault="00B17D3A" w:rsidP="00652B9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eastAsia="es-ES"/>
              </w:rPr>
            </w:pPr>
            <w:hyperlink r:id="rId4" w:history="1">
              <w:r w:rsidRPr="00B17D3A">
                <w:rPr>
                  <w:rFonts w:ascii="Times New Roman" w:eastAsia="Calibri" w:hAnsi="Times New Roman" w:cs="Times New Roman"/>
                  <w:color w:val="0563C1"/>
                  <w:sz w:val="20"/>
                  <w:szCs w:val="20"/>
                  <w:u w:val="single"/>
                  <w:lang w:eastAsia="es-ES"/>
                </w:rPr>
                <w:t>fjng87@hotmail.com</w:t>
              </w:r>
            </w:hyperlink>
            <w:r w:rsidRPr="00B17D3A"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eastAsia="es-ES"/>
              </w:rPr>
              <w:t xml:space="preserve"> </w:t>
            </w:r>
          </w:p>
        </w:tc>
      </w:tr>
    </w:tbl>
    <w:p w:rsidR="00B17D3A" w:rsidRPr="00B17D3A" w:rsidRDefault="00B17D3A" w:rsidP="00433C47">
      <w:pPr>
        <w:spacing w:line="276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val="en-GB"/>
        </w:rPr>
      </w:pPr>
    </w:p>
    <w:p w:rsidR="00433C47" w:rsidRPr="00B17D3A" w:rsidRDefault="00433C47" w:rsidP="00433C47">
      <w:pPr>
        <w:spacing w:line="276" w:lineRule="auto"/>
        <w:jc w:val="both"/>
        <w:rPr>
          <w:rFonts w:ascii="Times New Roman" w:eastAsia="Calibri" w:hAnsi="Times New Roman" w:cs="Times New Roman"/>
          <w:sz w:val="20"/>
          <w:szCs w:val="20"/>
          <w:lang w:val="en-GB"/>
        </w:rPr>
      </w:pPr>
      <w:r w:rsidRPr="00B17D3A">
        <w:rPr>
          <w:rFonts w:ascii="Times New Roman" w:eastAsia="Calibri" w:hAnsi="Times New Roman" w:cs="Times New Roman"/>
          <w:b/>
          <w:sz w:val="20"/>
          <w:szCs w:val="20"/>
          <w:lang w:val="en-GB"/>
        </w:rPr>
        <w:t>Supplementary Table S8</w:t>
      </w:r>
      <w:r w:rsidRPr="00B17D3A">
        <w:rPr>
          <w:rFonts w:ascii="Times New Roman" w:eastAsia="Calibri" w:hAnsi="Times New Roman" w:cs="Times New Roman"/>
          <w:b/>
          <w:i/>
          <w:sz w:val="20"/>
          <w:szCs w:val="20"/>
          <w:lang w:val="en-GB"/>
        </w:rPr>
        <w:t>.</w:t>
      </w:r>
      <w:r w:rsidRPr="00B17D3A">
        <w:rPr>
          <w:rFonts w:ascii="Times New Roman" w:eastAsia="Calibri" w:hAnsi="Times New Roman" w:cs="Times New Roman"/>
          <w:i/>
          <w:sz w:val="20"/>
          <w:szCs w:val="20"/>
          <w:lang w:val="en-GB"/>
        </w:rPr>
        <w:t xml:space="preserve"> </w:t>
      </w:r>
      <w:bookmarkStart w:id="1" w:name="_Hlk528914545"/>
      <w:bookmarkStart w:id="2" w:name="_GoBack"/>
      <w:r w:rsidRPr="00B17D3A">
        <w:rPr>
          <w:rFonts w:ascii="Times New Roman" w:eastAsia="Calibri" w:hAnsi="Times New Roman" w:cs="Times New Roman"/>
          <w:sz w:val="20"/>
          <w:szCs w:val="20"/>
          <w:lang w:val="en-GB"/>
        </w:rPr>
        <w:t>Estimates of non-genetic effects obtained from the REML quantitative genetic analysis, including age as a linear and quadratic covariate, the fixed effects of birth year, birth month, birth season, sex, farm/owner and husbandry system.</w:t>
      </w:r>
    </w:p>
    <w:bookmarkEnd w:id="1"/>
    <w:bookmarkEnd w:id="2"/>
    <w:p w:rsidR="00433C47" w:rsidRPr="00B17D3A" w:rsidRDefault="00433C47" w:rsidP="00433C47">
      <w:pPr>
        <w:rPr>
          <w:rFonts w:ascii="Times New Roman" w:hAnsi="Times New Roman" w:cs="Times New Roman"/>
          <w:sz w:val="20"/>
          <w:szCs w:val="20"/>
          <w:lang w:val="en-GB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6"/>
        <w:gridCol w:w="1108"/>
        <w:gridCol w:w="1370"/>
        <w:gridCol w:w="1140"/>
        <w:gridCol w:w="3650"/>
      </w:tblGrid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Type of variable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Level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Category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Posterior mean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Dependent variable/Response variable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bookmarkStart w:id="3" w:name="RANGE!A2:E439"/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Covariable</w:t>
            </w:r>
            <w:bookmarkEnd w:id="3"/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1138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Age is a linear and quadratic covariate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-0.006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Covariable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113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0.000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Covariable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113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0.013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Covariable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113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0.000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Covariable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113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0.256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Covariable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113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-0.010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January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month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0.263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February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month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0.319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March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month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0.268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April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month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0.314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May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month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0.351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June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month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0.069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July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month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0.038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August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month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0.013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September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month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-0.047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October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month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-0.100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November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month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0.081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December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month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0.259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1984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10.823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1985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0.019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1986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0.137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1988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-0.081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1989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-0.389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1990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0.116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1991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0.073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1993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0.246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1994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0.133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1995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-0.168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1996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-0.233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1997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-0.175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1998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-0.032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1999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0.020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lastRenderedPageBreak/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2000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0.164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2001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0.157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2002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0.163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2003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0.014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2004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0.110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2005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-0.061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2006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-0.043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2007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0.050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2008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-0.032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2009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0.134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2010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-0.095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2011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0.052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2012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0.018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2013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0.050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2014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0.073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0.118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2016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0.159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2017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0.000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Winter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season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-0.281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Spring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season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-0.237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Summer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season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0.000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Autumn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season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0.033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Jack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Sex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0.028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Jenny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Sex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0.000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-0.069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-12.473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-0.067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-0.498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-0.017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-0.357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-0.010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-0.344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-0.237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0.008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-0.460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0.027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0.029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0.016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-0.153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-0.389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-0.281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-0.143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-0.093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0.950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-0.457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-0.398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lastRenderedPageBreak/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-0.630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-0.010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0.138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0.029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0.027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0.123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-0.330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-10.475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-0.159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0.532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0.023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-0.488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-0.146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-0.296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0.064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10.578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-0.223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-0.024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0.004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0.002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0.677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0.152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-0.646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-0.122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0.005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-0.549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0.025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-0.055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0.000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-0.394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-0.444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0.007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-0.174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-0.065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-0.338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0.321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-0.093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0.000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-0.110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-14.058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-0.126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0.426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-0.133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0.048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-0.436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-0.144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lastRenderedPageBreak/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-0.159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0.090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-0.109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0.249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-10.932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0.443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-0.272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0.931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-0.151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0.006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-0.228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0.046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-0.134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0.024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-10.148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0.022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-0.118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-0.721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0.100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-0.650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-0.578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90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0.026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Intensive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Husbandry system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0.000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Semiintensive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Husbandry system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0.428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Semiextensive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Husbandry system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0.000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Extensive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Husbandry system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0.000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January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month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-0.135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February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month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-0.137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March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month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-0.120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April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month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-0.223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May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month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-0.177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June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month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-0.158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July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month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-0.210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August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month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-0.277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September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month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-0.377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October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month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-0.282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November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month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-0.344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December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month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-0.191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lastRenderedPageBreak/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1984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0.811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1985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0.089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1986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0.084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1988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0.228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1989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-0.335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1990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0.016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1991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-0.132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1993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0.145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1994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0.058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1995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-0.222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1996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-0.121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1997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0.011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1998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0.056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1999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0.023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2000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-0.033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2001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0.067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2002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0.245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2003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0.008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2004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0.085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2005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0.020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2006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-0.030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2007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0.032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2008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0.001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2009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0.041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2010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-0.061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2011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0.057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2012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0.049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2013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0.067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2014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0.015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0.040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lastRenderedPageBreak/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2016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0.071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2017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0.000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Winter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season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-0.096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Spring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season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0.020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Summer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season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0.000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Autumn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season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0.183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Jack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Sex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0.025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Jenny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Sex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0.000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0.081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-0.297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0.097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0.284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0.095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0.194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0.082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-0.045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0.122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0.022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0.059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0.272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0.058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0.334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0.079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0.068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-0.013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0.016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0.529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10.098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0.035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0.048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lastRenderedPageBreak/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-0.162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-0.025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0.168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0.187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0.128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0.335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0.083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0.045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0.042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0.605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0.325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0.061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0.321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0.503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-0.122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12.732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0.308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0.035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0.098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0.035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10.340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0.233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0.022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0.089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0.022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0.042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0.062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0.079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0.000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-0.021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lastRenderedPageBreak/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-0.014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0.051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0.232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0.235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0.030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0.444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0.001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0.049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-0.105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-0.178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0.095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0.676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0.053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0.191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-0.136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0.110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0.052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-0.126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-0.023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0.190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-0.071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0.506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0.038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10.557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0.021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-0.141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0.084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0.149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0.047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0.139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lastRenderedPageBreak/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-0.048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-0.042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0.125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-0.024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-0.004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-0.082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-0.055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90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0.091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Intensive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Husbandry system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0.000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Semiintensive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Husbandry system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0.190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Semiextensive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Husbandry system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0.000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Extensive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Husbandry system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0.000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January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month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-37.175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February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month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-32.974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March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month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-28.772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April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month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-33.274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May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month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-35.539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June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month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-19.859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July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month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-17.496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August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month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-21.508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September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month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-26.347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October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month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-19.341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November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month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-23.481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December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month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-34.887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1984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30.274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1985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0.452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1986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-0.079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1988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0.764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1989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-14.386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1990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0.771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1991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0.626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1993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0.406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1994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0.340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1995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-0.203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1996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13.307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1997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0.539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1998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0.527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1999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0.778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2000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0.221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2001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0.417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lastRenderedPageBreak/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2002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25.589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2003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-0.097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2004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0.863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2005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11.095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2006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0.529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2007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0.609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2008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0.182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2009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0.557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2010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0.310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2011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0.493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2012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0.822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2013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0.662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2014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0.698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0.669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2016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0.423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2017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0.000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Winter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season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20.544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Spring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season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18.287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Summer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season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0.000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Autumn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season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11.496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Jack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Sex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13.383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Jenny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Sex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0.000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0.559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0.527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0.388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-0.588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10.672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0.440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0.231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-0.235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-0.068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0.073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0.095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0.896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-0.457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0.000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15.001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13.971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0.260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-0.402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30.246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17.098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19.949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10.450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-0.848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-0.951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lastRenderedPageBreak/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-0.334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-0.230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0.560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12.194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0.956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-0.664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17.514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0.921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10.747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0.722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-0.040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38.874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0.068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23.570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13.883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0.544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0.144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-0.515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0.083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-0.199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-0.083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16.673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-0.666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-11.210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-0.789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0.459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0.000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0.352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-0.308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-21.487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-0.231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16.458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13.829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22.232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16.090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0.508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-18.309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-12.684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20.918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-0.681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-0.023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0.185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0.069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0.693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0.341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-34.913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lastRenderedPageBreak/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-15.279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-0.723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-0.504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22.343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12.451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18.241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-0.844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-21.532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0.446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0.576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11.704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0.113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-0.883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84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-0.126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85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14.871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86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-0.452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87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-15.931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88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-0.910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89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0.000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90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Farm/Owner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-0.821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Intensive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Husbandry system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0.000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FF65B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Semiintensive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Husbandry system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0.500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433C47">
        <w:trPr>
          <w:trHeight w:val="300"/>
        </w:trPr>
        <w:tc>
          <w:tcPr>
            <w:tcW w:w="44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Semiextensive</w:t>
            </w:r>
          </w:p>
        </w:tc>
        <w:tc>
          <w:tcPr>
            <w:tcW w:w="113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Husbandry system</w:t>
            </w:r>
          </w:p>
        </w:tc>
        <w:tc>
          <w:tcPr>
            <w:tcW w:w="113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0.000</w:t>
            </w:r>
          </w:p>
        </w:tc>
        <w:tc>
          <w:tcPr>
            <w:tcW w:w="113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  <w:tr w:rsidR="00433C47" w:rsidRPr="00B17D3A" w:rsidTr="00433C47">
        <w:trPr>
          <w:trHeight w:val="109"/>
        </w:trPr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 effect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Extensive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Husbandry system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0.000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3C47" w:rsidRPr="00B17D3A" w:rsidRDefault="00433C47" w:rsidP="00FF6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7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</w:tr>
    </w:tbl>
    <w:p w:rsidR="00433C47" w:rsidRPr="00B17D3A" w:rsidRDefault="00433C47" w:rsidP="00433C47">
      <w:pPr>
        <w:rPr>
          <w:rFonts w:ascii="Times New Roman" w:hAnsi="Times New Roman" w:cs="Times New Roman"/>
          <w:sz w:val="20"/>
          <w:szCs w:val="20"/>
          <w:lang w:val="en-GB"/>
        </w:rPr>
      </w:pPr>
    </w:p>
    <w:p w:rsidR="00433C47" w:rsidRPr="00B17D3A" w:rsidRDefault="00433C47">
      <w:pPr>
        <w:rPr>
          <w:rFonts w:ascii="Times New Roman" w:hAnsi="Times New Roman" w:cs="Times New Roman"/>
          <w:sz w:val="20"/>
          <w:szCs w:val="20"/>
          <w:lang w:val="en-GB"/>
        </w:rPr>
      </w:pPr>
    </w:p>
    <w:sectPr w:rsidR="00433C47" w:rsidRPr="00B17D3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9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C47"/>
    <w:rsid w:val="00433C47"/>
    <w:rsid w:val="00B17D3A"/>
    <w:rsid w:val="00DC1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704B1"/>
  <w15:chartTrackingRefBased/>
  <w15:docId w15:val="{0D152AA5-6291-4F80-B461-43A4363B3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33C4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3">
    <w:name w:val="Tabla con cuadrícula3"/>
    <w:basedOn w:val="Tablanormal"/>
    <w:next w:val="Tablaconcuadrcula"/>
    <w:uiPriority w:val="39"/>
    <w:rsid w:val="00433C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433C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semiHidden/>
    <w:unhideWhenUsed/>
    <w:rsid w:val="00433C47"/>
    <w:rPr>
      <w:color w:val="0563C1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33C47"/>
    <w:rPr>
      <w:color w:val="954F72"/>
      <w:u w:val="single"/>
    </w:rPr>
  </w:style>
  <w:style w:type="paragraph" w:customStyle="1" w:styleId="msonormal0">
    <w:name w:val="msonormal"/>
    <w:basedOn w:val="Normal"/>
    <w:rsid w:val="00433C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xl63">
    <w:name w:val="xl63"/>
    <w:basedOn w:val="Normal"/>
    <w:rsid w:val="00433C47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xl64">
    <w:name w:val="xl64"/>
    <w:basedOn w:val="Normal"/>
    <w:rsid w:val="00433C4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xl65">
    <w:name w:val="xl65"/>
    <w:basedOn w:val="Normal"/>
    <w:rsid w:val="00433C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xl66">
    <w:name w:val="xl66"/>
    <w:basedOn w:val="Normal"/>
    <w:rsid w:val="00433C4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xl67">
    <w:name w:val="xl67"/>
    <w:basedOn w:val="Normal"/>
    <w:rsid w:val="00433C4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xl68">
    <w:name w:val="xl68"/>
    <w:basedOn w:val="Normal"/>
    <w:rsid w:val="00433C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18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jng87@hotmail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5246</Words>
  <Characters>28854</Characters>
  <Application>Microsoft Office Word</Application>
  <DocSecurity>0</DocSecurity>
  <Lines>240</Lines>
  <Paragraphs>68</Paragraphs>
  <ScaleCrop>false</ScaleCrop>
  <Company/>
  <LinksUpToDate>false</LinksUpToDate>
  <CharactersWithSpaces>34032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Javier Navas González</dc:creator>
  <cp:keywords/>
  <dc:description/>
  <cp:lastModifiedBy>Reviewer</cp:lastModifiedBy>
  <cp:revision>5</cp:revision>
  <dcterms:created xsi:type="dcterms:W3CDTF">2018-09-01T11:37:00Z</dcterms:created>
  <dcterms:modified xsi:type="dcterms:W3CDTF">2018-11-02T08:34:00Z</dcterms:modified>
</cp:coreProperties>
</file>