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AA0B2" w14:textId="77777777" w:rsidR="003D6679" w:rsidRPr="0028605F" w:rsidRDefault="003D6679" w:rsidP="003D6679">
      <w:pPr>
        <w:pStyle w:val="Standard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28605F">
        <w:rPr>
          <w:rFonts w:ascii="Times New Roman" w:hAnsi="Times New Roman" w:cs="Times New Roman"/>
          <w:b/>
          <w:sz w:val="24"/>
          <w:szCs w:val="24"/>
          <w:lang w:val="en-US"/>
        </w:rPr>
        <w:t>Supplementary Tables</w:t>
      </w:r>
    </w:p>
    <w:p w14:paraId="5C537A72" w14:textId="77777777" w:rsidR="003D6679" w:rsidRDefault="003D6679" w:rsidP="003D6679">
      <w:pPr>
        <w:pStyle w:val="Standard"/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  <w:lang w:val="en-US"/>
        </w:rPr>
      </w:pPr>
    </w:p>
    <w:p w14:paraId="098D4095" w14:textId="77777777" w:rsidR="003D6679" w:rsidRDefault="003D6679" w:rsidP="003D6679">
      <w:pPr>
        <w:pStyle w:val="Standard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6325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Table S1</w:t>
      </w:r>
      <w:r w:rsidRPr="00E42F0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E42F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Samples and statistics for the six read datasets alignments against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A. latifasciata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reference genome.</w:t>
      </w:r>
    </w:p>
    <w:p w14:paraId="0AF34D74" w14:textId="77777777" w:rsidR="003D6679" w:rsidRPr="0028605F" w:rsidRDefault="003D6679" w:rsidP="003D6679">
      <w:pPr>
        <w:spacing w:line="360" w:lineRule="auto"/>
        <w:ind w:firstLine="850"/>
        <w:jc w:val="both"/>
        <w:rPr>
          <w:rFonts w:cs="Times New Roman"/>
          <w:szCs w:val="24"/>
          <w:lang w:val="en-US"/>
        </w:rPr>
      </w:pPr>
    </w:p>
    <w:tbl>
      <w:tblPr>
        <w:tblStyle w:val="TabelaSimples21"/>
        <w:tblW w:w="5000" w:type="pct"/>
        <w:tblLook w:val="04A0" w:firstRow="1" w:lastRow="0" w:firstColumn="1" w:lastColumn="0" w:noHBand="0" w:noVBand="1"/>
      </w:tblPr>
      <w:tblGrid>
        <w:gridCol w:w="2178"/>
        <w:gridCol w:w="2182"/>
        <w:gridCol w:w="2180"/>
        <w:gridCol w:w="2180"/>
      </w:tblGrid>
      <w:tr w:rsidR="003D6679" w:rsidRPr="00E42F0F" w14:paraId="3EAD7634" w14:textId="77777777" w:rsidTr="00AB0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32EF0CE5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Sample</w:t>
            </w:r>
          </w:p>
        </w:tc>
        <w:tc>
          <w:tcPr>
            <w:tcW w:w="1251" w:type="pct"/>
          </w:tcPr>
          <w:p w14:paraId="17CE780C" w14:textId="77777777" w:rsidR="003D6679" w:rsidRPr="00E42F0F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 xml:space="preserve">Total </w:t>
            </w:r>
            <w:r w:rsidRPr="000E1C17">
              <w:rPr>
                <w:rFonts w:cs="Times New Roman"/>
                <w:szCs w:val="24"/>
                <w:lang w:val="en-US"/>
              </w:rPr>
              <w:t>reads</w:t>
            </w:r>
          </w:p>
        </w:tc>
        <w:tc>
          <w:tcPr>
            <w:tcW w:w="1250" w:type="pct"/>
          </w:tcPr>
          <w:p w14:paraId="66E02971" w14:textId="77777777" w:rsidR="003D6679" w:rsidRPr="00E42F0F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Aligned r</w:t>
            </w:r>
            <w:r w:rsidRPr="000E1C17">
              <w:rPr>
                <w:rFonts w:cs="Times New Roman"/>
                <w:szCs w:val="24"/>
                <w:lang w:val="en-US"/>
              </w:rPr>
              <w:t>eads</w:t>
            </w:r>
          </w:p>
        </w:tc>
        <w:tc>
          <w:tcPr>
            <w:tcW w:w="1250" w:type="pct"/>
          </w:tcPr>
          <w:p w14:paraId="40A2C006" w14:textId="77777777" w:rsidR="003D6679" w:rsidRPr="00E42F0F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Read size</w:t>
            </w:r>
          </w:p>
        </w:tc>
      </w:tr>
      <w:tr w:rsidR="003D6679" w:rsidRPr="00E42F0F" w14:paraId="0A10E8E5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1F9C826F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M1-0B</w:t>
            </w:r>
          </w:p>
        </w:tc>
        <w:tc>
          <w:tcPr>
            <w:tcW w:w="1251" w:type="pct"/>
          </w:tcPr>
          <w:p w14:paraId="5244921F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353.134.494</w:t>
            </w:r>
          </w:p>
        </w:tc>
        <w:tc>
          <w:tcPr>
            <w:tcW w:w="1250" w:type="pct"/>
          </w:tcPr>
          <w:p w14:paraId="2BA69923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342.255.717</w:t>
            </w:r>
          </w:p>
        </w:tc>
        <w:tc>
          <w:tcPr>
            <w:tcW w:w="1250" w:type="pct"/>
          </w:tcPr>
          <w:p w14:paraId="314DA071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101</w:t>
            </w:r>
          </w:p>
        </w:tc>
      </w:tr>
      <w:tr w:rsidR="003D6679" w:rsidRPr="00E42F0F" w14:paraId="49030015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45C34480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F1-0B</w:t>
            </w:r>
          </w:p>
        </w:tc>
        <w:tc>
          <w:tcPr>
            <w:tcW w:w="1251" w:type="pct"/>
          </w:tcPr>
          <w:p w14:paraId="6F27BBE3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221.854.697</w:t>
            </w:r>
          </w:p>
        </w:tc>
        <w:tc>
          <w:tcPr>
            <w:tcW w:w="1250" w:type="pct"/>
          </w:tcPr>
          <w:p w14:paraId="625FE80D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208.523.209</w:t>
            </w:r>
          </w:p>
        </w:tc>
        <w:tc>
          <w:tcPr>
            <w:tcW w:w="1250" w:type="pct"/>
          </w:tcPr>
          <w:p w14:paraId="14562CD7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191</w:t>
            </w:r>
          </w:p>
        </w:tc>
      </w:tr>
      <w:tr w:rsidR="003D6679" w:rsidRPr="00E42F0F" w14:paraId="4E033C5A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13270684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F2-1B</w:t>
            </w:r>
          </w:p>
        </w:tc>
        <w:tc>
          <w:tcPr>
            <w:tcW w:w="1251" w:type="pct"/>
          </w:tcPr>
          <w:p w14:paraId="5B31A41C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209.344.332</w:t>
            </w:r>
          </w:p>
        </w:tc>
        <w:tc>
          <w:tcPr>
            <w:tcW w:w="1250" w:type="pct"/>
          </w:tcPr>
          <w:p w14:paraId="1A719BD1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194.934.049</w:t>
            </w:r>
          </w:p>
        </w:tc>
        <w:tc>
          <w:tcPr>
            <w:tcW w:w="1250" w:type="pct"/>
          </w:tcPr>
          <w:p w14:paraId="13736C02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191</w:t>
            </w:r>
          </w:p>
        </w:tc>
      </w:tr>
      <w:tr w:rsidR="003D6679" w:rsidRPr="00E42F0F" w14:paraId="14FBD100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6D2F284D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M2-1B</w:t>
            </w:r>
          </w:p>
        </w:tc>
        <w:tc>
          <w:tcPr>
            <w:tcW w:w="1251" w:type="pct"/>
          </w:tcPr>
          <w:p w14:paraId="452A097C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123.397.225</w:t>
            </w:r>
          </w:p>
        </w:tc>
        <w:tc>
          <w:tcPr>
            <w:tcW w:w="1250" w:type="pct"/>
          </w:tcPr>
          <w:p w14:paraId="78BAA918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119.723.749</w:t>
            </w:r>
          </w:p>
        </w:tc>
        <w:tc>
          <w:tcPr>
            <w:tcW w:w="1250" w:type="pct"/>
          </w:tcPr>
          <w:p w14:paraId="2BF5EFC3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101</w:t>
            </w:r>
          </w:p>
        </w:tc>
      </w:tr>
      <w:tr w:rsidR="003D6679" w:rsidRPr="00E42F0F" w14:paraId="033F3CFE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1B8DB994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M3-1B</w:t>
            </w:r>
          </w:p>
        </w:tc>
        <w:tc>
          <w:tcPr>
            <w:tcW w:w="1251" w:type="pct"/>
          </w:tcPr>
          <w:p w14:paraId="27152EAB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306.683.003</w:t>
            </w:r>
          </w:p>
        </w:tc>
        <w:tc>
          <w:tcPr>
            <w:tcW w:w="1250" w:type="pct"/>
          </w:tcPr>
          <w:p w14:paraId="72AC3008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297.361.258</w:t>
            </w:r>
          </w:p>
        </w:tc>
        <w:tc>
          <w:tcPr>
            <w:tcW w:w="1250" w:type="pct"/>
          </w:tcPr>
          <w:p w14:paraId="52BBA1E9" w14:textId="77777777" w:rsidR="003D6679" w:rsidRPr="00E42F0F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101</w:t>
            </w:r>
          </w:p>
        </w:tc>
      </w:tr>
      <w:tr w:rsidR="003D6679" w:rsidRPr="00E42F0F" w14:paraId="17C3F2DA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</w:tcPr>
          <w:p w14:paraId="2C138B7B" w14:textId="77777777" w:rsidR="003D6679" w:rsidRPr="00E42F0F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M4-2B</w:t>
            </w:r>
          </w:p>
        </w:tc>
        <w:tc>
          <w:tcPr>
            <w:tcW w:w="1251" w:type="pct"/>
          </w:tcPr>
          <w:p w14:paraId="04DAB1CD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272.496.627</w:t>
            </w:r>
          </w:p>
        </w:tc>
        <w:tc>
          <w:tcPr>
            <w:tcW w:w="1250" w:type="pct"/>
          </w:tcPr>
          <w:p w14:paraId="54E3ADDC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261.694.628</w:t>
            </w:r>
          </w:p>
        </w:tc>
        <w:tc>
          <w:tcPr>
            <w:tcW w:w="1250" w:type="pct"/>
          </w:tcPr>
          <w:p w14:paraId="3D91A717" w14:textId="77777777" w:rsidR="003D6679" w:rsidRPr="00E42F0F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E42F0F">
              <w:rPr>
                <w:rFonts w:cs="Times New Roman"/>
                <w:szCs w:val="24"/>
                <w:lang w:val="en-US"/>
              </w:rPr>
              <w:t>101</w:t>
            </w:r>
          </w:p>
        </w:tc>
      </w:tr>
    </w:tbl>
    <w:p w14:paraId="53485256" w14:textId="77777777" w:rsidR="003D6679" w:rsidRDefault="003D6679" w:rsidP="003D6679">
      <w:pPr>
        <w:pStyle w:val="Standard"/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88B8F7A" w14:textId="77777777" w:rsidR="003D6679" w:rsidRPr="00D72426" w:rsidRDefault="003D6679" w:rsidP="003D6679">
      <w:pPr>
        <w:spacing w:line="360" w:lineRule="auto"/>
        <w:jc w:val="both"/>
        <w:rPr>
          <w:rFonts w:cs="Times New Roman"/>
          <w:szCs w:val="24"/>
          <w:lang w:val="en-US"/>
        </w:rPr>
      </w:pPr>
      <w:r w:rsidRPr="0026325C">
        <w:rPr>
          <w:rFonts w:cs="Times New Roman"/>
          <w:b/>
          <w:szCs w:val="24"/>
          <w:u w:val="single"/>
          <w:lang w:val="en-US"/>
        </w:rPr>
        <w:t>Table S2</w:t>
      </w:r>
      <w:r w:rsidRPr="00770093">
        <w:rPr>
          <w:rFonts w:cs="Times New Roman"/>
          <w:b/>
          <w:szCs w:val="24"/>
          <w:lang w:val="en-US"/>
        </w:rPr>
        <w:t>.</w:t>
      </w:r>
      <w:r>
        <w:rPr>
          <w:rFonts w:cs="Times New Roman"/>
          <w:szCs w:val="24"/>
          <w:lang w:val="en-US"/>
        </w:rPr>
        <w:t xml:space="preserve"> Metrics of the HPRT gene coverage for the six alignments.</w:t>
      </w:r>
    </w:p>
    <w:p w14:paraId="3D0BF3D1" w14:textId="77777777" w:rsidR="003D6679" w:rsidRDefault="003D6679" w:rsidP="003D6679">
      <w:pPr>
        <w:spacing w:line="360" w:lineRule="auto"/>
        <w:ind w:firstLine="850"/>
        <w:jc w:val="both"/>
        <w:rPr>
          <w:rFonts w:cs="Times New Roman"/>
          <w:szCs w:val="24"/>
          <w:lang w:val="en-US"/>
        </w:rPr>
      </w:pPr>
    </w:p>
    <w:tbl>
      <w:tblPr>
        <w:tblStyle w:val="TabelaSimples22"/>
        <w:tblW w:w="5000" w:type="pct"/>
        <w:tblLook w:val="04A0" w:firstRow="1" w:lastRow="0" w:firstColumn="1" w:lastColumn="0" w:noHBand="0" w:noVBand="1"/>
      </w:tblPr>
      <w:tblGrid>
        <w:gridCol w:w="1234"/>
        <w:gridCol w:w="2236"/>
        <w:gridCol w:w="2761"/>
        <w:gridCol w:w="2489"/>
      </w:tblGrid>
      <w:tr w:rsidR="003D6679" w:rsidRPr="00770093" w14:paraId="32315A99" w14:textId="77777777" w:rsidTr="00AB0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0E95711F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Sample</w:t>
            </w:r>
          </w:p>
        </w:tc>
        <w:tc>
          <w:tcPr>
            <w:tcW w:w="1282" w:type="pct"/>
          </w:tcPr>
          <w:p w14:paraId="16215DB9" w14:textId="77777777" w:rsidR="003D6679" w:rsidRPr="00770093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Mean coverage</w:t>
            </w:r>
          </w:p>
        </w:tc>
        <w:tc>
          <w:tcPr>
            <w:tcW w:w="1583" w:type="pct"/>
          </w:tcPr>
          <w:p w14:paraId="1915432C" w14:textId="77777777" w:rsidR="003D6679" w:rsidRPr="00770093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Standard deviation</w:t>
            </w:r>
          </w:p>
        </w:tc>
        <w:tc>
          <w:tcPr>
            <w:tcW w:w="1427" w:type="pct"/>
          </w:tcPr>
          <w:p w14:paraId="5FBEB4F7" w14:textId="77777777" w:rsidR="003D6679" w:rsidRPr="00770093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Median coverage</w:t>
            </w:r>
          </w:p>
        </w:tc>
      </w:tr>
      <w:tr w:rsidR="003D6679" w:rsidRPr="00770093" w14:paraId="19C42BFF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2A6D6485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M1-0B</w:t>
            </w:r>
          </w:p>
        </w:tc>
        <w:tc>
          <w:tcPr>
            <w:tcW w:w="1282" w:type="pct"/>
          </w:tcPr>
          <w:p w14:paraId="41B5F9FD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39.</w:t>
            </w:r>
            <w:r w:rsidRPr="00770093">
              <w:rPr>
                <w:rFonts w:cs="Times New Roman"/>
                <w:szCs w:val="24"/>
                <w:lang w:val="en-US"/>
              </w:rPr>
              <w:t>14</w:t>
            </w:r>
          </w:p>
        </w:tc>
        <w:tc>
          <w:tcPr>
            <w:tcW w:w="1583" w:type="pct"/>
          </w:tcPr>
          <w:p w14:paraId="7D44372C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10.</w:t>
            </w:r>
            <w:r w:rsidRPr="00770093">
              <w:rPr>
                <w:rFonts w:cs="Times New Roman"/>
                <w:szCs w:val="24"/>
                <w:lang w:val="en-US"/>
              </w:rPr>
              <w:t>15</w:t>
            </w:r>
          </w:p>
        </w:tc>
        <w:tc>
          <w:tcPr>
            <w:tcW w:w="1427" w:type="pct"/>
          </w:tcPr>
          <w:p w14:paraId="3D059223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39.</w:t>
            </w:r>
            <w:r w:rsidRPr="00770093">
              <w:rPr>
                <w:rFonts w:cs="Times New Roman"/>
                <w:szCs w:val="24"/>
                <w:lang w:val="en-US"/>
              </w:rPr>
              <w:t>0</w:t>
            </w:r>
          </w:p>
        </w:tc>
      </w:tr>
      <w:tr w:rsidR="003D6679" w:rsidRPr="00770093" w14:paraId="6E2928AD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15D8A2F7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F1-0B</w:t>
            </w:r>
          </w:p>
        </w:tc>
        <w:tc>
          <w:tcPr>
            <w:tcW w:w="1282" w:type="pct"/>
          </w:tcPr>
          <w:p w14:paraId="32F0A297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54.</w:t>
            </w:r>
            <w:r w:rsidRPr="00770093">
              <w:rPr>
                <w:rFonts w:cs="Times New Roman"/>
                <w:szCs w:val="24"/>
                <w:lang w:val="en-US"/>
              </w:rPr>
              <w:t>42</w:t>
            </w:r>
          </w:p>
        </w:tc>
        <w:tc>
          <w:tcPr>
            <w:tcW w:w="1583" w:type="pct"/>
          </w:tcPr>
          <w:p w14:paraId="549A51EC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11.</w:t>
            </w:r>
            <w:r w:rsidRPr="00770093">
              <w:rPr>
                <w:rFonts w:cs="Times New Roman"/>
                <w:szCs w:val="24"/>
                <w:lang w:val="en-US"/>
              </w:rPr>
              <w:t>76</w:t>
            </w:r>
          </w:p>
        </w:tc>
        <w:tc>
          <w:tcPr>
            <w:tcW w:w="1427" w:type="pct"/>
          </w:tcPr>
          <w:p w14:paraId="3F45A71F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53</w:t>
            </w:r>
            <w:r>
              <w:rPr>
                <w:rFonts w:cs="Times New Roman"/>
                <w:szCs w:val="24"/>
                <w:lang w:val="en-US"/>
              </w:rPr>
              <w:t>.0</w:t>
            </w:r>
          </w:p>
        </w:tc>
      </w:tr>
      <w:tr w:rsidR="003D6679" w:rsidRPr="00770093" w14:paraId="6FCA1FCB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3C0A5B93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F2-1B</w:t>
            </w:r>
          </w:p>
        </w:tc>
        <w:tc>
          <w:tcPr>
            <w:tcW w:w="1282" w:type="pct"/>
          </w:tcPr>
          <w:p w14:paraId="7467F170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49.</w:t>
            </w:r>
            <w:r w:rsidRPr="00770093">
              <w:rPr>
                <w:rFonts w:cs="Times New Roman"/>
                <w:szCs w:val="24"/>
                <w:lang w:val="en-US"/>
              </w:rPr>
              <w:t>60</w:t>
            </w:r>
          </w:p>
        </w:tc>
        <w:tc>
          <w:tcPr>
            <w:tcW w:w="1583" w:type="pct"/>
          </w:tcPr>
          <w:p w14:paraId="52A64A20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12</w:t>
            </w:r>
            <w:r>
              <w:rPr>
                <w:rFonts w:cs="Times New Roman"/>
                <w:szCs w:val="24"/>
                <w:lang w:val="en-US"/>
              </w:rPr>
              <w:t>.</w:t>
            </w:r>
            <w:r w:rsidRPr="00770093">
              <w:rPr>
                <w:rFonts w:cs="Times New Roman"/>
                <w:szCs w:val="24"/>
                <w:lang w:val="en-US"/>
              </w:rPr>
              <w:t>06</w:t>
            </w:r>
          </w:p>
        </w:tc>
        <w:tc>
          <w:tcPr>
            <w:tcW w:w="1427" w:type="pct"/>
          </w:tcPr>
          <w:p w14:paraId="507691F4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51</w:t>
            </w:r>
            <w:r>
              <w:rPr>
                <w:rFonts w:cs="Times New Roman"/>
                <w:szCs w:val="24"/>
                <w:lang w:val="en-US"/>
              </w:rPr>
              <w:t>.0</w:t>
            </w:r>
          </w:p>
        </w:tc>
      </w:tr>
      <w:tr w:rsidR="003D6679" w:rsidRPr="00770093" w14:paraId="5CEF58C4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3832AD00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M2-1B</w:t>
            </w:r>
          </w:p>
        </w:tc>
        <w:tc>
          <w:tcPr>
            <w:tcW w:w="1282" w:type="pct"/>
          </w:tcPr>
          <w:p w14:paraId="0B23B564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15.</w:t>
            </w:r>
            <w:r w:rsidRPr="00770093">
              <w:rPr>
                <w:rFonts w:cs="Times New Roman"/>
                <w:szCs w:val="24"/>
                <w:lang w:val="en-US"/>
              </w:rPr>
              <w:t>20</w:t>
            </w:r>
          </w:p>
        </w:tc>
        <w:tc>
          <w:tcPr>
            <w:tcW w:w="1583" w:type="pct"/>
          </w:tcPr>
          <w:p w14:paraId="73F26F61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5.</w:t>
            </w:r>
            <w:r w:rsidRPr="00770093">
              <w:rPr>
                <w:rFonts w:cs="Times New Roman"/>
                <w:szCs w:val="24"/>
                <w:lang w:val="en-US"/>
              </w:rPr>
              <w:t>05</w:t>
            </w:r>
          </w:p>
        </w:tc>
        <w:tc>
          <w:tcPr>
            <w:tcW w:w="1427" w:type="pct"/>
          </w:tcPr>
          <w:p w14:paraId="36A7C2F7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15</w:t>
            </w:r>
            <w:r>
              <w:rPr>
                <w:rFonts w:cs="Times New Roman"/>
                <w:szCs w:val="24"/>
                <w:lang w:val="en-US"/>
              </w:rPr>
              <w:t>.0</w:t>
            </w:r>
          </w:p>
        </w:tc>
      </w:tr>
      <w:tr w:rsidR="003D6679" w:rsidRPr="00770093" w14:paraId="48DF6DAC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652D4BA4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M3-1B</w:t>
            </w:r>
          </w:p>
        </w:tc>
        <w:tc>
          <w:tcPr>
            <w:tcW w:w="1282" w:type="pct"/>
          </w:tcPr>
          <w:p w14:paraId="15BBB6C3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35.</w:t>
            </w:r>
            <w:r w:rsidRPr="00770093">
              <w:rPr>
                <w:rFonts w:cs="Times New Roman"/>
                <w:szCs w:val="24"/>
                <w:lang w:val="en-US"/>
              </w:rPr>
              <w:t>38</w:t>
            </w:r>
          </w:p>
        </w:tc>
        <w:tc>
          <w:tcPr>
            <w:tcW w:w="1583" w:type="pct"/>
          </w:tcPr>
          <w:p w14:paraId="5D5F04B2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9.</w:t>
            </w:r>
            <w:r w:rsidRPr="00770093">
              <w:rPr>
                <w:rFonts w:cs="Times New Roman"/>
                <w:szCs w:val="24"/>
                <w:lang w:val="en-US"/>
              </w:rPr>
              <w:t>0</w:t>
            </w:r>
          </w:p>
        </w:tc>
        <w:tc>
          <w:tcPr>
            <w:tcW w:w="1427" w:type="pct"/>
          </w:tcPr>
          <w:p w14:paraId="214400CD" w14:textId="77777777" w:rsidR="003D6679" w:rsidRPr="00770093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35</w:t>
            </w:r>
            <w:r>
              <w:rPr>
                <w:rFonts w:cs="Times New Roman"/>
                <w:szCs w:val="24"/>
                <w:lang w:val="en-US"/>
              </w:rPr>
              <w:t>.0</w:t>
            </w:r>
          </w:p>
        </w:tc>
      </w:tr>
      <w:tr w:rsidR="003D6679" w:rsidRPr="00770093" w14:paraId="7AD35BF7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" w:type="pct"/>
          </w:tcPr>
          <w:p w14:paraId="3E7F37FA" w14:textId="77777777" w:rsidR="003D6679" w:rsidRPr="00770093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M4-2B</w:t>
            </w:r>
          </w:p>
        </w:tc>
        <w:tc>
          <w:tcPr>
            <w:tcW w:w="1282" w:type="pct"/>
          </w:tcPr>
          <w:p w14:paraId="31933927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29.</w:t>
            </w:r>
            <w:r w:rsidRPr="00770093">
              <w:rPr>
                <w:rFonts w:cs="Times New Roman"/>
                <w:szCs w:val="24"/>
                <w:lang w:val="en-US"/>
              </w:rPr>
              <w:t>92</w:t>
            </w:r>
          </w:p>
        </w:tc>
        <w:tc>
          <w:tcPr>
            <w:tcW w:w="1583" w:type="pct"/>
          </w:tcPr>
          <w:p w14:paraId="78046402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9.</w:t>
            </w:r>
            <w:r w:rsidRPr="00770093">
              <w:rPr>
                <w:rFonts w:cs="Times New Roman"/>
                <w:szCs w:val="24"/>
                <w:lang w:val="en-US"/>
              </w:rPr>
              <w:t>37</w:t>
            </w:r>
          </w:p>
        </w:tc>
        <w:tc>
          <w:tcPr>
            <w:tcW w:w="1427" w:type="pct"/>
          </w:tcPr>
          <w:p w14:paraId="5B7D8E92" w14:textId="77777777" w:rsidR="003D6679" w:rsidRPr="00770093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770093">
              <w:rPr>
                <w:rFonts w:cs="Times New Roman"/>
                <w:szCs w:val="24"/>
                <w:lang w:val="en-US"/>
              </w:rPr>
              <w:t>29</w:t>
            </w:r>
            <w:r>
              <w:rPr>
                <w:rFonts w:cs="Times New Roman"/>
                <w:szCs w:val="24"/>
                <w:lang w:val="en-US"/>
              </w:rPr>
              <w:t>.0</w:t>
            </w:r>
          </w:p>
        </w:tc>
      </w:tr>
    </w:tbl>
    <w:p w14:paraId="197C0646" w14:textId="77777777" w:rsidR="003D6679" w:rsidRDefault="003D6679" w:rsidP="003D6679">
      <w:pPr>
        <w:spacing w:line="360" w:lineRule="auto"/>
        <w:ind w:firstLine="850"/>
        <w:jc w:val="both"/>
        <w:rPr>
          <w:rFonts w:cs="Times New Roman"/>
          <w:szCs w:val="24"/>
          <w:lang w:val="en-US"/>
        </w:rPr>
      </w:pPr>
    </w:p>
    <w:p w14:paraId="46096280" w14:textId="77777777" w:rsidR="003D6679" w:rsidRDefault="003D6679" w:rsidP="003D6679">
      <w:pPr>
        <w:pStyle w:val="Standard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8605F">
        <w:rPr>
          <w:rFonts w:ascii="Times New Roman" w:hAnsi="Times New Roman" w:cs="Times New Roman"/>
          <w:b/>
          <w:sz w:val="24"/>
          <w:szCs w:val="24"/>
          <w:lang w:val="en-US"/>
        </w:rPr>
        <w:t>Table S3</w:t>
      </w:r>
      <w:r>
        <w:rPr>
          <w:rFonts w:ascii="Times New Roman" w:hAnsi="Times New Roman" w:cs="Times New Roman"/>
          <w:sz w:val="24"/>
          <w:szCs w:val="24"/>
          <w:lang w:val="en-US"/>
        </w:rPr>
        <w:t>. Ratios between HPRT coverages in reference to M1-0B dataset.</w:t>
      </w:r>
    </w:p>
    <w:p w14:paraId="7114B5BE" w14:textId="77777777" w:rsidR="003D6679" w:rsidRDefault="003D6679" w:rsidP="003D6679">
      <w:pPr>
        <w:spacing w:line="360" w:lineRule="auto"/>
        <w:ind w:firstLine="850"/>
        <w:jc w:val="both"/>
        <w:rPr>
          <w:rFonts w:cs="Times New Roman"/>
          <w:szCs w:val="24"/>
          <w:lang w:val="en-US"/>
        </w:rPr>
      </w:pPr>
    </w:p>
    <w:tbl>
      <w:tblPr>
        <w:tblStyle w:val="TabelaSimples22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3D6679" w:rsidRPr="0026374C" w14:paraId="00DE2731" w14:textId="77777777" w:rsidTr="00AB0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428D33C8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Samples</w:t>
            </w:r>
          </w:p>
        </w:tc>
        <w:tc>
          <w:tcPr>
            <w:tcW w:w="2881" w:type="dxa"/>
          </w:tcPr>
          <w:p w14:paraId="3E085FF1" w14:textId="77777777" w:rsidR="003D6679" w:rsidRPr="0026374C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Proportion</w:t>
            </w:r>
          </w:p>
        </w:tc>
        <w:tc>
          <w:tcPr>
            <w:tcW w:w="2882" w:type="dxa"/>
          </w:tcPr>
          <w:p w14:paraId="625563AF" w14:textId="77777777" w:rsidR="003D6679" w:rsidRPr="0026374C" w:rsidRDefault="003D6679" w:rsidP="00AB0E50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Standard deviation</w:t>
            </w:r>
          </w:p>
        </w:tc>
      </w:tr>
      <w:tr w:rsidR="003D6679" w:rsidRPr="0026374C" w14:paraId="11064F26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65922484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F1-0B/M1-0B</w:t>
            </w:r>
          </w:p>
        </w:tc>
        <w:tc>
          <w:tcPr>
            <w:tcW w:w="2881" w:type="dxa"/>
          </w:tcPr>
          <w:p w14:paraId="328FD21E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1,47</w:t>
            </w:r>
          </w:p>
        </w:tc>
        <w:tc>
          <w:tcPr>
            <w:tcW w:w="2882" w:type="dxa"/>
          </w:tcPr>
          <w:p w14:paraId="527C98FF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0,47</w:t>
            </w:r>
          </w:p>
        </w:tc>
      </w:tr>
      <w:tr w:rsidR="003D6679" w:rsidRPr="0026374C" w14:paraId="17C97025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3A17167C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F2-0B/M1-0B</w:t>
            </w:r>
          </w:p>
        </w:tc>
        <w:tc>
          <w:tcPr>
            <w:tcW w:w="2881" w:type="dxa"/>
          </w:tcPr>
          <w:p w14:paraId="22C656EF" w14:textId="77777777" w:rsidR="003D6679" w:rsidRPr="0026374C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1,32</w:t>
            </w:r>
          </w:p>
        </w:tc>
        <w:tc>
          <w:tcPr>
            <w:tcW w:w="2882" w:type="dxa"/>
          </w:tcPr>
          <w:p w14:paraId="2E01D808" w14:textId="77777777" w:rsidR="003D6679" w:rsidRPr="0026374C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0,42</w:t>
            </w:r>
          </w:p>
        </w:tc>
      </w:tr>
      <w:tr w:rsidR="003D6679" w:rsidRPr="0026374C" w14:paraId="60DB2D28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25DFE8A0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M2-1B/M1-0B</w:t>
            </w:r>
          </w:p>
        </w:tc>
        <w:tc>
          <w:tcPr>
            <w:tcW w:w="2881" w:type="dxa"/>
          </w:tcPr>
          <w:p w14:paraId="19EC09E9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0,40</w:t>
            </w:r>
          </w:p>
        </w:tc>
        <w:tc>
          <w:tcPr>
            <w:tcW w:w="2882" w:type="dxa"/>
          </w:tcPr>
          <w:p w14:paraId="0F44E393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0,13</w:t>
            </w:r>
          </w:p>
        </w:tc>
      </w:tr>
      <w:tr w:rsidR="003D6679" w:rsidRPr="0026374C" w14:paraId="07648E25" w14:textId="77777777" w:rsidTr="00AB0E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53603E8F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M3-1B/M1-0B</w:t>
            </w:r>
          </w:p>
        </w:tc>
        <w:tc>
          <w:tcPr>
            <w:tcW w:w="2881" w:type="dxa"/>
          </w:tcPr>
          <w:p w14:paraId="2E4CC46C" w14:textId="77777777" w:rsidR="003D6679" w:rsidRPr="0026374C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0,94</w:t>
            </w:r>
          </w:p>
        </w:tc>
        <w:tc>
          <w:tcPr>
            <w:tcW w:w="2882" w:type="dxa"/>
          </w:tcPr>
          <w:p w14:paraId="52184038" w14:textId="77777777" w:rsidR="003D6679" w:rsidRPr="0026374C" w:rsidRDefault="003D6679" w:rsidP="00AB0E50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0,25</w:t>
            </w:r>
          </w:p>
        </w:tc>
      </w:tr>
      <w:tr w:rsidR="003D6679" w:rsidRPr="0026374C" w14:paraId="61576DAA" w14:textId="77777777" w:rsidTr="00AB0E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</w:tcPr>
          <w:p w14:paraId="37ADE733" w14:textId="77777777" w:rsidR="003D6679" w:rsidRPr="0026374C" w:rsidRDefault="003D6679" w:rsidP="00AB0E50">
            <w:pPr>
              <w:spacing w:line="360" w:lineRule="auto"/>
              <w:jc w:val="both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M4-2B/M1-0B</w:t>
            </w:r>
          </w:p>
        </w:tc>
        <w:tc>
          <w:tcPr>
            <w:tcW w:w="2881" w:type="dxa"/>
          </w:tcPr>
          <w:p w14:paraId="258B6D7D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0,78</w:t>
            </w:r>
          </w:p>
        </w:tc>
        <w:tc>
          <w:tcPr>
            <w:tcW w:w="2882" w:type="dxa"/>
          </w:tcPr>
          <w:p w14:paraId="70F425B4" w14:textId="77777777" w:rsidR="003D6679" w:rsidRPr="0026374C" w:rsidRDefault="003D6679" w:rsidP="00AB0E50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 w:rsidRPr="0026374C">
              <w:rPr>
                <w:rFonts w:cs="Times New Roman"/>
                <w:szCs w:val="24"/>
                <w:lang w:val="en-US"/>
              </w:rPr>
              <w:t>0,20</w:t>
            </w:r>
          </w:p>
        </w:tc>
      </w:tr>
    </w:tbl>
    <w:p w14:paraId="7216F596" w14:textId="77777777" w:rsidR="003D6679" w:rsidRDefault="003D6679" w:rsidP="003D6679">
      <w:pPr>
        <w:pStyle w:val="Standard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D86BBB" w14:textId="77777777" w:rsidR="003D6679" w:rsidRDefault="003D6679" w:rsidP="003D6679">
      <w:pPr>
        <w:pStyle w:val="Standard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A9E909" w14:textId="77777777" w:rsidR="003D6679" w:rsidRPr="00DA3B75" w:rsidRDefault="003D6679" w:rsidP="003D6679">
      <w:pPr>
        <w:pStyle w:val="Standard"/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A3B7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</w:t>
      </w:r>
      <w:r w:rsidR="000106FD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DA3B75">
        <w:rPr>
          <w:rFonts w:ascii="Times New Roman" w:hAnsi="Times New Roman" w:cs="Times New Roman"/>
          <w:sz w:val="24"/>
          <w:szCs w:val="24"/>
          <w:lang w:val="en-US"/>
        </w:rPr>
        <w:t xml:space="preserve">. Primers used </w:t>
      </w:r>
      <w:r>
        <w:rPr>
          <w:rFonts w:ascii="Times New Roman" w:hAnsi="Times New Roman" w:cs="Times New Roman"/>
          <w:sz w:val="24"/>
          <w:szCs w:val="24"/>
          <w:lang w:val="en-US"/>
        </w:rPr>
        <w:t>for construction of custom FISH probes.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880"/>
        <w:gridCol w:w="2653"/>
        <w:gridCol w:w="2598"/>
        <w:gridCol w:w="1359"/>
      </w:tblGrid>
      <w:tr w:rsidR="003D6679" w:rsidRPr="00DA3B75" w14:paraId="78632399" w14:textId="77777777" w:rsidTr="00AB0E50">
        <w:tc>
          <w:tcPr>
            <w:tcW w:w="652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35DBABD" w14:textId="77777777" w:rsidR="003D6679" w:rsidRPr="00DA3B75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Element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DD1AE8A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Cluster</w:t>
            </w:r>
          </w:p>
        </w:tc>
        <w:tc>
          <w:tcPr>
            <w:tcW w:w="1540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021C1B7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ward (5'-3')</w:t>
            </w: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A1184AB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Reverse (5'-3')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D1B38E9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Product (</w:t>
            </w:r>
            <w:proofErr w:type="spellStart"/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proofErr w:type="spellEnd"/>
            <w:r w:rsidRPr="00DA3B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3D6679" w:rsidRPr="00DA3B75" w14:paraId="4465B666" w14:textId="77777777" w:rsidTr="00AB0E50">
        <w:tc>
          <w:tcPr>
            <w:tcW w:w="652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E59A670" w14:textId="77777777" w:rsidR="003D6679" w:rsidRPr="00DA3B75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Bel/Pao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052C1EC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540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1E64D28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TATGACTCAGCCTGGAAGC</w:t>
            </w: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2AC9E1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GTTGGGTGTCTCTTTTGGC</w:t>
            </w:r>
          </w:p>
        </w:tc>
        <w:tc>
          <w:tcPr>
            <w:tcW w:w="789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38F881E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659</w:t>
            </w:r>
          </w:p>
        </w:tc>
      </w:tr>
      <w:tr w:rsidR="003D6679" w:rsidRPr="00DA3B75" w14:paraId="6B5DD563" w14:textId="77777777" w:rsidTr="00AB0E50">
        <w:tc>
          <w:tcPr>
            <w:tcW w:w="652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D13362F" w14:textId="77777777" w:rsidR="003D6679" w:rsidRPr="00DA3B75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Gypsy</w:t>
            </w:r>
          </w:p>
        </w:tc>
        <w:tc>
          <w:tcPr>
            <w:tcW w:w="511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512555C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1540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616B50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ATAAACTCCGTGTGATTGC</w:t>
            </w:r>
          </w:p>
        </w:tc>
        <w:tc>
          <w:tcPr>
            <w:tcW w:w="1508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35E9B15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ATTGGTTGTGTGGTTCTTC</w:t>
            </w:r>
          </w:p>
        </w:tc>
        <w:tc>
          <w:tcPr>
            <w:tcW w:w="789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F701EE3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477</w:t>
            </w:r>
          </w:p>
        </w:tc>
      </w:tr>
      <w:tr w:rsidR="003D6679" w:rsidRPr="00DA3B75" w14:paraId="27BD65D2" w14:textId="77777777" w:rsidTr="00AB0E50">
        <w:tc>
          <w:tcPr>
            <w:tcW w:w="652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9D01886" w14:textId="77777777" w:rsidR="003D6679" w:rsidRPr="00DA3B75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</w:tc>
        <w:tc>
          <w:tcPr>
            <w:tcW w:w="511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F499357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540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4A62F19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GGCAAGGACAGGGGTGATAG</w:t>
            </w:r>
          </w:p>
        </w:tc>
        <w:tc>
          <w:tcPr>
            <w:tcW w:w="1508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669984A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TTGATGATTTGGTGGACTGG</w:t>
            </w:r>
          </w:p>
        </w:tc>
        <w:tc>
          <w:tcPr>
            <w:tcW w:w="789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C04304A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624</w:t>
            </w:r>
          </w:p>
        </w:tc>
      </w:tr>
      <w:tr w:rsidR="003D6679" w:rsidRPr="00DA3B75" w14:paraId="4987D4D1" w14:textId="77777777" w:rsidTr="00AB0E50">
        <w:tc>
          <w:tcPr>
            <w:tcW w:w="652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7F7E216" w14:textId="77777777" w:rsidR="003D6679" w:rsidRPr="00DA3B75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DNA/</w:t>
            </w:r>
            <w:proofErr w:type="spellStart"/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</w:t>
            </w:r>
            <w:proofErr w:type="spellEnd"/>
          </w:p>
        </w:tc>
        <w:tc>
          <w:tcPr>
            <w:tcW w:w="511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BA933B1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540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530F500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GATGTATGCTGGGTAATGGC</w:t>
            </w:r>
          </w:p>
        </w:tc>
        <w:tc>
          <w:tcPr>
            <w:tcW w:w="1508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233E9D3" w14:textId="77777777" w:rsidR="003D6679" w:rsidRPr="00DA3B75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A3B7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GAGTGGATTCTGGAGTCTTC</w:t>
            </w:r>
          </w:p>
        </w:tc>
        <w:tc>
          <w:tcPr>
            <w:tcW w:w="789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C9E21EA" w14:textId="77777777" w:rsidR="003D6679" w:rsidRPr="00DA3B75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B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207</w:t>
            </w:r>
          </w:p>
        </w:tc>
      </w:tr>
    </w:tbl>
    <w:p w14:paraId="7AFC2259" w14:textId="77777777" w:rsidR="003D6679" w:rsidRDefault="003D6679" w:rsidP="003D6679">
      <w:pPr>
        <w:pStyle w:val="Standard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5BEBB06" w14:textId="77777777" w:rsidR="003D6679" w:rsidRDefault="003D6679" w:rsidP="003D6679">
      <w:pPr>
        <w:pStyle w:val="Standard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19B768" w14:textId="77777777" w:rsidR="003D6679" w:rsidRPr="00DA3B75" w:rsidRDefault="003D6679" w:rsidP="003D6679">
      <w:pPr>
        <w:pStyle w:val="Standard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Table S</w:t>
      </w:r>
      <w:r w:rsidR="000106FD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. Primers used for qPCR.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920"/>
        <w:gridCol w:w="2667"/>
        <w:gridCol w:w="2508"/>
        <w:gridCol w:w="1499"/>
      </w:tblGrid>
      <w:tr w:rsidR="003D6679" w:rsidRPr="003504B3" w14:paraId="16201EFB" w14:textId="77777777" w:rsidTr="00AB0E50">
        <w:tc>
          <w:tcPr>
            <w:tcW w:w="592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29E1602" w14:textId="77777777" w:rsidR="003D6679" w:rsidRPr="003504B3" w:rsidRDefault="003D6679" w:rsidP="00AB0E50">
            <w:pPr>
              <w:pStyle w:val="TableContents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Element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5BEFCB5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Cluster</w:t>
            </w:r>
          </w:p>
        </w:tc>
        <w:tc>
          <w:tcPr>
            <w:tcW w:w="1548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AF16528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Forward (5'-3')</w:t>
            </w:r>
          </w:p>
        </w:tc>
        <w:tc>
          <w:tcPr>
            <w:tcW w:w="1456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9C258E1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Reverse (5'-3')</w:t>
            </w: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FD8AADF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Product (</w:t>
            </w:r>
            <w:proofErr w:type="spellStart"/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</w:t>
            </w:r>
            <w:proofErr w:type="spellEnd"/>
            <w:r w:rsidRPr="003504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3D6679" w:rsidRPr="003504B3" w14:paraId="4E6D590D" w14:textId="77777777" w:rsidTr="00AB0E50">
        <w:tc>
          <w:tcPr>
            <w:tcW w:w="592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9514139" w14:textId="77777777" w:rsidR="003D6679" w:rsidRPr="003504B3" w:rsidRDefault="003D6679" w:rsidP="00AB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Bel/Pao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D4010D4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548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DD28F26" w14:textId="77777777" w:rsidR="003D6679" w:rsidRPr="003504B3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GCTTTGGATGTTTGAAGACC</w:t>
            </w:r>
          </w:p>
        </w:tc>
        <w:tc>
          <w:tcPr>
            <w:tcW w:w="1456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1CA81A5" w14:textId="77777777" w:rsidR="003D6679" w:rsidRPr="003504B3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GTTGGGTGTCTCTTTTGGC</w:t>
            </w:r>
          </w:p>
        </w:tc>
        <w:tc>
          <w:tcPr>
            <w:tcW w:w="871" w:type="pct"/>
            <w:tcBorders>
              <w:top w:val="single" w:sz="4" w:space="0" w:color="auto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0DC4C70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</w:tr>
      <w:tr w:rsidR="003D6679" w:rsidRPr="003504B3" w14:paraId="2286CD04" w14:textId="77777777" w:rsidTr="00AB0E50">
        <w:tc>
          <w:tcPr>
            <w:tcW w:w="592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3FE2502" w14:textId="77777777" w:rsidR="003D6679" w:rsidRPr="003504B3" w:rsidRDefault="003D6679" w:rsidP="00AB0E5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Gypsy</w:t>
            </w:r>
          </w:p>
        </w:tc>
        <w:tc>
          <w:tcPr>
            <w:tcW w:w="534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7DE9D09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1548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23B3DE9" w14:textId="77777777" w:rsidR="003D6679" w:rsidRPr="003504B3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ACTCCAGATTTCAACTCACC</w:t>
            </w:r>
          </w:p>
        </w:tc>
        <w:tc>
          <w:tcPr>
            <w:tcW w:w="1456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5C2CCBE" w14:textId="77777777" w:rsidR="003D6679" w:rsidRPr="003504B3" w:rsidRDefault="003D6679" w:rsidP="00AB0E5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504B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ATTGGTTGTGTGGTTCTTC</w:t>
            </w:r>
          </w:p>
        </w:tc>
        <w:tc>
          <w:tcPr>
            <w:tcW w:w="871" w:type="pct"/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D35583D" w14:textId="77777777" w:rsidR="003D6679" w:rsidRPr="003504B3" w:rsidRDefault="003D6679" w:rsidP="00AB0E50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</w:tr>
    </w:tbl>
    <w:p w14:paraId="2873D66A" w14:textId="77777777" w:rsidR="003A6B45" w:rsidRDefault="003A6B45"/>
    <w:p w14:paraId="7EF570AD" w14:textId="77777777" w:rsidR="000106FD" w:rsidRDefault="000106FD"/>
    <w:p w14:paraId="28F0AAB0" w14:textId="77777777" w:rsidR="000106FD" w:rsidRDefault="000106FD"/>
    <w:p w14:paraId="33D0F5EF" w14:textId="77777777" w:rsidR="000106FD" w:rsidRDefault="000106FD"/>
    <w:p w14:paraId="72779D0D" w14:textId="77777777" w:rsidR="000106FD" w:rsidRDefault="000106FD"/>
    <w:p w14:paraId="71D0E3A5" w14:textId="77777777" w:rsidR="000106FD" w:rsidRDefault="000106FD"/>
    <w:p w14:paraId="75BA2EBE" w14:textId="77777777" w:rsidR="000106FD" w:rsidRDefault="000106FD"/>
    <w:p w14:paraId="02A02E55" w14:textId="77777777" w:rsidR="000106FD" w:rsidRDefault="000106FD"/>
    <w:p w14:paraId="561E175E" w14:textId="77777777" w:rsidR="000106FD" w:rsidRDefault="000106FD"/>
    <w:p w14:paraId="5B735C99" w14:textId="77777777" w:rsidR="000106FD" w:rsidRDefault="000106FD"/>
    <w:p w14:paraId="73B43631" w14:textId="77777777" w:rsidR="000106FD" w:rsidRDefault="000106FD"/>
    <w:p w14:paraId="638FE31F" w14:textId="77777777" w:rsidR="000106FD" w:rsidRDefault="000106FD"/>
    <w:p w14:paraId="2208F6B4" w14:textId="77777777" w:rsidR="000106FD" w:rsidRDefault="000106FD"/>
    <w:p w14:paraId="4CED1415" w14:textId="77777777" w:rsidR="000106FD" w:rsidRDefault="000106FD"/>
    <w:p w14:paraId="3E28486A" w14:textId="77777777" w:rsidR="000106FD" w:rsidRDefault="000106FD"/>
    <w:p w14:paraId="2A6EDBBB" w14:textId="77777777" w:rsidR="000106FD" w:rsidRDefault="000106FD"/>
    <w:p w14:paraId="79F06AE0" w14:textId="77777777" w:rsidR="000106FD" w:rsidRDefault="000106FD"/>
    <w:p w14:paraId="1740FA54" w14:textId="77777777" w:rsidR="000106FD" w:rsidRDefault="000106FD"/>
    <w:p w14:paraId="32D0322C" w14:textId="77777777" w:rsidR="000106FD" w:rsidRDefault="000106FD"/>
    <w:p w14:paraId="78218AA9" w14:textId="77777777" w:rsidR="000106FD" w:rsidRDefault="000106FD"/>
    <w:p w14:paraId="39D17CF1" w14:textId="77777777" w:rsidR="000106FD" w:rsidRDefault="000106FD"/>
    <w:p w14:paraId="34B2F3A8" w14:textId="77777777" w:rsidR="000106FD" w:rsidRDefault="000106FD"/>
    <w:p w14:paraId="503A4028" w14:textId="77777777" w:rsidR="000106FD" w:rsidRDefault="000106FD"/>
    <w:p w14:paraId="65BC2D59" w14:textId="77777777" w:rsidR="000106FD" w:rsidRDefault="000106FD"/>
    <w:p w14:paraId="7F24A1F8" w14:textId="77777777" w:rsidR="000106FD" w:rsidRDefault="000106FD"/>
    <w:p w14:paraId="3B66A3DA" w14:textId="77777777" w:rsidR="000106FD" w:rsidRDefault="000106FD"/>
    <w:p w14:paraId="6BA8A64E" w14:textId="77777777" w:rsidR="000106FD" w:rsidRDefault="000106FD"/>
    <w:p w14:paraId="4000DC72" w14:textId="77777777" w:rsidR="000106FD" w:rsidRDefault="000106FD"/>
    <w:p w14:paraId="7C15E0A5" w14:textId="77777777" w:rsidR="000106FD" w:rsidRDefault="000106FD"/>
    <w:p w14:paraId="6E5814F9" w14:textId="77777777" w:rsidR="000106FD" w:rsidRPr="00DA3B75" w:rsidRDefault="000106FD" w:rsidP="000106FD">
      <w:pPr>
        <w:pStyle w:val="Standard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7B0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457B0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Copy number estimation for several elements found on </w:t>
      </w:r>
      <w:r w:rsidRPr="00EB75C0">
        <w:rPr>
          <w:rFonts w:ascii="Times New Roman" w:hAnsi="Times New Roman" w:cs="Times New Roman"/>
          <w:i/>
          <w:sz w:val="24"/>
          <w:szCs w:val="24"/>
          <w:lang w:val="en-US"/>
        </w:rPr>
        <w:t>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57B06">
        <w:rPr>
          <w:rFonts w:ascii="Times New Roman" w:hAnsi="Times New Roman" w:cs="Times New Roman"/>
          <w:i/>
          <w:sz w:val="24"/>
          <w:szCs w:val="24"/>
          <w:lang w:val="en-US"/>
        </w:rPr>
        <w:t>latifasciata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genome.</w:t>
      </w:r>
    </w:p>
    <w:tbl>
      <w:tblPr>
        <w:tblStyle w:val="TabelaSimples51"/>
        <w:tblW w:w="5000" w:type="pct"/>
        <w:tblLook w:val="04A0" w:firstRow="1" w:lastRow="0" w:firstColumn="1" w:lastColumn="0" w:noHBand="0" w:noVBand="1"/>
      </w:tblPr>
      <w:tblGrid>
        <w:gridCol w:w="2917"/>
        <w:gridCol w:w="2077"/>
        <w:gridCol w:w="2060"/>
        <w:gridCol w:w="1666"/>
      </w:tblGrid>
      <w:tr w:rsidR="000106FD" w:rsidRPr="00AE1592" w14:paraId="6F434BA7" w14:textId="77777777" w:rsidTr="000C61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3" w:type="pct"/>
            <w:tcBorders>
              <w:bottom w:val="single" w:sz="4" w:space="0" w:color="auto"/>
            </w:tcBorders>
          </w:tcPr>
          <w:p w14:paraId="44297830" w14:textId="77777777" w:rsidR="000106FD" w:rsidRPr="00AE1592" w:rsidRDefault="000106FD" w:rsidP="000C6176">
            <w:pPr>
              <w:pStyle w:val="Standard"/>
              <w:jc w:val="left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AE159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TEs</w:t>
            </w:r>
          </w:p>
        </w:tc>
        <w:tc>
          <w:tcPr>
            <w:tcW w:w="1191" w:type="pct"/>
            <w:tcBorders>
              <w:bottom w:val="single" w:sz="4" w:space="0" w:color="auto"/>
            </w:tcBorders>
          </w:tcPr>
          <w:p w14:paraId="05F49A4A" w14:textId="77777777" w:rsidR="000106FD" w:rsidRPr="00AE1592" w:rsidRDefault="000106FD" w:rsidP="000C6176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AE159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Copy Number</w:t>
            </w: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14:paraId="13CFBBFD" w14:textId="77777777" w:rsidR="000106FD" w:rsidRPr="00AE1592" w:rsidRDefault="000106FD" w:rsidP="000C6176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AE159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Bases Masked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14:paraId="236B87BE" w14:textId="77777777" w:rsidR="000106FD" w:rsidRPr="00AE1592" w:rsidRDefault="000106FD" w:rsidP="000C6176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 w:rsidRPr="00AE1592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Percentage</w:t>
            </w:r>
          </w:p>
        </w:tc>
      </w:tr>
      <w:tr w:rsidR="000106FD" w:rsidRPr="00AE1592" w14:paraId="0B18F48B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03BA3863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LINEs</w:t>
            </w:r>
          </w:p>
        </w:tc>
        <w:tc>
          <w:tcPr>
            <w:tcW w:w="1191" w:type="pct"/>
          </w:tcPr>
          <w:p w14:paraId="1A11E50A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3B8C7784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16D1D65A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</w:tr>
      <w:tr w:rsidR="000106FD" w:rsidRPr="00AE1592" w14:paraId="0A34FACA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76A34AA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L1</w:t>
            </w:r>
          </w:p>
        </w:tc>
        <w:tc>
          <w:tcPr>
            <w:tcW w:w="1191" w:type="pct"/>
          </w:tcPr>
          <w:p w14:paraId="20733221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21,187</w:t>
            </w:r>
          </w:p>
        </w:tc>
        <w:tc>
          <w:tcPr>
            <w:tcW w:w="1181" w:type="pct"/>
          </w:tcPr>
          <w:p w14:paraId="7E56E3B1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5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144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393</w:t>
            </w:r>
          </w:p>
        </w:tc>
        <w:tc>
          <w:tcPr>
            <w:tcW w:w="955" w:type="pct"/>
          </w:tcPr>
          <w:p w14:paraId="6669F6FB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0.68</w:t>
            </w:r>
          </w:p>
        </w:tc>
      </w:tr>
      <w:tr w:rsidR="000106FD" w:rsidRPr="00AE1592" w14:paraId="761D6368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2D85D7AC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L2</w:t>
            </w:r>
          </w:p>
        </w:tc>
        <w:tc>
          <w:tcPr>
            <w:tcW w:w="1191" w:type="pct"/>
            <w:vAlign w:val="bottom"/>
          </w:tcPr>
          <w:p w14:paraId="02AFB57C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92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444</w:t>
            </w:r>
          </w:p>
        </w:tc>
        <w:tc>
          <w:tcPr>
            <w:tcW w:w="1181" w:type="pct"/>
            <w:vAlign w:val="bottom"/>
          </w:tcPr>
          <w:p w14:paraId="29D1FAEA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18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489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818</w:t>
            </w:r>
          </w:p>
        </w:tc>
        <w:tc>
          <w:tcPr>
            <w:tcW w:w="955" w:type="pct"/>
            <w:vAlign w:val="bottom"/>
          </w:tcPr>
          <w:p w14:paraId="7793A492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  <w:lang w:val="en-US"/>
              </w:rPr>
              <w:t>2.44</w:t>
            </w:r>
          </w:p>
        </w:tc>
      </w:tr>
      <w:tr w:rsidR="000106FD" w:rsidRPr="00AE1592" w14:paraId="01B9FB3F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607B7C0C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Penelope</w:t>
            </w:r>
          </w:p>
        </w:tc>
        <w:tc>
          <w:tcPr>
            <w:tcW w:w="1191" w:type="pct"/>
            <w:vAlign w:val="bottom"/>
          </w:tcPr>
          <w:p w14:paraId="7C52CE85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28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071</w:t>
            </w:r>
          </w:p>
        </w:tc>
        <w:tc>
          <w:tcPr>
            <w:tcW w:w="1181" w:type="pct"/>
            <w:vAlign w:val="bottom"/>
          </w:tcPr>
          <w:p w14:paraId="0FC9AF51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636</w:t>
            </w:r>
          </w:p>
        </w:tc>
        <w:tc>
          <w:tcPr>
            <w:tcW w:w="955" w:type="pct"/>
            <w:vAlign w:val="bottom"/>
          </w:tcPr>
          <w:p w14:paraId="47577896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  <w:lang w:val="en-US"/>
              </w:rPr>
              <w:t>0.57</w:t>
            </w:r>
          </w:p>
        </w:tc>
      </w:tr>
      <w:tr w:rsidR="000106FD" w:rsidRPr="00AE1592" w14:paraId="3CBF2A96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6E850D0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RTE</w:t>
            </w:r>
          </w:p>
        </w:tc>
        <w:tc>
          <w:tcPr>
            <w:tcW w:w="1191" w:type="pct"/>
            <w:vAlign w:val="bottom"/>
          </w:tcPr>
          <w:p w14:paraId="29712CDC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6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222</w:t>
            </w:r>
          </w:p>
        </w:tc>
        <w:tc>
          <w:tcPr>
            <w:tcW w:w="1181" w:type="pct"/>
            <w:vAlign w:val="bottom"/>
          </w:tcPr>
          <w:p w14:paraId="75D2B09C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5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610</w:t>
            </w:r>
          </w:p>
        </w:tc>
        <w:tc>
          <w:tcPr>
            <w:tcW w:w="955" w:type="pct"/>
            <w:vAlign w:val="bottom"/>
          </w:tcPr>
          <w:p w14:paraId="2ECE55D2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  <w:lang w:val="en-US"/>
              </w:rPr>
              <w:t>0.12</w:t>
            </w:r>
          </w:p>
        </w:tc>
      </w:tr>
      <w:tr w:rsidR="000106FD" w:rsidRPr="00AE1592" w14:paraId="67CEBB38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0CD19968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RTE-</w:t>
            </w:r>
            <w:proofErr w:type="spell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BovB</w:t>
            </w:r>
            <w:proofErr w:type="spellEnd"/>
          </w:p>
        </w:tc>
        <w:tc>
          <w:tcPr>
            <w:tcW w:w="1191" w:type="pct"/>
            <w:vAlign w:val="bottom"/>
          </w:tcPr>
          <w:p w14:paraId="5FF6E73F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27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508</w:t>
            </w:r>
          </w:p>
        </w:tc>
        <w:tc>
          <w:tcPr>
            <w:tcW w:w="1181" w:type="pct"/>
            <w:vAlign w:val="bottom"/>
          </w:tcPr>
          <w:p w14:paraId="1E124C22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268</w:t>
            </w:r>
          </w:p>
        </w:tc>
        <w:tc>
          <w:tcPr>
            <w:tcW w:w="955" w:type="pct"/>
            <w:vAlign w:val="bottom"/>
          </w:tcPr>
          <w:p w14:paraId="3EFF6B93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  <w:lang w:val="en-US"/>
              </w:rPr>
              <w:t>0.85</w:t>
            </w:r>
          </w:p>
        </w:tc>
      </w:tr>
      <w:tr w:rsidR="000106FD" w:rsidRPr="00AE1592" w14:paraId="4409BFE2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00F144DD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Rex-Babar</w:t>
            </w:r>
          </w:p>
        </w:tc>
        <w:tc>
          <w:tcPr>
            <w:tcW w:w="1191" w:type="pct"/>
            <w:vAlign w:val="bottom"/>
          </w:tcPr>
          <w:p w14:paraId="42EB8CE1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40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220</w:t>
            </w:r>
          </w:p>
        </w:tc>
        <w:tc>
          <w:tcPr>
            <w:tcW w:w="1181" w:type="pct"/>
            <w:vAlign w:val="bottom"/>
          </w:tcPr>
          <w:p w14:paraId="61886F3A" w14:textId="77777777" w:rsidR="000106FD" w:rsidRPr="00523698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523698">
              <w:rPr>
                <w:rFonts w:cs="Times New Roman"/>
                <w:color w:val="000000"/>
                <w:szCs w:val="24"/>
              </w:rPr>
              <w:t>4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313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523698">
              <w:rPr>
                <w:rFonts w:cs="Times New Roman"/>
                <w:color w:val="000000"/>
                <w:szCs w:val="24"/>
              </w:rPr>
              <w:t>709</w:t>
            </w:r>
          </w:p>
        </w:tc>
        <w:tc>
          <w:tcPr>
            <w:tcW w:w="955" w:type="pct"/>
            <w:vAlign w:val="bottom"/>
          </w:tcPr>
          <w:p w14:paraId="4A1FE10E" w14:textId="77777777" w:rsidR="000106FD" w:rsidRPr="00523698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3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</w:t>
            </w:r>
          </w:p>
        </w:tc>
      </w:tr>
      <w:tr w:rsidR="000106FD" w:rsidRPr="00AE1592" w14:paraId="74B18A7C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45132D39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Other</w:t>
            </w:r>
          </w:p>
        </w:tc>
        <w:tc>
          <w:tcPr>
            <w:tcW w:w="1191" w:type="pct"/>
          </w:tcPr>
          <w:p w14:paraId="0BBAC1AC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19,525</w:t>
            </w:r>
          </w:p>
        </w:tc>
        <w:tc>
          <w:tcPr>
            <w:tcW w:w="1181" w:type="pct"/>
          </w:tcPr>
          <w:p w14:paraId="16A48E6C" w14:textId="77777777" w:rsidR="000106FD" w:rsidRPr="0052369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 w:rsidRPr="00017892">
              <w:rPr>
                <w:rFonts w:cs="Times New Roman"/>
                <w:color w:val="000000"/>
                <w:szCs w:val="24"/>
                <w:lang w:val="en-US"/>
              </w:rPr>
              <w:t>19</w:t>
            </w:r>
            <w:r>
              <w:rPr>
                <w:rFonts w:cs="Times New Roman"/>
                <w:color w:val="000000"/>
                <w:szCs w:val="24"/>
                <w:lang w:val="en-US"/>
              </w:rPr>
              <w:t>,</w:t>
            </w:r>
            <w:r w:rsidRPr="00017892">
              <w:rPr>
                <w:rFonts w:cs="Times New Roman"/>
                <w:color w:val="000000"/>
                <w:szCs w:val="24"/>
                <w:lang w:val="en-US"/>
              </w:rPr>
              <w:t>434</w:t>
            </w:r>
            <w:r>
              <w:rPr>
                <w:rFonts w:cs="Times New Roman"/>
                <w:color w:val="000000"/>
                <w:szCs w:val="24"/>
                <w:lang w:val="en-US"/>
              </w:rPr>
              <w:t>,</w:t>
            </w:r>
            <w:r w:rsidRPr="00017892">
              <w:rPr>
                <w:rFonts w:cs="Times New Roman"/>
                <w:color w:val="000000"/>
                <w:szCs w:val="24"/>
                <w:lang w:val="en-US"/>
              </w:rPr>
              <w:t>447</w:t>
            </w:r>
          </w:p>
        </w:tc>
        <w:tc>
          <w:tcPr>
            <w:tcW w:w="955" w:type="pct"/>
          </w:tcPr>
          <w:p w14:paraId="41F87BC8" w14:textId="77777777" w:rsidR="000106FD" w:rsidRPr="00523698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0.54</w:t>
            </w:r>
          </w:p>
        </w:tc>
      </w:tr>
      <w:tr w:rsidR="000106FD" w:rsidRPr="00AE1592" w14:paraId="7AA418C1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A1AA74A" w14:textId="77777777" w:rsidR="000106FD" w:rsidRPr="001A5BBB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Total LINE</w:t>
            </w:r>
          </w:p>
        </w:tc>
        <w:tc>
          <w:tcPr>
            <w:tcW w:w="1191" w:type="pct"/>
          </w:tcPr>
          <w:p w14:paraId="4B909F9E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235,177</w:t>
            </w:r>
          </w:p>
        </w:tc>
        <w:tc>
          <w:tcPr>
            <w:tcW w:w="1181" w:type="pct"/>
          </w:tcPr>
          <w:p w14:paraId="06485328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47,388,881</w:t>
            </w:r>
          </w:p>
        </w:tc>
        <w:tc>
          <w:tcPr>
            <w:tcW w:w="955" w:type="pct"/>
          </w:tcPr>
          <w:p w14:paraId="1FAAE872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6.26</w:t>
            </w:r>
          </w:p>
        </w:tc>
      </w:tr>
      <w:tr w:rsidR="000106FD" w:rsidRPr="00AE1592" w14:paraId="0A1B927D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none" w:sz="0" w:space="0" w:color="auto"/>
            </w:tcBorders>
          </w:tcPr>
          <w:p w14:paraId="04569EED" w14:textId="77777777" w:rsidR="000106FD" w:rsidRPr="001A5BBB" w:rsidRDefault="000106FD" w:rsidP="000C6176">
            <w:pPr>
              <w:pStyle w:val="Standard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6FD" w:rsidRPr="00AE1592" w14:paraId="12701C05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ECF7536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LTRs</w:t>
            </w:r>
          </w:p>
        </w:tc>
        <w:tc>
          <w:tcPr>
            <w:tcW w:w="1191" w:type="pct"/>
          </w:tcPr>
          <w:p w14:paraId="57D09479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77DCC975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6C299619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</w:tr>
      <w:tr w:rsidR="000106FD" w:rsidRPr="00AE1592" w14:paraId="5EB5EE47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71EFA4AF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proofErr w:type="spell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Copia</w:t>
            </w:r>
            <w:proofErr w:type="spellEnd"/>
          </w:p>
        </w:tc>
        <w:tc>
          <w:tcPr>
            <w:tcW w:w="1191" w:type="pct"/>
          </w:tcPr>
          <w:p w14:paraId="118DC89C" w14:textId="77777777" w:rsidR="000106FD" w:rsidRPr="0007322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</w:rPr>
            </w:pPr>
            <w:r w:rsidRPr="00073228">
              <w:rPr>
                <w:rFonts w:cs="Times New Roman"/>
                <w:color w:val="000000"/>
                <w:szCs w:val="24"/>
              </w:rPr>
              <w:t>1,286</w:t>
            </w:r>
          </w:p>
        </w:tc>
        <w:tc>
          <w:tcPr>
            <w:tcW w:w="1181" w:type="pct"/>
          </w:tcPr>
          <w:p w14:paraId="0755C60B" w14:textId="77777777" w:rsidR="000106FD" w:rsidRPr="00073228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</w:rPr>
            </w:pPr>
            <w:r w:rsidRPr="00073228">
              <w:rPr>
                <w:rFonts w:cs="Times New Roman"/>
                <w:color w:val="000000"/>
                <w:szCs w:val="24"/>
              </w:rPr>
              <w:t>253,519</w:t>
            </w:r>
          </w:p>
        </w:tc>
        <w:tc>
          <w:tcPr>
            <w:tcW w:w="955" w:type="pct"/>
          </w:tcPr>
          <w:p w14:paraId="009B3E69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0.03</w:t>
            </w:r>
          </w:p>
        </w:tc>
      </w:tr>
      <w:tr w:rsidR="000106FD" w:rsidRPr="00AE1592" w14:paraId="3EB96F8C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0482F31D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DIRS</w:t>
            </w:r>
          </w:p>
        </w:tc>
        <w:tc>
          <w:tcPr>
            <w:tcW w:w="1191" w:type="pct"/>
          </w:tcPr>
          <w:p w14:paraId="2EB54BE5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1,513</w:t>
            </w:r>
          </w:p>
        </w:tc>
        <w:tc>
          <w:tcPr>
            <w:tcW w:w="1181" w:type="pct"/>
          </w:tcPr>
          <w:p w14:paraId="7C2D580B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355,559</w:t>
            </w:r>
          </w:p>
        </w:tc>
        <w:tc>
          <w:tcPr>
            <w:tcW w:w="955" w:type="pct"/>
          </w:tcPr>
          <w:p w14:paraId="7297A59D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0.05</w:t>
            </w:r>
          </w:p>
        </w:tc>
      </w:tr>
      <w:tr w:rsidR="000106FD" w:rsidRPr="00AE1592" w14:paraId="6EAD4B59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6AF91CE8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ERV1</w:t>
            </w:r>
          </w:p>
        </w:tc>
        <w:tc>
          <w:tcPr>
            <w:tcW w:w="1191" w:type="pct"/>
          </w:tcPr>
          <w:p w14:paraId="71D6E252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7,922</w:t>
            </w:r>
          </w:p>
        </w:tc>
        <w:tc>
          <w:tcPr>
            <w:tcW w:w="1181" w:type="pct"/>
          </w:tcPr>
          <w:p w14:paraId="5BB54F4F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1,300,811</w:t>
            </w:r>
          </w:p>
        </w:tc>
        <w:tc>
          <w:tcPr>
            <w:tcW w:w="955" w:type="pct"/>
          </w:tcPr>
          <w:p w14:paraId="55B07CB7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0.17</w:t>
            </w:r>
          </w:p>
        </w:tc>
      </w:tr>
      <w:tr w:rsidR="000106FD" w:rsidRPr="00AE1592" w14:paraId="182764D3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0930917E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Gypsy</w:t>
            </w:r>
          </w:p>
        </w:tc>
        <w:tc>
          <w:tcPr>
            <w:tcW w:w="1191" w:type="pct"/>
          </w:tcPr>
          <w:p w14:paraId="274A4180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17,806</w:t>
            </w:r>
          </w:p>
        </w:tc>
        <w:tc>
          <w:tcPr>
            <w:tcW w:w="1181" w:type="pct"/>
          </w:tcPr>
          <w:p w14:paraId="66BFA437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4,629,212</w:t>
            </w:r>
          </w:p>
        </w:tc>
        <w:tc>
          <w:tcPr>
            <w:tcW w:w="955" w:type="pct"/>
          </w:tcPr>
          <w:p w14:paraId="610BAE37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0.61</w:t>
            </w:r>
          </w:p>
        </w:tc>
      </w:tr>
      <w:tr w:rsidR="000106FD" w:rsidRPr="00AE1592" w14:paraId="204374D9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3A53BB42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proofErr w:type="spell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Pao</w:t>
            </w:r>
            <w:proofErr w:type="spellEnd"/>
          </w:p>
        </w:tc>
        <w:tc>
          <w:tcPr>
            <w:tcW w:w="1191" w:type="pct"/>
          </w:tcPr>
          <w:p w14:paraId="3943AD31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5,840</w:t>
            </w:r>
          </w:p>
        </w:tc>
        <w:tc>
          <w:tcPr>
            <w:tcW w:w="1181" w:type="pct"/>
          </w:tcPr>
          <w:p w14:paraId="7457FEF3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1,599,144</w:t>
            </w:r>
          </w:p>
        </w:tc>
        <w:tc>
          <w:tcPr>
            <w:tcW w:w="955" w:type="pct"/>
          </w:tcPr>
          <w:p w14:paraId="6EDC9B6C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0.21</w:t>
            </w:r>
          </w:p>
        </w:tc>
      </w:tr>
      <w:tr w:rsidR="000106FD" w:rsidRPr="00AE1592" w14:paraId="0051A60A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6E670FD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Other</w:t>
            </w:r>
          </w:p>
        </w:tc>
        <w:tc>
          <w:tcPr>
            <w:tcW w:w="1191" w:type="pct"/>
          </w:tcPr>
          <w:p w14:paraId="618970AD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18,097</w:t>
            </w:r>
          </w:p>
        </w:tc>
        <w:tc>
          <w:tcPr>
            <w:tcW w:w="1181" w:type="pct"/>
          </w:tcPr>
          <w:p w14:paraId="70B483B9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1,614,864</w:t>
            </w:r>
          </w:p>
        </w:tc>
        <w:tc>
          <w:tcPr>
            <w:tcW w:w="955" w:type="pct"/>
          </w:tcPr>
          <w:p w14:paraId="582E391B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0.21</w:t>
            </w:r>
          </w:p>
        </w:tc>
      </w:tr>
      <w:tr w:rsidR="000106FD" w:rsidRPr="00AE1592" w14:paraId="0AD52D79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575B9051" w14:textId="77777777" w:rsidR="000106FD" w:rsidRPr="001A5BBB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Total LTR</w:t>
            </w:r>
          </w:p>
        </w:tc>
        <w:tc>
          <w:tcPr>
            <w:tcW w:w="1191" w:type="pct"/>
          </w:tcPr>
          <w:p w14:paraId="6EBC6697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52,464</w:t>
            </w:r>
          </w:p>
        </w:tc>
        <w:tc>
          <w:tcPr>
            <w:tcW w:w="1181" w:type="pct"/>
          </w:tcPr>
          <w:p w14:paraId="4CB89E0C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9,753,109</w:t>
            </w:r>
          </w:p>
        </w:tc>
        <w:tc>
          <w:tcPr>
            <w:tcW w:w="955" w:type="pct"/>
          </w:tcPr>
          <w:p w14:paraId="6194217A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1.28</w:t>
            </w:r>
          </w:p>
        </w:tc>
      </w:tr>
      <w:tr w:rsidR="000106FD" w:rsidRPr="00AE1592" w14:paraId="02B5EC19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2F3E40DE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1191" w:type="pct"/>
          </w:tcPr>
          <w:p w14:paraId="024B4A30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1D69B622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7B7CEDA6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6FD" w:rsidRPr="00AE1592" w14:paraId="3A5B9E9D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182F390D" w14:textId="77777777" w:rsidR="000106FD" w:rsidRPr="001A5BBB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SINE</w:t>
            </w:r>
          </w:p>
        </w:tc>
        <w:tc>
          <w:tcPr>
            <w:tcW w:w="1191" w:type="pct"/>
          </w:tcPr>
          <w:p w14:paraId="66AC6384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66,647</w:t>
            </w:r>
          </w:p>
        </w:tc>
        <w:tc>
          <w:tcPr>
            <w:tcW w:w="1181" w:type="pct"/>
          </w:tcPr>
          <w:p w14:paraId="7E72ADD8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8,140,121</w:t>
            </w:r>
          </w:p>
        </w:tc>
        <w:tc>
          <w:tcPr>
            <w:tcW w:w="955" w:type="pct"/>
          </w:tcPr>
          <w:p w14:paraId="10843115" w14:textId="77777777" w:rsidR="000106FD" w:rsidRPr="001A5BBB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1.06</w:t>
            </w:r>
          </w:p>
        </w:tc>
      </w:tr>
      <w:tr w:rsidR="000106FD" w:rsidRPr="00AE1592" w14:paraId="330F8A02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right w:val="none" w:sz="0" w:space="0" w:color="auto"/>
            </w:tcBorders>
          </w:tcPr>
          <w:p w14:paraId="67E0B869" w14:textId="77777777" w:rsidR="000106FD" w:rsidRPr="001A5BBB" w:rsidRDefault="000106FD" w:rsidP="000C6176">
            <w:pPr>
              <w:pStyle w:val="Standard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6FD" w:rsidRPr="00AE1592" w14:paraId="685E0033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762E3DD9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DNA</w:t>
            </w:r>
          </w:p>
        </w:tc>
        <w:tc>
          <w:tcPr>
            <w:tcW w:w="1191" w:type="pct"/>
          </w:tcPr>
          <w:p w14:paraId="6707A6D7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2B986D6F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11AB014F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</w:tr>
      <w:tr w:rsidR="000106FD" w:rsidRPr="00AE1592" w14:paraId="6357BA4E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793A8FD2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PIF-Harbinger</w:t>
            </w:r>
          </w:p>
        </w:tc>
        <w:tc>
          <w:tcPr>
            <w:tcW w:w="1191" w:type="pct"/>
          </w:tcPr>
          <w:p w14:paraId="56AC6FB0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11,423</w:t>
            </w:r>
          </w:p>
        </w:tc>
        <w:tc>
          <w:tcPr>
            <w:tcW w:w="1181" w:type="pct"/>
          </w:tcPr>
          <w:p w14:paraId="30458B47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2,175,244</w:t>
            </w:r>
          </w:p>
        </w:tc>
        <w:tc>
          <w:tcPr>
            <w:tcW w:w="955" w:type="pct"/>
          </w:tcPr>
          <w:p w14:paraId="76FD028C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0.29</w:t>
            </w:r>
          </w:p>
        </w:tc>
      </w:tr>
      <w:tr w:rsidR="000106FD" w:rsidRPr="00AE1592" w14:paraId="31FD77A3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37932F82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proofErr w:type="spell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PiggyBac</w:t>
            </w:r>
            <w:proofErr w:type="spellEnd"/>
          </w:p>
        </w:tc>
        <w:tc>
          <w:tcPr>
            <w:tcW w:w="1191" w:type="pct"/>
          </w:tcPr>
          <w:p w14:paraId="24925AA8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12,866</w:t>
            </w:r>
          </w:p>
        </w:tc>
        <w:tc>
          <w:tcPr>
            <w:tcW w:w="1181" w:type="pct"/>
          </w:tcPr>
          <w:p w14:paraId="1DAC9D00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2,729,557</w:t>
            </w:r>
          </w:p>
        </w:tc>
        <w:tc>
          <w:tcPr>
            <w:tcW w:w="955" w:type="pct"/>
          </w:tcPr>
          <w:p w14:paraId="020FC4CC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0.36</w:t>
            </w:r>
          </w:p>
        </w:tc>
      </w:tr>
      <w:tr w:rsidR="000106FD" w:rsidRPr="00AE1592" w14:paraId="1E650F8E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63E38487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TcMar-Tc1</w:t>
            </w:r>
          </w:p>
        </w:tc>
        <w:tc>
          <w:tcPr>
            <w:tcW w:w="1191" w:type="pct"/>
          </w:tcPr>
          <w:p w14:paraId="2A60177F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149,220</w:t>
            </w:r>
          </w:p>
        </w:tc>
        <w:tc>
          <w:tcPr>
            <w:tcW w:w="1181" w:type="pct"/>
          </w:tcPr>
          <w:p w14:paraId="43721E8E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33,134,074</w:t>
            </w:r>
          </w:p>
        </w:tc>
        <w:tc>
          <w:tcPr>
            <w:tcW w:w="955" w:type="pct"/>
          </w:tcPr>
          <w:p w14:paraId="0C0B0900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4.37</w:t>
            </w:r>
          </w:p>
        </w:tc>
      </w:tr>
      <w:tr w:rsidR="000106FD" w:rsidRPr="00AE1592" w14:paraId="1F441523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26128A29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proofErr w:type="spellStart"/>
            <w:proofErr w:type="gram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hAT</w:t>
            </w:r>
            <w:proofErr w:type="spellEnd"/>
            <w:proofErr w:type="gramEnd"/>
            <w:r w:rsidRPr="00AE1592">
              <w:rPr>
                <w:rFonts w:cs="Times New Roman"/>
                <w:color w:val="000000"/>
                <w:szCs w:val="24"/>
                <w:lang w:val="en-US"/>
              </w:rPr>
              <w:t>-Ac</w:t>
            </w:r>
          </w:p>
        </w:tc>
        <w:tc>
          <w:tcPr>
            <w:tcW w:w="1191" w:type="pct"/>
          </w:tcPr>
          <w:p w14:paraId="304B1CFD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74,006</w:t>
            </w:r>
          </w:p>
        </w:tc>
        <w:tc>
          <w:tcPr>
            <w:tcW w:w="1181" w:type="pct"/>
          </w:tcPr>
          <w:p w14:paraId="4CA3E46F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13,418,194</w:t>
            </w:r>
          </w:p>
        </w:tc>
        <w:tc>
          <w:tcPr>
            <w:tcW w:w="955" w:type="pct"/>
          </w:tcPr>
          <w:p w14:paraId="467F5DF3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1.77</w:t>
            </w:r>
          </w:p>
        </w:tc>
      </w:tr>
      <w:tr w:rsidR="000106FD" w:rsidRPr="00AE1592" w14:paraId="142018C5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11EB9BBC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proofErr w:type="spellStart"/>
            <w:proofErr w:type="gramStart"/>
            <w:r w:rsidRPr="00AE1592">
              <w:rPr>
                <w:rFonts w:cs="Times New Roman"/>
                <w:color w:val="000000"/>
                <w:szCs w:val="24"/>
                <w:lang w:val="en-US"/>
              </w:rPr>
              <w:t>hAT</w:t>
            </w:r>
            <w:proofErr w:type="spellEnd"/>
            <w:proofErr w:type="gramEnd"/>
            <w:r w:rsidRPr="00AE1592">
              <w:rPr>
                <w:rFonts w:cs="Times New Roman"/>
                <w:color w:val="000000"/>
                <w:szCs w:val="24"/>
                <w:lang w:val="en-US"/>
              </w:rPr>
              <w:t>-Charlie</w:t>
            </w:r>
          </w:p>
        </w:tc>
        <w:tc>
          <w:tcPr>
            <w:tcW w:w="1191" w:type="pct"/>
          </w:tcPr>
          <w:p w14:paraId="16C241BB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37,310</w:t>
            </w:r>
          </w:p>
        </w:tc>
        <w:tc>
          <w:tcPr>
            <w:tcW w:w="1181" w:type="pct"/>
          </w:tcPr>
          <w:p w14:paraId="356072E2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6,901,211</w:t>
            </w:r>
          </w:p>
        </w:tc>
        <w:tc>
          <w:tcPr>
            <w:tcW w:w="955" w:type="pct"/>
          </w:tcPr>
          <w:p w14:paraId="50241AAC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0.91</w:t>
            </w:r>
          </w:p>
        </w:tc>
      </w:tr>
      <w:tr w:rsidR="000106FD" w:rsidRPr="00AE1592" w14:paraId="664659CC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2E6300B4" w14:textId="77777777" w:rsidR="000106FD" w:rsidRPr="00AE1592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 w:rsidRPr="00AE1592">
              <w:rPr>
                <w:rFonts w:cs="Times New Roman"/>
                <w:color w:val="000000"/>
                <w:szCs w:val="24"/>
                <w:lang w:val="en-US"/>
              </w:rPr>
              <w:t>Other</w:t>
            </w:r>
          </w:p>
        </w:tc>
        <w:tc>
          <w:tcPr>
            <w:tcW w:w="1191" w:type="pct"/>
          </w:tcPr>
          <w:p w14:paraId="271EC9A4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179,218</w:t>
            </w:r>
          </w:p>
        </w:tc>
        <w:tc>
          <w:tcPr>
            <w:tcW w:w="1181" w:type="pct"/>
          </w:tcPr>
          <w:p w14:paraId="632A60A8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25,181,105</w:t>
            </w:r>
          </w:p>
        </w:tc>
        <w:tc>
          <w:tcPr>
            <w:tcW w:w="955" w:type="pct"/>
          </w:tcPr>
          <w:p w14:paraId="6BCB0331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3,31</w:t>
            </w:r>
          </w:p>
        </w:tc>
      </w:tr>
      <w:tr w:rsidR="000106FD" w:rsidRPr="00AE1592" w14:paraId="70B77E68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33EFCFA3" w14:textId="77777777" w:rsidR="000106FD" w:rsidRPr="001A5BBB" w:rsidRDefault="000106FD" w:rsidP="000C6176">
            <w:pPr>
              <w:jc w:val="left"/>
              <w:rPr>
                <w:rFonts w:cs="Times New Roman"/>
                <w:i w:val="0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Total DNA</w:t>
            </w:r>
          </w:p>
        </w:tc>
        <w:tc>
          <w:tcPr>
            <w:tcW w:w="1191" w:type="pct"/>
          </w:tcPr>
          <w:p w14:paraId="11FD629B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464,043</w:t>
            </w:r>
          </w:p>
        </w:tc>
        <w:tc>
          <w:tcPr>
            <w:tcW w:w="1181" w:type="pct"/>
          </w:tcPr>
          <w:p w14:paraId="40BC853D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83,539,385</w:t>
            </w:r>
          </w:p>
        </w:tc>
        <w:tc>
          <w:tcPr>
            <w:tcW w:w="955" w:type="pct"/>
          </w:tcPr>
          <w:p w14:paraId="1B504017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11.01</w:t>
            </w:r>
          </w:p>
        </w:tc>
      </w:tr>
      <w:tr w:rsidR="000106FD" w:rsidRPr="00AE1592" w14:paraId="7B5200FC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4A7943A2" w14:textId="77777777" w:rsidR="000106FD" w:rsidRPr="001A5BBB" w:rsidRDefault="000106FD" w:rsidP="000C6176">
            <w:pPr>
              <w:jc w:val="left"/>
              <w:rPr>
                <w:rFonts w:cs="Times New Roman"/>
                <w:i w:val="0"/>
                <w:color w:val="000000"/>
                <w:szCs w:val="24"/>
                <w:lang w:val="en-US"/>
              </w:rPr>
            </w:pPr>
          </w:p>
        </w:tc>
        <w:tc>
          <w:tcPr>
            <w:tcW w:w="1191" w:type="pct"/>
          </w:tcPr>
          <w:p w14:paraId="29246E67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75AC2302" w14:textId="77777777" w:rsidR="000106FD" w:rsidRPr="00AE1592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67C7E967" w14:textId="77777777" w:rsidR="000106FD" w:rsidRPr="00AE1592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6FD" w:rsidRPr="00AE1592" w14:paraId="19E756CB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right w:val="none" w:sz="0" w:space="0" w:color="auto"/>
            </w:tcBorders>
          </w:tcPr>
          <w:p w14:paraId="13FCCB52" w14:textId="77777777" w:rsidR="000106FD" w:rsidRPr="001A5BBB" w:rsidRDefault="000106FD" w:rsidP="000C6176">
            <w:pPr>
              <w:jc w:val="left"/>
              <w:rPr>
                <w:rFonts w:cs="Times New Roman"/>
                <w:i w:val="0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Other Elements</w:t>
            </w:r>
          </w:p>
        </w:tc>
        <w:tc>
          <w:tcPr>
            <w:tcW w:w="0" w:type="pct"/>
          </w:tcPr>
          <w:p w14:paraId="6410C15C" w14:textId="77777777" w:rsidR="000106FD" w:rsidRPr="001A5BBB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275,935</w:t>
            </w:r>
          </w:p>
        </w:tc>
        <w:tc>
          <w:tcPr>
            <w:tcW w:w="0" w:type="pct"/>
          </w:tcPr>
          <w:p w14:paraId="71D6C594" w14:textId="77777777" w:rsidR="000106FD" w:rsidRPr="001A5BBB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13,129,782</w:t>
            </w:r>
          </w:p>
        </w:tc>
        <w:tc>
          <w:tcPr>
            <w:tcW w:w="0" w:type="pct"/>
          </w:tcPr>
          <w:p w14:paraId="5766B2D4" w14:textId="77777777" w:rsidR="000106FD" w:rsidRPr="001A5BBB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1.73</w:t>
            </w:r>
          </w:p>
        </w:tc>
      </w:tr>
      <w:tr w:rsidR="000106FD" w:rsidRPr="00AE1592" w14:paraId="6C21D859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right w:val="none" w:sz="0" w:space="0" w:color="auto"/>
            </w:tcBorders>
          </w:tcPr>
          <w:p w14:paraId="5AF9732D" w14:textId="77777777" w:rsidR="000106FD" w:rsidRPr="001A5BBB" w:rsidRDefault="000106FD" w:rsidP="000C6176">
            <w:pPr>
              <w:jc w:val="left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Unclassified Elements</w:t>
            </w:r>
          </w:p>
        </w:tc>
        <w:tc>
          <w:tcPr>
            <w:tcW w:w="0" w:type="pct"/>
          </w:tcPr>
          <w:p w14:paraId="2EC45F7D" w14:textId="77777777" w:rsidR="000106FD" w:rsidRPr="001A5BBB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322,699</w:t>
            </w:r>
          </w:p>
        </w:tc>
        <w:tc>
          <w:tcPr>
            <w:tcW w:w="0" w:type="pct"/>
          </w:tcPr>
          <w:p w14:paraId="3E900598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53,635,854</w:t>
            </w:r>
          </w:p>
        </w:tc>
        <w:tc>
          <w:tcPr>
            <w:tcW w:w="0" w:type="pct"/>
          </w:tcPr>
          <w:p w14:paraId="36336120" w14:textId="77777777" w:rsidR="000106FD" w:rsidRPr="001A5BBB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7.07</w:t>
            </w:r>
          </w:p>
        </w:tc>
      </w:tr>
      <w:tr w:rsidR="000106FD" w:rsidRPr="00AE1592" w14:paraId="544B0901" w14:textId="77777777" w:rsidTr="000C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right w:val="none" w:sz="0" w:space="0" w:color="auto"/>
            </w:tcBorders>
          </w:tcPr>
          <w:p w14:paraId="6975B25C" w14:textId="77777777" w:rsidR="000106FD" w:rsidRPr="001A5BBB" w:rsidRDefault="000106FD" w:rsidP="000C6176">
            <w:pPr>
              <w:jc w:val="left"/>
              <w:rPr>
                <w:rFonts w:cs="Times New Roman"/>
                <w:i w:val="0"/>
                <w:color w:val="000000"/>
                <w:szCs w:val="24"/>
                <w:lang w:val="en-US"/>
              </w:rPr>
            </w:pPr>
          </w:p>
        </w:tc>
        <w:tc>
          <w:tcPr>
            <w:tcW w:w="1191" w:type="pct"/>
          </w:tcPr>
          <w:p w14:paraId="63486024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81" w:type="pct"/>
          </w:tcPr>
          <w:p w14:paraId="6A9D346B" w14:textId="77777777" w:rsidR="000106FD" w:rsidRPr="00AE1592" w:rsidRDefault="000106FD" w:rsidP="000C61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955" w:type="pct"/>
          </w:tcPr>
          <w:p w14:paraId="2BF0E9EE" w14:textId="77777777" w:rsidR="000106FD" w:rsidRPr="00AE1592" w:rsidRDefault="000106FD" w:rsidP="000C6176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6FD" w:rsidRPr="00AE1592" w14:paraId="5471189D" w14:textId="77777777" w:rsidTr="000C617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pct"/>
            <w:tcBorders>
              <w:bottom w:val="single" w:sz="4" w:space="0" w:color="auto"/>
              <w:right w:val="none" w:sz="0" w:space="0" w:color="auto"/>
            </w:tcBorders>
          </w:tcPr>
          <w:p w14:paraId="5DA55862" w14:textId="77777777" w:rsidR="000106FD" w:rsidRPr="001A5BBB" w:rsidRDefault="000106FD" w:rsidP="000C6176">
            <w:pPr>
              <w:jc w:val="left"/>
              <w:rPr>
                <w:rFonts w:cs="Times New Roman"/>
                <w:i w:val="0"/>
                <w:color w:val="000000"/>
                <w:szCs w:val="24"/>
                <w:lang w:val="en-US"/>
              </w:rPr>
            </w:pPr>
            <w:r w:rsidRPr="001A5BBB">
              <w:rPr>
                <w:rFonts w:cs="Times New Roman"/>
                <w:color w:val="000000"/>
                <w:szCs w:val="24"/>
                <w:lang w:val="en-US"/>
              </w:rPr>
              <w:t>Total Genome</w:t>
            </w:r>
          </w:p>
        </w:tc>
        <w:tc>
          <w:tcPr>
            <w:tcW w:w="1191" w:type="pct"/>
            <w:tcBorders>
              <w:bottom w:val="single" w:sz="4" w:space="0" w:color="auto"/>
            </w:tcBorders>
          </w:tcPr>
          <w:p w14:paraId="2B3C8C75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1,416,965</w:t>
            </w:r>
          </w:p>
        </w:tc>
        <w:tc>
          <w:tcPr>
            <w:tcW w:w="1181" w:type="pct"/>
            <w:tcBorders>
              <w:bottom w:val="single" w:sz="4" w:space="0" w:color="auto"/>
            </w:tcBorders>
          </w:tcPr>
          <w:p w14:paraId="4CE52AB6" w14:textId="77777777" w:rsidR="000106FD" w:rsidRPr="001A5BBB" w:rsidRDefault="000106FD" w:rsidP="000C61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/>
                <w:szCs w:val="24"/>
                <w:lang w:val="en-US"/>
              </w:rPr>
            </w:pPr>
            <w:r>
              <w:rPr>
                <w:rFonts w:cs="Times New Roman"/>
                <w:color w:val="000000"/>
                <w:szCs w:val="24"/>
                <w:lang w:val="en-US"/>
              </w:rPr>
              <w:t>215,587,132</w:t>
            </w:r>
          </w:p>
        </w:tc>
        <w:tc>
          <w:tcPr>
            <w:tcW w:w="955" w:type="pct"/>
            <w:tcBorders>
              <w:bottom w:val="single" w:sz="4" w:space="0" w:color="auto"/>
            </w:tcBorders>
          </w:tcPr>
          <w:p w14:paraId="0EA46987" w14:textId="77777777" w:rsidR="000106FD" w:rsidRPr="001A5BBB" w:rsidRDefault="000106FD" w:rsidP="000C6176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28.41</w:t>
            </w:r>
          </w:p>
        </w:tc>
      </w:tr>
    </w:tbl>
    <w:p w14:paraId="11CA1E32" w14:textId="77777777" w:rsidR="000106FD" w:rsidRDefault="000106FD" w:rsidP="000106FD">
      <w:pPr>
        <w:pStyle w:val="Standard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F531DE" w14:textId="77777777" w:rsidR="000106FD" w:rsidRDefault="000106FD"/>
    <w:sectPr w:rsidR="000106FD">
      <w:footerReference w:type="even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5C17D" w14:textId="77777777" w:rsidR="00AA0216" w:rsidRDefault="00AA0216" w:rsidP="00AA0216">
      <w:pPr>
        <w:spacing w:line="240" w:lineRule="auto"/>
      </w:pPr>
      <w:r>
        <w:separator/>
      </w:r>
    </w:p>
  </w:endnote>
  <w:endnote w:type="continuationSeparator" w:id="0">
    <w:p w14:paraId="18FAFC6B" w14:textId="77777777" w:rsidR="00AA0216" w:rsidRDefault="00AA0216" w:rsidP="00AA0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E4830" w14:textId="77777777" w:rsidR="00AA0216" w:rsidRDefault="00AA0216" w:rsidP="0033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23075D" w14:textId="77777777" w:rsidR="00AA0216" w:rsidRDefault="00AA0216" w:rsidP="00AA021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05E111" w14:textId="77777777" w:rsidR="00AA0216" w:rsidRDefault="00AA0216" w:rsidP="0033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E9674A6" w14:textId="77777777" w:rsidR="00AA0216" w:rsidRDefault="00AA0216" w:rsidP="00AA02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030DF" w14:textId="77777777" w:rsidR="00AA0216" w:rsidRDefault="00AA0216" w:rsidP="00AA0216">
      <w:pPr>
        <w:spacing w:line="240" w:lineRule="auto"/>
      </w:pPr>
      <w:r>
        <w:separator/>
      </w:r>
    </w:p>
  </w:footnote>
  <w:footnote w:type="continuationSeparator" w:id="0">
    <w:p w14:paraId="4812B1C6" w14:textId="77777777" w:rsidR="00AA0216" w:rsidRDefault="00AA0216" w:rsidP="00AA02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79"/>
    <w:rsid w:val="000106FD"/>
    <w:rsid w:val="003A6B45"/>
    <w:rsid w:val="003D6679"/>
    <w:rsid w:val="006F01BD"/>
    <w:rsid w:val="006F022B"/>
    <w:rsid w:val="008218B7"/>
    <w:rsid w:val="00A7300D"/>
    <w:rsid w:val="00AA0216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58F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79"/>
    <w:pPr>
      <w:widowControl w:val="0"/>
      <w:suppressAutoHyphens/>
      <w:autoSpaceDN w:val="0"/>
      <w:spacing w:after="0"/>
      <w:textAlignment w:val="baseline"/>
    </w:pPr>
    <w:rPr>
      <w:rFonts w:ascii="Times New Roman" w:eastAsia="Calibri" w:hAnsi="Times New Roman" w:cs="Arial"/>
      <w:color w:val="00000A"/>
      <w:kern w:val="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6679"/>
    <w:pPr>
      <w:suppressAutoHyphens/>
      <w:autoSpaceDN w:val="0"/>
      <w:textAlignment w:val="baseline"/>
    </w:pPr>
    <w:rPr>
      <w:rFonts w:ascii="Calibri" w:eastAsia="Calibri" w:hAnsi="Calibri" w:cs="Tahoma"/>
      <w:color w:val="00000A"/>
      <w:kern w:val="3"/>
    </w:rPr>
  </w:style>
  <w:style w:type="paragraph" w:customStyle="1" w:styleId="TableContents">
    <w:name w:val="Table Contents"/>
    <w:basedOn w:val="Standard"/>
    <w:rsid w:val="003D6679"/>
  </w:style>
  <w:style w:type="table" w:customStyle="1" w:styleId="TabelaSimples51">
    <w:name w:val="Tabela Simples 51"/>
    <w:basedOn w:val="TableNormal"/>
    <w:uiPriority w:val="45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leNormal"/>
    <w:uiPriority w:val="99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Simples22">
    <w:name w:val="Tabela Simples 22"/>
    <w:basedOn w:val="TableNormal"/>
    <w:uiPriority w:val="99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A021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216"/>
    <w:rPr>
      <w:rFonts w:ascii="Times New Roman" w:eastAsia="Calibri" w:hAnsi="Times New Roman" w:cs="Arial"/>
      <w:color w:val="00000A"/>
      <w:kern w:val="3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AA02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79"/>
    <w:pPr>
      <w:widowControl w:val="0"/>
      <w:suppressAutoHyphens/>
      <w:autoSpaceDN w:val="0"/>
      <w:spacing w:after="0"/>
      <w:textAlignment w:val="baseline"/>
    </w:pPr>
    <w:rPr>
      <w:rFonts w:ascii="Times New Roman" w:eastAsia="Calibri" w:hAnsi="Times New Roman" w:cs="Arial"/>
      <w:color w:val="00000A"/>
      <w:kern w:val="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6679"/>
    <w:pPr>
      <w:suppressAutoHyphens/>
      <w:autoSpaceDN w:val="0"/>
      <w:textAlignment w:val="baseline"/>
    </w:pPr>
    <w:rPr>
      <w:rFonts w:ascii="Calibri" w:eastAsia="Calibri" w:hAnsi="Calibri" w:cs="Tahoma"/>
      <w:color w:val="00000A"/>
      <w:kern w:val="3"/>
    </w:rPr>
  </w:style>
  <w:style w:type="paragraph" w:customStyle="1" w:styleId="TableContents">
    <w:name w:val="Table Contents"/>
    <w:basedOn w:val="Standard"/>
    <w:rsid w:val="003D6679"/>
  </w:style>
  <w:style w:type="table" w:customStyle="1" w:styleId="TabelaSimples51">
    <w:name w:val="Tabela Simples 51"/>
    <w:basedOn w:val="TableNormal"/>
    <w:uiPriority w:val="45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leNormal"/>
    <w:uiPriority w:val="99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Simples22">
    <w:name w:val="Tabela Simples 22"/>
    <w:basedOn w:val="TableNormal"/>
    <w:uiPriority w:val="99"/>
    <w:rsid w:val="003D667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color w:val="00000A"/>
      <w:kern w:val="3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A021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216"/>
    <w:rPr>
      <w:rFonts w:ascii="Times New Roman" w:eastAsia="Calibri" w:hAnsi="Times New Roman" w:cs="Arial"/>
      <w:color w:val="00000A"/>
      <w:kern w:val="3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AA0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366</Words>
  <Characters>2092</Characters>
  <Application>Microsoft Macintosh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Coan</dc:creator>
  <cp:keywords/>
  <dc:description/>
  <cp:lastModifiedBy>Cesar Martins FAPESP 2013/04533-3</cp:lastModifiedBy>
  <cp:revision>6</cp:revision>
  <cp:lastPrinted>2018-03-16T19:38:00Z</cp:lastPrinted>
  <dcterms:created xsi:type="dcterms:W3CDTF">2017-03-08T14:06:00Z</dcterms:created>
  <dcterms:modified xsi:type="dcterms:W3CDTF">2018-03-16T19:39:00Z</dcterms:modified>
</cp:coreProperties>
</file>