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DCA" w:rsidRPr="00AF1B20" w:rsidRDefault="00645DCA" w:rsidP="00645DCA">
      <w:pPr>
        <w:pStyle w:val="MDPI11articletype"/>
      </w:pPr>
      <w:r w:rsidRPr="00AF1B20">
        <w:t>Article</w:t>
      </w:r>
    </w:p>
    <w:p w:rsidR="00645DCA" w:rsidRPr="00AF1B20" w:rsidRDefault="00645DCA" w:rsidP="00645DCA">
      <w:pPr>
        <w:pStyle w:val="MDPI12title"/>
        <w:spacing w:line="240" w:lineRule="atLeast"/>
      </w:pPr>
      <w:r w:rsidRPr="00AF1B20">
        <w:t>Collagen-</w:t>
      </w:r>
      <w:r w:rsidRPr="00F11B30">
        <w:rPr>
          <w:rFonts w:eastAsia="宋体" w:hint="eastAsia"/>
          <w:lang w:eastAsia="zh-CN"/>
        </w:rPr>
        <w:t>C</w:t>
      </w:r>
      <w:r w:rsidRPr="00AF1B20">
        <w:t>oated</w:t>
      </w:r>
      <w:r>
        <w:t xml:space="preserve"> </w:t>
      </w:r>
      <w:proofErr w:type="gramStart"/>
      <w:r w:rsidRPr="00AF1B20">
        <w:t>Poly(</w:t>
      </w:r>
      <w:proofErr w:type="gramEnd"/>
      <w:r w:rsidRPr="00AF1B20">
        <w:t>lactide-</w:t>
      </w:r>
      <w:r w:rsidRPr="00AF1B20">
        <w:rPr>
          <w:i/>
        </w:rPr>
        <w:t>co</w:t>
      </w:r>
      <w:r w:rsidRPr="00AF1B20">
        <w:t>-glycolide)/Hydroxyapatite</w:t>
      </w:r>
      <w:r>
        <w:t xml:space="preserve"> </w:t>
      </w:r>
      <w:r w:rsidRPr="00AF1B20">
        <w:t>Scaffold</w:t>
      </w:r>
      <w:r>
        <w:t xml:space="preserve"> </w:t>
      </w:r>
      <w:r w:rsidRPr="00AF1B20">
        <w:t>Incorporated</w:t>
      </w:r>
      <w:r>
        <w:t xml:space="preserve"> </w:t>
      </w:r>
      <w:r w:rsidRPr="00AF1B20">
        <w:t>with</w:t>
      </w:r>
      <w:r>
        <w:t xml:space="preserve"> </w:t>
      </w:r>
      <w:r w:rsidRPr="00AF1B20">
        <w:t>DGEA</w:t>
      </w:r>
      <w:r>
        <w:t xml:space="preserve"> </w:t>
      </w:r>
      <w:r w:rsidRPr="00AF1B20">
        <w:t>Peptide</w:t>
      </w:r>
      <w:r>
        <w:t xml:space="preserve"> </w:t>
      </w:r>
      <w:r w:rsidRPr="00AF1B20">
        <w:t>for</w:t>
      </w:r>
      <w:r>
        <w:t xml:space="preserve"> </w:t>
      </w:r>
      <w:r w:rsidRPr="00AF1B20">
        <w:t>Synergistic</w:t>
      </w:r>
      <w:r>
        <w:t xml:space="preserve"> </w:t>
      </w:r>
      <w:r w:rsidRPr="00AF1B20">
        <w:t>Repair</w:t>
      </w:r>
      <w:r>
        <w:t xml:space="preserve"> </w:t>
      </w:r>
      <w:r w:rsidRPr="00AF1B20">
        <w:t>of</w:t>
      </w:r>
      <w:r>
        <w:t xml:space="preserve"> </w:t>
      </w:r>
      <w:r w:rsidRPr="00AF1B20">
        <w:t>Skull</w:t>
      </w:r>
      <w:r>
        <w:t xml:space="preserve"> </w:t>
      </w:r>
      <w:r w:rsidRPr="00AF1B20">
        <w:t>Defect</w:t>
      </w:r>
    </w:p>
    <w:p w:rsidR="00645DCA" w:rsidRPr="00F11B30" w:rsidRDefault="00645DCA" w:rsidP="00645DCA">
      <w:pPr>
        <w:pStyle w:val="MDPI13authornames"/>
        <w:rPr>
          <w:rFonts w:eastAsia="宋体"/>
          <w:lang w:eastAsia="zh-CN"/>
        </w:rPr>
      </w:pPr>
      <w:r w:rsidRPr="00AF1B20">
        <w:t>Ming</w:t>
      </w:r>
      <w:r>
        <w:t xml:space="preserve"> </w:t>
      </w:r>
      <w:r w:rsidRPr="00AF1B20">
        <w:t>Bi</w:t>
      </w:r>
      <w:r w:rsidRPr="00F11B30">
        <w:rPr>
          <w:rFonts w:eastAsia="宋体" w:hint="eastAsia"/>
          <w:lang w:eastAsia="zh-CN"/>
        </w:rPr>
        <w:t xml:space="preserve"> </w:t>
      </w:r>
      <w:r w:rsidRPr="00AF1B20">
        <w:rPr>
          <w:vertAlign w:val="superscript"/>
        </w:rPr>
        <w:t>1</w:t>
      </w:r>
      <w:r w:rsidRPr="00AF1B20">
        <w:t>,</w:t>
      </w:r>
      <w:r>
        <w:t xml:space="preserve"> </w:t>
      </w:r>
      <w:proofErr w:type="spellStart"/>
      <w:r w:rsidRPr="00AF1B20">
        <w:t>Hui</w:t>
      </w:r>
      <w:proofErr w:type="spellEnd"/>
      <w:r>
        <w:t xml:space="preserve"> </w:t>
      </w:r>
      <w:r w:rsidRPr="00AF1B20">
        <w:t>Han</w:t>
      </w:r>
      <w:r w:rsidRPr="00F11B30">
        <w:rPr>
          <w:rFonts w:eastAsia="宋体" w:hint="eastAsia"/>
          <w:lang w:eastAsia="zh-CN"/>
        </w:rPr>
        <w:t xml:space="preserve"> </w:t>
      </w:r>
      <w:r w:rsidRPr="00AF1B20">
        <w:rPr>
          <w:vertAlign w:val="superscript"/>
        </w:rPr>
        <w:t>2</w:t>
      </w:r>
      <w:r w:rsidRPr="00AF1B20">
        <w:t>,</w:t>
      </w:r>
      <w:r>
        <w:t xml:space="preserve"> </w:t>
      </w:r>
      <w:proofErr w:type="spellStart"/>
      <w:r w:rsidRPr="00AF1B20">
        <w:t>Shujun</w:t>
      </w:r>
      <w:proofErr w:type="spellEnd"/>
      <w:r>
        <w:t xml:space="preserve"> </w:t>
      </w:r>
      <w:r w:rsidRPr="00AF1B20">
        <w:t>Dong</w:t>
      </w:r>
      <w:r w:rsidRPr="00F11B30">
        <w:rPr>
          <w:rFonts w:eastAsia="宋体" w:hint="eastAsia"/>
          <w:lang w:eastAsia="zh-CN"/>
        </w:rPr>
        <w:t xml:space="preserve"> </w:t>
      </w:r>
      <w:r w:rsidRPr="00AF1B20">
        <w:rPr>
          <w:vertAlign w:val="superscript"/>
        </w:rPr>
        <w:t>3</w:t>
      </w:r>
      <w:r w:rsidRPr="00AF1B20">
        <w:t>,</w:t>
      </w:r>
      <w:r>
        <w:t xml:space="preserve"> </w:t>
      </w:r>
      <w:r w:rsidRPr="00F11B30">
        <w:rPr>
          <w:rFonts w:eastAsia="宋体" w:hint="eastAsia"/>
          <w:lang w:eastAsia="zh-CN"/>
        </w:rPr>
        <w:t xml:space="preserve">Ying Zhang </w:t>
      </w:r>
      <w:r w:rsidRPr="00F11B30">
        <w:rPr>
          <w:rFonts w:eastAsia="宋体" w:hint="eastAsia"/>
          <w:vertAlign w:val="superscript"/>
          <w:lang w:eastAsia="zh-CN"/>
        </w:rPr>
        <w:t>4,</w:t>
      </w:r>
      <w:r w:rsidRPr="00F11B30">
        <w:rPr>
          <w:rFonts w:eastAsia="宋体" w:hint="eastAsia"/>
          <w:lang w:eastAsia="zh-CN"/>
        </w:rPr>
        <w:t xml:space="preserve">*, </w:t>
      </w:r>
      <w:r w:rsidRPr="00AF1B20">
        <w:t>Weiguo</w:t>
      </w:r>
      <w:r>
        <w:t xml:space="preserve"> </w:t>
      </w:r>
      <w:proofErr w:type="spellStart"/>
      <w:r w:rsidRPr="00AF1B20">
        <w:t>Xu</w:t>
      </w:r>
      <w:proofErr w:type="spellEnd"/>
      <w:r w:rsidRPr="00F11B30">
        <w:rPr>
          <w:rFonts w:eastAsia="宋体" w:hint="eastAsia"/>
          <w:lang w:eastAsia="zh-CN"/>
        </w:rPr>
        <w:t xml:space="preserve"> </w:t>
      </w:r>
      <w:r w:rsidRPr="00F11B30">
        <w:rPr>
          <w:rFonts w:eastAsia="宋体" w:hint="eastAsia"/>
          <w:vertAlign w:val="superscript"/>
          <w:lang w:eastAsia="zh-CN"/>
        </w:rPr>
        <w:t>5</w:t>
      </w:r>
      <w:r w:rsidRPr="00AF1B20">
        <w:t>,</w:t>
      </w:r>
      <w:r>
        <w:t xml:space="preserve"> </w:t>
      </w:r>
      <w:proofErr w:type="spellStart"/>
      <w:r w:rsidRPr="00AF1B20">
        <w:t>Bitao</w:t>
      </w:r>
      <w:proofErr w:type="spellEnd"/>
      <w:r>
        <w:t xml:space="preserve"> </w:t>
      </w:r>
      <w:r w:rsidRPr="00AF1B20">
        <w:t>Zhu</w:t>
      </w:r>
      <w:r w:rsidRPr="00F11B30">
        <w:rPr>
          <w:rFonts w:eastAsia="宋体" w:hint="eastAsia"/>
          <w:lang w:eastAsia="zh-CN"/>
        </w:rPr>
        <w:t xml:space="preserve"> </w:t>
      </w:r>
      <w:r w:rsidRPr="00F11B30">
        <w:rPr>
          <w:rFonts w:eastAsia="宋体" w:hint="eastAsia"/>
          <w:vertAlign w:val="superscript"/>
          <w:lang w:eastAsia="zh-CN"/>
        </w:rPr>
        <w:t>5</w:t>
      </w:r>
      <w:r w:rsidRPr="00AF1B20">
        <w:t>,</w:t>
      </w:r>
      <w:r>
        <w:t xml:space="preserve"> </w:t>
      </w:r>
      <w:proofErr w:type="spellStart"/>
      <w:r w:rsidRPr="00AF1B20">
        <w:t>Jingyun</w:t>
      </w:r>
      <w:proofErr w:type="spellEnd"/>
      <w:r>
        <w:t xml:space="preserve"> </w:t>
      </w:r>
      <w:r w:rsidRPr="00AF1B20">
        <w:t>Wang</w:t>
      </w:r>
      <w:r w:rsidRPr="00F11B30">
        <w:rPr>
          <w:rFonts w:eastAsia="宋体" w:hint="eastAsia"/>
          <w:lang w:eastAsia="zh-CN"/>
        </w:rPr>
        <w:t xml:space="preserve"> </w:t>
      </w:r>
      <w:r w:rsidRPr="00AF1B20">
        <w:rPr>
          <w:vertAlign w:val="superscript"/>
        </w:rPr>
        <w:t>1</w:t>
      </w:r>
      <w:r w:rsidRPr="00AF1B20">
        <w:t>,</w:t>
      </w:r>
      <w:r>
        <w:t xml:space="preserve"> </w:t>
      </w:r>
      <w:proofErr w:type="spellStart"/>
      <w:r w:rsidRPr="00AF1B20">
        <w:t>Yanmin</w:t>
      </w:r>
      <w:proofErr w:type="spellEnd"/>
      <w:r>
        <w:t xml:space="preserve"> </w:t>
      </w:r>
      <w:r w:rsidRPr="00AF1B20">
        <w:t>Zhou</w:t>
      </w:r>
      <w:r w:rsidRPr="00F11B30">
        <w:rPr>
          <w:rFonts w:eastAsia="宋体" w:hint="eastAsia"/>
          <w:lang w:eastAsia="zh-CN"/>
        </w:rPr>
        <w:t xml:space="preserve"> </w:t>
      </w:r>
      <w:r w:rsidRPr="00AF1B20">
        <w:rPr>
          <w:vertAlign w:val="superscript"/>
        </w:rPr>
        <w:t>1</w:t>
      </w:r>
      <w:r w:rsidRPr="00F11B30">
        <w:rPr>
          <w:rFonts w:eastAsia="宋体" w:hint="eastAsia"/>
          <w:vertAlign w:val="superscript"/>
          <w:lang w:eastAsia="zh-CN"/>
        </w:rPr>
        <w:t>,</w:t>
      </w:r>
      <w:r w:rsidRPr="00F11B30">
        <w:rPr>
          <w:rFonts w:eastAsia="宋体" w:hint="eastAsia"/>
          <w:lang w:eastAsia="zh-CN"/>
        </w:rPr>
        <w:t>*</w:t>
      </w:r>
      <w:r w:rsidRPr="00F11B30">
        <w:rPr>
          <w:rFonts w:eastAsia="宋体"/>
          <w:lang w:eastAsia="zh-CN"/>
        </w:rPr>
        <w:t xml:space="preserve"> and</w:t>
      </w:r>
      <w:r>
        <w:t xml:space="preserve"> </w:t>
      </w:r>
      <w:r w:rsidRPr="00AF1B20">
        <w:t>Jianxun</w:t>
      </w:r>
      <w:r>
        <w:t xml:space="preserve"> </w:t>
      </w:r>
      <w:r w:rsidRPr="00AF1B20">
        <w:t>Ding</w:t>
      </w:r>
      <w:r w:rsidRPr="00F11B30">
        <w:rPr>
          <w:rFonts w:eastAsia="宋体" w:hint="eastAsia"/>
          <w:lang w:eastAsia="zh-CN"/>
        </w:rPr>
        <w:t xml:space="preserve"> </w:t>
      </w:r>
      <w:r w:rsidRPr="00F11B30">
        <w:rPr>
          <w:rFonts w:eastAsia="宋体" w:hint="eastAsia"/>
          <w:vertAlign w:val="superscript"/>
          <w:lang w:eastAsia="zh-CN"/>
        </w:rPr>
        <w:t>5,</w:t>
      </w:r>
      <w:r w:rsidRPr="00F11B30">
        <w:rPr>
          <w:rFonts w:eastAsia="宋体" w:hint="eastAsia"/>
          <w:lang w:eastAsia="zh-CN"/>
        </w:rPr>
        <w:t>*</w:t>
      </w:r>
    </w:p>
    <w:p w:rsidR="00645DCA" w:rsidRPr="00F11B30" w:rsidRDefault="00645DCA" w:rsidP="00645DCA">
      <w:pPr>
        <w:pStyle w:val="MDPI16affiliation"/>
        <w:ind w:firstLine="0"/>
        <w:rPr>
          <w:rFonts w:eastAsia="宋体"/>
          <w:lang w:eastAsia="zh-CN"/>
        </w:rPr>
      </w:pPr>
      <w:r w:rsidRPr="00AF1B20">
        <w:rPr>
          <w:vertAlign w:val="superscript"/>
        </w:rPr>
        <w:t>1</w:t>
      </w:r>
      <w:r>
        <w:t xml:space="preserve"> </w:t>
      </w:r>
      <w:r w:rsidRPr="00AF1B20">
        <w:t>Department</w:t>
      </w:r>
      <w:r>
        <w:t xml:space="preserve"> </w:t>
      </w:r>
      <w:r w:rsidRPr="00AF1B20">
        <w:t>of</w:t>
      </w:r>
      <w:r>
        <w:t xml:space="preserve"> </w:t>
      </w:r>
      <w:r w:rsidRPr="00AF1B20">
        <w:t>General</w:t>
      </w:r>
      <w:r>
        <w:t xml:space="preserve"> </w:t>
      </w:r>
      <w:r w:rsidRPr="00AF1B20">
        <w:t>Dentistry,</w:t>
      </w:r>
      <w:r>
        <w:t xml:space="preserve"> </w:t>
      </w:r>
      <w:r w:rsidRPr="00AF1B20">
        <w:t>School</w:t>
      </w:r>
      <w:r>
        <w:t xml:space="preserve"> </w:t>
      </w:r>
      <w:r w:rsidRPr="00AF1B20">
        <w:t>and</w:t>
      </w:r>
      <w:r>
        <w:t xml:space="preserve"> </w:t>
      </w:r>
      <w:r w:rsidRPr="00AF1B20">
        <w:t>Hospital</w:t>
      </w:r>
      <w:r>
        <w:t xml:space="preserve"> </w:t>
      </w:r>
      <w:r w:rsidRPr="00AF1B20">
        <w:t>of</w:t>
      </w:r>
      <w:r>
        <w:t xml:space="preserve"> </w:t>
      </w:r>
      <w:r w:rsidRPr="00AF1B20">
        <w:t>Stomatology,</w:t>
      </w:r>
      <w:r>
        <w:t xml:space="preserve"> </w:t>
      </w:r>
      <w:r w:rsidRPr="00AF1B20">
        <w:t>Jilin</w:t>
      </w:r>
      <w:r>
        <w:t xml:space="preserve"> </w:t>
      </w:r>
      <w:r w:rsidRPr="00AF1B20">
        <w:t>University,</w:t>
      </w:r>
      <w:r>
        <w:t xml:space="preserve"> </w:t>
      </w:r>
      <w:r w:rsidRPr="00AF1B20">
        <w:t>Changchun</w:t>
      </w:r>
      <w:r>
        <w:t xml:space="preserve"> </w:t>
      </w:r>
      <w:r w:rsidRPr="00AF1B20">
        <w:t>130021,</w:t>
      </w:r>
      <w:r>
        <w:t xml:space="preserve"> </w:t>
      </w:r>
      <w:r w:rsidRPr="00F11B30">
        <w:rPr>
          <w:rFonts w:eastAsia="宋体" w:hint="eastAsia"/>
          <w:lang w:eastAsia="zh-CN"/>
        </w:rPr>
        <w:t xml:space="preserve">P. R. </w:t>
      </w:r>
      <w:r w:rsidRPr="00AF1B20">
        <w:t>China</w:t>
      </w:r>
      <w:r w:rsidRPr="00F11B30">
        <w:rPr>
          <w:rFonts w:eastAsia="宋体" w:hint="eastAsia"/>
          <w:lang w:eastAsia="zh-CN"/>
        </w:rPr>
        <w:t>;</w:t>
      </w:r>
      <w:r w:rsidRPr="00F11B30">
        <w:rPr>
          <w:rFonts w:ascii="Arial" w:eastAsia="宋体" w:hAnsi="Arial" w:cs="Arial" w:hint="eastAsia"/>
          <w:color w:val="auto"/>
          <w:kern w:val="2"/>
          <w:sz w:val="21"/>
          <w:szCs w:val="22"/>
          <w:lang w:eastAsia="zh-CN" w:bidi="ar-SA"/>
        </w:rPr>
        <w:t xml:space="preserve"> </w:t>
      </w:r>
      <w:hyperlink r:id="rId8" w:history="1">
        <w:r w:rsidRPr="00F11B30">
          <w:rPr>
            <w:rStyle w:val="a5"/>
            <w:rFonts w:eastAsia="宋体" w:hint="eastAsia"/>
            <w:lang w:eastAsia="zh-CN"/>
          </w:rPr>
          <w:t>biming11@mails.jlu.edu.cn</w:t>
        </w:r>
      </w:hyperlink>
      <w:r w:rsidRPr="00F11B30">
        <w:rPr>
          <w:rFonts w:eastAsia="宋体" w:hint="eastAsia"/>
          <w:lang w:eastAsia="zh-CN"/>
        </w:rPr>
        <w:t xml:space="preserve"> (M.B.); </w:t>
      </w:r>
      <w:hyperlink r:id="rId9" w:history="1">
        <w:r w:rsidRPr="00F11B30">
          <w:rPr>
            <w:rStyle w:val="a5"/>
            <w:rFonts w:eastAsia="宋体" w:hint="eastAsia"/>
            <w:lang w:eastAsia="zh-CN"/>
          </w:rPr>
          <w:t>jlccjingyun@sina.com</w:t>
        </w:r>
      </w:hyperlink>
      <w:r w:rsidRPr="00F11B30">
        <w:rPr>
          <w:rFonts w:eastAsia="宋体" w:hint="eastAsia"/>
          <w:lang w:eastAsia="zh-CN"/>
        </w:rPr>
        <w:t xml:space="preserve"> (J.W.)</w:t>
      </w:r>
    </w:p>
    <w:p w:rsidR="00645DCA" w:rsidRPr="00F11B30" w:rsidRDefault="00645DCA" w:rsidP="00645DCA">
      <w:pPr>
        <w:pStyle w:val="MDPI16affiliation"/>
        <w:ind w:firstLine="0"/>
        <w:rPr>
          <w:rFonts w:eastAsia="宋体"/>
          <w:lang w:eastAsia="zh-CN"/>
        </w:rPr>
      </w:pPr>
      <w:r w:rsidRPr="00AF1B20">
        <w:rPr>
          <w:vertAlign w:val="superscript"/>
        </w:rPr>
        <w:t>2</w:t>
      </w:r>
      <w:r>
        <w:t xml:space="preserve"> </w:t>
      </w:r>
      <w:r w:rsidRPr="00AF1B20">
        <w:t>Department</w:t>
      </w:r>
      <w:r>
        <w:t xml:space="preserve"> </w:t>
      </w:r>
      <w:r w:rsidRPr="00AF1B20">
        <w:t>of</w:t>
      </w:r>
      <w:r>
        <w:t xml:space="preserve"> </w:t>
      </w:r>
      <w:r w:rsidRPr="00AF1B20">
        <w:t>Thyroid</w:t>
      </w:r>
      <w:r>
        <w:t xml:space="preserve"> </w:t>
      </w:r>
      <w:r w:rsidRPr="00AF1B20">
        <w:t>Surgery,</w:t>
      </w:r>
      <w:r>
        <w:t xml:space="preserve"> </w:t>
      </w:r>
      <w:r w:rsidRPr="00AF1B20">
        <w:t>The</w:t>
      </w:r>
      <w:r>
        <w:t xml:space="preserve"> </w:t>
      </w:r>
      <w:r w:rsidRPr="00AF1B20">
        <w:t>First</w:t>
      </w:r>
      <w:r>
        <w:t xml:space="preserve"> </w:t>
      </w:r>
      <w:r w:rsidRPr="00AF1B20">
        <w:t>Hospital</w:t>
      </w:r>
      <w:r>
        <w:t xml:space="preserve"> </w:t>
      </w:r>
      <w:r w:rsidRPr="00AF1B20">
        <w:t>of</w:t>
      </w:r>
      <w:r>
        <w:t xml:space="preserve"> </w:t>
      </w:r>
      <w:r w:rsidRPr="00AF1B20">
        <w:t>Jilin</w:t>
      </w:r>
      <w:r>
        <w:t xml:space="preserve"> </w:t>
      </w:r>
      <w:r w:rsidRPr="00AF1B20">
        <w:t>University,</w:t>
      </w:r>
      <w:r>
        <w:t xml:space="preserve"> </w:t>
      </w:r>
      <w:r w:rsidRPr="00AF1B20">
        <w:t>Changchun</w:t>
      </w:r>
      <w:r>
        <w:t xml:space="preserve"> </w:t>
      </w:r>
      <w:r w:rsidRPr="00AF1B20">
        <w:t>130021,</w:t>
      </w:r>
      <w:r>
        <w:t xml:space="preserve"> </w:t>
      </w:r>
      <w:r w:rsidRPr="00F11B30">
        <w:rPr>
          <w:rFonts w:eastAsia="宋体" w:hint="eastAsia"/>
          <w:lang w:eastAsia="zh-CN"/>
        </w:rPr>
        <w:t xml:space="preserve">P. R. </w:t>
      </w:r>
      <w:r w:rsidRPr="00AF1B20">
        <w:t>China</w:t>
      </w:r>
      <w:r w:rsidRPr="00F11B30">
        <w:rPr>
          <w:rFonts w:eastAsia="宋体" w:hint="eastAsia"/>
          <w:lang w:eastAsia="zh-CN"/>
        </w:rPr>
        <w:t xml:space="preserve">; </w:t>
      </w:r>
      <w:hyperlink r:id="rId10" w:history="1">
        <w:r w:rsidRPr="00F11B30">
          <w:rPr>
            <w:rStyle w:val="a5"/>
            <w:rFonts w:eastAsia="宋体" w:hint="eastAsia"/>
            <w:lang w:eastAsia="zh-CN"/>
          </w:rPr>
          <w:t>hh198404@hotmail.com</w:t>
        </w:r>
      </w:hyperlink>
      <w:r w:rsidRPr="00F11B30">
        <w:rPr>
          <w:rFonts w:eastAsia="宋体" w:hint="eastAsia"/>
          <w:lang w:eastAsia="zh-CN"/>
        </w:rPr>
        <w:t xml:space="preserve"> (H.H.)</w:t>
      </w:r>
    </w:p>
    <w:p w:rsidR="00645DCA" w:rsidRPr="00F11B30" w:rsidRDefault="00645DCA" w:rsidP="00645DCA">
      <w:pPr>
        <w:pStyle w:val="MDPI16affiliation"/>
        <w:ind w:firstLine="0"/>
        <w:rPr>
          <w:rFonts w:eastAsia="宋体"/>
          <w:lang w:eastAsia="zh-CN"/>
        </w:rPr>
      </w:pPr>
      <w:proofErr w:type="gramStart"/>
      <w:r w:rsidRPr="00AF1B20">
        <w:rPr>
          <w:vertAlign w:val="superscript"/>
        </w:rPr>
        <w:t>3</w:t>
      </w:r>
      <w:r>
        <w:t xml:space="preserve"> </w:t>
      </w:r>
      <w:r w:rsidRPr="00AF1B20">
        <w:t>VIP</w:t>
      </w:r>
      <w:r>
        <w:t xml:space="preserve"> </w:t>
      </w:r>
      <w:r w:rsidRPr="00AF1B20">
        <w:t>Integrated</w:t>
      </w:r>
      <w:r>
        <w:t xml:space="preserve"> </w:t>
      </w:r>
      <w:r w:rsidRPr="00AF1B20">
        <w:t>Department,</w:t>
      </w:r>
      <w:r>
        <w:t xml:space="preserve"> </w:t>
      </w:r>
      <w:r w:rsidRPr="00AF1B20">
        <w:t>Stomatological</w:t>
      </w:r>
      <w:r>
        <w:t xml:space="preserve"> </w:t>
      </w:r>
      <w:r w:rsidRPr="00AF1B20">
        <w:t>Hospital,</w:t>
      </w:r>
      <w:r>
        <w:t xml:space="preserve"> </w:t>
      </w:r>
      <w:r w:rsidRPr="00AF1B20">
        <w:t>Jilin</w:t>
      </w:r>
      <w:r>
        <w:t xml:space="preserve"> </w:t>
      </w:r>
      <w:r w:rsidRPr="00AF1B20">
        <w:t>University,</w:t>
      </w:r>
      <w:r>
        <w:t xml:space="preserve"> </w:t>
      </w:r>
      <w:r w:rsidRPr="00AF1B20">
        <w:t>Changchun</w:t>
      </w:r>
      <w:r>
        <w:t xml:space="preserve"> </w:t>
      </w:r>
      <w:r w:rsidRPr="00AF1B20">
        <w:t>130021,</w:t>
      </w:r>
      <w:r>
        <w:t xml:space="preserve"> </w:t>
      </w:r>
      <w:r w:rsidRPr="00F11B30">
        <w:rPr>
          <w:rFonts w:eastAsia="宋体" w:hint="eastAsia"/>
          <w:lang w:eastAsia="zh-CN"/>
        </w:rPr>
        <w:t xml:space="preserve">P. R. </w:t>
      </w:r>
      <w:r w:rsidRPr="00AF1B20">
        <w:t>China</w:t>
      </w:r>
      <w:r w:rsidRPr="00F11B30">
        <w:rPr>
          <w:rFonts w:eastAsia="宋体" w:hint="eastAsia"/>
          <w:lang w:eastAsia="zh-CN"/>
        </w:rPr>
        <w:t xml:space="preserve">; </w:t>
      </w:r>
      <w:hyperlink r:id="rId11" w:history="1">
        <w:r w:rsidRPr="00F11B30">
          <w:rPr>
            <w:rStyle w:val="a5"/>
            <w:rFonts w:eastAsia="宋体" w:hint="eastAsia"/>
            <w:lang w:eastAsia="zh-CN"/>
          </w:rPr>
          <w:t>dsj@jlu.edu.cn</w:t>
        </w:r>
      </w:hyperlink>
      <w:r w:rsidRPr="00F11B30">
        <w:rPr>
          <w:rFonts w:eastAsia="宋体" w:hint="eastAsia"/>
          <w:lang w:eastAsia="zh-CN"/>
        </w:rPr>
        <w:t xml:space="preserve"> (S.D.)</w:t>
      </w:r>
      <w:proofErr w:type="gramEnd"/>
    </w:p>
    <w:p w:rsidR="00645DCA" w:rsidRPr="00F11B30" w:rsidRDefault="00645DCA" w:rsidP="00645DCA">
      <w:pPr>
        <w:pStyle w:val="MDPI16affiliation"/>
        <w:ind w:firstLine="0"/>
        <w:rPr>
          <w:rFonts w:eastAsia="宋体"/>
          <w:lang w:eastAsia="zh-CN"/>
        </w:rPr>
      </w:pPr>
      <w:r w:rsidRPr="00F11B30">
        <w:rPr>
          <w:rFonts w:eastAsia="宋体" w:hint="eastAsia"/>
          <w:vertAlign w:val="superscript"/>
          <w:lang w:eastAsia="zh-CN"/>
        </w:rPr>
        <w:t>4</w:t>
      </w:r>
      <w:r>
        <w:t xml:space="preserve"> </w:t>
      </w:r>
      <w:r w:rsidRPr="00F11B30">
        <w:rPr>
          <w:rFonts w:eastAsia="宋体"/>
          <w:lang w:eastAsia="zh-CN"/>
        </w:rPr>
        <w:t xml:space="preserve">Department of Orthopedics, </w:t>
      </w:r>
      <w:proofErr w:type="spellStart"/>
      <w:r w:rsidRPr="00F11B30">
        <w:rPr>
          <w:rFonts w:eastAsia="宋体"/>
          <w:lang w:eastAsia="zh-CN"/>
        </w:rPr>
        <w:t>Zhongshan</w:t>
      </w:r>
      <w:proofErr w:type="spellEnd"/>
      <w:r w:rsidRPr="00F11B30">
        <w:rPr>
          <w:rFonts w:eastAsia="宋体"/>
          <w:lang w:eastAsia="zh-CN"/>
        </w:rPr>
        <w:t xml:space="preserve"> Hospital Affiliated to Xiamen University, </w:t>
      </w:r>
      <w:proofErr w:type="spellStart"/>
      <w:r w:rsidRPr="00F11B30">
        <w:rPr>
          <w:rFonts w:eastAsia="宋体"/>
          <w:lang w:eastAsia="zh-CN"/>
        </w:rPr>
        <w:t>Xiamin</w:t>
      </w:r>
      <w:proofErr w:type="spellEnd"/>
      <w:r w:rsidRPr="00F11B30">
        <w:rPr>
          <w:rFonts w:eastAsia="宋体"/>
          <w:lang w:eastAsia="zh-CN"/>
        </w:rPr>
        <w:t xml:space="preserve"> 361004, </w:t>
      </w:r>
      <w:proofErr w:type="gramStart"/>
      <w:r w:rsidRPr="00F11B30">
        <w:rPr>
          <w:rFonts w:eastAsia="宋体"/>
          <w:lang w:eastAsia="zh-CN"/>
        </w:rPr>
        <w:t>People's</w:t>
      </w:r>
      <w:proofErr w:type="gramEnd"/>
      <w:r w:rsidRPr="00F11B30">
        <w:rPr>
          <w:rFonts w:eastAsia="宋体"/>
          <w:lang w:eastAsia="zh-CN"/>
        </w:rPr>
        <w:t xml:space="preserve"> Republic of China</w:t>
      </w:r>
    </w:p>
    <w:p w:rsidR="00645DCA" w:rsidRPr="00F11B30" w:rsidRDefault="00645DCA" w:rsidP="00645DCA">
      <w:pPr>
        <w:pStyle w:val="MDPI16affiliation"/>
        <w:ind w:firstLine="0"/>
        <w:rPr>
          <w:rFonts w:eastAsia="宋体"/>
          <w:lang w:eastAsia="zh-CN"/>
        </w:rPr>
      </w:pPr>
      <w:r w:rsidRPr="00F11B30">
        <w:rPr>
          <w:rFonts w:eastAsia="宋体" w:hint="eastAsia"/>
          <w:vertAlign w:val="superscript"/>
          <w:lang w:eastAsia="zh-CN"/>
        </w:rPr>
        <w:t>5</w:t>
      </w:r>
      <w:r>
        <w:t xml:space="preserve"> </w:t>
      </w:r>
      <w:r w:rsidRPr="00AF1B20">
        <w:t>Key</w:t>
      </w:r>
      <w:r>
        <w:t xml:space="preserve"> </w:t>
      </w:r>
      <w:r w:rsidRPr="00AF1B20">
        <w:t>Laboratory</w:t>
      </w:r>
      <w:r>
        <w:t xml:space="preserve"> </w:t>
      </w:r>
      <w:r w:rsidRPr="00AF1B20">
        <w:t>of</w:t>
      </w:r>
      <w:r>
        <w:t xml:space="preserve"> </w:t>
      </w:r>
      <w:r w:rsidRPr="00AF1B20">
        <w:t>Polymer</w:t>
      </w:r>
      <w:r>
        <w:t xml:space="preserve"> </w:t>
      </w:r>
      <w:r w:rsidRPr="00AF1B20">
        <w:t>Ecomaterials,</w:t>
      </w:r>
      <w:r>
        <w:t xml:space="preserve"> </w:t>
      </w:r>
      <w:r w:rsidRPr="00AF1B20">
        <w:t>Changchun</w:t>
      </w:r>
      <w:r>
        <w:t xml:space="preserve"> </w:t>
      </w:r>
      <w:r w:rsidRPr="00AF1B20">
        <w:t>Institute</w:t>
      </w:r>
      <w:r>
        <w:t xml:space="preserve"> </w:t>
      </w:r>
      <w:r w:rsidRPr="00AF1B20">
        <w:t>of</w:t>
      </w:r>
      <w:r>
        <w:t xml:space="preserve"> </w:t>
      </w:r>
      <w:r w:rsidRPr="00AF1B20">
        <w:t>Applied</w:t>
      </w:r>
      <w:r>
        <w:t xml:space="preserve"> </w:t>
      </w:r>
      <w:r w:rsidRPr="00AF1B20">
        <w:t>Chemistry,</w:t>
      </w:r>
      <w:r>
        <w:t xml:space="preserve"> </w:t>
      </w:r>
      <w:r w:rsidRPr="00AF1B20">
        <w:t>Chinese</w:t>
      </w:r>
      <w:r>
        <w:t xml:space="preserve"> </w:t>
      </w:r>
      <w:r w:rsidRPr="00AF1B20">
        <w:t>Academy</w:t>
      </w:r>
      <w:r>
        <w:t xml:space="preserve"> </w:t>
      </w:r>
      <w:r w:rsidRPr="00AF1B20">
        <w:t>of</w:t>
      </w:r>
      <w:r>
        <w:t xml:space="preserve"> </w:t>
      </w:r>
      <w:r w:rsidRPr="00AF1B20">
        <w:t>Sciences,</w:t>
      </w:r>
      <w:r>
        <w:t xml:space="preserve"> </w:t>
      </w:r>
      <w:r w:rsidRPr="00AF1B20">
        <w:t>Changchun</w:t>
      </w:r>
      <w:r>
        <w:t xml:space="preserve"> </w:t>
      </w:r>
      <w:r w:rsidRPr="00AF1B20">
        <w:t>130022,</w:t>
      </w:r>
      <w:r>
        <w:t xml:space="preserve"> </w:t>
      </w:r>
      <w:r w:rsidRPr="00F11B30">
        <w:rPr>
          <w:rFonts w:eastAsia="宋体" w:hint="eastAsia"/>
          <w:lang w:eastAsia="zh-CN"/>
        </w:rPr>
        <w:t xml:space="preserve">P. R. </w:t>
      </w:r>
      <w:r w:rsidRPr="00AF1B20">
        <w:t>China</w:t>
      </w:r>
      <w:r w:rsidRPr="00F11B30">
        <w:rPr>
          <w:rFonts w:eastAsia="宋体" w:hint="eastAsia"/>
          <w:lang w:eastAsia="zh-CN"/>
        </w:rPr>
        <w:t xml:space="preserve">; </w:t>
      </w:r>
      <w:hyperlink r:id="rId12" w:history="1">
        <w:r w:rsidRPr="00F11B30">
          <w:rPr>
            <w:rStyle w:val="a5"/>
            <w:rFonts w:eastAsia="宋体" w:hint="eastAsia"/>
            <w:lang w:eastAsia="zh-CN"/>
          </w:rPr>
          <w:t>wgxu@ciac.ac.cn</w:t>
        </w:r>
      </w:hyperlink>
      <w:r w:rsidRPr="00F11B30">
        <w:rPr>
          <w:rFonts w:eastAsia="宋体" w:hint="eastAsia"/>
          <w:lang w:eastAsia="zh-CN"/>
        </w:rPr>
        <w:t xml:space="preserve"> (W.X.); </w:t>
      </w:r>
      <w:hyperlink r:id="rId13" w:history="1">
        <w:r w:rsidRPr="00F11B30">
          <w:rPr>
            <w:rStyle w:val="a5"/>
            <w:rFonts w:eastAsia="宋体" w:hint="eastAsia"/>
            <w:lang w:eastAsia="zh-CN"/>
          </w:rPr>
          <w:t>btzhu@ciac.ac.cn</w:t>
        </w:r>
      </w:hyperlink>
      <w:r w:rsidRPr="00F11B30">
        <w:rPr>
          <w:rFonts w:eastAsia="宋体" w:hint="eastAsia"/>
          <w:lang w:eastAsia="zh-CN"/>
        </w:rPr>
        <w:t xml:space="preserve"> (B.Z.)</w:t>
      </w:r>
    </w:p>
    <w:p w:rsidR="00645DCA" w:rsidRPr="00F11B30" w:rsidRDefault="00645DCA" w:rsidP="00645DCA">
      <w:pPr>
        <w:pStyle w:val="MDPI16affiliation"/>
        <w:ind w:firstLine="0"/>
        <w:rPr>
          <w:rFonts w:eastAsia="宋体"/>
          <w:lang w:eastAsia="zh-CN"/>
        </w:rPr>
      </w:pPr>
      <w:r w:rsidRPr="00AF1B20">
        <w:t>*Correspondence:</w:t>
      </w:r>
      <w:r>
        <w:t xml:space="preserve"> </w:t>
      </w:r>
      <w:hyperlink r:id="rId14" w:history="1">
        <w:r w:rsidRPr="00FF46E3">
          <w:rPr>
            <w:rStyle w:val="a5"/>
          </w:rPr>
          <w:t>jxding@ciac.ac.cn</w:t>
        </w:r>
      </w:hyperlink>
      <w:r w:rsidRPr="00F11B30">
        <w:rPr>
          <w:rFonts w:eastAsia="宋体" w:hint="eastAsia"/>
          <w:lang w:eastAsia="zh-CN"/>
        </w:rPr>
        <w:t xml:space="preserve"> (J.D.); </w:t>
      </w:r>
      <w:hyperlink r:id="rId15" w:history="1">
        <w:r w:rsidRPr="00FF46E3">
          <w:rPr>
            <w:rStyle w:val="a5"/>
          </w:rPr>
          <w:t>zhouym62@126.com</w:t>
        </w:r>
      </w:hyperlink>
      <w:r w:rsidRPr="00F11B30">
        <w:rPr>
          <w:rFonts w:eastAsia="宋体" w:hint="eastAsia"/>
          <w:lang w:eastAsia="zh-CN"/>
        </w:rPr>
        <w:t xml:space="preserve"> (Y.Z.); </w:t>
      </w:r>
      <w:hyperlink w:anchor="mailto:xmzhangying@163.com" w:history="1">
        <w:r w:rsidRPr="00F11B30">
          <w:rPr>
            <w:rStyle w:val="a5"/>
            <w:rFonts w:eastAsia="宋体"/>
            <w:lang w:eastAsia="zh-CN"/>
          </w:rPr>
          <w:t>xmzhangying@163.com</w:t>
        </w:r>
      </w:hyperlink>
      <w:r w:rsidRPr="00F11B30">
        <w:rPr>
          <w:rFonts w:eastAsia="宋体"/>
          <w:lang w:eastAsia="zh-CN"/>
        </w:rPr>
        <w:t xml:space="preserve"> (Y.Z</w:t>
      </w:r>
      <w:r w:rsidRPr="00F11B30">
        <w:rPr>
          <w:rFonts w:eastAsia="宋体" w:hint="eastAsia"/>
          <w:lang w:eastAsia="zh-CN"/>
        </w:rPr>
        <w:t>.</w:t>
      </w:r>
      <w:r w:rsidRPr="00F11B30">
        <w:rPr>
          <w:rFonts w:eastAsia="宋体"/>
          <w:lang w:eastAsia="zh-CN"/>
        </w:rPr>
        <w:t>)</w:t>
      </w:r>
    </w:p>
    <w:p w:rsidR="002C7867" w:rsidRDefault="002C7867" w:rsidP="005A665E">
      <w:pPr>
        <w:rPr>
          <w:lang w:bidi="en-US"/>
        </w:rPr>
      </w:pPr>
      <w:r>
        <w:rPr>
          <w:lang w:bidi="en-US"/>
        </w:rPr>
        <w:br w:type="page"/>
      </w:r>
    </w:p>
    <w:p w:rsidR="00F12707" w:rsidRPr="0096078C" w:rsidRDefault="005A665E" w:rsidP="005A665E">
      <w:pPr>
        <w:jc w:val="center"/>
        <w:rPr>
          <w:rFonts w:ascii="Palatino Linotype" w:hAnsi="Palatino Linotype"/>
        </w:rPr>
      </w:pPr>
      <w:r w:rsidRPr="0096078C">
        <w:rPr>
          <w:rFonts w:ascii="Palatino Linotype" w:hAnsi="Palatino Linotype"/>
          <w:noProof/>
        </w:rPr>
        <w:lastRenderedPageBreak/>
        <w:drawing>
          <wp:inline distT="0" distB="0" distL="0" distR="0" wp14:anchorId="6BC12E6E" wp14:editId="6D1F1803">
            <wp:extent cx="2700000" cy="2380598"/>
            <wp:effectExtent l="0" t="0" r="5715" b="1270"/>
            <wp:docPr id="1" name="图片 1" descr="C:\Users\lenovo\Desktop\BM\1225\F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BM\1225\Fi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380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65E" w:rsidRPr="0096078C" w:rsidRDefault="005A665E" w:rsidP="005A665E">
      <w:pPr>
        <w:jc w:val="center"/>
        <w:rPr>
          <w:rFonts w:ascii="Palatino Linotype" w:hAnsi="Palatino Linotype"/>
          <w:sz w:val="18"/>
          <w:szCs w:val="18"/>
        </w:rPr>
      </w:pPr>
      <w:r w:rsidRPr="0096078C">
        <w:rPr>
          <w:rFonts w:ascii="Palatino Linotype" w:hAnsi="Palatino Linotype"/>
          <w:b/>
          <w:sz w:val="18"/>
          <w:szCs w:val="18"/>
        </w:rPr>
        <w:t>Figure S1.</w:t>
      </w:r>
      <w:r w:rsidRPr="0096078C">
        <w:rPr>
          <w:rFonts w:ascii="Palatino Linotype" w:hAnsi="Palatino Linotype"/>
          <w:sz w:val="18"/>
          <w:szCs w:val="18"/>
        </w:rPr>
        <w:t xml:space="preserve"> </w:t>
      </w:r>
      <w:proofErr w:type="gramStart"/>
      <w:r w:rsidRPr="0096078C">
        <w:rPr>
          <w:rFonts w:ascii="Palatino Linotype" w:hAnsi="Palatino Linotype"/>
          <w:sz w:val="18"/>
          <w:szCs w:val="18"/>
        </w:rPr>
        <w:t>Bone mineral density (BMD) of new born tissue in defect region.</w:t>
      </w:r>
      <w:proofErr w:type="gramEnd"/>
    </w:p>
    <w:p w:rsidR="004052BD" w:rsidRDefault="002C7867" w:rsidP="002C7867">
      <w:pPr>
        <w:jc w:val="center"/>
      </w:pPr>
      <w:r>
        <w:rPr>
          <w:rFonts w:ascii="Palatino Linotype" w:hAnsi="Palatino Linotype"/>
          <w:sz w:val="18"/>
          <w:szCs w:val="18"/>
        </w:rPr>
        <w:br w:type="column"/>
      </w:r>
      <w:r w:rsidR="003573A5">
        <w:rPr>
          <w:noProof/>
        </w:rPr>
        <w:lastRenderedPageBreak/>
        <w:drawing>
          <wp:inline distT="0" distB="0" distL="0" distR="0">
            <wp:extent cx="5273040" cy="4671060"/>
            <wp:effectExtent l="0" t="0" r="3810" b="0"/>
            <wp:docPr id="4" name="图片 4" descr="E:\2 Papers of My Group（研究组论文）\Ming Bi（毕铭）\1 Published-Collagen-Coated Poly(lactide-co-glycolide)-Hydroxyapatite Scaffold\Schemes and Figures\180115\Figure S1-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 Papers of My Group（研究组论文）\Ming Bi（毕铭）\1 Published-Collagen-Coated Poly(lactide-co-glycolide)-Hydroxyapatite Scaffold\Schemes and Figures\180115\Figure S1-R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467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052BD" w:rsidRPr="0096078C" w:rsidRDefault="004052BD" w:rsidP="00132CB3">
      <w:pPr>
        <w:spacing w:after="120" w:line="260" w:lineRule="exact"/>
        <w:rPr>
          <w:rFonts w:ascii="Palatino Linotype" w:hAnsi="Palatino Linotype"/>
          <w:sz w:val="18"/>
          <w:lang w:bidi="en-US"/>
        </w:rPr>
      </w:pPr>
      <w:r w:rsidRPr="0096078C">
        <w:rPr>
          <w:rFonts w:ascii="Palatino Linotype" w:hAnsi="Palatino Linotype"/>
          <w:b/>
          <w:sz w:val="18"/>
          <w:szCs w:val="18"/>
        </w:rPr>
        <w:t xml:space="preserve">Figure </w:t>
      </w:r>
      <w:r w:rsidR="004F3FE9" w:rsidRPr="0096078C">
        <w:rPr>
          <w:rFonts w:ascii="Palatino Linotype" w:hAnsi="Palatino Linotype"/>
          <w:b/>
          <w:sz w:val="18"/>
          <w:szCs w:val="18"/>
        </w:rPr>
        <w:t>S2</w:t>
      </w:r>
      <w:r w:rsidRPr="0096078C">
        <w:rPr>
          <w:rFonts w:ascii="Palatino Linotype" w:hAnsi="Palatino Linotype"/>
          <w:b/>
          <w:sz w:val="18"/>
          <w:szCs w:val="18"/>
        </w:rPr>
        <w:t>.</w:t>
      </w:r>
      <w:r w:rsidRPr="0096078C">
        <w:rPr>
          <w:rFonts w:ascii="Palatino Linotype" w:hAnsi="Palatino Linotype"/>
        </w:rPr>
        <w:t xml:space="preserve"> </w:t>
      </w:r>
      <w:proofErr w:type="gramStart"/>
      <w:r w:rsidRPr="0096078C">
        <w:rPr>
          <w:rFonts w:ascii="Palatino Linotype" w:hAnsi="Palatino Linotype"/>
          <w:sz w:val="18"/>
          <w:lang w:bidi="en-US"/>
        </w:rPr>
        <w:t>Morpholog</w:t>
      </w:r>
      <w:r w:rsidRPr="0096078C">
        <w:rPr>
          <w:rFonts w:ascii="Palatino Linotype" w:eastAsia="宋体" w:hAnsi="Palatino Linotype"/>
          <w:sz w:val="18"/>
          <w:lang w:bidi="en-US"/>
        </w:rPr>
        <w:t>ies</w:t>
      </w:r>
      <w:r w:rsidRPr="0096078C">
        <w:rPr>
          <w:rFonts w:ascii="Palatino Linotype" w:hAnsi="Palatino Linotype"/>
          <w:sz w:val="18"/>
          <w:lang w:bidi="en-US"/>
        </w:rPr>
        <w:t>, mechanical strength, and degradation.</w:t>
      </w:r>
      <w:proofErr w:type="gramEnd"/>
      <w:r w:rsidRPr="0096078C">
        <w:rPr>
          <w:rFonts w:ascii="Palatino Linotype" w:hAnsi="Palatino Linotype"/>
          <w:sz w:val="18"/>
          <w:lang w:bidi="en-US"/>
        </w:rPr>
        <w:t xml:space="preserve"> (</w:t>
      </w:r>
      <w:r w:rsidRPr="0096078C">
        <w:rPr>
          <w:rFonts w:ascii="Palatino Linotype" w:eastAsia="宋体" w:hAnsi="Palatino Linotype"/>
          <w:sz w:val="18"/>
          <w:lang w:bidi="en-US"/>
        </w:rPr>
        <w:t>A</w:t>
      </w:r>
      <w:r w:rsidRPr="0096078C">
        <w:rPr>
          <w:rFonts w:ascii="Palatino Linotype" w:hAnsi="Palatino Linotype"/>
          <w:sz w:val="18"/>
          <w:lang w:bidi="en-US"/>
        </w:rPr>
        <w:t xml:space="preserve">, </w:t>
      </w:r>
      <w:r w:rsidRPr="0096078C">
        <w:rPr>
          <w:rFonts w:ascii="Palatino Linotype" w:eastAsia="宋体" w:hAnsi="Palatino Linotype"/>
          <w:sz w:val="18"/>
          <w:lang w:bidi="en-US"/>
        </w:rPr>
        <w:t>D</w:t>
      </w:r>
      <w:r w:rsidRPr="0096078C">
        <w:rPr>
          <w:rFonts w:ascii="Palatino Linotype" w:hAnsi="Palatino Linotype"/>
          <w:sz w:val="18"/>
          <w:lang w:bidi="en-US"/>
        </w:rPr>
        <w:t>)</w:t>
      </w:r>
      <w:r w:rsidRPr="0096078C">
        <w:rPr>
          <w:rFonts w:ascii="Palatino Linotype" w:eastAsia="宋体" w:hAnsi="Palatino Linotype"/>
          <w:sz w:val="18"/>
          <w:lang w:bidi="en-US"/>
        </w:rPr>
        <w:t xml:space="preserve"> M</w:t>
      </w:r>
      <w:r w:rsidRPr="0096078C">
        <w:rPr>
          <w:rFonts w:ascii="Palatino Linotype" w:hAnsi="Palatino Linotype"/>
          <w:sz w:val="18"/>
          <w:lang w:bidi="en-US"/>
        </w:rPr>
        <w:t>orpholog</w:t>
      </w:r>
      <w:r w:rsidRPr="0096078C">
        <w:rPr>
          <w:rFonts w:ascii="Palatino Linotype" w:eastAsia="宋体" w:hAnsi="Palatino Linotype"/>
          <w:sz w:val="18"/>
          <w:lang w:bidi="en-US"/>
        </w:rPr>
        <w:t>ies</w:t>
      </w:r>
      <w:r w:rsidRPr="0096078C">
        <w:rPr>
          <w:rFonts w:ascii="Palatino Linotype" w:hAnsi="Palatino Linotype"/>
          <w:sz w:val="18"/>
          <w:lang w:bidi="en-US"/>
        </w:rPr>
        <w:t>,</w:t>
      </w:r>
      <w:r w:rsidR="00F11D57" w:rsidRPr="0096078C">
        <w:rPr>
          <w:rFonts w:ascii="Palatino Linotype" w:hAnsi="Palatino Linotype"/>
          <w:sz w:val="18"/>
          <w:lang w:bidi="en-US"/>
        </w:rPr>
        <w:t xml:space="preserve"> (</w:t>
      </w:r>
      <w:r w:rsidR="00F11D57" w:rsidRPr="0096078C">
        <w:rPr>
          <w:rFonts w:ascii="Palatino Linotype" w:eastAsia="宋体" w:hAnsi="Palatino Linotype"/>
          <w:sz w:val="18"/>
          <w:lang w:bidi="en-US"/>
        </w:rPr>
        <w:t>B</w:t>
      </w:r>
      <w:r w:rsidR="00F11D57" w:rsidRPr="0096078C">
        <w:rPr>
          <w:rFonts w:ascii="Palatino Linotype" w:hAnsi="Palatino Linotype"/>
          <w:sz w:val="18"/>
          <w:lang w:bidi="en-US"/>
        </w:rPr>
        <w:t xml:space="preserve">, </w:t>
      </w:r>
      <w:r w:rsidR="00F11D57" w:rsidRPr="0096078C">
        <w:rPr>
          <w:rFonts w:ascii="Palatino Linotype" w:eastAsia="宋体" w:hAnsi="Palatino Linotype"/>
          <w:sz w:val="18"/>
          <w:lang w:bidi="en-US"/>
        </w:rPr>
        <w:t>E</w:t>
      </w:r>
      <w:r w:rsidR="00F11D57" w:rsidRPr="0096078C">
        <w:rPr>
          <w:rFonts w:ascii="Palatino Linotype" w:hAnsi="Palatino Linotype"/>
          <w:sz w:val="18"/>
          <w:lang w:bidi="en-US"/>
        </w:rPr>
        <w:t>)</w:t>
      </w:r>
      <w:r w:rsidR="00F11D57" w:rsidRPr="0096078C">
        <w:rPr>
          <w:rFonts w:ascii="Palatino Linotype" w:eastAsia="宋体" w:hAnsi="Palatino Linotype"/>
          <w:sz w:val="18"/>
          <w:lang w:bidi="en-US"/>
        </w:rPr>
        <w:t xml:space="preserve"> </w:t>
      </w:r>
      <w:r w:rsidR="00F11D57" w:rsidRPr="0096078C">
        <w:rPr>
          <w:rFonts w:ascii="Palatino Linotype" w:hAnsi="Palatino Linotype"/>
          <w:sz w:val="18"/>
          <w:lang w:bidi="en-US"/>
        </w:rPr>
        <w:t>morphologies of contact</w:t>
      </w:r>
      <w:r w:rsidR="00F11D57" w:rsidRPr="0096078C">
        <w:rPr>
          <w:rFonts w:ascii="Palatino Linotype" w:eastAsia="宋体" w:hAnsi="Palatino Linotype"/>
          <w:sz w:val="18"/>
          <w:lang w:bidi="en-US"/>
        </w:rPr>
        <w:t xml:space="preserve"> </w:t>
      </w:r>
      <w:r w:rsidR="00F11D57" w:rsidRPr="0096078C">
        <w:rPr>
          <w:rFonts w:ascii="Palatino Linotype" w:hAnsi="Palatino Linotype"/>
          <w:sz w:val="18"/>
          <w:lang w:bidi="en-US"/>
        </w:rPr>
        <w:t>angle measurement,</w:t>
      </w:r>
      <w:r w:rsidRPr="0096078C">
        <w:rPr>
          <w:rFonts w:ascii="Palatino Linotype" w:hAnsi="Palatino Linotype"/>
          <w:sz w:val="18"/>
          <w:lang w:bidi="en-US"/>
        </w:rPr>
        <w:t xml:space="preserve"> (</w:t>
      </w:r>
      <w:r w:rsidRPr="0096078C">
        <w:rPr>
          <w:rFonts w:ascii="Palatino Linotype" w:eastAsia="宋体" w:hAnsi="Palatino Linotype"/>
          <w:sz w:val="18"/>
          <w:lang w:bidi="en-US"/>
        </w:rPr>
        <w:t>C</w:t>
      </w:r>
      <w:r w:rsidRPr="0096078C">
        <w:rPr>
          <w:rFonts w:ascii="Palatino Linotype" w:hAnsi="Palatino Linotype"/>
          <w:sz w:val="18"/>
          <w:lang w:bidi="en-US"/>
        </w:rPr>
        <w:t>)</w:t>
      </w:r>
      <w:r w:rsidRPr="0096078C">
        <w:rPr>
          <w:rFonts w:ascii="Palatino Linotype" w:eastAsia="宋体" w:hAnsi="Palatino Linotype"/>
          <w:sz w:val="18"/>
          <w:lang w:bidi="en-US"/>
        </w:rPr>
        <w:t xml:space="preserve"> </w:t>
      </w:r>
      <w:r w:rsidRPr="0096078C">
        <w:rPr>
          <w:rFonts w:ascii="Palatino Linotype" w:hAnsi="Palatino Linotype"/>
          <w:sz w:val="18"/>
          <w:lang w:bidi="en-US"/>
        </w:rPr>
        <w:t>porosity size</w:t>
      </w:r>
      <w:r w:rsidRPr="0096078C">
        <w:rPr>
          <w:rFonts w:ascii="Palatino Linotype" w:eastAsia="宋体" w:hAnsi="Palatino Linotype"/>
          <w:sz w:val="18"/>
          <w:lang w:bidi="en-US"/>
        </w:rPr>
        <w:t>s</w:t>
      </w:r>
      <w:r w:rsidRPr="0096078C">
        <w:rPr>
          <w:rFonts w:ascii="Palatino Linotype" w:hAnsi="Palatino Linotype"/>
          <w:sz w:val="18"/>
          <w:lang w:bidi="en-US"/>
        </w:rPr>
        <w:t>, and (</w:t>
      </w:r>
      <w:r w:rsidRPr="0096078C">
        <w:rPr>
          <w:rFonts w:ascii="Palatino Linotype" w:eastAsia="宋体" w:hAnsi="Palatino Linotype"/>
          <w:sz w:val="18"/>
          <w:lang w:bidi="en-US"/>
        </w:rPr>
        <w:t>F)</w:t>
      </w:r>
      <w:r w:rsidRPr="0096078C">
        <w:rPr>
          <w:rFonts w:ascii="Palatino Linotype" w:hAnsi="Palatino Linotype"/>
          <w:sz w:val="18"/>
          <w:lang w:bidi="en-US"/>
        </w:rPr>
        <w:t xml:space="preserve"> contact angle of collagen-coated scaffold and the </w:t>
      </w:r>
      <w:r w:rsidR="00132CB3" w:rsidRPr="0096078C">
        <w:rPr>
          <w:rFonts w:ascii="Palatino Linotype" w:hAnsi="Palatino Linotype"/>
          <w:sz w:val="18"/>
          <w:lang w:bidi="en-US"/>
        </w:rPr>
        <w:t>DGEA-</w:t>
      </w:r>
      <w:r w:rsidRPr="0096078C">
        <w:rPr>
          <w:rFonts w:ascii="Palatino Linotype" w:hAnsi="Palatino Linotype"/>
          <w:sz w:val="18"/>
          <w:lang w:bidi="en-US"/>
        </w:rPr>
        <w:t>collagen-coated scaffold. (</w:t>
      </w:r>
      <w:r w:rsidRPr="0096078C">
        <w:rPr>
          <w:rFonts w:ascii="Palatino Linotype" w:eastAsia="宋体" w:hAnsi="Palatino Linotype"/>
          <w:sz w:val="18"/>
          <w:lang w:bidi="en-US"/>
        </w:rPr>
        <w:t>G</w:t>
      </w:r>
      <w:r w:rsidRPr="0096078C">
        <w:rPr>
          <w:rFonts w:ascii="Palatino Linotype" w:hAnsi="Palatino Linotype"/>
          <w:sz w:val="18"/>
          <w:lang w:bidi="en-US"/>
        </w:rPr>
        <w:t>)</w:t>
      </w:r>
      <w:r w:rsidRPr="0096078C">
        <w:rPr>
          <w:rFonts w:ascii="Palatino Linotype" w:eastAsia="宋体" w:hAnsi="Palatino Linotype"/>
          <w:sz w:val="18"/>
          <w:lang w:bidi="en-US"/>
        </w:rPr>
        <w:t xml:space="preserve"> </w:t>
      </w:r>
      <w:r w:rsidRPr="0096078C">
        <w:rPr>
          <w:rFonts w:ascii="Palatino Linotype" w:hAnsi="Palatino Linotype"/>
          <w:sz w:val="18"/>
          <w:lang w:bidi="en-US"/>
        </w:rPr>
        <w:t>Compressive load, (</w:t>
      </w:r>
      <w:r w:rsidRPr="0096078C">
        <w:rPr>
          <w:rFonts w:ascii="Palatino Linotype" w:eastAsia="宋体" w:hAnsi="Palatino Linotype"/>
          <w:sz w:val="18"/>
          <w:lang w:bidi="en-US"/>
        </w:rPr>
        <w:t>H</w:t>
      </w:r>
      <w:r w:rsidRPr="0096078C">
        <w:rPr>
          <w:rFonts w:ascii="Palatino Linotype" w:hAnsi="Palatino Linotype"/>
          <w:sz w:val="18"/>
          <w:lang w:bidi="en-US"/>
        </w:rPr>
        <w:t>)</w:t>
      </w:r>
      <w:r w:rsidRPr="0096078C">
        <w:rPr>
          <w:rFonts w:ascii="Palatino Linotype" w:eastAsia="宋体" w:hAnsi="Palatino Linotype"/>
          <w:sz w:val="18"/>
          <w:lang w:bidi="en-US"/>
        </w:rPr>
        <w:t xml:space="preserve"> </w:t>
      </w:r>
      <w:r w:rsidRPr="0096078C">
        <w:rPr>
          <w:rFonts w:ascii="Palatino Linotype" w:hAnsi="Palatino Linotype"/>
          <w:sz w:val="18"/>
          <w:lang w:bidi="en-US"/>
        </w:rPr>
        <w:t>compressive tests, and (</w:t>
      </w:r>
      <w:r w:rsidRPr="0096078C">
        <w:rPr>
          <w:rFonts w:ascii="Palatino Linotype" w:eastAsia="宋体" w:hAnsi="Palatino Linotype"/>
          <w:sz w:val="18"/>
          <w:lang w:bidi="en-US"/>
        </w:rPr>
        <w:t>I</w:t>
      </w:r>
      <w:r w:rsidRPr="0096078C">
        <w:rPr>
          <w:rFonts w:ascii="Palatino Linotype" w:hAnsi="Palatino Linotype"/>
          <w:sz w:val="18"/>
          <w:lang w:bidi="en-US"/>
        </w:rPr>
        <w:t xml:space="preserve">) degradation rate of collagen-coated scaffold and </w:t>
      </w:r>
      <w:r w:rsidR="00132CB3" w:rsidRPr="0096078C">
        <w:rPr>
          <w:rFonts w:ascii="Palatino Linotype" w:hAnsi="Palatino Linotype"/>
          <w:sz w:val="18"/>
          <w:lang w:bidi="en-US"/>
        </w:rPr>
        <w:t>DGEA-</w:t>
      </w:r>
      <w:r w:rsidRPr="0096078C">
        <w:rPr>
          <w:rFonts w:ascii="Palatino Linotype" w:hAnsi="Palatino Linotype"/>
          <w:sz w:val="18"/>
          <w:lang w:bidi="en-US"/>
        </w:rPr>
        <w:t>collagen-coated scaffold (</w:t>
      </w:r>
      <w:r w:rsidR="00132CB3" w:rsidRPr="0096078C">
        <w:rPr>
          <w:rFonts w:ascii="Palatino Linotype" w:hAnsi="Palatino Linotype"/>
          <w:i/>
          <w:sz w:val="18"/>
          <w:lang w:bidi="en-US"/>
        </w:rPr>
        <w:t>n</w:t>
      </w:r>
      <w:r w:rsidR="00132CB3" w:rsidRPr="0096078C">
        <w:rPr>
          <w:rFonts w:ascii="Palatino Linotype" w:hAnsi="Palatino Linotype"/>
          <w:sz w:val="18"/>
          <w:lang w:bidi="en-US"/>
        </w:rPr>
        <w:t xml:space="preserve"> = 3, </w:t>
      </w:r>
      <w:r w:rsidR="00132CB3" w:rsidRPr="0096078C">
        <w:rPr>
          <w:rFonts w:ascii="Palatino Linotype" w:hAnsi="Palatino Linotype"/>
          <w:i/>
          <w:sz w:val="18"/>
          <w:lang w:bidi="en-US"/>
        </w:rPr>
        <w:t xml:space="preserve">P </w:t>
      </w:r>
      <w:r w:rsidR="00132CB3" w:rsidRPr="0096078C">
        <w:rPr>
          <w:rFonts w:ascii="Palatino Linotype" w:hAnsi="Palatino Linotype"/>
          <w:sz w:val="18"/>
          <w:lang w:bidi="en-US"/>
        </w:rPr>
        <w:t>=</w:t>
      </w:r>
      <w:r w:rsidRPr="0096078C">
        <w:rPr>
          <w:rFonts w:ascii="Palatino Linotype" w:eastAsia="宋体" w:hAnsi="Palatino Linotype"/>
          <w:sz w:val="18"/>
          <w:lang w:bidi="en-US"/>
        </w:rPr>
        <w:t xml:space="preserve"> no statistical difference</w:t>
      </w:r>
      <w:r w:rsidR="00132CB3" w:rsidRPr="0096078C">
        <w:rPr>
          <w:rFonts w:ascii="Palatino Linotype" w:eastAsia="宋体" w:hAnsi="Palatino Linotype"/>
          <w:sz w:val="18"/>
          <w:lang w:bidi="en-US"/>
        </w:rPr>
        <w:t xml:space="preserve"> (NS)</w:t>
      </w:r>
      <w:r w:rsidRPr="0096078C">
        <w:rPr>
          <w:rFonts w:ascii="Palatino Linotype" w:eastAsia="宋体" w:hAnsi="Palatino Linotype"/>
          <w:sz w:val="18"/>
          <w:lang w:bidi="en-US"/>
        </w:rPr>
        <w:t>)</w:t>
      </w:r>
      <w:r w:rsidRPr="0096078C">
        <w:rPr>
          <w:rFonts w:ascii="Palatino Linotype" w:hAnsi="Palatino Linotype"/>
          <w:sz w:val="18"/>
          <w:lang w:bidi="en-US"/>
        </w:rPr>
        <w:t>.</w:t>
      </w:r>
    </w:p>
    <w:sectPr w:rsidR="004052BD" w:rsidRPr="0096078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4910" w:rsidRDefault="00DF4910" w:rsidP="00645DCA">
      <w:r>
        <w:separator/>
      </w:r>
    </w:p>
  </w:endnote>
  <w:endnote w:type="continuationSeparator" w:id="0">
    <w:p w:rsidR="00DF4910" w:rsidRDefault="00DF4910" w:rsidP="00645D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4910" w:rsidRDefault="00DF4910" w:rsidP="00645DCA">
      <w:r>
        <w:separator/>
      </w:r>
    </w:p>
  </w:footnote>
  <w:footnote w:type="continuationSeparator" w:id="0">
    <w:p w:rsidR="00DF4910" w:rsidRDefault="00DF4910" w:rsidP="00645D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D8E"/>
    <w:rsid w:val="000E0FA2"/>
    <w:rsid w:val="00132CB3"/>
    <w:rsid w:val="00210297"/>
    <w:rsid w:val="0024537C"/>
    <w:rsid w:val="00264AF1"/>
    <w:rsid w:val="0028219B"/>
    <w:rsid w:val="002C7867"/>
    <w:rsid w:val="003573A5"/>
    <w:rsid w:val="004052BD"/>
    <w:rsid w:val="004E4D8E"/>
    <w:rsid w:val="004F3FE9"/>
    <w:rsid w:val="005A665E"/>
    <w:rsid w:val="005E0B96"/>
    <w:rsid w:val="00645DCA"/>
    <w:rsid w:val="0068521A"/>
    <w:rsid w:val="006B74B4"/>
    <w:rsid w:val="00756E6F"/>
    <w:rsid w:val="009044CF"/>
    <w:rsid w:val="0096078C"/>
    <w:rsid w:val="00DC0E57"/>
    <w:rsid w:val="00DF4910"/>
    <w:rsid w:val="00F11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iscardImageEditingData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219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45DC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45DC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45DC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45DCA"/>
    <w:rPr>
      <w:sz w:val="18"/>
      <w:szCs w:val="18"/>
    </w:rPr>
  </w:style>
  <w:style w:type="paragraph" w:customStyle="1" w:styleId="MDPI11articletype">
    <w:name w:val="MDPI_1.1_article_type"/>
    <w:basedOn w:val="a"/>
    <w:next w:val="MDPI12title"/>
    <w:qFormat/>
    <w:rsid w:val="00645DCA"/>
    <w:pPr>
      <w:widowControl/>
      <w:adjustRightInd w:val="0"/>
      <w:snapToGrid w:val="0"/>
      <w:spacing w:before="240"/>
      <w:jc w:val="left"/>
    </w:pPr>
    <w:rPr>
      <w:rFonts w:ascii="Palatino Linotype" w:eastAsia="Times New Roman" w:hAnsi="Palatino Linotype" w:cs="Times New Roman"/>
      <w:i/>
      <w:snapToGrid w:val="0"/>
      <w:color w:val="000000"/>
      <w:kern w:val="0"/>
      <w:sz w:val="20"/>
      <w:lang w:eastAsia="de-DE" w:bidi="en-US"/>
    </w:rPr>
  </w:style>
  <w:style w:type="paragraph" w:customStyle="1" w:styleId="MDPI12title">
    <w:name w:val="MDPI_1.2_title"/>
    <w:next w:val="MDPI13authornames"/>
    <w:qFormat/>
    <w:rsid w:val="00645DCA"/>
    <w:pPr>
      <w:adjustRightInd w:val="0"/>
      <w:snapToGrid w:val="0"/>
      <w:spacing w:after="240" w:line="400" w:lineRule="exact"/>
    </w:pPr>
    <w:rPr>
      <w:rFonts w:ascii="Palatino Linotype" w:eastAsia="Times New Roman" w:hAnsi="Palatino Linotype" w:cs="Times New Roman"/>
      <w:b/>
      <w:snapToGrid w:val="0"/>
      <w:color w:val="000000"/>
      <w:kern w:val="0"/>
      <w:sz w:val="36"/>
      <w:szCs w:val="20"/>
      <w:lang w:eastAsia="de-DE" w:bidi="en-US"/>
    </w:rPr>
  </w:style>
  <w:style w:type="paragraph" w:customStyle="1" w:styleId="MDPI13authornames">
    <w:name w:val="MDPI_1.3_authornames"/>
    <w:basedOn w:val="a"/>
    <w:next w:val="MDPI14history"/>
    <w:qFormat/>
    <w:rsid w:val="00645DCA"/>
    <w:pPr>
      <w:widowControl/>
      <w:adjustRightInd w:val="0"/>
      <w:snapToGrid w:val="0"/>
      <w:spacing w:after="120" w:line="260" w:lineRule="atLeast"/>
      <w:jc w:val="left"/>
    </w:pPr>
    <w:rPr>
      <w:rFonts w:ascii="Palatino Linotype" w:eastAsia="Times New Roman" w:hAnsi="Palatino Linotype" w:cs="Times New Roman"/>
      <w:b/>
      <w:color w:val="000000"/>
      <w:kern w:val="0"/>
      <w:sz w:val="20"/>
      <w:lang w:eastAsia="de-DE" w:bidi="en-US"/>
    </w:rPr>
  </w:style>
  <w:style w:type="paragraph" w:customStyle="1" w:styleId="MDPI14history">
    <w:name w:val="MDPI_1.4_history"/>
    <w:basedOn w:val="a"/>
    <w:next w:val="a"/>
    <w:qFormat/>
    <w:rsid w:val="00645DCA"/>
    <w:pPr>
      <w:widowControl/>
      <w:adjustRightInd w:val="0"/>
      <w:snapToGrid w:val="0"/>
      <w:spacing w:before="120" w:line="200" w:lineRule="atLeast"/>
      <w:ind w:left="113"/>
      <w:jc w:val="left"/>
    </w:pPr>
    <w:rPr>
      <w:rFonts w:ascii="Palatino Linotype" w:eastAsia="Times New Roman" w:hAnsi="Palatino Linotype" w:cs="Times New Roman"/>
      <w:color w:val="000000"/>
      <w:kern w:val="0"/>
      <w:sz w:val="18"/>
      <w:szCs w:val="20"/>
      <w:lang w:eastAsia="de-DE" w:bidi="en-US"/>
    </w:rPr>
  </w:style>
  <w:style w:type="paragraph" w:customStyle="1" w:styleId="MDPI16affiliation">
    <w:name w:val="MDPI_1.6_affiliation"/>
    <w:basedOn w:val="a"/>
    <w:qFormat/>
    <w:rsid w:val="00645DCA"/>
    <w:pPr>
      <w:widowControl/>
      <w:adjustRightInd w:val="0"/>
      <w:snapToGrid w:val="0"/>
      <w:spacing w:line="200" w:lineRule="atLeast"/>
      <w:ind w:left="311" w:hanging="198"/>
      <w:jc w:val="left"/>
    </w:pPr>
    <w:rPr>
      <w:rFonts w:ascii="Palatino Linotype" w:eastAsia="Times New Roman" w:hAnsi="Palatino Linotype" w:cs="Times New Roman"/>
      <w:color w:val="000000"/>
      <w:kern w:val="0"/>
      <w:sz w:val="18"/>
      <w:szCs w:val="18"/>
      <w:lang w:eastAsia="de-DE" w:bidi="en-US"/>
    </w:rPr>
  </w:style>
  <w:style w:type="character" w:styleId="a5">
    <w:name w:val="Hyperlink"/>
    <w:uiPriority w:val="99"/>
    <w:rsid w:val="00645DCA"/>
    <w:rPr>
      <w:color w:val="0000FF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5A665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5A665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219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45DC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45DC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45DC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45DCA"/>
    <w:rPr>
      <w:sz w:val="18"/>
      <w:szCs w:val="18"/>
    </w:rPr>
  </w:style>
  <w:style w:type="paragraph" w:customStyle="1" w:styleId="MDPI11articletype">
    <w:name w:val="MDPI_1.1_article_type"/>
    <w:basedOn w:val="a"/>
    <w:next w:val="MDPI12title"/>
    <w:qFormat/>
    <w:rsid w:val="00645DCA"/>
    <w:pPr>
      <w:widowControl/>
      <w:adjustRightInd w:val="0"/>
      <w:snapToGrid w:val="0"/>
      <w:spacing w:before="240"/>
      <w:jc w:val="left"/>
    </w:pPr>
    <w:rPr>
      <w:rFonts w:ascii="Palatino Linotype" w:eastAsia="Times New Roman" w:hAnsi="Palatino Linotype" w:cs="Times New Roman"/>
      <w:i/>
      <w:snapToGrid w:val="0"/>
      <w:color w:val="000000"/>
      <w:kern w:val="0"/>
      <w:sz w:val="20"/>
      <w:lang w:eastAsia="de-DE" w:bidi="en-US"/>
    </w:rPr>
  </w:style>
  <w:style w:type="paragraph" w:customStyle="1" w:styleId="MDPI12title">
    <w:name w:val="MDPI_1.2_title"/>
    <w:next w:val="MDPI13authornames"/>
    <w:qFormat/>
    <w:rsid w:val="00645DCA"/>
    <w:pPr>
      <w:adjustRightInd w:val="0"/>
      <w:snapToGrid w:val="0"/>
      <w:spacing w:after="240" w:line="400" w:lineRule="exact"/>
    </w:pPr>
    <w:rPr>
      <w:rFonts w:ascii="Palatino Linotype" w:eastAsia="Times New Roman" w:hAnsi="Palatino Linotype" w:cs="Times New Roman"/>
      <w:b/>
      <w:snapToGrid w:val="0"/>
      <w:color w:val="000000"/>
      <w:kern w:val="0"/>
      <w:sz w:val="36"/>
      <w:szCs w:val="20"/>
      <w:lang w:eastAsia="de-DE" w:bidi="en-US"/>
    </w:rPr>
  </w:style>
  <w:style w:type="paragraph" w:customStyle="1" w:styleId="MDPI13authornames">
    <w:name w:val="MDPI_1.3_authornames"/>
    <w:basedOn w:val="a"/>
    <w:next w:val="MDPI14history"/>
    <w:qFormat/>
    <w:rsid w:val="00645DCA"/>
    <w:pPr>
      <w:widowControl/>
      <w:adjustRightInd w:val="0"/>
      <w:snapToGrid w:val="0"/>
      <w:spacing w:after="120" w:line="260" w:lineRule="atLeast"/>
      <w:jc w:val="left"/>
    </w:pPr>
    <w:rPr>
      <w:rFonts w:ascii="Palatino Linotype" w:eastAsia="Times New Roman" w:hAnsi="Palatino Linotype" w:cs="Times New Roman"/>
      <w:b/>
      <w:color w:val="000000"/>
      <w:kern w:val="0"/>
      <w:sz w:val="20"/>
      <w:lang w:eastAsia="de-DE" w:bidi="en-US"/>
    </w:rPr>
  </w:style>
  <w:style w:type="paragraph" w:customStyle="1" w:styleId="MDPI14history">
    <w:name w:val="MDPI_1.4_history"/>
    <w:basedOn w:val="a"/>
    <w:next w:val="a"/>
    <w:qFormat/>
    <w:rsid w:val="00645DCA"/>
    <w:pPr>
      <w:widowControl/>
      <w:adjustRightInd w:val="0"/>
      <w:snapToGrid w:val="0"/>
      <w:spacing w:before="120" w:line="200" w:lineRule="atLeast"/>
      <w:ind w:left="113"/>
      <w:jc w:val="left"/>
    </w:pPr>
    <w:rPr>
      <w:rFonts w:ascii="Palatino Linotype" w:eastAsia="Times New Roman" w:hAnsi="Palatino Linotype" w:cs="Times New Roman"/>
      <w:color w:val="000000"/>
      <w:kern w:val="0"/>
      <w:sz w:val="18"/>
      <w:szCs w:val="20"/>
      <w:lang w:eastAsia="de-DE" w:bidi="en-US"/>
    </w:rPr>
  </w:style>
  <w:style w:type="paragraph" w:customStyle="1" w:styleId="MDPI16affiliation">
    <w:name w:val="MDPI_1.6_affiliation"/>
    <w:basedOn w:val="a"/>
    <w:qFormat/>
    <w:rsid w:val="00645DCA"/>
    <w:pPr>
      <w:widowControl/>
      <w:adjustRightInd w:val="0"/>
      <w:snapToGrid w:val="0"/>
      <w:spacing w:line="200" w:lineRule="atLeast"/>
      <w:ind w:left="311" w:hanging="198"/>
      <w:jc w:val="left"/>
    </w:pPr>
    <w:rPr>
      <w:rFonts w:ascii="Palatino Linotype" w:eastAsia="Times New Roman" w:hAnsi="Palatino Linotype" w:cs="Times New Roman"/>
      <w:color w:val="000000"/>
      <w:kern w:val="0"/>
      <w:sz w:val="18"/>
      <w:szCs w:val="18"/>
      <w:lang w:eastAsia="de-DE" w:bidi="en-US"/>
    </w:rPr>
  </w:style>
  <w:style w:type="character" w:styleId="a5">
    <w:name w:val="Hyperlink"/>
    <w:uiPriority w:val="99"/>
    <w:rsid w:val="00645DCA"/>
    <w:rPr>
      <w:color w:val="0000FF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5A665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5A665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ming11@mails.jlu.edu.cn" TargetMode="External"/><Relationship Id="rId13" Type="http://schemas.openxmlformats.org/officeDocument/2006/relationships/hyperlink" Target="mailto:btzhu@ciac.ac.cn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wgxu@ciac.ac.cn" TargetMode="External"/><Relationship Id="rId1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sj@jlu.edu.cn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zhouym62@126.com" TargetMode="External"/><Relationship Id="rId10" Type="http://schemas.openxmlformats.org/officeDocument/2006/relationships/hyperlink" Target="mailto:hh198404@hotmail.co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jlccjingyun@sina.com" TargetMode="External"/><Relationship Id="rId14" Type="http://schemas.openxmlformats.org/officeDocument/2006/relationships/hyperlink" Target="mailto:jxding@ciac.ac.cn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自定义 1">
      <a:majorFont>
        <a:latin typeface="Arial"/>
        <a:ea typeface="宋体"/>
        <a:cs typeface=""/>
      </a:majorFont>
      <a:minorFont>
        <a:latin typeface="Arial"/>
        <a:ea typeface="宋体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E37F57-4DC3-4118-9F75-262A765499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299</Words>
  <Characters>1710</Characters>
  <Application>Microsoft Office Word</Application>
  <DocSecurity>0</DocSecurity>
  <Lines>14</Lines>
  <Paragraphs>4</Paragraphs>
  <ScaleCrop>false</ScaleCrop>
  <Company>Microsoft</Company>
  <LinksUpToDate>false</LinksUpToDate>
  <CharactersWithSpaces>2005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朱必涛</dc:creator>
  <cp:keywords/>
  <dc:description/>
  <cp:lastModifiedBy>Jianxun Ding</cp:lastModifiedBy>
  <cp:revision>13</cp:revision>
  <dcterms:created xsi:type="dcterms:W3CDTF">2017-12-26T05:57:00Z</dcterms:created>
  <dcterms:modified xsi:type="dcterms:W3CDTF">2018-01-16T05:57:00Z</dcterms:modified>
</cp:coreProperties>
</file>