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7CBC" w14:textId="77777777" w:rsidR="00EA6423" w:rsidRPr="003E63F8" w:rsidRDefault="002D0C39" w:rsidP="00EA6423">
      <w:pPr>
        <w:pStyle w:val="MDPI11articletype"/>
      </w:pPr>
      <w:bookmarkStart w:id="0" w:name="_GoBack"/>
      <w:bookmarkEnd w:id="0"/>
      <w:r>
        <w:t xml:space="preserve">Review  </w:t>
      </w:r>
    </w:p>
    <w:p w14:paraId="5541DE23" w14:textId="6B8F932F" w:rsidR="0070344D" w:rsidRPr="0070344D" w:rsidRDefault="0070344D" w:rsidP="007457A5">
      <w:pPr>
        <w:jc w:val="left"/>
        <w:rPr>
          <w:rFonts w:ascii="Palatino Linotype" w:hAnsi="Palatino Linotype"/>
          <w:b/>
          <w:sz w:val="36"/>
          <w:szCs w:val="36"/>
        </w:rPr>
      </w:pPr>
      <w:r w:rsidRPr="0070344D">
        <w:rPr>
          <w:rFonts w:ascii="Palatino Linotype" w:hAnsi="Palatino Linotype"/>
          <w:b/>
          <w:sz w:val="36"/>
          <w:szCs w:val="36"/>
        </w:rPr>
        <w:t>Modulation of NMDA receptor activity in Fibromyalgia</w:t>
      </w:r>
    </w:p>
    <w:p w14:paraId="5E09FBC0" w14:textId="77777777" w:rsidR="00FC38C8" w:rsidRPr="003E63F8" w:rsidRDefault="002D0C39" w:rsidP="00FC38C8">
      <w:pPr>
        <w:pStyle w:val="MDPI13authornames"/>
      </w:pPr>
      <w:r>
        <w:t>Geoffrey Littlejohn</w:t>
      </w:r>
      <w:r w:rsidR="00FC38C8" w:rsidRPr="003E63F8">
        <w:rPr>
          <w:vertAlign w:val="superscript"/>
        </w:rPr>
        <w:t>1</w:t>
      </w:r>
      <w:r w:rsidR="00FC38C8" w:rsidRPr="003E63F8">
        <w:t xml:space="preserve">, </w:t>
      </w:r>
      <w:r>
        <w:t>Emma Guymer</w:t>
      </w:r>
      <w:r w:rsidR="00FC38C8" w:rsidRPr="003E63F8">
        <w:t xml:space="preserve"> </w:t>
      </w:r>
      <w:r w:rsidR="00FC38C8" w:rsidRPr="003E63F8">
        <w:rPr>
          <w:vertAlign w:val="superscript"/>
        </w:rPr>
        <w:t>2</w:t>
      </w:r>
      <w:r w:rsidR="00FC38C8" w:rsidRPr="003E63F8">
        <w:t xml:space="preserve"> </w:t>
      </w:r>
    </w:p>
    <w:p w14:paraId="400BE990" w14:textId="4BE404B4" w:rsidR="00A24DAB" w:rsidRPr="003E63F8" w:rsidRDefault="00A24DAB" w:rsidP="00B9105B">
      <w:pPr>
        <w:pStyle w:val="MDPI16affiliation"/>
      </w:pPr>
      <w:r w:rsidRPr="003E63F8">
        <w:rPr>
          <w:vertAlign w:val="superscript"/>
        </w:rPr>
        <w:t>1</w:t>
      </w:r>
      <w:r w:rsidRPr="003E63F8">
        <w:tab/>
      </w:r>
      <w:r w:rsidR="0070344D">
        <w:t>Departments of Medicine, Monash University and Rheumatology, MonashHealth, Melbourne, Australia</w:t>
      </w:r>
      <w:r w:rsidRPr="003E63F8">
        <w:t xml:space="preserve">; </w:t>
      </w:r>
      <w:r w:rsidR="002D0C39">
        <w:t>geoff.littlejohn@monash.edu</w:t>
      </w:r>
    </w:p>
    <w:p w14:paraId="240C19F9" w14:textId="4C9D1378" w:rsidR="00A24DAB" w:rsidRPr="003E63F8" w:rsidRDefault="00A24DAB" w:rsidP="00B9105B">
      <w:pPr>
        <w:pStyle w:val="MDPI16affiliation"/>
      </w:pPr>
      <w:r w:rsidRPr="003E63F8">
        <w:rPr>
          <w:szCs w:val="20"/>
          <w:vertAlign w:val="superscript"/>
        </w:rPr>
        <w:t>2</w:t>
      </w:r>
      <w:r w:rsidRPr="003E63F8">
        <w:rPr>
          <w:szCs w:val="20"/>
          <w:vertAlign w:val="superscript"/>
        </w:rPr>
        <w:tab/>
      </w:r>
      <w:r w:rsidR="0070344D">
        <w:t>Departments of Medicine, Monash University and Rheumatology, MonashHealth, Melbourne, Australia</w:t>
      </w:r>
      <w:r w:rsidR="0070344D" w:rsidRPr="003E63F8">
        <w:rPr>
          <w:szCs w:val="20"/>
        </w:rPr>
        <w:t>;</w:t>
      </w:r>
      <w:r w:rsidRPr="003E63F8">
        <w:rPr>
          <w:szCs w:val="20"/>
        </w:rPr>
        <w:t xml:space="preserve"> </w:t>
      </w:r>
      <w:r w:rsidR="002D0C39">
        <w:t>emma.guymer@monash.edu</w:t>
      </w:r>
    </w:p>
    <w:p w14:paraId="7F4D2511" w14:textId="77777777" w:rsidR="00A24DAB" w:rsidRPr="003E63F8" w:rsidRDefault="00A24DAB" w:rsidP="00B9105B">
      <w:pPr>
        <w:pStyle w:val="MDPI14history"/>
        <w:spacing w:before="0"/>
        <w:ind w:left="311" w:hanging="198"/>
      </w:pPr>
      <w:r w:rsidRPr="003E63F8">
        <w:rPr>
          <w:b/>
        </w:rPr>
        <w:t>*</w:t>
      </w:r>
      <w:r w:rsidRPr="003E63F8">
        <w:tab/>
        <w:t xml:space="preserve">Correspondence: </w:t>
      </w:r>
      <w:r w:rsidR="002D0C39">
        <w:t>geoff.littlejohn@monash.edu</w:t>
      </w:r>
      <w:r w:rsidRPr="003E63F8">
        <w:t>; Tel.: +</w:t>
      </w:r>
      <w:r w:rsidR="002D0C39">
        <w:t>61-03</w:t>
      </w:r>
      <w:r w:rsidRPr="003E63F8">
        <w:t>-</w:t>
      </w:r>
      <w:r w:rsidR="002D0C39">
        <w:t xml:space="preserve">95942575 </w:t>
      </w:r>
    </w:p>
    <w:p w14:paraId="4D94058B" w14:textId="77777777" w:rsidR="00A24DAB" w:rsidRPr="003E63F8" w:rsidRDefault="00A24DAB" w:rsidP="00A24DAB">
      <w:pPr>
        <w:pStyle w:val="MDPI14history"/>
      </w:pPr>
      <w:r w:rsidRPr="003E63F8">
        <w:t>Academic Editor: name</w:t>
      </w:r>
    </w:p>
    <w:p w14:paraId="42A595D0" w14:textId="77777777" w:rsidR="00A24DAB" w:rsidRPr="003E63F8" w:rsidRDefault="00A24DAB" w:rsidP="00A24DAB">
      <w:pPr>
        <w:pStyle w:val="MDPI14history"/>
        <w:spacing w:before="0"/>
      </w:pPr>
      <w:r w:rsidRPr="003E63F8">
        <w:t>Received: date; Accepted: date; Published: date</w:t>
      </w:r>
    </w:p>
    <w:p w14:paraId="6571311D" w14:textId="2F4176C9" w:rsidR="00EA6423" w:rsidRPr="003E63F8" w:rsidRDefault="00EA6423" w:rsidP="00391035">
      <w:pPr>
        <w:pStyle w:val="MDPI17abstract"/>
        <w:rPr>
          <w:color w:val="auto"/>
        </w:rPr>
      </w:pPr>
      <w:r w:rsidRPr="003E63F8">
        <w:rPr>
          <w:b/>
        </w:rPr>
        <w:t xml:space="preserve">Abstract: </w:t>
      </w:r>
      <w:r w:rsidR="00EF534C" w:rsidRPr="00EF534C">
        <w:t>Activation of</w:t>
      </w:r>
      <w:r w:rsidR="00EF534C">
        <w:rPr>
          <w:b/>
        </w:rPr>
        <w:t xml:space="preserve"> </w:t>
      </w:r>
      <w:r w:rsidR="00EF534C">
        <w:t>t</w:t>
      </w:r>
      <w:r w:rsidR="00EF534C" w:rsidRPr="00EF534C">
        <w:t>he N-methyl D-aspartate receptor</w:t>
      </w:r>
      <w:r w:rsidR="00EF534C">
        <w:t xml:space="preserve"> (NMDAR)</w:t>
      </w:r>
      <w:r w:rsidR="00EF534C">
        <w:rPr>
          <w:b/>
        </w:rPr>
        <w:t xml:space="preserve"> </w:t>
      </w:r>
      <w:r w:rsidR="00AC244E">
        <w:t>results in</w:t>
      </w:r>
      <w:r w:rsidR="00EF534C">
        <w:t xml:space="preserve"> increased sensitivity of spinal cord and brain </w:t>
      </w:r>
      <w:r w:rsidR="00AC244E">
        <w:t>pathways that process</w:t>
      </w:r>
      <w:r w:rsidR="00EF534C">
        <w:t xml:space="preserve"> sensory information</w:t>
      </w:r>
      <w:r w:rsidR="00F13A4A">
        <w:t>, particularly that which relates pain.</w:t>
      </w:r>
      <w:r w:rsidR="00EF534C">
        <w:t xml:space="preserve"> The NMDA</w:t>
      </w:r>
      <w:r w:rsidR="00FC1CCE">
        <w:t>R</w:t>
      </w:r>
      <w:r w:rsidR="00EF534C">
        <w:t xml:space="preserve"> shows increased activity in fibromyalgia and </w:t>
      </w:r>
      <w:r w:rsidR="00FC1CCE">
        <w:t xml:space="preserve">hence </w:t>
      </w:r>
      <w:r w:rsidR="00EF534C">
        <w:t xml:space="preserve">modulation of </w:t>
      </w:r>
      <w:r w:rsidR="00FC1CCE">
        <w:t>the NMDAR is a target for therapeutic intervention. A literature review of interventions impacting on the NMDAR shows a number of drugs to be active on the NMDAR mechanism in fibromyalgia patients, with variable clinical effects. Low-dose intravenous ketamine and oral memantine both show clinically useful benefit in fibromyalgia</w:t>
      </w:r>
      <w:r w:rsidR="00F835A5">
        <w:t xml:space="preserve">. However, consideration of </w:t>
      </w:r>
      <w:r w:rsidR="00FC1CCE">
        <w:t xml:space="preserve">side-effects, logistics and cost need to be </w:t>
      </w:r>
      <w:r w:rsidR="00F835A5">
        <w:t>factored into</w:t>
      </w:r>
      <w:r w:rsidR="00FC1CCE">
        <w:t xml:space="preserve"> management decisions</w:t>
      </w:r>
      <w:r w:rsidR="00DA0A5C">
        <w:t xml:space="preserve"> regarding us</w:t>
      </w:r>
      <w:r w:rsidR="00B71C63">
        <w:t>e</w:t>
      </w:r>
      <w:r w:rsidR="00DA0A5C">
        <w:t xml:space="preserve"> of these drugs in this </w:t>
      </w:r>
      <w:r w:rsidR="00F835A5">
        <w:t xml:space="preserve">clinical </w:t>
      </w:r>
      <w:r w:rsidR="00DA0A5C">
        <w:t xml:space="preserve">setting. </w:t>
      </w:r>
      <w:r w:rsidR="00FC1CCE">
        <w:t xml:space="preserve"> Overall benefits with current NMDAR antagonists appear modest</w:t>
      </w:r>
      <w:r w:rsidR="00AC244E">
        <w:t xml:space="preserve"> and </w:t>
      </w:r>
      <w:r w:rsidR="00F835A5">
        <w:t xml:space="preserve">there is a need for </w:t>
      </w:r>
      <w:r w:rsidR="00AC244E">
        <w:t xml:space="preserve">better strategy trials to clarify optimal dose schedules and to delineate potential longer –term adverse events. Further investigation </w:t>
      </w:r>
      <w:r w:rsidR="007E7A1F">
        <w:t>of the role of the NMDAR</w:t>
      </w:r>
      <w:r w:rsidR="00AC244E">
        <w:t xml:space="preserve"> in fibromyalgia and the effect of other molecules that modulate this receptor a</w:t>
      </w:r>
      <w:r w:rsidR="007E7A1F">
        <w:t xml:space="preserve">ppear important to enhance treatment targets in fibromyalgia. </w:t>
      </w:r>
      <w:r w:rsidR="00AC244E">
        <w:t xml:space="preserve"> </w:t>
      </w:r>
    </w:p>
    <w:p w14:paraId="42761C99" w14:textId="41BA69CD" w:rsidR="00EA6423" w:rsidRPr="003E63F8" w:rsidRDefault="00EA6423" w:rsidP="00391035">
      <w:pPr>
        <w:pStyle w:val="MDPI18keywords"/>
      </w:pPr>
      <w:r w:rsidRPr="003E63F8">
        <w:rPr>
          <w:b/>
        </w:rPr>
        <w:t xml:space="preserve">Keywords: </w:t>
      </w:r>
      <w:r w:rsidR="0070344D">
        <w:t>fibromyalgia</w:t>
      </w:r>
      <w:r w:rsidRPr="003E63F8">
        <w:t xml:space="preserve">; </w:t>
      </w:r>
      <w:r w:rsidR="0070344D">
        <w:t>drugs</w:t>
      </w:r>
      <w:r w:rsidRPr="003E63F8">
        <w:t xml:space="preserve">; </w:t>
      </w:r>
      <w:r w:rsidR="0070344D">
        <w:t>NMDA receptor; ketamine</w:t>
      </w:r>
      <w:r w:rsidR="00AC244E">
        <w:t>;</w:t>
      </w:r>
      <w:r w:rsidR="0070344D">
        <w:t xml:space="preserve"> memantine</w:t>
      </w:r>
      <w:r w:rsidR="00AC244E">
        <w:t xml:space="preserve">. </w:t>
      </w:r>
    </w:p>
    <w:p w14:paraId="4833E51C" w14:textId="77777777" w:rsidR="00EA6423" w:rsidRPr="003E63F8" w:rsidRDefault="00EA6423" w:rsidP="00EA6423">
      <w:pPr>
        <w:pStyle w:val="MDPI19line"/>
      </w:pPr>
    </w:p>
    <w:p w14:paraId="4B2DCE64" w14:textId="77777777" w:rsidR="00EA6423" w:rsidRPr="003E63F8" w:rsidRDefault="00EA6423" w:rsidP="00143181">
      <w:pPr>
        <w:pStyle w:val="MDPI21heading1"/>
      </w:pPr>
      <w:r w:rsidRPr="003E63F8">
        <w:rPr>
          <w:lang w:eastAsia="zh-CN"/>
        </w:rPr>
        <w:t xml:space="preserve">1. </w:t>
      </w:r>
      <w:r w:rsidRPr="003E63F8">
        <w:t>Introduction</w:t>
      </w:r>
    </w:p>
    <w:p w14:paraId="686AB434" w14:textId="77777777" w:rsidR="008902AF" w:rsidRDefault="008902AF" w:rsidP="003A0305">
      <w:pPr>
        <w:pStyle w:val="MDPI31text"/>
      </w:pPr>
      <w:bookmarkStart w:id="1" w:name="OLE_LINK1"/>
      <w:bookmarkStart w:id="2" w:name="OLE_LINK2"/>
      <w:r>
        <w:t>There are multiple pain-related mechanisms that are active in patients with fibromyalgia.  The relative contribution of each mechanism appears to vary between patients. This results in different responses to different drugs in different patients suggesting that the symptoms that characterize fibromyalgia need to be targeted through a number of different approaches</w:t>
      </w:r>
      <w:r>
        <w:fldChar w:fldCharType="begin"/>
      </w:r>
      <w:r>
        <w:instrText xml:space="preserve"> ADDIN EN.CITE &lt;EndNote&gt;&lt;Cite&gt;&lt;Author&gt;Lawson&lt;/Author&gt;&lt;Year&gt;2016&lt;/Year&gt;&lt;RecNum&gt;310&lt;/RecNum&gt;&lt;DisplayText&gt;[1]&lt;/DisplayText&gt;&lt;record&gt;&lt;rec-number&gt;310&lt;/rec-number&gt;&lt;foreign-keys&gt;&lt;key app="EN" db-id="rxpfdtpfoxw998ed0s9xxzzexf0eeedzt0v2" timestamp="1483146337"&gt;310&lt;/key&gt;&lt;/foreign-keys&gt;&lt;ref-type name="Journal Article"&gt;17&lt;/ref-type&gt;&lt;contributors&gt;&lt;authors&gt;&lt;author&gt;Lawson, K.&lt;/author&gt;&lt;/authors&gt;&lt;/contributors&gt;&lt;auth-address&gt;a Department of Biosciences and Chemistry, Biomolecular Sciences Research Centre, Faculty of Health and Wellbeing , Sheffield Hallam University , Sheffield , UK.&lt;/auth-address&gt;&lt;titles&gt;&lt;title&gt;Potential drug therapies for the treatment of fibromyalgia&lt;/title&gt;&lt;secondary-title&gt;Expert Opin Investig Drugs&lt;/secondary-title&gt;&lt;alt-title&gt;Expert opinion on investigational drugs&lt;/alt-title&gt;&lt;/titles&gt;&lt;periodical&gt;&lt;full-title&gt;Expert Opin Investig Drugs&lt;/full-title&gt;&lt;abbr-1&gt;Expert opinion on investigational drugs&lt;/abbr-1&gt;&lt;/periodical&gt;&lt;alt-periodical&gt;&lt;full-title&gt;Expert Opin Investig Drugs&lt;/full-title&gt;&lt;abbr-1&gt;Expert opinion on investigational drugs&lt;/abbr-1&gt;&lt;/alt-periodical&gt;&lt;pages&gt;1071-81&lt;/pages&gt;&lt;volume&gt;25&lt;/volume&gt;&lt;number&gt;9&lt;/number&gt;&lt;dates&gt;&lt;year&gt;2016&lt;/year&gt;&lt;pub-dates&gt;&lt;date&gt;Sep&lt;/date&gt;&lt;/pub-dates&gt;&lt;/dates&gt;&lt;isbn&gt;1744-7658 (Electronic)&amp;#xD;1354-3784 (Linking)&lt;/isbn&gt;&lt;accession-num&gt;27269389&lt;/accession-num&gt;&lt;urls&gt;&lt;related-urls&gt;&lt;url&gt;http://www.ncbi.nlm.nih.gov/pubmed/27269389&lt;/url&gt;&lt;/related-urls&gt;&lt;/urls&gt;&lt;electronic-resource-num&gt;10.1080/13543784.2016.1197906&lt;/electronic-resource-num&gt;&lt;/record&gt;&lt;/Cite&gt;&lt;/EndNote&gt;</w:instrText>
      </w:r>
      <w:r>
        <w:fldChar w:fldCharType="separate"/>
      </w:r>
      <w:r>
        <w:rPr>
          <w:noProof/>
        </w:rPr>
        <w:t>[1]</w:t>
      </w:r>
      <w:r>
        <w:fldChar w:fldCharType="end"/>
      </w:r>
      <w:r>
        <w:t>.</w:t>
      </w:r>
    </w:p>
    <w:p w14:paraId="60902906" w14:textId="500AD297" w:rsidR="008902AF" w:rsidRDefault="008902AF" w:rsidP="003A0305">
      <w:pPr>
        <w:pStyle w:val="MDPI31text"/>
      </w:pPr>
      <w:r>
        <w:t>One important mechanism in fibromyalgia is enhanced reactivity in a number of sensory systems, particularly the pain-related nervous system</w:t>
      </w:r>
      <w:r>
        <w:fldChar w:fldCharType="begin">
          <w:fldData xml:space="preserve">PEVuZE5vdGU+PENpdGU+PEF1dGhvcj5Xb29sZjwvQXV0aG9yPjxZZWFyPjIwMTE8L1llYXI+PFJl
Y051bT4zNDM3PC9SZWNOdW0+PERpc3BsYXlUZXh0PlsyLDNdPC9EaXNwbGF5VGV4dD48cmVjb3Jk
PjxyZWMtbnVtYmVyPjM0Mzc8L3JlYy1udW1iZXI+PGZvcmVpZ24ta2V5cz48a2V5IGFwcD0iRU4i
IGRiLWlkPSJyeHBmZHRwZm94dzk5OGVkMHM5eHh6emV4ZjBlZWVkenQwdjIiIHRpbWVzdGFtcD0i
MTQ4MzE0NjM0MCI+MzQzNzwva2V5PjwvZm9yZWlnbi1rZXlzPjxyZWYtdHlwZSBuYW1lPSJKb3Vy
bmFsIEFydGljbGUiPjE3PC9yZWYtdHlwZT48Y29udHJpYnV0b3JzPjxhdXRob3JzPjxhdXRob3I+
V29vbGYsIEMuIEouPC9hdXRob3I+PC9hdXRob3JzPjwvY29udHJpYnV0b3JzPjxhdXRoLWFkZHJl
c3M+Rk0gS2lyYnkgTmV1cm9iaW9sb2d5IENlbnRlciwgQ2hpbGRyZW4mYXBvcztzIEhvc3BpdGFs
IEJvc3RvbiwgRGVwYXJ0bWVudCBvZiBOZXVyb2Jpb2xvZ3ksIEhhcnZhcmQgTWVkaWNhbCBTY2hv
b2wsIEJvc3RvbiwgTUEsIFVTQS4gY2xpZmZvcmQud29vbGZAY2hpbGRyZW5zLmhhcnZhcmQuZWR1
PC9hdXRoLWFkZHJlc3M+PHRpdGxlcz48dGl0bGU+Q2VudHJhbCBzZW5zaXRpemF0aW9uOiBpbXBs
aWNhdGlvbnMgZm9yIHRoZSBkaWFnbm9zaXMgYW5kIHRyZWF0bWVudCBvZiBwYWluPC90aXRsZT48
c2Vjb25kYXJ5LXRpdGxlPlBhaW48L3NlY29uZGFyeS10aXRsZT48YWx0LXRpdGxlPlBhaW48L2Fs
dC10aXRsZT48L3RpdGxlcz48cGVyaW9kaWNhbD48ZnVsbC10aXRsZT5QYWluPC9mdWxsLXRpdGxl
PjxhYmJyLTE+UGFpbjwvYWJici0xPjwvcGVyaW9kaWNhbD48YWx0LXBlcmlvZGljYWw+PGZ1bGwt
dGl0bGU+UGFpbjwvZnVsbC10aXRsZT48YWJici0xPlBhaW48L2FiYnItMT48L2FsdC1wZXJpb2Rp
Y2FsPjxwYWdlcz5TMi0xNTwvcGFnZXM+PHZvbHVtZT4xNTI8L3ZvbHVtZT48bnVtYmVyPjMgU3Vw
cGw8L251bWJlcj48a2V5d29yZHM+PGtleXdvcmQ+QW5pbWFsczwva2V5d29yZD48a2V5d29yZD5I
dW1hbnM8L2tleXdvcmQ+PGtleXdvcmQ+SHlwZXJhbGdlc2lhLypwaHlzaW9wYXRob2xvZ3k8L2tl
eXdvcmQ+PGtleXdvcmQ+Kk1vZGVscywgTmV1cm9sb2dpY2FsPC9rZXl3b3JkPjxrZXl3b3JkPipO
ZXVyb25hbCBQbGFzdGljaXR5PC9rZXl3b3JkPjxrZXl3b3JkPlBhaW4vKmRpYWdub3Npcy8qcGh5
c2lvcGF0aG9sb2d5PC9rZXl3b3JkPjxrZXl3b3JkPlBhaW4gTWFuYWdlbWVudDwva2V5d29yZD48
a2V5d29yZD5TcGluYWwgQ29yZC8qcGh5c2lvcGF0aG9sb2d5PC9rZXl3b3JkPjwva2V5d29yZHM+
PGRhdGVzPjx5ZWFyPjIwMTE8L3llYXI+PHB1Yi1kYXRlcz48ZGF0ZT5NYXI8L2RhdGU+PC9wdWIt
ZGF0ZXM+PC9kYXRlcz48aXNibj4xODcyLTY2MjMgKEVsZWN0cm9uaWMpJiN4RDswMzA0LTM5NTkg
KExpbmtpbmcpPC9pc2JuPjxhY2Nlc3Npb24tbnVtPjIwOTYxNjg1PC9hY2Nlc3Npb24tbnVtPjx1
cmxzPjxyZWxhdGVkLXVybHM+PHVybD5odHRwOi8vd3d3Lm5jYmkubmxtLm5paC5nb3YvcHVibWVk
LzIwOTYxNjg1PC91cmw+PC9yZWxhdGVkLXVybHM+PC91cmxzPjxjdXN0b20yPjMyNjgzNTk8L2N1
c3RvbTI+PGVsZWN0cm9uaWMtcmVzb3VyY2UtbnVtPjEwLjEwMTYvai5wYWluLjIwMTAuMDkuMDMw
PC9lbGVjdHJvbmljLXJlc291cmNlLW51bT48L3JlY29yZD48L0NpdGU+PENpdGU+PEF1dGhvcj5Z
dW51czwvQXV0aG9yPjxZZWFyPjIwMTU8L1llYXI+PFJlY051bT44NDA8L1JlY051bT48cmVjb3Jk
PjxyZWMtbnVtYmVyPjg0MDwvcmVjLW51bWJlcj48Zm9yZWlnbi1rZXlzPjxrZXkgYXBwPSJFTiIg
ZGItaWQ9InJ4cGZkdHBmb3h3OTk4ZWQwczl4eHp6ZXhmMGVlZWR6dDB2MiIgdGltZXN0YW1wPSIx
NDgzMTQ2MzM3Ij44NDA8L2tleT48L2ZvcmVpZ24ta2V5cz48cmVmLXR5cGUgbmFtZT0iSm91cm5h
bCBBcnRpY2xlIj4xNzwvcmVmLXR5cGU+PGNvbnRyaWJ1dG9ycz48YXV0aG9ycz48YXV0aG9yPll1
bnVzLCBNLiBCLjwvYXV0aG9yPjwvYXV0aG9ycz48L2NvbnRyaWJ1dG9ycz48YXV0aC1hZGRyZXNz
PkRlcGFydG1lbnQgb2YgTWVkaWNpbmUsIFVJQ09NUCwgT25lIElsbGluaSBEcml2ZSwgUGVvcmlh
LCBJTCA2MTYwNSwgVVNBLiB5dW51c0B1aWMuZWR1LjwvYXV0aC1hZGRyZXNzPjx0aXRsZXM+PHRp
dGxlPkVkaXRvcmlhbCByZXZpZXc6IGFuIHVwZGF0ZSBvbiBjZW50cmFsIHNlbnNpdGl2aXR5IHN5
bmRyb21lcyBhbmQgdGhlIGlzc3VlcyBvZiBub3NvbG9neSBhbmQgcHN5Y2hvYmlvbG9neTwvdGl0
bGU+PHNlY29uZGFyeS10aXRsZT5DdXJyIFJoZXVtYXRvbCBSZXY8L3NlY29uZGFyeS10aXRsZT48
YWx0LXRpdGxlPkN1cnJlbnQgcmhldW1hdG9sb2d5IHJldmlld3M8L2FsdC10aXRsZT48L3RpdGxl
cz48cGVyaW9kaWNhbD48ZnVsbC10aXRsZT5DdXJyIFJoZXVtYXRvbCBSZXY8L2Z1bGwtdGl0bGU+
PGFiYnItMT5DdXJyZW50IHJoZXVtYXRvbG9neSByZXZpZXdzPC9hYmJyLTE+PC9wZXJpb2RpY2Fs
PjxhbHQtcGVyaW9kaWNhbD48ZnVsbC10aXRsZT5DdXJyIFJoZXVtYXRvbCBSZXY8L2Z1bGwtdGl0
bGU+PGFiYnItMT5DdXJyZW50IHJoZXVtYXRvbG9neSByZXZpZXdzPC9hYmJyLTE+PC9hbHQtcGVy
aW9kaWNhbD48cGFnZXM+NzAtODU8L3BhZ2VzPjx2b2x1bWU+MTE8L3ZvbHVtZT48bnVtYmVyPjI8
L251bWJlcj48a2V5d29yZHM+PGtleXdvcmQ+QW5pbWFsczwva2V5d29yZD48a2V5d29yZD5DZW50
cmFsIE5lcnZvdXMgU3lzdGVtIFNlbnNpdGl6YXRpb24vKnBoeXNpb2xvZ3k8L2tleXdvcmQ+PGtl
eXdvcmQ+Q2hyb25pYyBQYWluLypwaHlzaW9wYXRob2xvZ3k8L2tleXdvcmQ+PGtleXdvcmQ+RGlz
ZWFzZSBNb2RlbHMsIEFuaW1hbDwva2V5d29yZD48a2V5d29yZD5IdW1hbnM8L2tleXdvcmQ+PGtl
eXdvcmQ+TmV1cm9pbWFnaW5nL21ldGhvZHM8L2tleXdvcmQ+PGtleXdvcmQ+UGFpbiBNYW5hZ2Vt
ZW50PC9rZXl3b3JkPjwva2V5d29yZHM+PGRhdGVzPjx5ZWFyPjIwMTU8L3llYXI+PC9kYXRlcz48
aXNibj4xODc1LTYzNjAgKEVsZWN0cm9uaWMpJiN4RDsxNTczLTM5NzEgKExpbmtpbmcpPC9pc2Ju
PjxhY2Nlc3Npb24tbnVtPjI2MTM4OTE4PC9hY2Nlc3Npb24tbnVtPjx1cmxzPjxyZWxhdGVkLXVy
bHM+PHVybD5odHRwOi8vd3d3Lm5jYmkubmxtLm5paC5nb3YvcHVibWVkLzI2MTM4OTE4PC91cmw+
PC9yZWxhdGVkLXVybHM+PC91cmxzPjwvcmVjb3JkPjwvQ2l0ZT48L0VuZE5vdGU+
</w:fldData>
        </w:fldChar>
      </w:r>
      <w:r>
        <w:instrText xml:space="preserve"> ADDIN EN.CITE </w:instrText>
      </w:r>
      <w:r>
        <w:fldChar w:fldCharType="begin">
          <w:fldData xml:space="preserve">PEVuZE5vdGU+PENpdGU+PEF1dGhvcj5Xb29sZjwvQXV0aG9yPjxZZWFyPjIwMTE8L1llYXI+PFJl
Y051bT4zNDM3PC9SZWNOdW0+PERpc3BsYXlUZXh0PlsyLDNdPC9EaXNwbGF5VGV4dD48cmVjb3Jk
PjxyZWMtbnVtYmVyPjM0Mzc8L3JlYy1udW1iZXI+PGZvcmVpZ24ta2V5cz48a2V5IGFwcD0iRU4i
IGRiLWlkPSJyeHBmZHRwZm94dzk5OGVkMHM5eHh6emV4ZjBlZWVkenQwdjIiIHRpbWVzdGFtcD0i
MTQ4MzE0NjM0MCI+MzQzNzwva2V5PjwvZm9yZWlnbi1rZXlzPjxyZWYtdHlwZSBuYW1lPSJKb3Vy
bmFsIEFydGljbGUiPjE3PC9yZWYtdHlwZT48Y29udHJpYnV0b3JzPjxhdXRob3JzPjxhdXRob3I+
V29vbGYsIEMuIEouPC9hdXRob3I+PC9hdXRob3JzPjwvY29udHJpYnV0b3JzPjxhdXRoLWFkZHJl
c3M+Rk0gS2lyYnkgTmV1cm9iaW9sb2d5IENlbnRlciwgQ2hpbGRyZW4mYXBvcztzIEhvc3BpdGFs
IEJvc3RvbiwgRGVwYXJ0bWVudCBvZiBOZXVyb2Jpb2xvZ3ksIEhhcnZhcmQgTWVkaWNhbCBTY2hv
b2wsIEJvc3RvbiwgTUEsIFVTQS4gY2xpZmZvcmQud29vbGZAY2hpbGRyZW5zLmhhcnZhcmQuZWR1
PC9hdXRoLWFkZHJlc3M+PHRpdGxlcz48dGl0bGU+Q2VudHJhbCBzZW5zaXRpemF0aW9uOiBpbXBs
aWNhdGlvbnMgZm9yIHRoZSBkaWFnbm9zaXMgYW5kIHRyZWF0bWVudCBvZiBwYWluPC90aXRsZT48
c2Vjb25kYXJ5LXRpdGxlPlBhaW48L3NlY29uZGFyeS10aXRsZT48YWx0LXRpdGxlPlBhaW48L2Fs
dC10aXRsZT48L3RpdGxlcz48cGVyaW9kaWNhbD48ZnVsbC10aXRsZT5QYWluPC9mdWxsLXRpdGxl
PjxhYmJyLTE+UGFpbjwvYWJici0xPjwvcGVyaW9kaWNhbD48YWx0LXBlcmlvZGljYWw+PGZ1bGwt
dGl0bGU+UGFpbjwvZnVsbC10aXRsZT48YWJici0xPlBhaW48L2FiYnItMT48L2FsdC1wZXJpb2Rp
Y2FsPjxwYWdlcz5TMi0xNTwvcGFnZXM+PHZvbHVtZT4xNTI8L3ZvbHVtZT48bnVtYmVyPjMgU3Vw
cGw8L251bWJlcj48a2V5d29yZHM+PGtleXdvcmQ+QW5pbWFsczwva2V5d29yZD48a2V5d29yZD5I
dW1hbnM8L2tleXdvcmQ+PGtleXdvcmQ+SHlwZXJhbGdlc2lhLypwaHlzaW9wYXRob2xvZ3k8L2tl
eXdvcmQ+PGtleXdvcmQ+Kk1vZGVscywgTmV1cm9sb2dpY2FsPC9rZXl3b3JkPjxrZXl3b3JkPipO
ZXVyb25hbCBQbGFzdGljaXR5PC9rZXl3b3JkPjxrZXl3b3JkPlBhaW4vKmRpYWdub3Npcy8qcGh5
c2lvcGF0aG9sb2d5PC9rZXl3b3JkPjxrZXl3b3JkPlBhaW4gTWFuYWdlbWVudDwva2V5d29yZD48
a2V5d29yZD5TcGluYWwgQ29yZC8qcGh5c2lvcGF0aG9sb2d5PC9rZXl3b3JkPjwva2V5d29yZHM+
PGRhdGVzPjx5ZWFyPjIwMTE8L3llYXI+PHB1Yi1kYXRlcz48ZGF0ZT5NYXI8L2RhdGU+PC9wdWIt
ZGF0ZXM+PC9kYXRlcz48aXNibj4xODcyLTY2MjMgKEVsZWN0cm9uaWMpJiN4RDswMzA0LTM5NTkg
KExpbmtpbmcpPC9pc2JuPjxhY2Nlc3Npb24tbnVtPjIwOTYxNjg1PC9hY2Nlc3Npb24tbnVtPjx1
cmxzPjxyZWxhdGVkLXVybHM+PHVybD5odHRwOi8vd3d3Lm5jYmkubmxtLm5paC5nb3YvcHVibWVk
LzIwOTYxNjg1PC91cmw+PC9yZWxhdGVkLXVybHM+PC91cmxzPjxjdXN0b20yPjMyNjgzNTk8L2N1
c3RvbTI+PGVsZWN0cm9uaWMtcmVzb3VyY2UtbnVtPjEwLjEwMTYvai5wYWluLjIwMTAuMDkuMDMw
PC9lbGVjdHJvbmljLXJlc291cmNlLW51bT48L3JlY29yZD48L0NpdGU+PENpdGU+PEF1dGhvcj5Z
dW51czwvQXV0aG9yPjxZZWFyPjIwMTU8L1llYXI+PFJlY051bT44NDA8L1JlY051bT48cmVjb3Jk
PjxyZWMtbnVtYmVyPjg0MDwvcmVjLW51bWJlcj48Zm9yZWlnbi1rZXlzPjxrZXkgYXBwPSJFTiIg
ZGItaWQ9InJ4cGZkdHBmb3h3OTk4ZWQwczl4eHp6ZXhmMGVlZWR6dDB2MiIgdGltZXN0YW1wPSIx
NDgzMTQ2MzM3Ij44NDA8L2tleT48L2ZvcmVpZ24ta2V5cz48cmVmLXR5cGUgbmFtZT0iSm91cm5h
bCBBcnRpY2xlIj4xNzwvcmVmLXR5cGU+PGNvbnRyaWJ1dG9ycz48YXV0aG9ycz48YXV0aG9yPll1
bnVzLCBNLiBCLjwvYXV0aG9yPjwvYXV0aG9ycz48L2NvbnRyaWJ1dG9ycz48YXV0aC1hZGRyZXNz
PkRlcGFydG1lbnQgb2YgTWVkaWNpbmUsIFVJQ09NUCwgT25lIElsbGluaSBEcml2ZSwgUGVvcmlh
LCBJTCA2MTYwNSwgVVNBLiB5dW51c0B1aWMuZWR1LjwvYXV0aC1hZGRyZXNzPjx0aXRsZXM+PHRp
dGxlPkVkaXRvcmlhbCByZXZpZXc6IGFuIHVwZGF0ZSBvbiBjZW50cmFsIHNlbnNpdGl2aXR5IHN5
bmRyb21lcyBhbmQgdGhlIGlzc3VlcyBvZiBub3NvbG9neSBhbmQgcHN5Y2hvYmlvbG9neTwvdGl0
bGU+PHNlY29uZGFyeS10aXRsZT5DdXJyIFJoZXVtYXRvbCBSZXY8L3NlY29uZGFyeS10aXRsZT48
YWx0LXRpdGxlPkN1cnJlbnQgcmhldW1hdG9sb2d5IHJldmlld3M8L2FsdC10aXRsZT48L3RpdGxl
cz48cGVyaW9kaWNhbD48ZnVsbC10aXRsZT5DdXJyIFJoZXVtYXRvbCBSZXY8L2Z1bGwtdGl0bGU+
PGFiYnItMT5DdXJyZW50IHJoZXVtYXRvbG9neSByZXZpZXdzPC9hYmJyLTE+PC9wZXJpb2RpY2Fs
PjxhbHQtcGVyaW9kaWNhbD48ZnVsbC10aXRsZT5DdXJyIFJoZXVtYXRvbCBSZXY8L2Z1bGwtdGl0
bGU+PGFiYnItMT5DdXJyZW50IHJoZXVtYXRvbG9neSByZXZpZXdzPC9hYmJyLTE+PC9hbHQtcGVy
aW9kaWNhbD48cGFnZXM+NzAtODU8L3BhZ2VzPjx2b2x1bWU+MTE8L3ZvbHVtZT48bnVtYmVyPjI8
L251bWJlcj48a2V5d29yZHM+PGtleXdvcmQ+QW5pbWFsczwva2V5d29yZD48a2V5d29yZD5DZW50
cmFsIE5lcnZvdXMgU3lzdGVtIFNlbnNpdGl6YXRpb24vKnBoeXNpb2xvZ3k8L2tleXdvcmQ+PGtl
eXdvcmQ+Q2hyb25pYyBQYWluLypwaHlzaW9wYXRob2xvZ3k8L2tleXdvcmQ+PGtleXdvcmQ+RGlz
ZWFzZSBNb2RlbHMsIEFuaW1hbDwva2V5d29yZD48a2V5d29yZD5IdW1hbnM8L2tleXdvcmQ+PGtl
eXdvcmQ+TmV1cm9pbWFnaW5nL21ldGhvZHM8L2tleXdvcmQ+PGtleXdvcmQ+UGFpbiBNYW5hZ2Vt
ZW50PC9rZXl3b3JkPjwva2V5d29yZHM+PGRhdGVzPjx5ZWFyPjIwMTU8L3llYXI+PC9kYXRlcz48
aXNibj4xODc1LTYzNjAgKEVsZWN0cm9uaWMpJiN4RDsxNTczLTM5NzEgKExpbmtpbmcpPC9pc2Ju
PjxhY2Nlc3Npb24tbnVtPjI2MTM4OTE4PC9hY2Nlc3Npb24tbnVtPjx1cmxzPjxyZWxhdGVkLXVy
bHM+PHVybD5odHRwOi8vd3d3Lm5jYmkubmxtLm5paC5nb3YvcHVibWVkLzI2MTM4OTE4PC91cmw+
PC9yZWxhdGVkLXVybHM+PC91cmxzPjwvcmVjb3JkPjwvQ2l0ZT48L0VuZE5vdGU+
</w:fldData>
        </w:fldChar>
      </w:r>
      <w:r>
        <w:instrText xml:space="preserve"> ADDIN EN.CITE.DATA </w:instrText>
      </w:r>
      <w:r>
        <w:fldChar w:fldCharType="end"/>
      </w:r>
      <w:r>
        <w:fldChar w:fldCharType="separate"/>
      </w:r>
      <w:r>
        <w:rPr>
          <w:noProof/>
        </w:rPr>
        <w:t>[2,3]</w:t>
      </w:r>
      <w:r>
        <w:fldChar w:fldCharType="end"/>
      </w:r>
      <w:r>
        <w:t>. Of importance is the interaction between the peripheral mechanoreceptors and the deep spinal cord neurons that relay sensory information to regions of the brain that relate to the perception of pain</w:t>
      </w:r>
      <w:r>
        <w:fldChar w:fldCharType="begin"/>
      </w:r>
      <w:r>
        <w:instrText xml:space="preserve"> ADDIN EN.CITE &lt;EndNote&gt;&lt;Cite&gt;&lt;Author&gt;Kuner&lt;/Author&gt;&lt;Year&gt;2016&lt;/Year&gt;&lt;RecNum&gt;9538&lt;/RecNum&gt;&lt;DisplayText&gt;[4]&lt;/DisplayText&gt;&lt;record&gt;&lt;rec-number&gt;9538&lt;/rec-number&gt;&lt;foreign-keys&gt;&lt;key app="EN" db-id="rxpfdtpfoxw998ed0s9xxzzexf0eeedzt0v2" timestamp="1484972055"&gt;9538&lt;/key&gt;&lt;/foreign-keys&gt;&lt;ref-type name="Journal Article"&gt;17&lt;/ref-type&gt;&lt;contributors&gt;&lt;authors&gt;&lt;author&gt;Kuner, R.&lt;/author&gt;&lt;author&gt;Flor, H.&lt;/author&gt;&lt;/authors&gt;&lt;/contributors&gt;&lt;auth-address&gt;Institute of Pharmacology, Heidelberg University.&amp;#xD;Excellence Cluster &amp;apos;Cellular Networks&amp;apos; Heidelberg University, Im Neuenheimer Feld 366, 69120 Heidelberg, Germany.&amp;#xD;Department of Cognitive and Clinical Neuroscience, Central Institute of Mental Health, Medical Faculty Mannheim, Heidelberg University, and Department of Psychology, University of Mannheim, J 5, 68159 Mannheim, Germany.&lt;/auth-address&gt;&lt;titles&gt;&lt;title&gt;Structural plasticity and reorganisation in chronic pain&lt;/title&gt;&lt;secondary-title&gt;Nat Rev Neurosci&lt;/secondary-title&gt;&lt;/titles&gt;&lt;periodical&gt;&lt;full-title&gt;Nat Rev Neurosci&lt;/full-title&gt;&lt;/periodical&gt;&lt;pages&gt;20-30&lt;/pages&gt;&lt;volume&gt;18&lt;/volume&gt;&lt;number&gt;1&lt;/number&gt;&lt;dates&gt;&lt;year&gt;2016&lt;/year&gt;&lt;pub-dates&gt;&lt;date&gt;Dec 15&lt;/date&gt;&lt;/pub-dates&gt;&lt;/dates&gt;&lt;isbn&gt;1471-0048 (Electronic)&amp;#xD;1471-003X (Linking)&lt;/isbn&gt;&lt;accession-num&gt;27974843&lt;/accession-num&gt;&lt;urls&gt;&lt;related-urls&gt;&lt;url&gt;https://www.ncbi.nlm.nih.gov/pubmed/27974843&lt;/url&gt;&lt;/related-urls&gt;&lt;/urls&gt;&lt;electronic-resource-num&gt;10.1038/nrn.2016.162&lt;/electronic-resource-num&gt;&lt;/record&gt;&lt;/Cite&gt;&lt;/EndNote&gt;</w:instrText>
      </w:r>
      <w:r>
        <w:fldChar w:fldCharType="separate"/>
      </w:r>
      <w:r>
        <w:rPr>
          <w:noProof/>
        </w:rPr>
        <w:t>[4]</w:t>
      </w:r>
      <w:r>
        <w:fldChar w:fldCharType="end"/>
      </w:r>
      <w:r>
        <w:t>. Through these processes</w:t>
      </w:r>
      <w:r w:rsidR="008B6C29">
        <w:t>,</w:t>
      </w:r>
      <w:r>
        <w:t xml:space="preserve"> low-level non-noxious stimuli that activate mechanoreceptors</w:t>
      </w:r>
      <w:r w:rsidRPr="00CD71BA">
        <w:t xml:space="preserve"> </w:t>
      </w:r>
      <w:r>
        <w:t xml:space="preserve">in structures such as muscles, tendons, ligaments and entheses, will be perceived as painful. The mechanism that promotes the interaction between the mechanoreceptor input and the deeper pain-related spinal cord neurons is key to the understanding of fibromyalgia. </w:t>
      </w:r>
    </w:p>
    <w:p w14:paraId="1582A7DE" w14:textId="5A6D9482" w:rsidR="008902AF" w:rsidRDefault="008902AF" w:rsidP="003A0305">
      <w:pPr>
        <w:pStyle w:val="MDPI31text"/>
      </w:pPr>
      <w:r>
        <w:t>Increased sensitivity of spinal cord neurons occurs in fibromyalgia</w:t>
      </w:r>
      <w:r>
        <w:fldChar w:fldCharType="begin">
          <w:fldData xml:space="preserve">PEVuZE5vdGU+PENpdGU+PEF1dGhvcj5Xb29sZjwvQXV0aG9yPjxZZWFyPjIwMTE8L1llYXI+PFJl
Y051bT4zNDM3PC9SZWNOdW0+PERpc3BsYXlUZXh0PlsyLDRdPC9EaXNwbGF5VGV4dD48cmVjb3Jk
PjxyZWMtbnVtYmVyPjM0Mzc8L3JlYy1udW1iZXI+PGZvcmVpZ24ta2V5cz48a2V5IGFwcD0iRU4i
IGRiLWlkPSJyeHBmZHRwZm94dzk5OGVkMHM5eHh6emV4ZjBlZWVkenQwdjIiIHRpbWVzdGFtcD0i
MTQ4MzE0NjM0MCI+MzQzNzwva2V5PjwvZm9yZWlnbi1rZXlzPjxyZWYtdHlwZSBuYW1lPSJKb3Vy
bmFsIEFydGljbGUiPjE3PC9yZWYtdHlwZT48Y29udHJpYnV0b3JzPjxhdXRob3JzPjxhdXRob3I+
V29vbGYsIEMuIEouPC9hdXRob3I+PC9hdXRob3JzPjwvY29udHJpYnV0b3JzPjxhdXRoLWFkZHJl
c3M+Rk0gS2lyYnkgTmV1cm9iaW9sb2d5IENlbnRlciwgQ2hpbGRyZW4mYXBvcztzIEhvc3BpdGFs
IEJvc3RvbiwgRGVwYXJ0bWVudCBvZiBOZXVyb2Jpb2xvZ3ksIEhhcnZhcmQgTWVkaWNhbCBTY2hv
b2wsIEJvc3RvbiwgTUEsIFVTQS4gY2xpZmZvcmQud29vbGZAY2hpbGRyZW5zLmhhcnZhcmQuZWR1
PC9hdXRoLWFkZHJlc3M+PHRpdGxlcz48dGl0bGU+Q2VudHJhbCBzZW5zaXRpemF0aW9uOiBpbXBs
aWNhdGlvbnMgZm9yIHRoZSBkaWFnbm9zaXMgYW5kIHRyZWF0bWVudCBvZiBwYWluPC90aXRsZT48
c2Vjb25kYXJ5LXRpdGxlPlBhaW48L3NlY29uZGFyeS10aXRsZT48YWx0LXRpdGxlPlBhaW48L2Fs
dC10aXRsZT48L3RpdGxlcz48cGVyaW9kaWNhbD48ZnVsbC10aXRsZT5QYWluPC9mdWxsLXRpdGxl
PjxhYmJyLTE+UGFpbjwvYWJici0xPjwvcGVyaW9kaWNhbD48YWx0LXBlcmlvZGljYWw+PGZ1bGwt
dGl0bGU+UGFpbjwvZnVsbC10aXRsZT48YWJici0xPlBhaW48L2FiYnItMT48L2FsdC1wZXJpb2Rp
Y2FsPjxwYWdlcz5TMi0xNTwvcGFnZXM+PHZvbHVtZT4xNTI8L3ZvbHVtZT48bnVtYmVyPjMgU3Vw
cGw8L251bWJlcj48a2V5d29yZHM+PGtleXdvcmQ+QW5pbWFsczwva2V5d29yZD48a2V5d29yZD5I
dW1hbnM8L2tleXdvcmQ+PGtleXdvcmQ+SHlwZXJhbGdlc2lhLypwaHlzaW9wYXRob2xvZ3k8L2tl
eXdvcmQ+PGtleXdvcmQ+Kk1vZGVscywgTmV1cm9sb2dpY2FsPC9rZXl3b3JkPjxrZXl3b3JkPipO
ZXVyb25hbCBQbGFzdGljaXR5PC9rZXl3b3JkPjxrZXl3b3JkPlBhaW4vKmRpYWdub3Npcy8qcGh5
c2lvcGF0aG9sb2d5PC9rZXl3b3JkPjxrZXl3b3JkPlBhaW4gTWFuYWdlbWVudDwva2V5d29yZD48
a2V5d29yZD5TcGluYWwgQ29yZC8qcGh5c2lvcGF0aG9sb2d5PC9rZXl3b3JkPjwva2V5d29yZHM+
PGRhdGVzPjx5ZWFyPjIwMTE8L3llYXI+PHB1Yi1kYXRlcz48ZGF0ZT5NYXI8L2RhdGU+PC9wdWIt
ZGF0ZXM+PC9kYXRlcz48aXNibj4xODcyLTY2MjMgKEVsZWN0cm9uaWMpJiN4RDswMzA0LTM5NTkg
KExpbmtpbmcpPC9pc2JuPjxhY2Nlc3Npb24tbnVtPjIwOTYxNjg1PC9hY2Nlc3Npb24tbnVtPjx1
cmxzPjxyZWxhdGVkLXVybHM+PHVybD5odHRwOi8vd3d3Lm5jYmkubmxtLm5paC5nb3YvcHVibWVk
LzIwOTYxNjg1PC91cmw+PC9yZWxhdGVkLXVybHM+PC91cmxzPjxjdXN0b20yPjMyNjgzNTk8L2N1
c3RvbTI+PGVsZWN0cm9uaWMtcmVzb3VyY2UtbnVtPjEwLjEwMTYvai5wYWluLjIwMTAuMDkuMDMw
PC9lbGVjdHJvbmljLXJlc291cmNlLW51bT48L3JlY29yZD48L0NpdGU+PENpdGU+PEF1dGhvcj5L
dW5lcjwvQXV0aG9yPjxZZWFyPjIwMTY8L1llYXI+PFJlY051bT45NTM4PC9SZWNOdW0+PHJlY29y
ZD48cmVjLW51bWJlcj45NTM4PC9yZWMtbnVtYmVyPjxmb3JlaWduLWtleXM+PGtleSBhcHA9IkVO
IiBkYi1pZD0icnhwZmR0cGZveHc5OThlZDBzOXh4enpleGYwZWVlZHp0MHYyIiB0aW1lc3RhbXA9
IjE0ODQ5NzIwNTUiPjk1Mzg8L2tleT48L2ZvcmVpZ24ta2V5cz48cmVmLXR5cGUgbmFtZT0iSm91
cm5hbCBBcnRpY2xlIj4xNzwvcmVmLXR5cGU+PGNvbnRyaWJ1dG9ycz48YXV0aG9ycz48YXV0aG9y
Pkt1bmVyLCBSLjwvYXV0aG9yPjxhdXRob3I+RmxvciwgSC48L2F1dGhvcj48L2F1dGhvcnM+PC9j
b250cmlidXRvcnM+PGF1dGgtYWRkcmVzcz5JbnN0aXR1dGUgb2YgUGhhcm1hY29sb2d5LCBIZWlk
ZWxiZXJnIFVuaXZlcnNpdHkuJiN4RDtFeGNlbGxlbmNlIENsdXN0ZXIgJmFwb3M7Q2VsbHVsYXIg
TmV0d29ya3MmYXBvczsgSGVpZGVsYmVyZyBVbml2ZXJzaXR5LCBJbSBOZXVlbmhlaW1lciBGZWxk
IDM2NiwgNjkxMjAgSGVpZGVsYmVyZywgR2VybWFueS4mI3hEO0RlcGFydG1lbnQgb2YgQ29nbml0
aXZlIGFuZCBDbGluaWNhbCBOZXVyb3NjaWVuY2UsIENlbnRyYWwgSW5zdGl0dXRlIG9mIE1lbnRh
bCBIZWFsdGgsIE1lZGljYWwgRmFjdWx0eSBNYW5uaGVpbSwgSGVpZGVsYmVyZyBVbml2ZXJzaXR5
LCBhbmQgRGVwYXJ0bWVudCBvZiBQc3ljaG9sb2d5LCBVbml2ZXJzaXR5IG9mIE1hbm5oZWltLCBK
IDUsIDY4MTU5IE1hbm5oZWltLCBHZXJtYW55LjwvYXV0aC1hZGRyZXNzPjx0aXRsZXM+PHRpdGxl
PlN0cnVjdHVyYWwgcGxhc3RpY2l0eSBhbmQgcmVvcmdhbmlzYXRpb24gaW4gY2hyb25pYyBwYWlu
PC90aXRsZT48c2Vjb25kYXJ5LXRpdGxlPk5hdCBSZXYgTmV1cm9zY2k8L3NlY29uZGFyeS10aXRs
ZT48L3RpdGxlcz48cGVyaW9kaWNhbD48ZnVsbC10aXRsZT5OYXQgUmV2IE5ldXJvc2NpPC9mdWxs
LXRpdGxlPjwvcGVyaW9kaWNhbD48cGFnZXM+MjAtMzA8L3BhZ2VzPjx2b2x1bWU+MTg8L3ZvbHVt
ZT48bnVtYmVyPjE8L251bWJlcj48ZGF0ZXM+PHllYXI+MjAxNjwveWVhcj48cHViLWRhdGVzPjxk
YXRlPkRlYyAxNTwvZGF0ZT48L3B1Yi1kYXRlcz48L2RhdGVzPjxpc2JuPjE0NzEtMDA0OCAoRWxl
Y3Ryb25pYykmI3hEOzE0NzEtMDAzWCAoTGlua2luZyk8L2lzYm4+PGFjY2Vzc2lvbi1udW0+Mjc5
NzQ4NDM8L2FjY2Vzc2lvbi1udW0+PHVybHM+PHJlbGF0ZWQtdXJscz48dXJsPmh0dHBzOi8vd3d3
Lm5jYmkubmxtLm5paC5nb3YvcHVibWVkLzI3OTc0ODQzPC91cmw+PC9yZWxhdGVkLXVybHM+PC91
cmxzPjxlbGVjdHJvbmljLXJlc291cmNlLW51bT4xMC4xMDM4L25ybi4yMDE2LjE2MjwvZWxlY3Ry
b25pYy1yZXNvdXJjZS1udW0+PC9yZWNvcmQ+PC9DaXRlPjwvRW5kTm90ZT5=
</w:fldData>
        </w:fldChar>
      </w:r>
      <w:r>
        <w:instrText xml:space="preserve"> ADDIN EN.CITE </w:instrText>
      </w:r>
      <w:r>
        <w:fldChar w:fldCharType="begin">
          <w:fldData xml:space="preserve">PEVuZE5vdGU+PENpdGU+PEF1dGhvcj5Xb29sZjwvQXV0aG9yPjxZZWFyPjIwMTE8L1llYXI+PFJl
Y051bT4zNDM3PC9SZWNOdW0+PERpc3BsYXlUZXh0PlsyLDRdPC9EaXNwbGF5VGV4dD48cmVjb3Jk
PjxyZWMtbnVtYmVyPjM0Mzc8L3JlYy1udW1iZXI+PGZvcmVpZ24ta2V5cz48a2V5IGFwcD0iRU4i
IGRiLWlkPSJyeHBmZHRwZm94dzk5OGVkMHM5eHh6emV4ZjBlZWVkenQwdjIiIHRpbWVzdGFtcD0i
MTQ4MzE0NjM0MCI+MzQzNzwva2V5PjwvZm9yZWlnbi1rZXlzPjxyZWYtdHlwZSBuYW1lPSJKb3Vy
bmFsIEFydGljbGUiPjE3PC9yZWYtdHlwZT48Y29udHJpYnV0b3JzPjxhdXRob3JzPjxhdXRob3I+
V29vbGYsIEMuIEouPC9hdXRob3I+PC9hdXRob3JzPjwvY29udHJpYnV0b3JzPjxhdXRoLWFkZHJl
c3M+Rk0gS2lyYnkgTmV1cm9iaW9sb2d5IENlbnRlciwgQ2hpbGRyZW4mYXBvcztzIEhvc3BpdGFs
IEJvc3RvbiwgRGVwYXJ0bWVudCBvZiBOZXVyb2Jpb2xvZ3ksIEhhcnZhcmQgTWVkaWNhbCBTY2hv
b2wsIEJvc3RvbiwgTUEsIFVTQS4gY2xpZmZvcmQud29vbGZAY2hpbGRyZW5zLmhhcnZhcmQuZWR1
PC9hdXRoLWFkZHJlc3M+PHRpdGxlcz48dGl0bGU+Q2VudHJhbCBzZW5zaXRpemF0aW9uOiBpbXBs
aWNhdGlvbnMgZm9yIHRoZSBkaWFnbm9zaXMgYW5kIHRyZWF0bWVudCBvZiBwYWluPC90aXRsZT48
c2Vjb25kYXJ5LXRpdGxlPlBhaW48L3NlY29uZGFyeS10aXRsZT48YWx0LXRpdGxlPlBhaW48L2Fs
dC10aXRsZT48L3RpdGxlcz48cGVyaW9kaWNhbD48ZnVsbC10aXRsZT5QYWluPC9mdWxsLXRpdGxl
PjxhYmJyLTE+UGFpbjwvYWJici0xPjwvcGVyaW9kaWNhbD48YWx0LXBlcmlvZGljYWw+PGZ1bGwt
dGl0bGU+UGFpbjwvZnVsbC10aXRsZT48YWJici0xPlBhaW48L2FiYnItMT48L2FsdC1wZXJpb2Rp
Y2FsPjxwYWdlcz5TMi0xNTwvcGFnZXM+PHZvbHVtZT4xNTI8L3ZvbHVtZT48bnVtYmVyPjMgU3Vw
cGw8L251bWJlcj48a2V5d29yZHM+PGtleXdvcmQ+QW5pbWFsczwva2V5d29yZD48a2V5d29yZD5I
dW1hbnM8L2tleXdvcmQ+PGtleXdvcmQ+SHlwZXJhbGdlc2lhLypwaHlzaW9wYXRob2xvZ3k8L2tl
eXdvcmQ+PGtleXdvcmQ+Kk1vZGVscywgTmV1cm9sb2dpY2FsPC9rZXl3b3JkPjxrZXl3b3JkPipO
ZXVyb25hbCBQbGFzdGljaXR5PC9rZXl3b3JkPjxrZXl3b3JkPlBhaW4vKmRpYWdub3Npcy8qcGh5
c2lvcGF0aG9sb2d5PC9rZXl3b3JkPjxrZXl3b3JkPlBhaW4gTWFuYWdlbWVudDwva2V5d29yZD48
a2V5d29yZD5TcGluYWwgQ29yZC8qcGh5c2lvcGF0aG9sb2d5PC9rZXl3b3JkPjwva2V5d29yZHM+
PGRhdGVzPjx5ZWFyPjIwMTE8L3llYXI+PHB1Yi1kYXRlcz48ZGF0ZT5NYXI8L2RhdGU+PC9wdWIt
ZGF0ZXM+PC9kYXRlcz48aXNibj4xODcyLTY2MjMgKEVsZWN0cm9uaWMpJiN4RDswMzA0LTM5NTkg
KExpbmtpbmcpPC9pc2JuPjxhY2Nlc3Npb24tbnVtPjIwOTYxNjg1PC9hY2Nlc3Npb24tbnVtPjx1
cmxzPjxyZWxhdGVkLXVybHM+PHVybD5odHRwOi8vd3d3Lm5jYmkubmxtLm5paC5nb3YvcHVibWVk
LzIwOTYxNjg1PC91cmw+PC9yZWxhdGVkLXVybHM+PC91cmxzPjxjdXN0b20yPjMyNjgzNTk8L2N1
c3RvbTI+PGVsZWN0cm9uaWMtcmVzb3VyY2UtbnVtPjEwLjEwMTYvai5wYWluLjIwMTAuMDkuMDMw
PC9lbGVjdHJvbmljLXJlc291cmNlLW51bT48L3JlY29yZD48L0NpdGU+PENpdGU+PEF1dGhvcj5L
dW5lcjwvQXV0aG9yPjxZZWFyPjIwMTY8L1llYXI+PFJlY051bT45NTM4PC9SZWNOdW0+PHJlY29y
ZD48cmVjLW51bWJlcj45NTM4PC9yZWMtbnVtYmVyPjxmb3JlaWduLWtleXM+PGtleSBhcHA9IkVO
IiBkYi1pZD0icnhwZmR0cGZveHc5OThlZDBzOXh4enpleGYwZWVlZHp0MHYyIiB0aW1lc3RhbXA9
IjE0ODQ5NzIwNTUiPjk1Mzg8L2tleT48L2ZvcmVpZ24ta2V5cz48cmVmLXR5cGUgbmFtZT0iSm91
cm5hbCBBcnRpY2xlIj4xNzwvcmVmLXR5cGU+PGNvbnRyaWJ1dG9ycz48YXV0aG9ycz48YXV0aG9y
Pkt1bmVyLCBSLjwvYXV0aG9yPjxhdXRob3I+RmxvciwgSC48L2F1dGhvcj48L2F1dGhvcnM+PC9j
b250cmlidXRvcnM+PGF1dGgtYWRkcmVzcz5JbnN0aXR1dGUgb2YgUGhhcm1hY29sb2d5LCBIZWlk
ZWxiZXJnIFVuaXZlcnNpdHkuJiN4RDtFeGNlbGxlbmNlIENsdXN0ZXIgJmFwb3M7Q2VsbHVsYXIg
TmV0d29ya3MmYXBvczsgSGVpZGVsYmVyZyBVbml2ZXJzaXR5LCBJbSBOZXVlbmhlaW1lciBGZWxk
IDM2NiwgNjkxMjAgSGVpZGVsYmVyZywgR2VybWFueS4mI3hEO0RlcGFydG1lbnQgb2YgQ29nbml0
aXZlIGFuZCBDbGluaWNhbCBOZXVyb3NjaWVuY2UsIENlbnRyYWwgSW5zdGl0dXRlIG9mIE1lbnRh
bCBIZWFsdGgsIE1lZGljYWwgRmFjdWx0eSBNYW5uaGVpbSwgSGVpZGVsYmVyZyBVbml2ZXJzaXR5
LCBhbmQgRGVwYXJ0bWVudCBvZiBQc3ljaG9sb2d5LCBVbml2ZXJzaXR5IG9mIE1hbm5oZWltLCBK
IDUsIDY4MTU5IE1hbm5oZWltLCBHZXJtYW55LjwvYXV0aC1hZGRyZXNzPjx0aXRsZXM+PHRpdGxl
PlN0cnVjdHVyYWwgcGxhc3RpY2l0eSBhbmQgcmVvcmdhbmlzYXRpb24gaW4gY2hyb25pYyBwYWlu
PC90aXRsZT48c2Vjb25kYXJ5LXRpdGxlPk5hdCBSZXYgTmV1cm9zY2k8L3NlY29uZGFyeS10aXRs
ZT48L3RpdGxlcz48cGVyaW9kaWNhbD48ZnVsbC10aXRsZT5OYXQgUmV2IE5ldXJvc2NpPC9mdWxs
LXRpdGxlPjwvcGVyaW9kaWNhbD48cGFnZXM+MjAtMzA8L3BhZ2VzPjx2b2x1bWU+MTg8L3ZvbHVt
ZT48bnVtYmVyPjE8L251bWJlcj48ZGF0ZXM+PHllYXI+MjAxNjwveWVhcj48cHViLWRhdGVzPjxk
YXRlPkRlYyAxNTwvZGF0ZT48L3B1Yi1kYXRlcz48L2RhdGVzPjxpc2JuPjE0NzEtMDA0OCAoRWxl
Y3Ryb25pYykmI3hEOzE0NzEtMDAzWCAoTGlua2luZyk8L2lzYm4+PGFjY2Vzc2lvbi1udW0+Mjc5
NzQ4NDM8L2FjY2Vzc2lvbi1udW0+PHVybHM+PHJlbGF0ZWQtdXJscz48dXJsPmh0dHBzOi8vd3d3
Lm5jYmkubmxtLm5paC5nb3YvcHVibWVkLzI3OTc0ODQzPC91cmw+PC9yZWxhdGVkLXVybHM+PC91
cmxzPjxlbGVjdHJvbmljLXJlc291cmNlLW51bT4xMC4xMDM4L25ybi4yMDE2LjE2MjwvZWxlY3Ry
b25pYy1yZXNvdXJjZS1udW0+PC9yZWNvcmQ+PC9DaXRlPjwvRW5kTm90ZT5=
</w:fldData>
        </w:fldChar>
      </w:r>
      <w:r>
        <w:instrText xml:space="preserve"> ADDIN EN.CITE.DATA </w:instrText>
      </w:r>
      <w:r>
        <w:fldChar w:fldCharType="end"/>
      </w:r>
      <w:r>
        <w:fldChar w:fldCharType="separate"/>
      </w:r>
      <w:r>
        <w:rPr>
          <w:noProof/>
        </w:rPr>
        <w:t>[2,4]</w:t>
      </w:r>
      <w:r>
        <w:fldChar w:fldCharType="end"/>
      </w:r>
      <w:r>
        <w:t xml:space="preserve">. This involves those that are involved in reception of nociceptive input, involving C- and A-delta fibres, as well as those more deeply placed </w:t>
      </w:r>
      <w:r w:rsidR="00DD3960">
        <w:t xml:space="preserve">polymodal </w:t>
      </w:r>
      <w:r>
        <w:t>neurons that   are able to receive mechanoreceptor input.  These processes in turn are dependent on the function of the N-methyl-D-aspartate receptor (NMDAR)</w:t>
      </w:r>
      <w:r>
        <w:fldChar w:fldCharType="begin">
          <w:fldData xml:space="preserve">PEVuZE5vdGU+PENpdGU+PEF1dGhvcj5EaWNrZW5zb248L0F1dGhvcj48WWVhcj4xOTkxPC9ZZWFy
PjxSZWNOdW0+OTUzMzwvUmVjTnVtPjxEaXNwbGF5VGV4dD5bNC02XTwvRGlzcGxheVRleHQ+PHJl
Y29yZD48cmVjLW51bWJlcj45NTMzPC9yZWMtbnVtYmVyPjxmb3JlaWduLWtleXM+PGtleSBhcHA9
IkVOIiBkYi1pZD0icnhwZmR0cGZveHc5OThlZDBzOXh4enpleGYwZWVlZHp0MHYyIiB0aW1lc3Rh
bXA9IjE0ODQzNTQ2NDQiPjk1MzM8L2tleT48L2ZvcmVpZ24ta2V5cz48cmVmLXR5cGUgbmFtZT0i
Sm91cm5hbCBBcnRpY2xlIj4xNzwvcmVmLXR5cGU+PGNvbnRyaWJ1dG9ycz48YXV0aG9ycz48YXV0
aG9yPkRpY2tlbnNvbiwgQS4gSC48L2F1dGhvcj48YXV0aG9yPlN1bGxpdmFuLCBBLiBGLjwvYXV0
aG9yPjwvYXV0aG9ycz48L2NvbnRyaWJ1dG9ycz48dGl0bGVzPjx0aXRsZT5OTURBIHJlY2VwdG9y
cyBhbmQgY2VudHJhbCBoeXBlcmFsZ2VzaWMgc3RhdGVzPC90aXRsZT48c2Vjb25kYXJ5LXRpdGxl
PlBhaW48L3NlY29uZGFyeS10aXRsZT48L3RpdGxlcz48cGVyaW9kaWNhbD48ZnVsbC10aXRsZT5Q
YWluPC9mdWxsLXRpdGxlPjxhYmJyLTE+UGFpbjwvYWJici0xPjwvcGVyaW9kaWNhbD48cGFnZXM+
MzQ0LTY8L3BhZ2VzPjx2b2x1bWU+NDY8L3ZvbHVtZT48bnVtYmVyPjM8L251bWJlcj48a2V5d29y
ZHM+PGtleXdvcmQ+QW5pbWFsczwva2V5d29yZD48a2V5d29yZD5QYWluLypwaHlzaW9wYXRob2xv
Z3k8L2tleXdvcmQ+PGtleXdvcmQ+UmF0czwva2V5d29yZD48a2V5d29yZD5SZWNlcHRvcnMsIE4t
TWV0aHlsLUQtQXNwYXJ0YXRlLypwaHlzaW9sb2d5PC9rZXl3b3JkPjwva2V5d29yZHM+PGRhdGVz
Pjx5ZWFyPjE5OTE8L3llYXI+PHB1Yi1kYXRlcz48ZGF0ZT5TZXA8L2RhdGU+PC9wdWItZGF0ZXM+
PC9kYXRlcz48aXNibj4wMzA0LTM5NTkgKFByaW50KSYjeEQ7MDMwNC0zOTU5IChMaW5raW5nKTwv
aXNibj48YWNjZXNzaW9uLW51bT4xODM2ODY3PC9hY2Nlc3Npb24tbnVtPjx1cmxzPjxyZWxhdGVk
LXVybHM+PHVybD5odHRwczovL3d3dy5uY2JpLm5sbS5uaWguZ292L3B1Ym1lZC8xODM2ODY3PC91
cmw+PC9yZWxhdGVkLXVybHM+PC91cmxzPjwvcmVjb3JkPjwvQ2l0ZT48Q2l0ZT48QXV0aG9yPlN0
YXVkPC9BdXRob3I+PFllYXI+MjAwNTwvWWVhcj48UmVjTnVtPjU3NTE8L1JlY051bT48cmVjb3Jk
PjxyZWMtbnVtYmVyPjU3NTE8L3JlYy1udW1iZXI+PGZvcmVpZ24ta2V5cz48a2V5IGFwcD0iRU4i
IGRiLWlkPSJyeHBmZHRwZm94dzk5OGVkMHM5eHh6emV4ZjBlZWVkenQwdjIiIHRpbWVzdGFtcD0i
MTQ4MzE0NjM0MiI+NTc1MTwva2V5PjwvZm9yZWlnbi1rZXlzPjxyZWYtdHlwZSBuYW1lPSJKb3Vy
bmFsIEFydGljbGUiPjE3PC9yZWYtdHlwZT48Y29udHJpYnV0b3JzPjxhdXRob3JzPjxhdXRob3I+
U3RhdWQsIFIuPC9hdXRob3I+PGF1dGhvcj5WaWVyY2ssIEMuIEouPC9hdXRob3I+PGF1dGhvcj5S
b2JpbnNvbiwgTS4gRS48L2F1dGhvcj48YXV0aG9yPlByaWNlLCBELiBELjwvYXV0aG9yPjwvYXV0
aG9ycz48L2NvbnRyaWJ1dG9ycz48YXV0aC1hZGRyZXNzPkRlcGFydG1lbnQgb2YgTWVkaWNpbmUs
IE1jS25pZ2h0IEJyYWluIEluc3RpdHV0ZSwgVW5pdmVyc2l0eSBvZiBGbG9yaWRhLCBHYWluZXN2
aWxsZSwgRmxvcmlkYSAzMjYxMDAtMDIyMSwgVVNBLiBzdGF1ZHJAdWZsLmVkdTwvYXV0aC1hZGRy
ZXNzPjx0aXRsZXM+PHRpdGxlPkVmZmVjdHMgb2YgdGhlIE4tbWV0aHlsLUQtYXNwYXJ0YXRlIHJl
Y2VwdG9yIGFudGFnb25pc3QgZGV4dHJvbWV0aG9ycGhhbiBvbiB0ZW1wb3JhbCBzdW1tYXRpb24g
b2YgcGFpbiBhcmUgc2ltaWxhciBpbiBmaWJyb215YWxnaWEgcGF0aWVudHMgYW5kIG5vcm1hbCBj
b250cm9sIHN1YmplY3RzPC90aXRsZT48c2Vjb25kYXJ5LXRpdGxlPkogUGFpbjwvc2Vjb25kYXJ5
LXRpdGxlPjxhbHQtdGl0bGU+VGhlIGpvdXJuYWwgb2YgcGFpbiA6IG9mZmljaWFsIGpvdXJuYWwg
b2YgdGhlIEFtZXJpY2FuIFBhaW4gU29jaWV0eTwvYWx0LXRpdGxlPjwvdGl0bGVzPjxwZXJpb2Rp
Y2FsPjxmdWxsLXRpdGxlPkogUGFpbjwvZnVsbC10aXRsZT48YWJici0xPlRoZSBqb3VybmFsIG9m
IHBhaW4gOiBvZmZpY2lhbCBqb3VybmFsIG9mIHRoZSBBbWVyaWNhbiBQYWluIFNvY2lldHk8L2Fi
YnItMT48L3BlcmlvZGljYWw+PGFsdC1wZXJpb2RpY2FsPjxmdWxsLXRpdGxlPkogUGFpbjwvZnVs
bC10aXRsZT48YWJici0xPlRoZSBqb3VybmFsIG9mIHBhaW4gOiBvZmZpY2lhbCBqb3VybmFsIG9m
IHRoZSBBbWVyaWNhbiBQYWluIFNvY2lldHk8L2FiYnItMT48L2FsdC1wZXJpb2RpY2FsPjxwYWdl
cz4zMjMtMzI8L3BhZ2VzPjx2b2x1bWU+Njwvdm9sdW1lPjxudW1iZXI+NTwvbnVtYmVyPjxrZXl3
b3Jkcz48a2V5d29yZD5BZHVsdDwva2V5d29yZD48a2V5d29yZD5DaHJvbmljIERpc2Vhc2U8L2tl
eXdvcmQ+PGtleXdvcmQ+Q3Jvc3MtT3ZlciBTdHVkaWVzPC9rZXl3b3JkPjxrZXl3b3JkPkRleHRy
b21ldGhvcnBoYW4vKmFkbWluaXN0cmF0aW9uICZhbXA7IGRvc2FnZTwva2V5d29yZD48a2V5d29y
ZD5FeGNpdGF0b3J5IEFtaW5vIEFjaWQgQW50YWdvbmlzdHMvKnBoYXJtYWNvbG9neTwva2V5d29y
ZD48a2V5d29yZD5GZW1hbGU8L2tleXdvcmQ+PGtleXdvcmQ+Rmlicm9teWFsZ2lhLypkcnVnIHRo
ZXJhcHkvcGh5c2lvcGF0aG9sb2d5PC9rZXl3b3JkPjxrZXl3b3JkPkhvdCBUZW1wZXJhdHVyZTwv
a2V5d29yZD48a2V5d29yZD5IdW1hbnM8L2tleXdvcmQ+PGtleXdvcmQ+SHlwZXJhbGdlc2lhL2Ry
dWcgdGhlcmFweS9waHlzaW9wYXRob2xvZ3k8L2tleXdvcmQ+PGtleXdvcmQ+TWFsZTwva2V5d29y
ZD48a2V5d29yZD5NaWRkbGUgQWdlZDwva2V5d29yZD48a2V5d29yZD5Nb3RvciBBY3Rpdml0eTwv
a2V5d29yZD48a2V5d29yZD5Ob2NpY2VwdG9ycy9kcnVnIGVmZmVjdHMvcGh5c2lvbG9neTwva2V5
d29yZD48a2V5d29yZD5QYWluLypkcnVnIHRoZXJhcHkvcGh5c2lvcGF0aG9sb2d5PC9rZXl3b3Jk
PjxrZXl3b3JkPlJlY2VwdG9ycywgTi1NZXRoeWwtRC1Bc3BhcnRhdGUvKmFudGFnb25pc3RzICZh
bXA7IGluaGliaXRvcnM8L2tleXdvcmQ+PC9rZXl3b3Jkcz48ZGF0ZXM+PHllYXI+MjAwNTwveWVh
cj48cHViLWRhdGVzPjxkYXRlPk1heTwvZGF0ZT48L3B1Yi1kYXRlcz48L2RhdGVzPjxpc2JuPjE1
MjYtNTkwMCAoUHJpbnQpJiN4RDsxNTI2LTU5MDAgKExpbmtpbmcpPC9pc2JuPjxhY2Nlc3Npb24t
bnVtPjE1ODkwNjM0PC9hY2Nlc3Npb24tbnVtPjx1cmxzPjxyZWxhdGVkLXVybHM+PHVybD5odHRw
Oi8vd3d3Lm5jYmkubmxtLm5paC5nb3YvcHVibWVkLzE1ODkwNjM0PC91cmw+PC9yZWxhdGVkLXVy
bHM+PC91cmxzPjxlbGVjdHJvbmljLXJlc291cmNlLW51bT4xMC4xMDE2L2ouanBhaW4uMjAwNS4w
MS4zNTc8L2VsZWN0cm9uaWMtcmVzb3VyY2UtbnVtPjwvcmVjb3JkPjwvQ2l0ZT48Q2l0ZT48QXV0
aG9yPkt1bmVyPC9BdXRob3I+PFllYXI+MjAxNjwvWWVhcj48UmVjTnVtPjk1Mzg8L1JlY051bT48
cmVjb3JkPjxyZWMtbnVtYmVyPjk1Mzg8L3JlYy1udW1iZXI+PGZvcmVpZ24ta2V5cz48a2V5IGFw
cD0iRU4iIGRiLWlkPSJyeHBmZHRwZm94dzk5OGVkMHM5eHh6emV4ZjBlZWVkenQwdjIiIHRpbWVz
dGFtcD0iMTQ4NDk3MjA1NSI+OTUzODwva2V5PjwvZm9yZWlnbi1rZXlzPjxyZWYtdHlwZSBuYW1l
PSJKb3VybmFsIEFydGljbGUiPjE3PC9yZWYtdHlwZT48Y29udHJpYnV0b3JzPjxhdXRob3JzPjxh
dXRob3I+S3VuZXIsIFIuPC9hdXRob3I+PGF1dGhvcj5GbG9yLCBILjwvYXV0aG9yPjwvYXV0aG9y
cz48L2NvbnRyaWJ1dG9ycz48YXV0aC1hZGRyZXNzPkluc3RpdHV0ZSBvZiBQaGFybWFjb2xvZ3ks
IEhlaWRlbGJlcmcgVW5pdmVyc2l0eS4mI3hEO0V4Y2VsbGVuY2UgQ2x1c3RlciAmYXBvcztDZWxs
dWxhciBOZXR3b3JrcyZhcG9zOyBIZWlkZWxiZXJnIFVuaXZlcnNpdHksIEltIE5ldWVuaGVpbWVy
IEZlbGQgMzY2LCA2OTEyMCBIZWlkZWxiZXJnLCBHZXJtYW55LiYjeEQ7RGVwYXJ0bWVudCBvZiBD
b2duaXRpdmUgYW5kIENsaW5pY2FsIE5ldXJvc2NpZW5jZSwgQ2VudHJhbCBJbnN0aXR1dGUgb2Yg
TWVudGFsIEhlYWx0aCwgTWVkaWNhbCBGYWN1bHR5IE1hbm5oZWltLCBIZWlkZWxiZXJnIFVuaXZl
cnNpdHksIGFuZCBEZXBhcnRtZW50IG9mIFBzeWNob2xvZ3ksIFVuaXZlcnNpdHkgb2YgTWFubmhl
aW0sIEogNSwgNjgxNTkgTWFubmhlaW0sIEdlcm1hbnkuPC9hdXRoLWFkZHJlc3M+PHRpdGxlcz48
dGl0bGU+U3RydWN0dXJhbCBwbGFzdGljaXR5IGFuZCByZW9yZ2FuaXNhdGlvbiBpbiBjaHJvbmlj
IHBhaW48L3RpdGxlPjxzZWNvbmRhcnktdGl0bGU+TmF0IFJldiBOZXVyb3NjaTwvc2Vjb25kYXJ5
LXRpdGxlPjwvdGl0bGVzPjxwZXJpb2RpY2FsPjxmdWxsLXRpdGxlPk5hdCBSZXYgTmV1cm9zY2k8
L2Z1bGwtdGl0bGU+PC9wZXJpb2RpY2FsPjxwYWdlcz4yMC0zMDwvcGFnZXM+PHZvbHVtZT4xODwv
dm9sdW1lPjxudW1iZXI+MTwvbnVtYmVyPjxkYXRlcz48eWVhcj4yMDE2PC95ZWFyPjxwdWItZGF0
ZXM+PGRhdGU+RGVjIDE1PC9kYXRlPjwvcHViLWRhdGVzPjwvZGF0ZXM+PGlzYm4+MTQ3MS0wMDQ4
IChFbGVjdHJvbmljKSYjeEQ7MTQ3MS0wMDNYIChMaW5raW5nKTwvaXNibj48YWNjZXNzaW9uLW51
bT4yNzk3NDg0MzwvYWNjZXNzaW9uLW51bT48dXJscz48cmVsYXRlZC11cmxzPjx1cmw+aHR0cHM6
Ly93d3cubmNiaS5ubG0ubmloLmdvdi9wdWJtZWQvMjc5NzQ4NDM8L3VybD48L3JlbGF0ZWQtdXJs
cz48L3VybHM+PGVsZWN0cm9uaWMtcmVzb3VyY2UtbnVtPjEwLjEwMzgvbnJuLjIwMTYuMTYyPC9l
bGVjdHJvbmljLXJlc291cmNlLW51bT48L3JlY29yZD48L0NpdGU+PC9FbmROb3RlPn==
</w:fldData>
        </w:fldChar>
      </w:r>
      <w:r>
        <w:instrText xml:space="preserve"> ADDIN EN.CITE </w:instrText>
      </w:r>
      <w:r>
        <w:fldChar w:fldCharType="begin">
          <w:fldData xml:space="preserve">PEVuZE5vdGU+PENpdGU+PEF1dGhvcj5EaWNrZW5zb248L0F1dGhvcj48WWVhcj4xOTkxPC9ZZWFy
PjxSZWNOdW0+OTUzMzwvUmVjTnVtPjxEaXNwbGF5VGV4dD5bNC02XTwvRGlzcGxheVRleHQ+PHJl
Y29yZD48cmVjLW51bWJlcj45NTMzPC9yZWMtbnVtYmVyPjxmb3JlaWduLWtleXM+PGtleSBhcHA9
IkVOIiBkYi1pZD0icnhwZmR0cGZveHc5OThlZDBzOXh4enpleGYwZWVlZHp0MHYyIiB0aW1lc3Rh
bXA9IjE0ODQzNTQ2NDQiPjk1MzM8L2tleT48L2ZvcmVpZ24ta2V5cz48cmVmLXR5cGUgbmFtZT0i
Sm91cm5hbCBBcnRpY2xlIj4xNzwvcmVmLXR5cGU+PGNvbnRyaWJ1dG9ycz48YXV0aG9ycz48YXV0
aG9yPkRpY2tlbnNvbiwgQS4gSC48L2F1dGhvcj48YXV0aG9yPlN1bGxpdmFuLCBBLiBGLjwvYXV0
aG9yPjwvYXV0aG9ycz48L2NvbnRyaWJ1dG9ycz48dGl0bGVzPjx0aXRsZT5OTURBIHJlY2VwdG9y
cyBhbmQgY2VudHJhbCBoeXBlcmFsZ2VzaWMgc3RhdGVzPC90aXRsZT48c2Vjb25kYXJ5LXRpdGxl
PlBhaW48L3NlY29uZGFyeS10aXRsZT48L3RpdGxlcz48cGVyaW9kaWNhbD48ZnVsbC10aXRsZT5Q
YWluPC9mdWxsLXRpdGxlPjxhYmJyLTE+UGFpbjwvYWJici0xPjwvcGVyaW9kaWNhbD48cGFnZXM+
MzQ0LTY8L3BhZ2VzPjx2b2x1bWU+NDY8L3ZvbHVtZT48bnVtYmVyPjM8L251bWJlcj48a2V5d29y
ZHM+PGtleXdvcmQ+QW5pbWFsczwva2V5d29yZD48a2V5d29yZD5QYWluLypwaHlzaW9wYXRob2xv
Z3k8L2tleXdvcmQ+PGtleXdvcmQ+UmF0czwva2V5d29yZD48a2V5d29yZD5SZWNlcHRvcnMsIE4t
TWV0aHlsLUQtQXNwYXJ0YXRlLypwaHlzaW9sb2d5PC9rZXl3b3JkPjwva2V5d29yZHM+PGRhdGVz
Pjx5ZWFyPjE5OTE8L3llYXI+PHB1Yi1kYXRlcz48ZGF0ZT5TZXA8L2RhdGU+PC9wdWItZGF0ZXM+
PC9kYXRlcz48aXNibj4wMzA0LTM5NTkgKFByaW50KSYjeEQ7MDMwNC0zOTU5IChMaW5raW5nKTwv
aXNibj48YWNjZXNzaW9uLW51bT4xODM2ODY3PC9hY2Nlc3Npb24tbnVtPjx1cmxzPjxyZWxhdGVk
LXVybHM+PHVybD5odHRwczovL3d3dy5uY2JpLm5sbS5uaWguZ292L3B1Ym1lZC8xODM2ODY3PC91
cmw+PC9yZWxhdGVkLXVybHM+PC91cmxzPjwvcmVjb3JkPjwvQ2l0ZT48Q2l0ZT48QXV0aG9yPlN0
YXVkPC9BdXRob3I+PFllYXI+MjAwNTwvWWVhcj48UmVjTnVtPjU3NTE8L1JlY051bT48cmVjb3Jk
PjxyZWMtbnVtYmVyPjU3NTE8L3JlYy1udW1iZXI+PGZvcmVpZ24ta2V5cz48a2V5IGFwcD0iRU4i
IGRiLWlkPSJyeHBmZHRwZm94dzk5OGVkMHM5eHh6emV4ZjBlZWVkenQwdjIiIHRpbWVzdGFtcD0i
MTQ4MzE0NjM0MiI+NTc1MTwva2V5PjwvZm9yZWlnbi1rZXlzPjxyZWYtdHlwZSBuYW1lPSJKb3Vy
bmFsIEFydGljbGUiPjE3PC9yZWYtdHlwZT48Y29udHJpYnV0b3JzPjxhdXRob3JzPjxhdXRob3I+
U3RhdWQsIFIuPC9hdXRob3I+PGF1dGhvcj5WaWVyY2ssIEMuIEouPC9hdXRob3I+PGF1dGhvcj5S
b2JpbnNvbiwgTS4gRS48L2F1dGhvcj48YXV0aG9yPlByaWNlLCBELiBELjwvYXV0aG9yPjwvYXV0
aG9ycz48L2NvbnRyaWJ1dG9ycz48YXV0aC1hZGRyZXNzPkRlcGFydG1lbnQgb2YgTWVkaWNpbmUs
IE1jS25pZ2h0IEJyYWluIEluc3RpdHV0ZSwgVW5pdmVyc2l0eSBvZiBGbG9yaWRhLCBHYWluZXN2
aWxsZSwgRmxvcmlkYSAzMjYxMDAtMDIyMSwgVVNBLiBzdGF1ZHJAdWZsLmVkdTwvYXV0aC1hZGRy
ZXNzPjx0aXRsZXM+PHRpdGxlPkVmZmVjdHMgb2YgdGhlIE4tbWV0aHlsLUQtYXNwYXJ0YXRlIHJl
Y2VwdG9yIGFudGFnb25pc3QgZGV4dHJvbWV0aG9ycGhhbiBvbiB0ZW1wb3JhbCBzdW1tYXRpb24g
b2YgcGFpbiBhcmUgc2ltaWxhciBpbiBmaWJyb215YWxnaWEgcGF0aWVudHMgYW5kIG5vcm1hbCBj
b250cm9sIHN1YmplY3RzPC90aXRsZT48c2Vjb25kYXJ5LXRpdGxlPkogUGFpbjwvc2Vjb25kYXJ5
LXRpdGxlPjxhbHQtdGl0bGU+VGhlIGpvdXJuYWwgb2YgcGFpbiA6IG9mZmljaWFsIGpvdXJuYWwg
b2YgdGhlIEFtZXJpY2FuIFBhaW4gU29jaWV0eTwvYWx0LXRpdGxlPjwvdGl0bGVzPjxwZXJpb2Rp
Y2FsPjxmdWxsLXRpdGxlPkogUGFpbjwvZnVsbC10aXRsZT48YWJici0xPlRoZSBqb3VybmFsIG9m
IHBhaW4gOiBvZmZpY2lhbCBqb3VybmFsIG9mIHRoZSBBbWVyaWNhbiBQYWluIFNvY2lldHk8L2Fi
YnItMT48L3BlcmlvZGljYWw+PGFsdC1wZXJpb2RpY2FsPjxmdWxsLXRpdGxlPkogUGFpbjwvZnVs
bC10aXRsZT48YWJici0xPlRoZSBqb3VybmFsIG9mIHBhaW4gOiBvZmZpY2lhbCBqb3VybmFsIG9m
IHRoZSBBbWVyaWNhbiBQYWluIFNvY2lldHk8L2FiYnItMT48L2FsdC1wZXJpb2RpY2FsPjxwYWdl
cz4zMjMtMzI8L3BhZ2VzPjx2b2x1bWU+Njwvdm9sdW1lPjxudW1iZXI+NTwvbnVtYmVyPjxrZXl3
b3Jkcz48a2V5d29yZD5BZHVsdDwva2V5d29yZD48a2V5d29yZD5DaHJvbmljIERpc2Vhc2U8L2tl
eXdvcmQ+PGtleXdvcmQ+Q3Jvc3MtT3ZlciBTdHVkaWVzPC9rZXl3b3JkPjxrZXl3b3JkPkRleHRy
b21ldGhvcnBoYW4vKmFkbWluaXN0cmF0aW9uICZhbXA7IGRvc2FnZTwva2V5d29yZD48a2V5d29y
ZD5FeGNpdGF0b3J5IEFtaW5vIEFjaWQgQW50YWdvbmlzdHMvKnBoYXJtYWNvbG9neTwva2V5d29y
ZD48a2V5d29yZD5GZW1hbGU8L2tleXdvcmQ+PGtleXdvcmQ+Rmlicm9teWFsZ2lhLypkcnVnIHRo
ZXJhcHkvcGh5c2lvcGF0aG9sb2d5PC9rZXl3b3JkPjxrZXl3b3JkPkhvdCBUZW1wZXJhdHVyZTwv
a2V5d29yZD48a2V5d29yZD5IdW1hbnM8L2tleXdvcmQ+PGtleXdvcmQ+SHlwZXJhbGdlc2lhL2Ry
dWcgdGhlcmFweS9waHlzaW9wYXRob2xvZ3k8L2tleXdvcmQ+PGtleXdvcmQ+TWFsZTwva2V5d29y
ZD48a2V5d29yZD5NaWRkbGUgQWdlZDwva2V5d29yZD48a2V5d29yZD5Nb3RvciBBY3Rpdml0eTwv
a2V5d29yZD48a2V5d29yZD5Ob2NpY2VwdG9ycy9kcnVnIGVmZmVjdHMvcGh5c2lvbG9neTwva2V5
d29yZD48a2V5d29yZD5QYWluLypkcnVnIHRoZXJhcHkvcGh5c2lvcGF0aG9sb2d5PC9rZXl3b3Jk
PjxrZXl3b3JkPlJlY2VwdG9ycywgTi1NZXRoeWwtRC1Bc3BhcnRhdGUvKmFudGFnb25pc3RzICZh
bXA7IGluaGliaXRvcnM8L2tleXdvcmQ+PC9rZXl3b3Jkcz48ZGF0ZXM+PHllYXI+MjAwNTwveWVh
cj48cHViLWRhdGVzPjxkYXRlPk1heTwvZGF0ZT48L3B1Yi1kYXRlcz48L2RhdGVzPjxpc2JuPjE1
MjYtNTkwMCAoUHJpbnQpJiN4RDsxNTI2LTU5MDAgKExpbmtpbmcpPC9pc2JuPjxhY2Nlc3Npb24t
bnVtPjE1ODkwNjM0PC9hY2Nlc3Npb24tbnVtPjx1cmxzPjxyZWxhdGVkLXVybHM+PHVybD5odHRw
Oi8vd3d3Lm5jYmkubmxtLm5paC5nb3YvcHVibWVkLzE1ODkwNjM0PC91cmw+PC9yZWxhdGVkLXVy
bHM+PC91cmxzPjxlbGVjdHJvbmljLXJlc291cmNlLW51bT4xMC4xMDE2L2ouanBhaW4uMjAwNS4w
MS4zNTc8L2VsZWN0cm9uaWMtcmVzb3VyY2UtbnVtPjwvcmVjb3JkPjwvQ2l0ZT48Q2l0ZT48QXV0
aG9yPkt1bmVyPC9BdXRob3I+PFllYXI+MjAxNjwvWWVhcj48UmVjTnVtPjk1Mzg8L1JlY051bT48
cmVjb3JkPjxyZWMtbnVtYmVyPjk1Mzg8L3JlYy1udW1iZXI+PGZvcmVpZ24ta2V5cz48a2V5IGFw
cD0iRU4iIGRiLWlkPSJyeHBmZHRwZm94dzk5OGVkMHM5eHh6emV4ZjBlZWVkenQwdjIiIHRpbWVz
dGFtcD0iMTQ4NDk3MjA1NSI+OTUzODwva2V5PjwvZm9yZWlnbi1rZXlzPjxyZWYtdHlwZSBuYW1l
PSJKb3VybmFsIEFydGljbGUiPjE3PC9yZWYtdHlwZT48Y29udHJpYnV0b3JzPjxhdXRob3JzPjxh
dXRob3I+S3VuZXIsIFIuPC9hdXRob3I+PGF1dGhvcj5GbG9yLCBILjwvYXV0aG9yPjwvYXV0aG9y
cz48L2NvbnRyaWJ1dG9ycz48YXV0aC1hZGRyZXNzPkluc3RpdHV0ZSBvZiBQaGFybWFjb2xvZ3ks
IEhlaWRlbGJlcmcgVW5pdmVyc2l0eS4mI3hEO0V4Y2VsbGVuY2UgQ2x1c3RlciAmYXBvcztDZWxs
dWxhciBOZXR3b3JrcyZhcG9zOyBIZWlkZWxiZXJnIFVuaXZlcnNpdHksIEltIE5ldWVuaGVpbWVy
IEZlbGQgMzY2LCA2OTEyMCBIZWlkZWxiZXJnLCBHZXJtYW55LiYjeEQ7RGVwYXJ0bWVudCBvZiBD
b2duaXRpdmUgYW5kIENsaW5pY2FsIE5ldXJvc2NpZW5jZSwgQ2VudHJhbCBJbnN0aXR1dGUgb2Yg
TWVudGFsIEhlYWx0aCwgTWVkaWNhbCBGYWN1bHR5IE1hbm5oZWltLCBIZWlkZWxiZXJnIFVuaXZl
cnNpdHksIGFuZCBEZXBhcnRtZW50IG9mIFBzeWNob2xvZ3ksIFVuaXZlcnNpdHkgb2YgTWFubmhl
aW0sIEogNSwgNjgxNTkgTWFubmhlaW0sIEdlcm1hbnkuPC9hdXRoLWFkZHJlc3M+PHRpdGxlcz48
dGl0bGU+U3RydWN0dXJhbCBwbGFzdGljaXR5IGFuZCByZW9yZ2FuaXNhdGlvbiBpbiBjaHJvbmlj
IHBhaW48L3RpdGxlPjxzZWNvbmRhcnktdGl0bGU+TmF0IFJldiBOZXVyb3NjaTwvc2Vjb25kYXJ5
LXRpdGxlPjwvdGl0bGVzPjxwZXJpb2RpY2FsPjxmdWxsLXRpdGxlPk5hdCBSZXYgTmV1cm9zY2k8
L2Z1bGwtdGl0bGU+PC9wZXJpb2RpY2FsPjxwYWdlcz4yMC0zMDwvcGFnZXM+PHZvbHVtZT4xODwv
dm9sdW1lPjxudW1iZXI+MTwvbnVtYmVyPjxkYXRlcz48eWVhcj4yMDE2PC95ZWFyPjxwdWItZGF0
ZXM+PGRhdGU+RGVjIDE1PC9kYXRlPjwvcHViLWRhdGVzPjwvZGF0ZXM+PGlzYm4+MTQ3MS0wMDQ4
IChFbGVjdHJvbmljKSYjeEQ7MTQ3MS0wMDNYIChMaW5raW5nKTwvaXNibj48YWNjZXNzaW9uLW51
bT4yNzk3NDg0MzwvYWNjZXNzaW9uLW51bT48dXJscz48cmVsYXRlZC11cmxzPjx1cmw+aHR0cHM6
Ly93d3cubmNiaS5ubG0ubmloLmdvdi9wdWJtZWQvMjc5NzQ4NDM8L3VybD48L3JlbGF0ZWQtdXJs
cz48L3VybHM+PGVsZWN0cm9uaWMtcmVzb3VyY2UtbnVtPjEwLjEwMzgvbnJuLjIwMTYuMTYyPC9l
bGVjdHJvbmljLXJlc291cmNlLW51bT48L3JlY29yZD48L0NpdGU+PC9FbmROb3RlPn==
</w:fldData>
        </w:fldChar>
      </w:r>
      <w:r>
        <w:instrText xml:space="preserve"> ADDIN EN.CITE.DATA </w:instrText>
      </w:r>
      <w:r>
        <w:fldChar w:fldCharType="end"/>
      </w:r>
      <w:r>
        <w:fldChar w:fldCharType="separate"/>
      </w:r>
      <w:r>
        <w:rPr>
          <w:noProof/>
        </w:rPr>
        <w:t>[4-6]</w:t>
      </w:r>
      <w:r>
        <w:fldChar w:fldCharType="end"/>
      </w:r>
      <w:r>
        <w:t xml:space="preserve">. </w:t>
      </w:r>
    </w:p>
    <w:p w14:paraId="506EBD93" w14:textId="77777777" w:rsidR="008902AF" w:rsidRDefault="008902AF" w:rsidP="003A0305">
      <w:pPr>
        <w:pStyle w:val="MDPI31text"/>
      </w:pPr>
      <w:r>
        <w:lastRenderedPageBreak/>
        <w:t xml:space="preserve">This clinical review examines publications that relate to NMDAR modulation in patients with fibromyalgia.  </w:t>
      </w:r>
    </w:p>
    <w:bookmarkEnd w:id="1"/>
    <w:bookmarkEnd w:id="2"/>
    <w:p w14:paraId="214E304B" w14:textId="5BDA576F" w:rsidR="0091042E" w:rsidRPr="003E63F8" w:rsidRDefault="0091042E" w:rsidP="003A0305">
      <w:pPr>
        <w:pStyle w:val="MDPI21heading1"/>
      </w:pPr>
      <w:r w:rsidRPr="003E63F8">
        <w:rPr>
          <w:lang w:eastAsia="zh-CN"/>
        </w:rPr>
        <w:t xml:space="preserve">2. </w:t>
      </w:r>
      <w:r w:rsidR="008902AF">
        <w:t>Methods</w:t>
      </w:r>
    </w:p>
    <w:p w14:paraId="56023337" w14:textId="44BF392F" w:rsidR="008902AF" w:rsidRPr="00AD0278" w:rsidRDefault="00C41183" w:rsidP="003A0305">
      <w:pPr>
        <w:pStyle w:val="MDPI31text"/>
        <w:rPr>
          <w:rFonts w:ascii="Times" w:hAnsi="Times" w:cs="Times"/>
        </w:rPr>
      </w:pPr>
      <w:r>
        <w:t xml:space="preserve">We performed a search of </w:t>
      </w:r>
      <w:r w:rsidR="008902AF" w:rsidRPr="00AD0278">
        <w:t xml:space="preserve">PubMed </w:t>
      </w:r>
      <w:r>
        <w:t xml:space="preserve">using the </w:t>
      </w:r>
      <w:r w:rsidR="008902AF" w:rsidRPr="00AD0278">
        <w:t>following keywords in various combinations: “</w:t>
      </w:r>
      <w:r w:rsidR="008902AF">
        <w:t xml:space="preserve">fibromyalgia, NMDA, ketamine, memantine, mechanisms, glutamate”. </w:t>
      </w:r>
      <w:r w:rsidR="008C775A">
        <w:t xml:space="preserve">We felt that PubMed would provide a comprehensive collection of studies on fibromyalgia. </w:t>
      </w:r>
      <w:r w:rsidR="008902AF" w:rsidRPr="00AD0278">
        <w:t xml:space="preserve">The bibliography of relevant identified papers was </w:t>
      </w:r>
      <w:r w:rsidR="008C775A">
        <w:t>surveyed</w:t>
      </w:r>
      <w:r w:rsidR="008C775A" w:rsidRPr="00AD0278">
        <w:t xml:space="preserve"> </w:t>
      </w:r>
      <w:r w:rsidR="008902AF" w:rsidRPr="00AD0278">
        <w:t xml:space="preserve">and information from abstracts and </w:t>
      </w:r>
      <w:r w:rsidR="008902AF">
        <w:t>on-line</w:t>
      </w:r>
      <w:r w:rsidR="008902AF" w:rsidRPr="00AD0278">
        <w:t xml:space="preserve"> sources was included as deemed relevant. </w:t>
      </w:r>
      <w:r>
        <w:t>We supplemented this information with that contained in the authors’ own databases.</w:t>
      </w:r>
    </w:p>
    <w:p w14:paraId="46D23DF6" w14:textId="77777777" w:rsidR="0091042E" w:rsidRDefault="0091042E" w:rsidP="003A0305">
      <w:pPr>
        <w:pStyle w:val="MDPI21heading1"/>
      </w:pPr>
      <w:r w:rsidRPr="003E63F8">
        <w:t>3. Results</w:t>
      </w:r>
    </w:p>
    <w:p w14:paraId="0EDC3E52" w14:textId="3887593D" w:rsidR="005E3474" w:rsidRPr="003E63F8" w:rsidRDefault="005E3474" w:rsidP="003A0305">
      <w:pPr>
        <w:pStyle w:val="MDPI22heading2"/>
      </w:pPr>
      <w:r>
        <w:t>3.1 NMDAR function in fibromyalgia</w:t>
      </w:r>
    </w:p>
    <w:p w14:paraId="6801A0CA" w14:textId="77018D79" w:rsidR="00F31BE9" w:rsidRDefault="008902AF" w:rsidP="00F31BE9">
      <w:pPr>
        <w:pStyle w:val="MDPI31text"/>
      </w:pPr>
      <w:r>
        <w:t>Various imaging techniques have shown elevated glutamate levels in the brains of patients with fibromyalgia</w:t>
      </w:r>
      <w:r>
        <w:fldChar w:fldCharType="begin"/>
      </w:r>
      <w:r>
        <w:instrText xml:space="preserve"> ADDIN EN.CITE &lt;EndNote&gt;&lt;Cite&gt;&lt;Author&gt;Harris&lt;/Author&gt;&lt;Year&gt;2010&lt;/Year&gt;&lt;RecNum&gt;3438&lt;/RecNum&gt;&lt;DisplayText&gt;[7]&lt;/DisplayText&gt;&lt;record&gt;&lt;rec-number&gt;3438&lt;/rec-number&gt;&lt;foreign-keys&gt;&lt;key app="EN" db-id="rxpfdtpfoxw998ed0s9xxzzexf0eeedzt0v2" timestamp="1483146340"&gt;3438&lt;/key&gt;&lt;/foreign-keys&gt;&lt;ref-type name="Journal Article"&gt;17&lt;/ref-type&gt;&lt;contributors&gt;&lt;authors&gt;&lt;author&gt;Harris, R. E.&lt;/author&gt;&lt;/authors&gt;&lt;/contributors&gt;&lt;titles&gt;&lt;title&gt;Elevated excitatory neurotransmitter levels in the fibromyalgia brain&lt;/title&gt;&lt;secondary-title&gt;Arthritis Res Ther&lt;/secondary-title&gt;&lt;alt-title&gt;Arthritis research &amp;amp; therapy&lt;/alt-title&gt;&lt;/titles&gt;&lt;periodical&gt;&lt;full-title&gt;Arthritis Res Ther&lt;/full-title&gt;&lt;abbr-1&gt;Arthritis research &amp;amp; therapy&lt;/abbr-1&gt;&lt;/periodical&gt;&lt;alt-periodical&gt;&lt;full-title&gt;Arthritis Res Ther&lt;/full-title&gt;&lt;abbr-1&gt;Arthritis research &amp;amp; therapy&lt;/abbr-1&gt;&lt;/alt-periodical&gt;&lt;pages&gt;141&lt;/pages&gt;&lt;volume&gt;12&lt;/volume&gt;&lt;number&gt;5&lt;/number&gt;&lt;keywords&gt;&lt;keyword&gt;*Brain Chemistry&lt;/keyword&gt;&lt;keyword&gt;Fibromyalgia/*metabolism&lt;/keyword&gt;&lt;keyword&gt;Glutamic Acid/analysis/metabolism&lt;/keyword&gt;&lt;keyword&gt;Glutamine/analysis/metabolism&lt;/keyword&gt;&lt;keyword&gt;Humans&lt;/keyword&gt;&lt;keyword&gt;Neurotransmitter Agents/*analysis/metabolism&lt;/keyword&gt;&lt;/keywords&gt;&lt;dates&gt;&lt;year&gt;2010&lt;/year&gt;&lt;/dates&gt;&lt;isbn&gt;1478-6362 (Electronic)&amp;#xD;1478-6354 (Linking)&lt;/isbn&gt;&lt;accession-num&gt;20959024&lt;/accession-num&gt;&lt;urls&gt;&lt;related-urls&gt;&lt;url&gt;http://www.ncbi.nlm.nih.gov/pubmed/20959024&lt;/url&gt;&lt;/related-urls&gt;&lt;/urls&gt;&lt;custom2&gt;2991003&lt;/custom2&gt;&lt;electronic-resource-num&gt;10.1186/ar3136&lt;/electronic-resource-num&gt;&lt;/record&gt;&lt;/Cite&gt;&lt;/EndNote&gt;</w:instrText>
      </w:r>
      <w:r>
        <w:fldChar w:fldCharType="separate"/>
      </w:r>
      <w:r>
        <w:rPr>
          <w:noProof/>
        </w:rPr>
        <w:t>[7]</w:t>
      </w:r>
      <w:r>
        <w:fldChar w:fldCharType="end"/>
      </w:r>
      <w:r>
        <w:t xml:space="preserve">. </w:t>
      </w:r>
      <w:r w:rsidR="003D678E">
        <w:t xml:space="preserve">For instance, elevated glutamate </w:t>
      </w:r>
      <w:r w:rsidR="004A74CC">
        <w:t>(</w:t>
      </w:r>
      <w:r w:rsidR="00603A82">
        <w:t xml:space="preserve">measured with </w:t>
      </w:r>
      <w:r w:rsidR="004A74CC">
        <w:t xml:space="preserve">glutamine) </w:t>
      </w:r>
      <w:r w:rsidR="003D678E">
        <w:t>is seen in the posterior insula in fibromyalgia</w:t>
      </w:r>
      <w:r w:rsidR="00B025D7">
        <w:t xml:space="preserve"> patients,</w:t>
      </w:r>
      <w:r w:rsidR="003D678E">
        <w:t xml:space="preserve"> with positive correlations </w:t>
      </w:r>
      <w:r w:rsidR="00B025D7">
        <w:t>with lower pain thresholds, a characteristic feature of fibromyalgia</w:t>
      </w:r>
      <w:r w:rsidR="00B025D7">
        <w:fldChar w:fldCharType="begin">
          <w:fldData xml:space="preserve">PEVuZE5vdGU+PENpdGU+PEF1dGhvcj5IYXJyaXM8L0F1dGhvcj48WWVhcj4yMDA5PC9ZZWFyPjxS
ZWNOdW0+Mzk3NzwvUmVjTnVtPjxEaXNwbGF5VGV4dD5bOF08L0Rpc3BsYXlUZXh0PjxyZWNvcmQ+
PHJlYy1udW1iZXI+Mzk3NzwvcmVjLW51bWJlcj48Zm9yZWlnbi1rZXlzPjxrZXkgYXBwPSJFTiIg
ZGItaWQ9InJ4cGZkdHBmb3h3OTk4ZWQwczl4eHp6ZXhmMGVlZWR6dDB2MiIgdGltZXN0YW1wPSIx
NDgzMTQ2MzQwIj4zOTc3PC9rZXk+PC9mb3JlaWduLWtleXM+PHJlZi10eXBlIG5hbWU9IkpvdXJu
YWwgQXJ0aWNsZSI+MTc8L3JlZi10eXBlPjxjb250cmlidXRvcnM+PGF1dGhvcnM+PGF1dGhvcj5I
YXJyaXMsIFIuIEUuPC9hdXRob3I+PGF1dGhvcj5TdW5kZ3JlbiwgUC4gQy48L2F1dGhvcj48YXV0
aG9yPkNyYWlnLCBBLiBELjwvYXV0aG9yPjxhdXRob3I+S2lyc2hlbmJhdW0sIEUuPC9hdXRob3I+
PGF1dGhvcj5TZW4sIEEuPC9hdXRob3I+PGF1dGhvcj5OYXBhZG93LCBWLjwvYXV0aG9yPjxhdXRo
b3I+Q2xhdXcsIEQuIEouPC9hdXRob3I+PC9hdXRob3JzPjwvY29udHJpYnV0b3JzPjxhdXRoLWFk
ZHJlc3M+VW5pdmVyc2l0eSBvZiBNaWNoaWdhbiwgQ2hyb25pYyBQYWluIGFuZCBGYXRpZ3VlIFJl
c2VhcmNoIENlbnRlciwgQW5uIEFyYm9yLCBNSSA0ODEwNiwgVVNBLiByZWhhcnJpc0BtZWQudW1p
Y2guZWR1PC9hdXRoLWFkZHJlc3M+PHRpdGxlcz48dGl0bGU+RWxldmF0ZWQgaW5zdWxhciBnbHV0
YW1hdGUgaW4gZmlicm9teWFsZ2lhIGlzIGFzc29jaWF0ZWQgd2l0aCBleHBlcmltZW50YWwgcGFp
bjwvdGl0bGU+PHNlY29uZGFyeS10aXRsZT5BcnRocml0aXMgUmhldW08L3NlY29uZGFyeS10aXRs
ZT48YWx0LXRpdGxlPkFydGhyaXRpcyBhbmQgcmhldW1hdGlzbTwvYWx0LXRpdGxlPjwvdGl0bGVz
PjxwZXJpb2RpY2FsPjxmdWxsLXRpdGxlPkFydGhyaXRpcyBSaGV1bTwvZnVsbC10aXRsZT48YWJi
ci0xPkFydGhyaXRpcyBhbmQgcmhldW1hdGlzbTwvYWJici0xPjwvcGVyaW9kaWNhbD48YWx0LXBl
cmlvZGljYWw+PGZ1bGwtdGl0bGU+QXJ0aHJpdGlzIFJoZXVtPC9mdWxsLXRpdGxlPjxhYmJyLTE+
QXJ0aHJpdGlzIGFuZCByaGV1bWF0aXNtPC9hYmJyLTE+PC9hbHQtcGVyaW9kaWNhbD48cGFnZXM+
MzE0Ni01MjwvcGFnZXM+PHZvbHVtZT42MDwvdm9sdW1lPjxudW1iZXI+MTA8L251bWJlcj48a2V5
d29yZHM+PGtleXdvcmQ+QWR1bHQ8L2tleXdvcmQ+PGtleXdvcmQ+Q2FzZS1Db250cm9sIFN0dWRp
ZXM8L2tleXdvcmQ+PGtleXdvcmQ+Q2VyZWJyYWwgQ29ydGV4LyptZXRhYm9saXNtPC9rZXl3b3Jk
PjxrZXl3b3JkPkZlbWFsZTwva2V5d29yZD48a2V5d29yZD5GaWJyb215YWxnaWEvKm1ldGFib2xp
c20vcGh5c2lvcGF0aG9sb2d5PC9rZXl3b3JkPjxrZXl3b3JkPkdsdXRhbWljIEFjaWQvKm1ldGFi
b2xpc208L2tleXdvcmQ+PGtleXdvcmQ+R2x1dGFtaW5lL21ldGFib2xpc208L2tleXdvcmQ+PGtl
eXdvcmQ+SHVtYW5zPC9rZXl3b3JkPjxrZXl3b3JkPk1hZ25ldGljIFJlc29uYW5jZSBTcGVjdHJv
c2NvcHk8L2tleXdvcmQ+PGtleXdvcmQ+TWlkZGxlIEFnZWQ8L2tleXdvcmQ+PGtleXdvcmQ+UGFp
bi8qbWV0YWJvbGlzbS9waHlzaW9wYXRob2xvZ3k8L2tleXdvcmQ+PGtleXdvcmQ+UGFpbiBUaHJl
c2hvbGQvcGh5c2lvbG9neTwva2V5d29yZD48L2tleXdvcmRzPjxkYXRlcz48eWVhcj4yMDA5PC95
ZWFyPjxwdWItZGF0ZXM+PGRhdGU+T2N0PC9kYXRlPjwvcHViLWRhdGVzPjwvZGF0ZXM+PGlzYm4+
MDAwNC0zNTkxIChQcmludCkmI3hEOzAwMDQtMzU5MSAoTGlua2luZyk8L2lzYm4+PGFjY2Vzc2lv
bi1udW0+MTk3OTAwNTM8L2FjY2Vzc2lvbi1udW0+PHVybHM+PHJlbGF0ZWQtdXJscz48dXJsPmh0
dHA6Ly93d3cubmNiaS5ubG0ubmloLmdvdi9wdWJtZWQvMTk3OTAwNTM8L3VybD48L3JlbGF0ZWQt
dXJscz48L3VybHM+PGN1c3RvbTI+MjgyNzYxMDwvY3VzdG9tMj48ZWxlY3Ryb25pYy1yZXNvdXJj
ZS1udW0+MTAuMTAwMi9hcnQuMjQ4NDk8L2VsZWN0cm9uaWMtcmVzb3VyY2UtbnVtPjwvcmVjb3Jk
PjwvQ2l0ZT48L0VuZE5vdGU+
</w:fldData>
        </w:fldChar>
      </w:r>
      <w:r w:rsidR="00B025D7">
        <w:instrText xml:space="preserve"> ADDIN EN.CITE </w:instrText>
      </w:r>
      <w:r w:rsidR="00B025D7">
        <w:fldChar w:fldCharType="begin">
          <w:fldData xml:space="preserve">PEVuZE5vdGU+PENpdGU+PEF1dGhvcj5IYXJyaXM8L0F1dGhvcj48WWVhcj4yMDA5PC9ZZWFyPjxS
ZWNOdW0+Mzk3NzwvUmVjTnVtPjxEaXNwbGF5VGV4dD5bOF08L0Rpc3BsYXlUZXh0PjxyZWNvcmQ+
PHJlYy1udW1iZXI+Mzk3NzwvcmVjLW51bWJlcj48Zm9yZWlnbi1rZXlzPjxrZXkgYXBwPSJFTiIg
ZGItaWQ9InJ4cGZkdHBmb3h3OTk4ZWQwczl4eHp6ZXhmMGVlZWR6dDB2MiIgdGltZXN0YW1wPSIx
NDgzMTQ2MzQwIj4zOTc3PC9rZXk+PC9mb3JlaWduLWtleXM+PHJlZi10eXBlIG5hbWU9IkpvdXJu
YWwgQXJ0aWNsZSI+MTc8L3JlZi10eXBlPjxjb250cmlidXRvcnM+PGF1dGhvcnM+PGF1dGhvcj5I
YXJyaXMsIFIuIEUuPC9hdXRob3I+PGF1dGhvcj5TdW5kZ3JlbiwgUC4gQy48L2F1dGhvcj48YXV0
aG9yPkNyYWlnLCBBLiBELjwvYXV0aG9yPjxhdXRob3I+S2lyc2hlbmJhdW0sIEUuPC9hdXRob3I+
PGF1dGhvcj5TZW4sIEEuPC9hdXRob3I+PGF1dGhvcj5OYXBhZG93LCBWLjwvYXV0aG9yPjxhdXRo
b3I+Q2xhdXcsIEQuIEouPC9hdXRob3I+PC9hdXRob3JzPjwvY29udHJpYnV0b3JzPjxhdXRoLWFk
ZHJlc3M+VW5pdmVyc2l0eSBvZiBNaWNoaWdhbiwgQ2hyb25pYyBQYWluIGFuZCBGYXRpZ3VlIFJl
c2VhcmNoIENlbnRlciwgQW5uIEFyYm9yLCBNSSA0ODEwNiwgVVNBLiByZWhhcnJpc0BtZWQudW1p
Y2guZWR1PC9hdXRoLWFkZHJlc3M+PHRpdGxlcz48dGl0bGU+RWxldmF0ZWQgaW5zdWxhciBnbHV0
YW1hdGUgaW4gZmlicm9teWFsZ2lhIGlzIGFzc29jaWF0ZWQgd2l0aCBleHBlcmltZW50YWwgcGFp
bjwvdGl0bGU+PHNlY29uZGFyeS10aXRsZT5BcnRocml0aXMgUmhldW08L3NlY29uZGFyeS10aXRs
ZT48YWx0LXRpdGxlPkFydGhyaXRpcyBhbmQgcmhldW1hdGlzbTwvYWx0LXRpdGxlPjwvdGl0bGVz
PjxwZXJpb2RpY2FsPjxmdWxsLXRpdGxlPkFydGhyaXRpcyBSaGV1bTwvZnVsbC10aXRsZT48YWJi
ci0xPkFydGhyaXRpcyBhbmQgcmhldW1hdGlzbTwvYWJici0xPjwvcGVyaW9kaWNhbD48YWx0LXBl
cmlvZGljYWw+PGZ1bGwtdGl0bGU+QXJ0aHJpdGlzIFJoZXVtPC9mdWxsLXRpdGxlPjxhYmJyLTE+
QXJ0aHJpdGlzIGFuZCByaGV1bWF0aXNtPC9hYmJyLTE+PC9hbHQtcGVyaW9kaWNhbD48cGFnZXM+
MzE0Ni01MjwvcGFnZXM+PHZvbHVtZT42MDwvdm9sdW1lPjxudW1iZXI+MTA8L251bWJlcj48a2V5
d29yZHM+PGtleXdvcmQ+QWR1bHQ8L2tleXdvcmQ+PGtleXdvcmQ+Q2FzZS1Db250cm9sIFN0dWRp
ZXM8L2tleXdvcmQ+PGtleXdvcmQ+Q2VyZWJyYWwgQ29ydGV4LyptZXRhYm9saXNtPC9rZXl3b3Jk
PjxrZXl3b3JkPkZlbWFsZTwva2V5d29yZD48a2V5d29yZD5GaWJyb215YWxnaWEvKm1ldGFib2xp
c20vcGh5c2lvcGF0aG9sb2d5PC9rZXl3b3JkPjxrZXl3b3JkPkdsdXRhbWljIEFjaWQvKm1ldGFi
b2xpc208L2tleXdvcmQ+PGtleXdvcmQ+R2x1dGFtaW5lL21ldGFib2xpc208L2tleXdvcmQ+PGtl
eXdvcmQ+SHVtYW5zPC9rZXl3b3JkPjxrZXl3b3JkPk1hZ25ldGljIFJlc29uYW5jZSBTcGVjdHJv
c2NvcHk8L2tleXdvcmQ+PGtleXdvcmQ+TWlkZGxlIEFnZWQ8L2tleXdvcmQ+PGtleXdvcmQ+UGFp
bi8qbWV0YWJvbGlzbS9waHlzaW9wYXRob2xvZ3k8L2tleXdvcmQ+PGtleXdvcmQ+UGFpbiBUaHJl
c2hvbGQvcGh5c2lvbG9neTwva2V5d29yZD48L2tleXdvcmRzPjxkYXRlcz48eWVhcj4yMDA5PC95
ZWFyPjxwdWItZGF0ZXM+PGRhdGU+T2N0PC9kYXRlPjwvcHViLWRhdGVzPjwvZGF0ZXM+PGlzYm4+
MDAwNC0zNTkxIChQcmludCkmI3hEOzAwMDQtMzU5MSAoTGlua2luZyk8L2lzYm4+PGFjY2Vzc2lv
bi1udW0+MTk3OTAwNTM8L2FjY2Vzc2lvbi1udW0+PHVybHM+PHJlbGF0ZWQtdXJscz48dXJsPmh0
dHA6Ly93d3cubmNiaS5ubG0ubmloLmdvdi9wdWJtZWQvMTk3OTAwNTM8L3VybD48L3JlbGF0ZWQt
dXJscz48L3VybHM+PGN1c3RvbTI+MjgyNzYxMDwvY3VzdG9tMj48ZWxlY3Ryb25pYy1yZXNvdXJj
ZS1udW0+MTAuMTAwMi9hcnQuMjQ4NDk8L2VsZWN0cm9uaWMtcmVzb3VyY2UtbnVtPjwvcmVjb3Jk
PjwvQ2l0ZT48L0VuZE5vdGU+
</w:fldData>
        </w:fldChar>
      </w:r>
      <w:r w:rsidR="00B025D7">
        <w:instrText xml:space="preserve"> ADDIN EN.CITE.DATA </w:instrText>
      </w:r>
      <w:r w:rsidR="00B025D7">
        <w:fldChar w:fldCharType="end"/>
      </w:r>
      <w:r w:rsidR="00B025D7">
        <w:fldChar w:fldCharType="separate"/>
      </w:r>
      <w:r w:rsidR="00B025D7">
        <w:rPr>
          <w:noProof/>
        </w:rPr>
        <w:t>[8]</w:t>
      </w:r>
      <w:r w:rsidR="00B025D7">
        <w:fldChar w:fldCharType="end"/>
      </w:r>
      <w:r w:rsidR="00603A82">
        <w:t xml:space="preserve">. </w:t>
      </w:r>
      <w:r w:rsidR="004A74CC">
        <w:t xml:space="preserve">Further studies showed that depletion of glutamate </w:t>
      </w:r>
      <w:r w:rsidR="00603A82">
        <w:t>levels by pregabalin predicted the subsequent analgesic response to this drug</w:t>
      </w:r>
      <w:r w:rsidR="00603A82">
        <w:fldChar w:fldCharType="begin">
          <w:fldData xml:space="preserve">PEVuZE5vdGU+PENpdGU+PEF1dGhvcj5IYXJyaXM8L0F1dGhvcj48WWVhcj4yMDEzPC9ZZWFyPjxS
ZWNOdW0+MTcyNjwvUmVjTnVtPjxEaXNwbGF5VGV4dD5bOV08L0Rpc3BsYXlUZXh0PjxyZWNvcmQ+
PHJlYy1udW1iZXI+MTcyNjwvcmVjLW51bWJlcj48Zm9yZWlnbi1rZXlzPjxrZXkgYXBwPSJFTiIg
ZGItaWQ9InJ4cGZkdHBmb3h3OTk4ZWQwczl4eHp6ZXhmMGVlZWR6dDB2MiIgdGltZXN0YW1wPSIx
NDgzMTQ2MzM4Ij4xNzI2PC9rZXk+PC9mb3JlaWduLWtleXM+PHJlZi10eXBlIG5hbWU9IkpvdXJu
YWwgQXJ0aWNsZSI+MTc8L3JlZi10eXBlPjxjb250cmlidXRvcnM+PGF1dGhvcnM+PGF1dGhvcj5I
YXJyaXMsIFIuIEUuPC9hdXRob3I+PGF1dGhvcj5OYXBhZG93LCBWLjwvYXV0aG9yPjxhdXRob3I+
SHVnZ2lucywgSi4gUC48L2F1dGhvcj48YXV0aG9yPlBhdWVyLCBMLjwvYXV0aG9yPjxhdXRob3I+
S2ltLCBKLjwvYXV0aG9yPjxhdXRob3I+SGFtcHNvbiwgSi48L2F1dGhvcj48YXV0aG9yPlN1bmRn
cmVuLCBQLiBDLjwvYXV0aG9yPjxhdXRob3I+Rm9lcnN0ZXIsIEIuPC9hdXRob3I+PGF1dGhvcj5Q
ZXRyb3UsIE0uPC9hdXRob3I+PGF1dGhvcj5TY2htaWR0LVdpbGNrZSwgVC48L2F1dGhvcj48YXV0
aG9yPkNsYXV3LCBELiBKLjwvYXV0aG9yPjwvYXV0aG9ycz48L2NvbnRyaWJ1dG9ycz48YXV0aC1h
ZGRyZXNzPiogQXNzaXN0YW50IFByb2Zlc3NvciwgIyBSZXNlYXJjaCBTcGVjaWFsaXN0LCB8fCB8
fCBQcm9mZXNzb3IsIENocm9uaWMgUGFpbiBhbmQgRmF0aWd1ZSBSZXNlYXJjaCBDZW50ZXIsIERl
cGFydG1lbnQgb2YgQW5lc3RoZXNpb2xvZ3ksIFVuaXZlcnNpdHkgb2YgTWljaGlnYW4sIEFubiBB
cmJvciwgTWljaGlnYW4uIGRhZ2dlciBBc3Npc3RhbnQgUHJvZmVzc29yLCB8fCBSZXNlYXJjaCBG
ZWxsb3csIE1hcnRpbm9zIENlbnRlciBmb3IgQmlvbWVkaWNhbCBJbWFnaW5nLCBEZXBhcnRtZW50
IG9mIFJhZGlvbG9neSwgTWFzc2FjaHVzZXR0cyBHZW5lcmFsIEhvc3BpdGFsLCBIYXJ2YXJkIE1l
ZGljYWwgU2Nob29sLCBCb3N0b24sIE1hc3NhY2h1c2V0dHMuIGRvdWJsZSBkYWdnZXIgU2VuaW9y
IERpcmVjdG9yLCBzZWN0aW9uIHNpZ24gRGlyZWN0b3IsIFBmaXplciBJbmNvcnBvcmF0ZWQsIEdy
b3RvbiwgQ29ubmVjdGljdXQuICoqIFByb2Zlc3NvciwgRGVwYXJ0bWVudCBvZiBSYWRpb2xvZ3ks
IERpdmlzaW9uIG9mIE5ldXJvcmFkaW9sb2d5LCBVbml2ZXJzaXR5IG9mIE1pY2hpZ2FuLCBhbmQg
RGVwYXJ0bWVudCBvZiBEaWFnbm9zdGljIFJhZGlvbG9neSwgQ2xpbmljYWwgU2NpZW5jZXMgTHVu
ZCwgTHVuZCBVbml2ZXJzaXR5LCBMdW5kLCBTd2VkZW4uIGRhZ2dlcmRhZ2dlciBBc3Npc3RhbnQg
UHJvZmVzc29yLCBEZXBhcnRtZW50IG9mIFJhZGlvbG9neSwgRGl2aXNpb24gb2YgTmV1cm9yYWRp
b2xvZ3ksIFVuaXZlcnNpdHkgb2YgTWljaGlnYW4sIGFuZCBBbm4gQXJib3IgVkEgSGVhbHRoY2Fy
ZSBTeXN0ZW0uIGRvdWJsZSBkYWdnZXJkb3VibGUgZGFnZ2VyIEFzc2lzdGFudCBQcm9mZXNzb3Is
IERlcGFydG1lbnQgb2YgUmFkaW9sb2d5LCBEaXZpc2lvbiBvZiBOZXVyb3JhZGlvbG9neSwgVW5p
dmVyc2l0eSBvZiBNaWNoaWdhbi4gc2VjdGlvbiBzaWduIHNlY3Rpb24gc2lnbiBBc3NvY2lhdGUg
UHJvZmVzc29yLCBEZXBhcnRtZW50IG9mIE5ldXJvbG9neSwgQmVyZ21hbm5zaGVpbCwgQmVydWZz
Z2Vub3NzZW5zY2hhZnRsaWNoZSBVbml2ZXJzaXRhdHNrbGluaWssIFJ1aHIgVW5pdmVyc2l0YXQg
Qm9jaHVtLCBCb2NodW0sIEdlcm1hbnkuPC9hdXRoLWFkZHJlc3M+PHRpdGxlcz48dGl0bGU+UHJl
Z2FiYWxpbiByZWN0aWZpZXMgYWJlcnJhbnQgYnJhaW4gY2hlbWlzdHJ5LCBjb25uZWN0aXZpdHks
IGFuZCBmdW5jdGlvbmFsIHJlc3BvbnNlIGluIGNocm9uaWMgcGFpbiBwYXRpZW50czwvdGl0bGU+
PHNlY29uZGFyeS10aXRsZT5BbmVzdGhlc2lvbG9neTwvc2Vjb25kYXJ5LXRpdGxlPjxhbHQtdGl0
bGU+QW5lc3RoZXNpb2xvZ3k8L2FsdC10aXRsZT48L3RpdGxlcz48cGVyaW9kaWNhbD48ZnVsbC10
aXRsZT5BbmVzdGhlc2lvbG9neTwvZnVsbC10aXRsZT48YWJici0xPkFuZXN0aGVzaW9sb2d5PC9h
YmJyLTE+PC9wZXJpb2RpY2FsPjxhbHQtcGVyaW9kaWNhbD48ZnVsbC10aXRsZT5BbmVzdGhlc2lv
bG9neTwvZnVsbC10aXRsZT48YWJici0xPkFuZXN0aGVzaW9sb2d5PC9hYmJyLTE+PC9hbHQtcGVy
aW9kaWNhbD48cGFnZXM+MTQ1My02NDwvcGFnZXM+PHZvbHVtZT4xMTk8L3ZvbHVtZT48bnVtYmVy
PjY8L251bWJlcj48a2V5d29yZHM+PGtleXdvcmQ+QWRvbGVzY2VudDwva2V5d29yZD48a2V5d29y
ZD5BZHVsdDwva2V5d29yZD48a2V5d29yZD5BZ2VkPC9rZXl3b3JkPjxrZXl3b3JkPkFuYWxnZXNp
Y3MvKnRoZXJhcGV1dGljIHVzZTwva2V5d29yZD48a2V5d29yZD5CcmFpbiBDaGVtaXN0cnkvKmRy
dWcgZWZmZWN0czwva2V5d29yZD48a2V5d29yZD5DaHJvbmljIFBhaW4vKmRydWcgdGhlcmFweS8q
cGh5c2lvcGF0aG9sb2d5PC9rZXl3b3JkPjxrZXl3b3JkPkNyb3NzLU92ZXIgU3R1ZGllczwva2V5
d29yZD48a2V5d29yZD5Eb3VibGUtQmxpbmQgTWV0aG9kPC9rZXl3b3JkPjxrZXl3b3JkPkZlbWFs
ZTwva2V5d29yZD48a2V5d29yZD5GaWJyb215YWxnaWEvZHJ1ZyB0aGVyYXB5PC9rZXl3b3JkPjxr
ZXl3b3JkPkdsdXRhbWljIEFjaWQvcGh5c2lvbG9neTwva2V5d29yZD48a2V5d29yZD5IdW1hbnM8
L2tleXdvcmQ+PGtleXdvcmQ+TWFnbmV0aWMgUmVzb25hbmNlIEltYWdpbmc8L2tleXdvcmQ+PGtl
eXdvcmQ+TWlkZGxlIEFnZWQ8L2tleXdvcmQ+PGtleXdvcmQ+TmV1cmFsIFBhdGh3YXlzLypkcnVn
IGVmZmVjdHM8L2tleXdvcmQ+PGtleXdvcmQ+UGFpbiBNZWFzdXJlbWVudDwva2V5d29yZD48a2V5
d29yZD5QcmVnYWJhbGluPC9rZXl3b3JkPjxrZXl3b3JkPllvdW5nIEFkdWx0PC9rZXl3b3JkPjxr
ZXl3b3JkPmdhbW1hLUFtaW5vYnV0eXJpYyBBY2lkLyphbmFsb2dzICZhbXA7IGRlcml2YXRpdmVz
L3RoZXJhcGV1dGljIHVzZTwva2V5d29yZD48L2tleXdvcmRzPjxkYXRlcz48eWVhcj4yMDEzPC95
ZWFyPjxwdWItZGF0ZXM+PGRhdGU+RGVjPC9kYXRlPjwvcHViLWRhdGVzPjwvZGF0ZXM+PGlzYm4+
MTUyOC0xMTc1IChFbGVjdHJvbmljKSYjeEQ7MDAwMy0zMDIyIChMaW5raW5nKTwvaXNibj48YWNj
ZXNzaW9uLW51bT4yNDM0MzI5MDwvYWNjZXNzaW9uLW51bT48dXJscz48cmVsYXRlZC11cmxzPjx1
cmw+aHR0cDovL3d3dy5uY2JpLm5sbS5uaWguZ292L3B1Ym1lZC8yNDM0MzI5MDwvdXJsPjwvcmVs
YXRlZC11cmxzPjwvdXJscz48ZWxlY3Ryb25pYy1yZXNvdXJjZS1udW0+MTAuMTA5Ny9BTE4uMDAw
MDAwMDAwMDAwMDAxNzwvZWxlY3Ryb25pYy1yZXNvdXJjZS1udW0+PC9yZWNvcmQ+PC9DaXRlPjwv
RW5kTm90ZT5=
</w:fldData>
        </w:fldChar>
      </w:r>
      <w:r w:rsidR="00603A82">
        <w:instrText xml:space="preserve"> ADDIN EN.CITE </w:instrText>
      </w:r>
      <w:r w:rsidR="00603A82">
        <w:fldChar w:fldCharType="begin">
          <w:fldData xml:space="preserve">PEVuZE5vdGU+PENpdGU+PEF1dGhvcj5IYXJyaXM8L0F1dGhvcj48WWVhcj4yMDEzPC9ZZWFyPjxS
ZWNOdW0+MTcyNjwvUmVjTnVtPjxEaXNwbGF5VGV4dD5bOV08L0Rpc3BsYXlUZXh0PjxyZWNvcmQ+
PHJlYy1udW1iZXI+MTcyNjwvcmVjLW51bWJlcj48Zm9yZWlnbi1rZXlzPjxrZXkgYXBwPSJFTiIg
ZGItaWQ9InJ4cGZkdHBmb3h3OTk4ZWQwczl4eHp6ZXhmMGVlZWR6dDB2MiIgdGltZXN0YW1wPSIx
NDgzMTQ2MzM4Ij4xNzI2PC9rZXk+PC9mb3JlaWduLWtleXM+PHJlZi10eXBlIG5hbWU9IkpvdXJu
YWwgQXJ0aWNsZSI+MTc8L3JlZi10eXBlPjxjb250cmlidXRvcnM+PGF1dGhvcnM+PGF1dGhvcj5I
YXJyaXMsIFIuIEUuPC9hdXRob3I+PGF1dGhvcj5OYXBhZG93LCBWLjwvYXV0aG9yPjxhdXRob3I+
SHVnZ2lucywgSi4gUC48L2F1dGhvcj48YXV0aG9yPlBhdWVyLCBMLjwvYXV0aG9yPjxhdXRob3I+
S2ltLCBKLjwvYXV0aG9yPjxhdXRob3I+SGFtcHNvbiwgSi48L2F1dGhvcj48YXV0aG9yPlN1bmRn
cmVuLCBQLiBDLjwvYXV0aG9yPjxhdXRob3I+Rm9lcnN0ZXIsIEIuPC9hdXRob3I+PGF1dGhvcj5Q
ZXRyb3UsIE0uPC9hdXRob3I+PGF1dGhvcj5TY2htaWR0LVdpbGNrZSwgVC48L2F1dGhvcj48YXV0
aG9yPkNsYXV3LCBELiBKLjwvYXV0aG9yPjwvYXV0aG9ycz48L2NvbnRyaWJ1dG9ycz48YXV0aC1h
ZGRyZXNzPiogQXNzaXN0YW50IFByb2Zlc3NvciwgIyBSZXNlYXJjaCBTcGVjaWFsaXN0LCB8fCB8
fCBQcm9mZXNzb3IsIENocm9uaWMgUGFpbiBhbmQgRmF0aWd1ZSBSZXNlYXJjaCBDZW50ZXIsIERl
cGFydG1lbnQgb2YgQW5lc3RoZXNpb2xvZ3ksIFVuaXZlcnNpdHkgb2YgTWljaGlnYW4sIEFubiBB
cmJvciwgTWljaGlnYW4uIGRhZ2dlciBBc3Npc3RhbnQgUHJvZmVzc29yLCB8fCBSZXNlYXJjaCBG
ZWxsb3csIE1hcnRpbm9zIENlbnRlciBmb3IgQmlvbWVkaWNhbCBJbWFnaW5nLCBEZXBhcnRtZW50
IG9mIFJhZGlvbG9neSwgTWFzc2FjaHVzZXR0cyBHZW5lcmFsIEhvc3BpdGFsLCBIYXJ2YXJkIE1l
ZGljYWwgU2Nob29sLCBCb3N0b24sIE1hc3NhY2h1c2V0dHMuIGRvdWJsZSBkYWdnZXIgU2VuaW9y
IERpcmVjdG9yLCBzZWN0aW9uIHNpZ24gRGlyZWN0b3IsIFBmaXplciBJbmNvcnBvcmF0ZWQsIEdy
b3RvbiwgQ29ubmVjdGljdXQuICoqIFByb2Zlc3NvciwgRGVwYXJ0bWVudCBvZiBSYWRpb2xvZ3ks
IERpdmlzaW9uIG9mIE5ldXJvcmFkaW9sb2d5LCBVbml2ZXJzaXR5IG9mIE1pY2hpZ2FuLCBhbmQg
RGVwYXJ0bWVudCBvZiBEaWFnbm9zdGljIFJhZGlvbG9neSwgQ2xpbmljYWwgU2NpZW5jZXMgTHVu
ZCwgTHVuZCBVbml2ZXJzaXR5LCBMdW5kLCBTd2VkZW4uIGRhZ2dlcmRhZ2dlciBBc3Npc3RhbnQg
UHJvZmVzc29yLCBEZXBhcnRtZW50IG9mIFJhZGlvbG9neSwgRGl2aXNpb24gb2YgTmV1cm9yYWRp
b2xvZ3ksIFVuaXZlcnNpdHkgb2YgTWljaGlnYW4sIGFuZCBBbm4gQXJib3IgVkEgSGVhbHRoY2Fy
ZSBTeXN0ZW0uIGRvdWJsZSBkYWdnZXJkb3VibGUgZGFnZ2VyIEFzc2lzdGFudCBQcm9mZXNzb3Is
IERlcGFydG1lbnQgb2YgUmFkaW9sb2d5LCBEaXZpc2lvbiBvZiBOZXVyb3JhZGlvbG9neSwgVW5p
dmVyc2l0eSBvZiBNaWNoaWdhbi4gc2VjdGlvbiBzaWduIHNlY3Rpb24gc2lnbiBBc3NvY2lhdGUg
UHJvZmVzc29yLCBEZXBhcnRtZW50IG9mIE5ldXJvbG9neSwgQmVyZ21hbm5zaGVpbCwgQmVydWZz
Z2Vub3NzZW5zY2hhZnRsaWNoZSBVbml2ZXJzaXRhdHNrbGluaWssIFJ1aHIgVW5pdmVyc2l0YXQg
Qm9jaHVtLCBCb2NodW0sIEdlcm1hbnkuPC9hdXRoLWFkZHJlc3M+PHRpdGxlcz48dGl0bGU+UHJl
Z2FiYWxpbiByZWN0aWZpZXMgYWJlcnJhbnQgYnJhaW4gY2hlbWlzdHJ5LCBjb25uZWN0aXZpdHks
IGFuZCBmdW5jdGlvbmFsIHJlc3BvbnNlIGluIGNocm9uaWMgcGFpbiBwYXRpZW50czwvdGl0bGU+
PHNlY29uZGFyeS10aXRsZT5BbmVzdGhlc2lvbG9neTwvc2Vjb25kYXJ5LXRpdGxlPjxhbHQtdGl0
bGU+QW5lc3RoZXNpb2xvZ3k8L2FsdC10aXRsZT48L3RpdGxlcz48cGVyaW9kaWNhbD48ZnVsbC10
aXRsZT5BbmVzdGhlc2lvbG9neTwvZnVsbC10aXRsZT48YWJici0xPkFuZXN0aGVzaW9sb2d5PC9h
YmJyLTE+PC9wZXJpb2RpY2FsPjxhbHQtcGVyaW9kaWNhbD48ZnVsbC10aXRsZT5BbmVzdGhlc2lv
bG9neTwvZnVsbC10aXRsZT48YWJici0xPkFuZXN0aGVzaW9sb2d5PC9hYmJyLTE+PC9hbHQtcGVy
aW9kaWNhbD48cGFnZXM+MTQ1My02NDwvcGFnZXM+PHZvbHVtZT4xMTk8L3ZvbHVtZT48bnVtYmVy
PjY8L251bWJlcj48a2V5d29yZHM+PGtleXdvcmQ+QWRvbGVzY2VudDwva2V5d29yZD48a2V5d29y
ZD5BZHVsdDwva2V5d29yZD48a2V5d29yZD5BZ2VkPC9rZXl3b3JkPjxrZXl3b3JkPkFuYWxnZXNp
Y3MvKnRoZXJhcGV1dGljIHVzZTwva2V5d29yZD48a2V5d29yZD5CcmFpbiBDaGVtaXN0cnkvKmRy
dWcgZWZmZWN0czwva2V5d29yZD48a2V5d29yZD5DaHJvbmljIFBhaW4vKmRydWcgdGhlcmFweS8q
cGh5c2lvcGF0aG9sb2d5PC9rZXl3b3JkPjxrZXl3b3JkPkNyb3NzLU92ZXIgU3R1ZGllczwva2V5
d29yZD48a2V5d29yZD5Eb3VibGUtQmxpbmQgTWV0aG9kPC9rZXl3b3JkPjxrZXl3b3JkPkZlbWFs
ZTwva2V5d29yZD48a2V5d29yZD5GaWJyb215YWxnaWEvZHJ1ZyB0aGVyYXB5PC9rZXl3b3JkPjxr
ZXl3b3JkPkdsdXRhbWljIEFjaWQvcGh5c2lvbG9neTwva2V5d29yZD48a2V5d29yZD5IdW1hbnM8
L2tleXdvcmQ+PGtleXdvcmQ+TWFnbmV0aWMgUmVzb25hbmNlIEltYWdpbmc8L2tleXdvcmQ+PGtl
eXdvcmQ+TWlkZGxlIEFnZWQ8L2tleXdvcmQ+PGtleXdvcmQ+TmV1cmFsIFBhdGh3YXlzLypkcnVn
IGVmZmVjdHM8L2tleXdvcmQ+PGtleXdvcmQ+UGFpbiBNZWFzdXJlbWVudDwva2V5d29yZD48a2V5
d29yZD5QcmVnYWJhbGluPC9rZXl3b3JkPjxrZXl3b3JkPllvdW5nIEFkdWx0PC9rZXl3b3JkPjxr
ZXl3b3JkPmdhbW1hLUFtaW5vYnV0eXJpYyBBY2lkLyphbmFsb2dzICZhbXA7IGRlcml2YXRpdmVz
L3RoZXJhcGV1dGljIHVzZTwva2V5d29yZD48L2tleXdvcmRzPjxkYXRlcz48eWVhcj4yMDEzPC95
ZWFyPjxwdWItZGF0ZXM+PGRhdGU+RGVjPC9kYXRlPjwvcHViLWRhdGVzPjwvZGF0ZXM+PGlzYm4+
MTUyOC0xMTc1IChFbGVjdHJvbmljKSYjeEQ7MDAwMy0zMDIyIChMaW5raW5nKTwvaXNibj48YWNj
ZXNzaW9uLW51bT4yNDM0MzI5MDwvYWNjZXNzaW9uLW51bT48dXJscz48cmVsYXRlZC11cmxzPjx1
cmw+aHR0cDovL3d3dy5uY2JpLm5sbS5uaWguZ292L3B1Ym1lZC8yNDM0MzI5MDwvdXJsPjwvcmVs
YXRlZC11cmxzPjwvdXJscz48ZWxlY3Ryb25pYy1yZXNvdXJjZS1udW0+MTAuMTA5Ny9BTE4uMDAw
MDAwMDAwMDAwMDAxNzwvZWxlY3Ryb25pYy1yZXNvdXJjZS1udW0+PC9yZWNvcmQ+PC9DaXRlPjwv
RW5kTm90ZT5=
</w:fldData>
        </w:fldChar>
      </w:r>
      <w:r w:rsidR="00603A82">
        <w:instrText xml:space="preserve"> ADDIN EN.CITE.DATA </w:instrText>
      </w:r>
      <w:r w:rsidR="00603A82">
        <w:fldChar w:fldCharType="end"/>
      </w:r>
      <w:r w:rsidR="00603A82">
        <w:fldChar w:fldCharType="separate"/>
      </w:r>
      <w:r w:rsidR="00603A82">
        <w:rPr>
          <w:noProof/>
        </w:rPr>
        <w:t>[9]</w:t>
      </w:r>
      <w:r w:rsidR="00603A82">
        <w:fldChar w:fldCharType="end"/>
      </w:r>
      <w:r w:rsidR="00603A82">
        <w:t xml:space="preserve">. </w:t>
      </w:r>
      <w:r>
        <w:t xml:space="preserve">Additionally, brain spectroscopy studies have shown a strong correlation between high levels of glutamate </w:t>
      </w:r>
      <w:r w:rsidR="003D678E">
        <w:t xml:space="preserve">in the posterior cingulate </w:t>
      </w:r>
      <w:r>
        <w:t xml:space="preserve">and pain in fibromyalgia </w:t>
      </w:r>
      <w:r>
        <w:fldChar w:fldCharType="begin">
          <w:fldData xml:space="preserve">PEVuZE5vdGU+PENpdGU+PEF1dGhvcj5GYXllZDwvQXV0aG9yPjxZZWFyPjIwMTA8L1llYXI+PFJl
Y051bT4zNTgwPC9SZWNOdW0+PERpc3BsYXlUZXh0PlsxMF08L0Rpc3BsYXlUZXh0PjxyZWNvcmQ+
PHJlYy1udW1iZXI+MzU4MDwvcmVjLW51bWJlcj48Zm9yZWlnbi1rZXlzPjxrZXkgYXBwPSJFTiIg
ZGItaWQ9InJ4cGZkdHBmb3h3OTk4ZWQwczl4eHp6ZXhmMGVlZWR6dDB2MiIgdGltZXN0YW1wPSIx
NDgzMTQ2MzQwIj4zNTgwPC9rZXk+PC9mb3JlaWduLWtleXM+PHJlZi10eXBlIG5hbWU9IkpvdXJu
YWwgQXJ0aWNsZSI+MTc8L3JlZi10eXBlPjxjb250cmlidXRvcnM+PGF1dGhvcnM+PGF1dGhvcj5G
YXllZCwgTi48L2F1dGhvcj48YXV0aG9yPkdhcmNpYS1DYW1wYXlvLCBKLjwvYXV0aG9yPjxhdXRo
b3I+TWFnYWxsb24sIFIuPC9hdXRob3I+PGF1dGhvcj5BbmRyZXMtQmVyZ2FyZWNoZSwgSC48L2F1
dGhvcj48YXV0aG9yPkx1Y2lhbm8sIEouIFYuPC9hdXRob3I+PGF1dGhvcj5BbmRyZXMsIEUuPC9h
dXRob3I+PGF1dGhvcj5CZWx0cmFuLCBKLjwvYXV0aG9yPjwvYXV0aG9ycz48L2NvbnRyaWJ1dG9y
cz48YXV0aC1hZGRyZXNzPkRlcGFydG1lbnQgb2YgUmFkaW9sb2d5LCBIb3NwaXRhbCBRdWlyb24s
IFBhc2VvIGRlIE1hcmlhbm8gUmVub3ZhbGVzLCBaYXJhZ296YSwgU3BhaW4uIG5pY29sYTMzZnJA
eWFob28uZXM8L2F1dGgtYWRkcmVzcz48dGl0bGVzPjx0aXRsZT5Mb2NhbGl6ZWQgMUgtTk1SIHNw
ZWN0cm9zY29weSBpbiBwYXRpZW50cyB3aXRoIGZpYnJvbXlhbGdpYTogYSBjb250cm9sbGVkIHN0
dWR5IG9mIGNoYW5nZXMgaW4gY2VyZWJyYWwgZ2x1dGFtYXRlL2dsdXRhbWluZSwgaW5vc2l0b2ws
IGNob2xpbmUsIGFuZCBOLWFjZXR5bGFzcGFydGF0ZTwvdGl0bGU+PHNlY29uZGFyeS10aXRsZT5B
cnRocml0aXMgUmVzIFRoZXI8L3NlY29uZGFyeS10aXRsZT48YWx0LXRpdGxlPkFydGhyaXRpcyBy
ZXNlYXJjaCAmYW1wOyB0aGVyYXB5PC9hbHQtdGl0bGU+PC90aXRsZXM+PHBlcmlvZGljYWw+PGZ1
bGwtdGl0bGU+QXJ0aHJpdGlzIFJlcyBUaGVyPC9mdWxsLXRpdGxlPjxhYmJyLTE+QXJ0aHJpdGlz
IHJlc2VhcmNoICZhbXA7IHRoZXJhcHk8L2FiYnItMT48L3BlcmlvZGljYWw+PGFsdC1wZXJpb2Rp
Y2FsPjxmdWxsLXRpdGxlPkFydGhyaXRpcyBSZXMgVGhlcjwvZnVsbC10aXRsZT48YWJici0xPkFy
dGhyaXRpcyByZXNlYXJjaCAmYW1wOyB0aGVyYXB5PC9hYmJyLTE+PC9hbHQtcGVyaW9kaWNhbD48
cGFnZXM+UjEzNDwvcGFnZXM+PHZvbHVtZT4xMjwvdm9sdW1lPjxudW1iZXI+NDwvbnVtYmVyPjxr
ZXl3b3Jkcz48a2V5d29yZD5BZHVsdDwva2V5d29yZD48a2V5d29yZD5Bc3BhcnRpYyBBY2lkL2Fu
YWxvZ3MgJmFtcDsgZGVyaXZhdGl2ZXMvbWV0YWJvbGlzbTwva2V5d29yZD48a2V5d29yZD5CcmFp
bi8qbWV0YWJvbGlzbS8qcGF0aG9sb2d5PC9rZXl3b3JkPjxrZXl3b3JkPkNob2xpYyBBY2lkL21l
dGFib2xpc208L2tleXdvcmQ+PGtleXdvcmQ+Q3Jvc3MtU2VjdGlvbmFsIFN0dWRpZXM8L2tleXdv
cmQ+PGtleXdvcmQ+KkRpZmZ1c2lvbiBUZW5zb3IgSW1hZ2luZzwva2V5d29yZD48a2V5d29yZD5G
ZW1hbGU8L2tleXdvcmQ+PGtleXdvcmQ+Rmlicm9teWFsZ2lhL21ldGFib2xpc20vcGF0aG9sb2d5
PC9rZXl3b3JkPjxrZXl3b3JkPkdsdXRhbWljIEFjaWQvbWV0YWJvbGlzbTwva2V5d29yZD48a2V5
d29yZD5HbHV0YW1pbmUvbWV0YWJvbGlzbTwva2V5d29yZD48a2V5d29yZD5IaXBwb2NhbXB1cy8q
bWV0YWJvbGlzbS8qcGF0aG9sb2d5PC9rZXl3b3JkPjxrZXl3b3JkPkh1bWFuczwva2V5d29yZD48
a2V5d29yZD5Jbm9zaXRvbC9tZXRhYm9saXNtPC9rZXl3b3JkPjxrZXl3b3JkPk1hbGU8L2tleXdv
cmQ+PGtleXdvcmQ+TWlkZGxlIEFnZWQ8L2tleXdvcmQ+PGtleXdvcmQ+TW90b3IgQ29ydGV4L21l
dGFib2xpc20vcGF0aG9sb2d5PC9rZXl3b3JkPjxrZXl3b3JkPipOdWNsZWFyIE1hZ25ldGljIFJl
c29uYW5jZSwgQmlvbW9sZWN1bGFyPC9rZXl3b3JkPjxrZXl3b3JkPlBhaW4vbWV0YWJvbGlzbS9w
YXRob2xvZ3k8L2tleXdvcmQ+PGtleXdvcmQ+UHJvdG9uczwva2V5d29yZD48a2V5d29yZD5Tb21h
dG9zZW5zb3J5IENvcnRleC9tZXRhYm9saXNtL3BhdGhvbG9neTwva2V5d29yZD48L2tleXdvcmRz
PjxkYXRlcz48eWVhcj4yMDEwPC95ZWFyPjwvZGF0ZXM+PGlzYm4+MTQ3OC02MzYyIChFbGVjdHJv
bmljKSYjeEQ7MTQ3OC02MzU0IChMaW5raW5nKTwvaXNibj48YWNjZXNzaW9uLW51bT4yMDYwOTIy
NzwvYWNjZXNzaW9uLW51bT48dXJscz48cmVsYXRlZC11cmxzPjx1cmw+aHR0cDovL3d3dy5uY2Jp
Lm5sbS5uaWguZ292L3B1Ym1lZC8yMDYwOTIyNzwvdXJsPjwvcmVsYXRlZC11cmxzPjwvdXJscz48
Y3VzdG9tMj4yOTQ1MDI0PC9jdXN0b20yPjxlbGVjdHJvbmljLXJlc291cmNlLW51bT4xMC4xMTg2
L2FyMzA3MjwvZWxlY3Ryb25pYy1yZXNvdXJjZS1udW0+PC9yZWNvcmQ+PC9DaXRlPjwvRW5kTm90
ZT5=
</w:fldData>
        </w:fldChar>
      </w:r>
      <w:r w:rsidR="00603A82">
        <w:instrText xml:space="preserve"> ADDIN EN.CITE </w:instrText>
      </w:r>
      <w:r w:rsidR="00603A82">
        <w:fldChar w:fldCharType="begin">
          <w:fldData xml:space="preserve">PEVuZE5vdGU+PENpdGU+PEF1dGhvcj5GYXllZDwvQXV0aG9yPjxZZWFyPjIwMTA8L1llYXI+PFJl
Y051bT4zNTgwPC9SZWNOdW0+PERpc3BsYXlUZXh0PlsxMF08L0Rpc3BsYXlUZXh0PjxyZWNvcmQ+
PHJlYy1udW1iZXI+MzU4MDwvcmVjLW51bWJlcj48Zm9yZWlnbi1rZXlzPjxrZXkgYXBwPSJFTiIg
ZGItaWQ9InJ4cGZkdHBmb3h3OTk4ZWQwczl4eHp6ZXhmMGVlZWR6dDB2MiIgdGltZXN0YW1wPSIx
NDgzMTQ2MzQwIj4zNTgwPC9rZXk+PC9mb3JlaWduLWtleXM+PHJlZi10eXBlIG5hbWU9IkpvdXJu
YWwgQXJ0aWNsZSI+MTc8L3JlZi10eXBlPjxjb250cmlidXRvcnM+PGF1dGhvcnM+PGF1dGhvcj5G
YXllZCwgTi48L2F1dGhvcj48YXV0aG9yPkdhcmNpYS1DYW1wYXlvLCBKLjwvYXV0aG9yPjxhdXRo
b3I+TWFnYWxsb24sIFIuPC9hdXRob3I+PGF1dGhvcj5BbmRyZXMtQmVyZ2FyZWNoZSwgSC48L2F1
dGhvcj48YXV0aG9yPkx1Y2lhbm8sIEouIFYuPC9hdXRob3I+PGF1dGhvcj5BbmRyZXMsIEUuPC9h
dXRob3I+PGF1dGhvcj5CZWx0cmFuLCBKLjwvYXV0aG9yPjwvYXV0aG9ycz48L2NvbnRyaWJ1dG9y
cz48YXV0aC1hZGRyZXNzPkRlcGFydG1lbnQgb2YgUmFkaW9sb2d5LCBIb3NwaXRhbCBRdWlyb24s
IFBhc2VvIGRlIE1hcmlhbm8gUmVub3ZhbGVzLCBaYXJhZ296YSwgU3BhaW4uIG5pY29sYTMzZnJA
eWFob28uZXM8L2F1dGgtYWRkcmVzcz48dGl0bGVzPjx0aXRsZT5Mb2NhbGl6ZWQgMUgtTk1SIHNw
ZWN0cm9zY29weSBpbiBwYXRpZW50cyB3aXRoIGZpYnJvbXlhbGdpYTogYSBjb250cm9sbGVkIHN0
dWR5IG9mIGNoYW5nZXMgaW4gY2VyZWJyYWwgZ2x1dGFtYXRlL2dsdXRhbWluZSwgaW5vc2l0b2ws
IGNob2xpbmUsIGFuZCBOLWFjZXR5bGFzcGFydGF0ZTwvdGl0bGU+PHNlY29uZGFyeS10aXRsZT5B
cnRocml0aXMgUmVzIFRoZXI8L3NlY29uZGFyeS10aXRsZT48YWx0LXRpdGxlPkFydGhyaXRpcyBy
ZXNlYXJjaCAmYW1wOyB0aGVyYXB5PC9hbHQtdGl0bGU+PC90aXRsZXM+PHBlcmlvZGljYWw+PGZ1
bGwtdGl0bGU+QXJ0aHJpdGlzIFJlcyBUaGVyPC9mdWxsLXRpdGxlPjxhYmJyLTE+QXJ0aHJpdGlz
IHJlc2VhcmNoICZhbXA7IHRoZXJhcHk8L2FiYnItMT48L3BlcmlvZGljYWw+PGFsdC1wZXJpb2Rp
Y2FsPjxmdWxsLXRpdGxlPkFydGhyaXRpcyBSZXMgVGhlcjwvZnVsbC10aXRsZT48YWJici0xPkFy
dGhyaXRpcyByZXNlYXJjaCAmYW1wOyB0aGVyYXB5PC9hYmJyLTE+PC9hbHQtcGVyaW9kaWNhbD48
cGFnZXM+UjEzNDwvcGFnZXM+PHZvbHVtZT4xMjwvdm9sdW1lPjxudW1iZXI+NDwvbnVtYmVyPjxr
ZXl3b3Jkcz48a2V5d29yZD5BZHVsdDwva2V5d29yZD48a2V5d29yZD5Bc3BhcnRpYyBBY2lkL2Fu
YWxvZ3MgJmFtcDsgZGVyaXZhdGl2ZXMvbWV0YWJvbGlzbTwva2V5d29yZD48a2V5d29yZD5CcmFp
bi8qbWV0YWJvbGlzbS8qcGF0aG9sb2d5PC9rZXl3b3JkPjxrZXl3b3JkPkNob2xpYyBBY2lkL21l
dGFib2xpc208L2tleXdvcmQ+PGtleXdvcmQ+Q3Jvc3MtU2VjdGlvbmFsIFN0dWRpZXM8L2tleXdv
cmQ+PGtleXdvcmQ+KkRpZmZ1c2lvbiBUZW5zb3IgSW1hZ2luZzwva2V5d29yZD48a2V5d29yZD5G
ZW1hbGU8L2tleXdvcmQ+PGtleXdvcmQ+Rmlicm9teWFsZ2lhL21ldGFib2xpc20vcGF0aG9sb2d5
PC9rZXl3b3JkPjxrZXl3b3JkPkdsdXRhbWljIEFjaWQvbWV0YWJvbGlzbTwva2V5d29yZD48a2V5
d29yZD5HbHV0YW1pbmUvbWV0YWJvbGlzbTwva2V5d29yZD48a2V5d29yZD5IaXBwb2NhbXB1cy8q
bWV0YWJvbGlzbS8qcGF0aG9sb2d5PC9rZXl3b3JkPjxrZXl3b3JkPkh1bWFuczwva2V5d29yZD48
a2V5d29yZD5Jbm9zaXRvbC9tZXRhYm9saXNtPC9rZXl3b3JkPjxrZXl3b3JkPk1hbGU8L2tleXdv
cmQ+PGtleXdvcmQ+TWlkZGxlIEFnZWQ8L2tleXdvcmQ+PGtleXdvcmQ+TW90b3IgQ29ydGV4L21l
dGFib2xpc20vcGF0aG9sb2d5PC9rZXl3b3JkPjxrZXl3b3JkPipOdWNsZWFyIE1hZ25ldGljIFJl
c29uYW5jZSwgQmlvbW9sZWN1bGFyPC9rZXl3b3JkPjxrZXl3b3JkPlBhaW4vbWV0YWJvbGlzbS9w
YXRob2xvZ3k8L2tleXdvcmQ+PGtleXdvcmQ+UHJvdG9uczwva2V5d29yZD48a2V5d29yZD5Tb21h
dG9zZW5zb3J5IENvcnRleC9tZXRhYm9saXNtL3BhdGhvbG9neTwva2V5d29yZD48L2tleXdvcmRz
PjxkYXRlcz48eWVhcj4yMDEwPC95ZWFyPjwvZGF0ZXM+PGlzYm4+MTQ3OC02MzYyIChFbGVjdHJv
bmljKSYjeEQ7MTQ3OC02MzU0IChMaW5raW5nKTwvaXNibj48YWNjZXNzaW9uLW51bT4yMDYwOTIy
NzwvYWNjZXNzaW9uLW51bT48dXJscz48cmVsYXRlZC11cmxzPjx1cmw+aHR0cDovL3d3dy5uY2Jp
Lm5sbS5uaWguZ292L3B1Ym1lZC8yMDYwOTIyNzwvdXJsPjwvcmVsYXRlZC11cmxzPjwvdXJscz48
Y3VzdG9tMj4yOTQ1MDI0PC9jdXN0b20yPjxlbGVjdHJvbmljLXJlc291cmNlLW51bT4xMC4xMTg2
L2FyMzA3MjwvZWxlY3Ryb25pYy1yZXNvdXJjZS1udW0+PC9yZWNvcmQ+PC9DaXRlPjwvRW5kTm90
ZT5=
</w:fldData>
        </w:fldChar>
      </w:r>
      <w:r w:rsidR="00603A82">
        <w:instrText xml:space="preserve"> ADDIN EN.CITE.DATA </w:instrText>
      </w:r>
      <w:r w:rsidR="00603A82">
        <w:fldChar w:fldCharType="end"/>
      </w:r>
      <w:r>
        <w:fldChar w:fldCharType="separate"/>
      </w:r>
      <w:r w:rsidR="00603A82">
        <w:rPr>
          <w:noProof/>
        </w:rPr>
        <w:t>[10]</w:t>
      </w:r>
      <w:r>
        <w:fldChar w:fldCharType="end"/>
      </w:r>
      <w:r>
        <w:t>.</w:t>
      </w:r>
      <w:r w:rsidR="00F31BE9">
        <w:t xml:space="preserve"> </w:t>
      </w:r>
      <w:r w:rsidR="00F31BE9">
        <w:t xml:space="preserve">As well as patients with fibromyalgia having increased glutamate in pain-related brain regions </w:t>
      </w:r>
      <w:r w:rsidR="00F31BE9">
        <w:fldChar w:fldCharType="begin"/>
      </w:r>
      <w:r w:rsidR="00603A82">
        <w:instrText xml:space="preserve"> ADDIN EN.CITE &lt;EndNote&gt;&lt;Cite&gt;&lt;Author&gt;Pyke&lt;/Author&gt;&lt;Year&gt;2016&lt;/Year&gt;&lt;RecNum&gt;1&lt;/RecNum&gt;&lt;DisplayText&gt;[11]&lt;/DisplayText&gt;&lt;record&gt;&lt;rec-number&gt;1&lt;/rec-number&gt;&lt;foreign-keys&gt;&lt;key app="EN" db-id="rxpfdtpfoxw998ed0s9xxzzexf0eeedzt0v2" timestamp="1483146336"&gt;1&lt;/key&gt;&lt;/foreign-keys&gt;&lt;ref-type name="Journal Article"&gt;17&lt;/ref-type&gt;&lt;contributors&gt;&lt;authors&gt;&lt;author&gt;Pyke, T.&lt;/author&gt;&lt;author&gt;Osmotherly, P. G.&lt;/author&gt;&lt;author&gt;Baines, S.&lt;/author&gt;&lt;/authors&gt;&lt;/contributors&gt;&lt;auth-address&gt;School of Health Sciences, University of Newcastle, University Drive, Callaghan, NSW, Australia.&lt;/auth-address&gt;&lt;titles&gt;&lt;title&gt;Measuring Glutamate Levels in the Brains of Fibromyalgia Patients and a Potential Role for Glutamate in the Pathophysiology of Fibromyalgia Symptoms: A Systematic Review&lt;/title&gt;&lt;secondary-title&gt;Clin J Pain&lt;/secondary-title&gt;&lt;alt-title&gt;The Clinical journal of pain&lt;/alt-title&gt;&lt;/titles&gt;&lt;periodical&gt;&lt;full-title&gt;Clin J Pain&lt;/full-title&gt;&lt;abbr-1&gt;The Clinical journal of pain&lt;/abbr-1&gt;&lt;/periodical&gt;&lt;alt-periodical&gt;&lt;full-title&gt;Clin J Pain&lt;/full-title&gt;&lt;abbr-1&gt;The Clinical journal of pain&lt;/abbr-1&gt;&lt;/alt-periodical&gt;&lt;dates&gt;&lt;year&gt;2016&lt;/year&gt;&lt;pub-dates&gt;&lt;date&gt;Dec 28&lt;/date&gt;&lt;/pub-dates&gt;&lt;/dates&gt;&lt;isbn&gt;1536-5409 (Electronic)&amp;#xD;0749-8047 (Linking)&lt;/isbn&gt;&lt;accession-num&gt;28033157&lt;/accession-num&gt;&lt;urls&gt;&lt;related-urls&gt;&lt;url&gt;http://www.ncbi.nlm.nih.gov/pubmed/28033157&lt;/url&gt;&lt;/related-urls&gt;&lt;/urls&gt;&lt;electronic-resource-num&gt;10.1097/AJP.0000000000000474&lt;/electronic-resource-num&gt;&lt;/record&gt;&lt;/Cite&gt;&lt;/EndNote&gt;</w:instrText>
      </w:r>
      <w:r w:rsidR="00F31BE9">
        <w:fldChar w:fldCharType="separate"/>
      </w:r>
      <w:r w:rsidR="00603A82">
        <w:rPr>
          <w:noProof/>
        </w:rPr>
        <w:t>[11]</w:t>
      </w:r>
      <w:r w:rsidR="00F31BE9">
        <w:fldChar w:fldCharType="end"/>
      </w:r>
      <w:r w:rsidR="00F31BE9">
        <w:t xml:space="preserve"> , there is also increased glutamate and glycine in cerebrospinal fluid in fibromyalgia patients</w:t>
      </w:r>
      <w:r w:rsidR="00F31BE9">
        <w:fldChar w:fldCharType="begin">
          <w:fldData xml:space="preserve">PEVuZE5vdGU+PENpdGU+PEF1dGhvcj5MYXJzb248L0F1dGhvcj48WWVhcj4yMDAwPC9ZZWFyPjxS
ZWNOdW0+NzA5OTwvUmVjTnVtPjxEaXNwbGF5VGV4dD5bMTJdPC9EaXNwbGF5VGV4dD48cmVjb3Jk
PjxyZWMtbnVtYmVyPjcwOTk8L3JlYy1udW1iZXI+PGZvcmVpZ24ta2V5cz48a2V5IGFwcD0iRU4i
IGRiLWlkPSJyeHBmZHRwZm94dzk5OGVkMHM5eHh6emV4ZjBlZWVkenQwdjIiIHRpbWVzdGFtcD0i
MTQ4MzE0NjM0MyI+NzA5OTwva2V5PjwvZm9yZWlnbi1rZXlzPjxyZWYtdHlwZSBuYW1lPSJKb3Vy
bmFsIEFydGljbGUiPjE3PC9yZWYtdHlwZT48Y29udHJpYnV0b3JzPjxhdXRob3JzPjxhdXRob3I+
TGFyc29uLCBBLiBBLjwvYXV0aG9yPjxhdXRob3I+R2lvdmVuZ28sIFMuIEwuPC9hdXRob3I+PGF1
dGhvcj5SdXNzZWxsLCBJLiBKLjwvYXV0aG9yPjxhdXRob3I+TWljaGFsZWssIEouIEUuPC9hdXRo
b3I+PC9hdXRob3JzPjwvY29udHJpYnV0b3JzPjxhdXRoLWFkZHJlc3M+R3JhZHVhdGUgUHJvZ3Jh
bSBpbiBOZXVyb3NjaWVuY2UsIDI5NSBBbmltYWwgU2NpZW5jZS9WZXRlcmluYXJ5IE1lZGljaW5l
IEJ1aWxkaW5nLCBVbml2ZXJzaXR5IG9mIE1pbm5lc290YSwgMTk4OCBGaXRjaCBBdmVudWUsIFN0
LiBQYXVsLCBNTiA1NTEwOCwgVVNBLiBsYXJzbzAxMUB0Yy51bW4uZWR1PC9hdXRoLWFkZHJlc3M+
PHRpdGxlcz48dGl0bGU+Q2hhbmdlcyBpbiB0aGUgY29uY2VudHJhdGlvbnMgb2YgYW1pbm8gYWNp
ZHMgaW4gdGhlIGNlcmVicm9zcGluYWwgZmx1aWQgdGhhdCBjb3JyZWxhdGUgd2l0aCBwYWluIGlu
IHBhdGllbnRzIHdpdGggZmlicm9teWFsZ2lhOiBpbXBsaWNhdGlvbnMgZm9yIG5pdHJpYyBveGlk
ZSBwYXRod2F5czwvdGl0bGU+PHNlY29uZGFyeS10aXRsZT5QYWluPC9zZWNvbmRhcnktdGl0bGU+
PGFsdC10aXRsZT5QYWluPC9hbHQtdGl0bGU+PC90aXRsZXM+PHBlcmlvZGljYWw+PGZ1bGwtdGl0
bGU+UGFpbjwvZnVsbC10aXRsZT48YWJici0xPlBhaW48L2FiYnItMT48L3BlcmlvZGljYWw+PGFs
dC1wZXJpb2RpY2FsPjxmdWxsLXRpdGxlPlBhaW48L2Z1bGwtdGl0bGU+PGFiYnItMT5QYWluPC9h
YmJyLTE+PC9hbHQtcGVyaW9kaWNhbD48cGFnZXM+MjAxLTExPC9wYWdlcz48dm9sdW1lPjg3PC92
b2x1bWU+PG51bWJlcj4yPC9udW1iZXI+PGtleXdvcmRzPjxrZXl3b3JkPkFkdWx0PC9rZXl3b3Jk
PjxrZXl3b3JkPkFnZWQ8L2tleXdvcmQ+PGtleXdvcmQ+QW5hbHlzaXMgb2YgVmFyaWFuY2U8L2tl
eXdvcmQ+PGtleXdvcmQ+QXNwYXJhZ2luZS9jZXJlYnJvc3BpbmFsIGZsdWlkPC9rZXl3b3JkPjxr
ZXl3b3JkPkV4Y2l0YXRvcnkgQW1pbm8gQWNpZHMvKmNlcmVicm9zcGluYWwgZmx1aWQ8L2tleXdv
cmQ+PGtleXdvcmQ+RmVtYWxlPC9rZXl3b3JkPjxrZXl3b3JkPkZpYnJvbXlhbGdpYS8qY2VyZWJy
b3NwaW5hbCBmbHVpZC9waHlzaW9wYXRob2xvZ3k8L2tleXdvcmQ+PGtleXdvcmQ+R2x1dGFtaW5l
L2NlcmVicm9zcGluYWwgZmx1aWQ8L2tleXdvcmQ+PGtleXdvcmQ+SHVtYW5zPC9rZXl3b3JkPjxr
ZXl3b3JkPk1hbGU8L2tleXdvcmQ+PGtleXdvcmQ+TWlkZGxlIEFnZWQ8L2tleXdvcmQ+PGtleXdv
cmQ+Ti1NZXRoeWxhc3BhcnRhdGUvcGh5c2lvbG9neTwva2V5d29yZD48a2V5d29yZD5OaXRyaWMg
T3hpZGUvKm1ldGFib2xpc208L2tleXdvcmQ+PGtleXdvcmQ+UGFpbi8qY2VyZWJyb3NwaW5hbCBm
bHVpZC9waHlzaW9wYXRob2xvZ3k8L2tleXdvcmQ+PGtleXdvcmQ+UGFpbiBNZWFzdXJlbWVudDwv
a2V5d29yZD48a2V5d29yZD5TaWduYWwgVHJhbnNkdWN0aW9uL3BoeXNpb2xvZ3k8L2tleXdvcmQ+
PC9rZXl3b3Jkcz48ZGF0ZXM+PHllYXI+MjAwMDwveWVhcj48cHViLWRhdGVzPjxkYXRlPkF1Zzwv
ZGF0ZT48L3B1Yi1kYXRlcz48L2RhdGVzPjxpc2JuPjAzMDQtMzk1OSAoUHJpbnQpJiN4RDswMzA0
LTM5NTkgKExpbmtpbmcpPC9pc2JuPjxhY2Nlc3Npb24tbnVtPjEwOTI0ODEzPC9hY2Nlc3Npb24t
bnVtPjx1cmxzPjxyZWxhdGVkLXVybHM+PHVybD5odHRwOi8vd3d3Lm5jYmkubmxtLm5paC5nb3Yv
cHVibWVkLzEwOTI0ODEzPC91cmw+PC9yZWxhdGVkLXVybHM+PC91cmxzPjwvcmVjb3JkPjwvQ2l0
ZT48L0VuZE5vdGU+AG==
</w:fldData>
        </w:fldChar>
      </w:r>
      <w:r w:rsidR="00603A82">
        <w:instrText xml:space="preserve"> ADDIN EN.CITE </w:instrText>
      </w:r>
      <w:r w:rsidR="00603A82">
        <w:fldChar w:fldCharType="begin">
          <w:fldData xml:space="preserve">PEVuZE5vdGU+PENpdGU+PEF1dGhvcj5MYXJzb248L0F1dGhvcj48WWVhcj4yMDAwPC9ZZWFyPjxS
ZWNOdW0+NzA5OTwvUmVjTnVtPjxEaXNwbGF5VGV4dD5bMTJdPC9EaXNwbGF5VGV4dD48cmVjb3Jk
PjxyZWMtbnVtYmVyPjcwOTk8L3JlYy1udW1iZXI+PGZvcmVpZ24ta2V5cz48a2V5IGFwcD0iRU4i
IGRiLWlkPSJyeHBmZHRwZm94dzk5OGVkMHM5eHh6emV4ZjBlZWVkenQwdjIiIHRpbWVzdGFtcD0i
MTQ4MzE0NjM0MyI+NzA5OTwva2V5PjwvZm9yZWlnbi1rZXlzPjxyZWYtdHlwZSBuYW1lPSJKb3Vy
bmFsIEFydGljbGUiPjE3PC9yZWYtdHlwZT48Y29udHJpYnV0b3JzPjxhdXRob3JzPjxhdXRob3I+
TGFyc29uLCBBLiBBLjwvYXV0aG9yPjxhdXRob3I+R2lvdmVuZ28sIFMuIEwuPC9hdXRob3I+PGF1
dGhvcj5SdXNzZWxsLCBJLiBKLjwvYXV0aG9yPjxhdXRob3I+TWljaGFsZWssIEouIEUuPC9hdXRo
b3I+PC9hdXRob3JzPjwvY29udHJpYnV0b3JzPjxhdXRoLWFkZHJlc3M+R3JhZHVhdGUgUHJvZ3Jh
bSBpbiBOZXVyb3NjaWVuY2UsIDI5NSBBbmltYWwgU2NpZW5jZS9WZXRlcmluYXJ5IE1lZGljaW5l
IEJ1aWxkaW5nLCBVbml2ZXJzaXR5IG9mIE1pbm5lc290YSwgMTk4OCBGaXRjaCBBdmVudWUsIFN0
LiBQYXVsLCBNTiA1NTEwOCwgVVNBLiBsYXJzbzAxMUB0Yy51bW4uZWR1PC9hdXRoLWFkZHJlc3M+
PHRpdGxlcz48dGl0bGU+Q2hhbmdlcyBpbiB0aGUgY29uY2VudHJhdGlvbnMgb2YgYW1pbm8gYWNp
ZHMgaW4gdGhlIGNlcmVicm9zcGluYWwgZmx1aWQgdGhhdCBjb3JyZWxhdGUgd2l0aCBwYWluIGlu
IHBhdGllbnRzIHdpdGggZmlicm9teWFsZ2lhOiBpbXBsaWNhdGlvbnMgZm9yIG5pdHJpYyBveGlk
ZSBwYXRod2F5czwvdGl0bGU+PHNlY29uZGFyeS10aXRsZT5QYWluPC9zZWNvbmRhcnktdGl0bGU+
PGFsdC10aXRsZT5QYWluPC9hbHQtdGl0bGU+PC90aXRsZXM+PHBlcmlvZGljYWw+PGZ1bGwtdGl0
bGU+UGFpbjwvZnVsbC10aXRsZT48YWJici0xPlBhaW48L2FiYnItMT48L3BlcmlvZGljYWw+PGFs
dC1wZXJpb2RpY2FsPjxmdWxsLXRpdGxlPlBhaW48L2Z1bGwtdGl0bGU+PGFiYnItMT5QYWluPC9h
YmJyLTE+PC9hbHQtcGVyaW9kaWNhbD48cGFnZXM+MjAxLTExPC9wYWdlcz48dm9sdW1lPjg3PC92
b2x1bWU+PG51bWJlcj4yPC9udW1iZXI+PGtleXdvcmRzPjxrZXl3b3JkPkFkdWx0PC9rZXl3b3Jk
PjxrZXl3b3JkPkFnZWQ8L2tleXdvcmQ+PGtleXdvcmQ+QW5hbHlzaXMgb2YgVmFyaWFuY2U8L2tl
eXdvcmQ+PGtleXdvcmQ+QXNwYXJhZ2luZS9jZXJlYnJvc3BpbmFsIGZsdWlkPC9rZXl3b3JkPjxr
ZXl3b3JkPkV4Y2l0YXRvcnkgQW1pbm8gQWNpZHMvKmNlcmVicm9zcGluYWwgZmx1aWQ8L2tleXdv
cmQ+PGtleXdvcmQ+RmVtYWxlPC9rZXl3b3JkPjxrZXl3b3JkPkZpYnJvbXlhbGdpYS8qY2VyZWJy
b3NwaW5hbCBmbHVpZC9waHlzaW9wYXRob2xvZ3k8L2tleXdvcmQ+PGtleXdvcmQ+R2x1dGFtaW5l
L2NlcmVicm9zcGluYWwgZmx1aWQ8L2tleXdvcmQ+PGtleXdvcmQ+SHVtYW5zPC9rZXl3b3JkPjxr
ZXl3b3JkPk1hbGU8L2tleXdvcmQ+PGtleXdvcmQ+TWlkZGxlIEFnZWQ8L2tleXdvcmQ+PGtleXdv
cmQ+Ti1NZXRoeWxhc3BhcnRhdGUvcGh5c2lvbG9neTwva2V5d29yZD48a2V5d29yZD5OaXRyaWMg
T3hpZGUvKm1ldGFib2xpc208L2tleXdvcmQ+PGtleXdvcmQ+UGFpbi8qY2VyZWJyb3NwaW5hbCBm
bHVpZC9waHlzaW9wYXRob2xvZ3k8L2tleXdvcmQ+PGtleXdvcmQ+UGFpbiBNZWFzdXJlbWVudDwv
a2V5d29yZD48a2V5d29yZD5TaWduYWwgVHJhbnNkdWN0aW9uL3BoeXNpb2xvZ3k8L2tleXdvcmQ+
PC9rZXl3b3Jkcz48ZGF0ZXM+PHllYXI+MjAwMDwveWVhcj48cHViLWRhdGVzPjxkYXRlPkF1Zzwv
ZGF0ZT48L3B1Yi1kYXRlcz48L2RhdGVzPjxpc2JuPjAzMDQtMzk1OSAoUHJpbnQpJiN4RDswMzA0
LTM5NTkgKExpbmtpbmcpPC9pc2JuPjxhY2Nlc3Npb24tbnVtPjEwOTI0ODEzPC9hY2Nlc3Npb24t
bnVtPjx1cmxzPjxyZWxhdGVkLXVybHM+PHVybD5odHRwOi8vd3d3Lm5jYmkubmxtLm5paC5nb3Yv
cHVibWVkLzEwOTI0ODEzPC91cmw+PC9yZWxhdGVkLXVybHM+PC91cmxzPjwvcmVjb3JkPjwvQ2l0
ZT48L0VuZE5vdGU+AG==
</w:fldData>
        </w:fldChar>
      </w:r>
      <w:r w:rsidR="00603A82">
        <w:instrText xml:space="preserve"> ADDIN EN.CITE.DATA </w:instrText>
      </w:r>
      <w:r w:rsidR="00603A82">
        <w:fldChar w:fldCharType="end"/>
      </w:r>
      <w:r w:rsidR="00F31BE9">
        <w:fldChar w:fldCharType="separate"/>
      </w:r>
      <w:r w:rsidR="00603A82">
        <w:rPr>
          <w:noProof/>
        </w:rPr>
        <w:t>[12]</w:t>
      </w:r>
      <w:r w:rsidR="00F31BE9">
        <w:fldChar w:fldCharType="end"/>
      </w:r>
      <w:r w:rsidR="00F31BE9">
        <w:t>. Hence NMDA receptors in the spinal cord and brain of patients are exposed to increased levels of glutamate. Mechanisms that relate to descending control of spinal neuron function are abnormal in fibromyalgia and these changes may also interact with function of the NMDAR</w:t>
      </w:r>
      <w:r w:rsidR="004A74CC">
        <w:t xml:space="preserve"> at the spinal cord level</w:t>
      </w:r>
      <w:r w:rsidR="00F31BE9">
        <w:t xml:space="preserve">. </w:t>
      </w:r>
    </w:p>
    <w:p w14:paraId="388130B8" w14:textId="27B21BF2" w:rsidR="008902AF" w:rsidRPr="00D92B27" w:rsidRDefault="008902AF" w:rsidP="003A0305">
      <w:pPr>
        <w:pStyle w:val="MDPI31text"/>
      </w:pPr>
      <w:r>
        <w:t>The amino acid glutamate, acting on t</w:t>
      </w:r>
      <w:r w:rsidRPr="00BA530A">
        <w:t>wo different groups of receptors</w:t>
      </w:r>
      <w:r>
        <w:t xml:space="preserve"> (labeled ionotropic and metabotropic), is primarily involved in excitatory synaptic transmission in the brain and spinal cord</w:t>
      </w:r>
      <w:r w:rsidRPr="00BA530A">
        <w:t>.</w:t>
      </w:r>
      <w:r w:rsidRPr="00AD4623">
        <w:t xml:space="preserve"> </w:t>
      </w:r>
      <w:r w:rsidRPr="00BA530A">
        <w:t>Ionotropic glutamate receptors are ligand-gated ion channels</w:t>
      </w:r>
      <w:r w:rsidR="004516B7">
        <w:t>. They are</w:t>
      </w:r>
      <w:r w:rsidRPr="00BA530A">
        <w:t xml:space="preserve"> divided </w:t>
      </w:r>
      <w:r w:rsidR="004516B7">
        <w:t xml:space="preserve">into different receptor types </w:t>
      </w:r>
      <w:r>
        <w:t xml:space="preserve">based on </w:t>
      </w:r>
      <w:r w:rsidRPr="00BA530A">
        <w:t>their pharmacological properties</w:t>
      </w:r>
      <w:r w:rsidR="004516B7">
        <w:t xml:space="preserve">. The key receptor </w:t>
      </w:r>
      <w:r w:rsidRPr="00BA530A">
        <w:t xml:space="preserve">sub-groups </w:t>
      </w:r>
      <w:r w:rsidR="004516B7">
        <w:t xml:space="preserve">are </w:t>
      </w:r>
      <w:r w:rsidRPr="00BA530A">
        <w:t>GluA (AMPA, 2-amino-3-3- hydroxy-5-methyl-isoxazol-4-yl propanoic acid),</w:t>
      </w:r>
      <w:r w:rsidR="004516B7" w:rsidRPr="004516B7">
        <w:t xml:space="preserve"> </w:t>
      </w:r>
      <w:r w:rsidR="004516B7" w:rsidRPr="00BA530A">
        <w:t>GluD (δ)</w:t>
      </w:r>
      <w:r w:rsidR="004516B7">
        <w:t>,</w:t>
      </w:r>
      <w:r w:rsidRPr="00BA530A">
        <w:t xml:space="preserve"> GluK (kainate), </w:t>
      </w:r>
      <w:r w:rsidR="004516B7">
        <w:t xml:space="preserve">and the </w:t>
      </w:r>
      <w:r w:rsidRPr="00BA530A">
        <w:t xml:space="preserve">GluN (NMDA, N-Methyl-D-aspartic acid) </w:t>
      </w:r>
      <w:r>
        <w:fldChar w:fldCharType="begin"/>
      </w:r>
      <w:r w:rsidR="00603A82">
        <w:instrText xml:space="preserve"> ADDIN EN.CITE &lt;EndNote&gt;&lt;Cite&gt;&lt;Author&gt;Vyklicky&lt;/Author&gt;&lt;Year&gt;2014&lt;/Year&gt;&lt;RecNum&gt;9523&lt;/RecNum&gt;&lt;DisplayText&gt;[13]&lt;/DisplayText&gt;&lt;record&gt;&lt;rec-number&gt;9523&lt;/rec-number&gt;&lt;foreign-keys&gt;&lt;key app="EN" db-id="rxpfdtpfoxw998ed0s9xxzzexf0eeedzt0v2" timestamp="1483160144"&gt;9523&lt;/key&gt;&lt;/foreign-keys&gt;&lt;ref-type name="Journal Article"&gt;17&lt;/ref-type&gt;&lt;contributors&gt;&lt;authors&gt;&lt;author&gt;Vyklicky, V.&lt;/author&gt;&lt;author&gt;Korinek, M.&lt;/author&gt;&lt;author&gt;Smejkalova, T.&lt;/author&gt;&lt;author&gt;Balik, A.&lt;/author&gt;&lt;author&gt;Krausova, B.&lt;/author&gt;&lt;author&gt;Kaniakova, M.&lt;/author&gt;&lt;author&gt;Lichnerova, K.&lt;/author&gt;&lt;author&gt;Cerny, J.&lt;/author&gt;&lt;author&gt;Krusek, J.&lt;/author&gt;&lt;author&gt;Dittert, I.&lt;/author&gt;&lt;author&gt;Horak, M.&lt;/author&gt;&lt;author&gt;Vyklicky, L.&lt;/author&gt;&lt;/authors&gt;&lt;/contributors&gt;&lt;auth-address&gt;Department of Cellular Neurophysiology, Institute of Physiology Academy of Sciences of the Czech Republic, Prague, Czech Republic. vyklicky@biomed.cas.cz.&lt;/auth-address&gt;&lt;titles&gt;&lt;title&gt;Structure, function, and pharmacology of NMDA receptor channels&lt;/title&gt;&lt;secondary-title&gt;Physiol Res&lt;/secondary-title&gt;&lt;/titles&gt;&lt;periodical&gt;&lt;full-title&gt;Physiol Res&lt;/full-title&gt;&lt;/periodical&gt;&lt;pages&gt;S191-203&lt;/pages&gt;&lt;volume&gt;63 Suppl 1&lt;/volume&gt;&lt;keywords&gt;&lt;keyword&gt;Animals&lt;/keyword&gt;&lt;keyword&gt;Brain/drug effects/*metabolism&lt;/keyword&gt;&lt;keyword&gt;Brain Diseases/*drug therapy/*metabolism&lt;/keyword&gt;&lt;keyword&gt;Humans&lt;/keyword&gt;&lt;keyword&gt;Ion Channel Gating/drug effects&lt;/keyword&gt;&lt;keyword&gt;Neurons/drug effects/metabolism&lt;/keyword&gt;&lt;keyword&gt;Neuroprotective Agents/*therapeutic use&lt;/keyword&gt;&lt;keyword&gt;Protein Conformation&lt;/keyword&gt;&lt;keyword&gt;Receptors, N-Methyl-D-Aspartate/*chemistry/drug&lt;/keyword&gt;&lt;keyword&gt;effects/*metabolism/ultrastructure&lt;/keyword&gt;&lt;keyword&gt;Structure-Activity Relationship&lt;/keyword&gt;&lt;keyword&gt;Synaptic Transmission/*drug effects&lt;/keyword&gt;&lt;/keywords&gt;&lt;dates&gt;&lt;year&gt;2014&lt;/year&gt;&lt;/dates&gt;&lt;isbn&gt;1802-9973 (Electronic)&amp;#xD;0862-8408 (Linking)&lt;/isbn&gt;&lt;accession-num&gt;24564659&lt;/accession-num&gt;&lt;urls&gt;&lt;related-urls&gt;&lt;url&gt;https://www.ncbi.nlm.nih.gov/pubmed/24564659&lt;/url&gt;&lt;/related-urls&gt;&lt;/urls&gt;&lt;/record&gt;&lt;/Cite&gt;&lt;/EndNote&gt;</w:instrText>
      </w:r>
      <w:r>
        <w:fldChar w:fldCharType="separate"/>
      </w:r>
      <w:r w:rsidR="00603A82">
        <w:rPr>
          <w:noProof/>
        </w:rPr>
        <w:t>[13]</w:t>
      </w:r>
      <w:r>
        <w:fldChar w:fldCharType="end"/>
      </w:r>
      <w:r w:rsidRPr="00BA530A">
        <w:t xml:space="preserve">. </w:t>
      </w:r>
      <w:r w:rsidRPr="00D92B27">
        <w:t>The NMDAR</w:t>
      </w:r>
      <w:r w:rsidR="009C753D">
        <w:t xml:space="preserve"> (Figure 1),</w:t>
      </w:r>
      <w:r w:rsidRPr="00D92B27">
        <w:t xml:space="preserve"> named because the agonist molecule NMDA binds specifically to it and not to other glutamate receptors, </w:t>
      </w:r>
      <w:r>
        <w:t>plays a key role in neural plasticity as well as excitotoxicity</w:t>
      </w:r>
      <w:r w:rsidRPr="00D92B27">
        <w:fldChar w:fldCharType="begin">
          <w:fldData xml:space="preserve">PEVuZE5vdGU+PENpdGU+PEF1dGhvcj5WeWtsaWNreTwvQXV0aG9yPjxZZWFyPjIwMTQ8L1llYXI+
PFJlY051bT45NTIzPC9SZWNOdW0+PERpc3BsYXlUZXh0PlsxMywxNF08L0Rpc3BsYXlUZXh0Pjxy
ZWNvcmQ+PHJlYy1udW1iZXI+OTUyMzwvcmVjLW51bWJlcj48Zm9yZWlnbi1rZXlzPjxrZXkgYXBw
PSJFTiIgZGItaWQ9InJ4cGZkdHBmb3h3OTk4ZWQwczl4eHp6ZXhmMGVlZWR6dDB2MiIgdGltZXN0
YW1wPSIxNDgzMTYwMTQ0Ij45NTIzPC9rZXk+PC9mb3JlaWduLWtleXM+PHJlZi10eXBlIG5hbWU9
IkpvdXJuYWwgQXJ0aWNsZSI+MTc8L3JlZi10eXBlPjxjb250cmlidXRvcnM+PGF1dGhvcnM+PGF1
dGhvcj5WeWtsaWNreSwgVi48L2F1dGhvcj48YXV0aG9yPktvcmluZWssIE0uPC9hdXRob3I+PGF1
dGhvcj5TbWVqa2Fsb3ZhLCBULjwvYXV0aG9yPjxhdXRob3I+QmFsaWssIEEuPC9hdXRob3I+PGF1
dGhvcj5LcmF1c292YSwgQi48L2F1dGhvcj48YXV0aG9yPkthbmlha292YSwgTS48L2F1dGhvcj48
YXV0aG9yPkxpY2huZXJvdmEsIEsuPC9hdXRob3I+PGF1dGhvcj5DZXJueSwgSi48L2F1dGhvcj48
YXV0aG9yPktydXNlaywgSi48L2F1dGhvcj48YXV0aG9yPkRpdHRlcnQsIEkuPC9hdXRob3I+PGF1
dGhvcj5Ib3JhaywgTS48L2F1dGhvcj48YXV0aG9yPlZ5a2xpY2t5LCBMLjwvYXV0aG9yPjwvYXV0
aG9ycz48L2NvbnRyaWJ1dG9ycz48YXV0aC1hZGRyZXNzPkRlcGFydG1lbnQgb2YgQ2VsbHVsYXIg
TmV1cm9waHlzaW9sb2d5LCBJbnN0aXR1dGUgb2YgUGh5c2lvbG9neSBBY2FkZW15IG9mIFNjaWVu
Y2VzIG9mIHRoZSBDemVjaCBSZXB1YmxpYywgUHJhZ3VlLCBDemVjaCBSZXB1YmxpYy4gdnlrbGlj
a3lAYmlvbWVkLmNhcy5jei48L2F1dGgtYWRkcmVzcz48dGl0bGVzPjx0aXRsZT5TdHJ1Y3R1cmUs
IGZ1bmN0aW9uLCBhbmQgcGhhcm1hY29sb2d5IG9mIE5NREEgcmVjZXB0b3IgY2hhbm5lbHM8L3Rp
dGxlPjxzZWNvbmRhcnktdGl0bGU+UGh5c2lvbCBSZXM8L3NlY29uZGFyeS10aXRsZT48L3RpdGxl
cz48cGVyaW9kaWNhbD48ZnVsbC10aXRsZT5QaHlzaW9sIFJlczwvZnVsbC10aXRsZT48L3Blcmlv
ZGljYWw+PHBhZ2VzPlMxOTEtMjAzPC9wYWdlcz48dm9sdW1lPjYzIFN1cHBsIDE8L3ZvbHVtZT48
a2V5d29yZHM+PGtleXdvcmQ+QW5pbWFsczwva2V5d29yZD48a2V5d29yZD5CcmFpbi9kcnVnIGVm
ZmVjdHMvKm1ldGFib2xpc208L2tleXdvcmQ+PGtleXdvcmQ+QnJhaW4gRGlzZWFzZXMvKmRydWcg
dGhlcmFweS8qbWV0YWJvbGlzbTwva2V5d29yZD48a2V5d29yZD5IdW1hbnM8L2tleXdvcmQ+PGtl
eXdvcmQ+SW9uIENoYW5uZWwgR2F0aW5nL2RydWcgZWZmZWN0czwva2V5d29yZD48a2V5d29yZD5O
ZXVyb25zL2RydWcgZWZmZWN0cy9tZXRhYm9saXNtPC9rZXl3b3JkPjxrZXl3b3JkPk5ldXJvcHJv
dGVjdGl2ZSBBZ2VudHMvKnRoZXJhcGV1dGljIHVzZTwva2V5d29yZD48a2V5d29yZD5Qcm90ZWlu
IENvbmZvcm1hdGlvbjwva2V5d29yZD48a2V5d29yZD5SZWNlcHRvcnMsIE4tTWV0aHlsLUQtQXNw
YXJ0YXRlLypjaGVtaXN0cnkvZHJ1Zzwva2V5d29yZD48a2V5d29yZD5lZmZlY3RzLyptZXRhYm9s
aXNtL3VsdHJhc3RydWN0dXJlPC9rZXl3b3JkPjxrZXl3b3JkPlN0cnVjdHVyZS1BY3Rpdml0eSBS
ZWxhdGlvbnNoaXA8L2tleXdvcmQ+PGtleXdvcmQ+U3luYXB0aWMgVHJhbnNtaXNzaW9uLypkcnVn
IGVmZmVjdHM8L2tleXdvcmQ+PC9rZXl3b3Jkcz48ZGF0ZXM+PHllYXI+MjAxNDwveWVhcj48L2Rh
dGVzPjxpc2JuPjE4MDItOTk3MyAoRWxlY3Ryb25pYykmI3hEOzA4NjItODQwOCAoTGlua2luZyk8
L2lzYm4+PGFjY2Vzc2lvbi1udW0+MjQ1NjQ2NTk8L2FjY2Vzc2lvbi1udW0+PHVybHM+PHJlbGF0
ZWQtdXJscz48dXJsPmh0dHBzOi8vd3d3Lm5jYmkubmxtLm5paC5nb3YvcHVibWVkLzI0NTY0NjU5
PC91cmw+PC9yZWxhdGVkLXVybHM+PC91cmxzPjwvcmVjb3JkPjwvQ2l0ZT48Q2l0ZT48QXV0aG9y
PklhY29idWNjaTwvQXV0aG9yPjxZZWFyPjIwMTc8L1llYXI+PFJlY051bT45NTQ0PC9SZWNOdW0+
PHJlY29yZD48cmVjLW51bWJlcj45NTQ0PC9yZWMtbnVtYmVyPjxmb3JlaWduLWtleXM+PGtleSBh
cHA9IkVOIiBkYi1pZD0icnhwZmR0cGZveHc5OThlZDBzOXh4enpleGYwZWVlZHp0MHYyIiB0aW1l
c3RhbXA9IjE0ODk3OTk0NjUiPjk1NDQ8L2tleT48L2ZvcmVpZ24ta2V5cz48cmVmLXR5cGUgbmFt
ZT0iSm91cm5hbCBBcnRpY2xlIj4xNzwvcmVmLXR5cGU+PGNvbnRyaWJ1dG9ycz48YXV0aG9ycz48
YXV0aG9yPklhY29idWNjaSwgRy4gSi4sPC9hdXRob3I+PGF1dGhvcj5Qb3Blc2N1LCBHLiBLLjwv
YXV0aG9yPjwvYXV0aG9ycz48L2NvbnRyaWJ1dG9ycz48dGl0bGVzPjx0aXRsZT5OTURBIHJlY2Vw
dG9yczogbGlua2luZyBwaHlzaW9sb2dpYyBvdXRwdXQgdG8gYmlvcGh5c2ljYWwgb3BlcmF0aW9u
PC90aXRsZT48c2Vjb25kYXJ5LXRpdGxlPk5hdCBSZXYgTmV1cm9zY2k8L3NlY29uZGFyeS10aXRs
ZT48L3RpdGxlcz48cGVyaW9kaWNhbD48ZnVsbC10aXRsZT5OYXQgUmV2IE5ldXJvc2NpPC9mdWxs
LXRpdGxlPjwvcGVyaW9kaWNhbD48cGFnZXM+MjM2LTI0OTwvcGFnZXM+PHZvbHVtZT4xODwvdm9s
dW1lPjxzZWN0aW9uPjI0Njwvc2VjdGlvbj48ZGF0ZXM+PHllYXI+MjAxNzwveWVhcj48L2RhdGVz
Pjx1cmxzPjwvdXJscz48L3JlY29yZD48L0NpdGU+PC9FbmROb3RlPgB=
</w:fldData>
        </w:fldChar>
      </w:r>
      <w:r w:rsidR="00603A82">
        <w:instrText xml:space="preserve"> ADDIN EN.CITE </w:instrText>
      </w:r>
      <w:r w:rsidR="00603A82">
        <w:fldChar w:fldCharType="begin">
          <w:fldData xml:space="preserve">PEVuZE5vdGU+PENpdGU+PEF1dGhvcj5WeWtsaWNreTwvQXV0aG9yPjxZZWFyPjIwMTQ8L1llYXI+
PFJlY051bT45NTIzPC9SZWNOdW0+PERpc3BsYXlUZXh0PlsxMywxNF08L0Rpc3BsYXlUZXh0Pjxy
ZWNvcmQ+PHJlYy1udW1iZXI+OTUyMzwvcmVjLW51bWJlcj48Zm9yZWlnbi1rZXlzPjxrZXkgYXBw
PSJFTiIgZGItaWQ9InJ4cGZkdHBmb3h3OTk4ZWQwczl4eHp6ZXhmMGVlZWR6dDB2MiIgdGltZXN0
YW1wPSIxNDgzMTYwMTQ0Ij45NTIzPC9rZXk+PC9mb3JlaWduLWtleXM+PHJlZi10eXBlIG5hbWU9
IkpvdXJuYWwgQXJ0aWNsZSI+MTc8L3JlZi10eXBlPjxjb250cmlidXRvcnM+PGF1dGhvcnM+PGF1
dGhvcj5WeWtsaWNreSwgVi48L2F1dGhvcj48YXV0aG9yPktvcmluZWssIE0uPC9hdXRob3I+PGF1
dGhvcj5TbWVqa2Fsb3ZhLCBULjwvYXV0aG9yPjxhdXRob3I+QmFsaWssIEEuPC9hdXRob3I+PGF1
dGhvcj5LcmF1c292YSwgQi48L2F1dGhvcj48YXV0aG9yPkthbmlha292YSwgTS48L2F1dGhvcj48
YXV0aG9yPkxpY2huZXJvdmEsIEsuPC9hdXRob3I+PGF1dGhvcj5DZXJueSwgSi48L2F1dGhvcj48
YXV0aG9yPktydXNlaywgSi48L2F1dGhvcj48YXV0aG9yPkRpdHRlcnQsIEkuPC9hdXRob3I+PGF1
dGhvcj5Ib3JhaywgTS48L2F1dGhvcj48YXV0aG9yPlZ5a2xpY2t5LCBMLjwvYXV0aG9yPjwvYXV0
aG9ycz48L2NvbnRyaWJ1dG9ycz48YXV0aC1hZGRyZXNzPkRlcGFydG1lbnQgb2YgQ2VsbHVsYXIg
TmV1cm9waHlzaW9sb2d5LCBJbnN0aXR1dGUgb2YgUGh5c2lvbG9neSBBY2FkZW15IG9mIFNjaWVu
Y2VzIG9mIHRoZSBDemVjaCBSZXB1YmxpYywgUHJhZ3VlLCBDemVjaCBSZXB1YmxpYy4gdnlrbGlj
a3lAYmlvbWVkLmNhcy5jei48L2F1dGgtYWRkcmVzcz48dGl0bGVzPjx0aXRsZT5TdHJ1Y3R1cmUs
IGZ1bmN0aW9uLCBhbmQgcGhhcm1hY29sb2d5IG9mIE5NREEgcmVjZXB0b3IgY2hhbm5lbHM8L3Rp
dGxlPjxzZWNvbmRhcnktdGl0bGU+UGh5c2lvbCBSZXM8L3NlY29uZGFyeS10aXRsZT48L3RpdGxl
cz48cGVyaW9kaWNhbD48ZnVsbC10aXRsZT5QaHlzaW9sIFJlczwvZnVsbC10aXRsZT48L3Blcmlv
ZGljYWw+PHBhZ2VzPlMxOTEtMjAzPC9wYWdlcz48dm9sdW1lPjYzIFN1cHBsIDE8L3ZvbHVtZT48
a2V5d29yZHM+PGtleXdvcmQ+QW5pbWFsczwva2V5d29yZD48a2V5d29yZD5CcmFpbi9kcnVnIGVm
ZmVjdHMvKm1ldGFib2xpc208L2tleXdvcmQ+PGtleXdvcmQ+QnJhaW4gRGlzZWFzZXMvKmRydWcg
dGhlcmFweS8qbWV0YWJvbGlzbTwva2V5d29yZD48a2V5d29yZD5IdW1hbnM8L2tleXdvcmQ+PGtl
eXdvcmQ+SW9uIENoYW5uZWwgR2F0aW5nL2RydWcgZWZmZWN0czwva2V5d29yZD48a2V5d29yZD5O
ZXVyb25zL2RydWcgZWZmZWN0cy9tZXRhYm9saXNtPC9rZXl3b3JkPjxrZXl3b3JkPk5ldXJvcHJv
dGVjdGl2ZSBBZ2VudHMvKnRoZXJhcGV1dGljIHVzZTwva2V5d29yZD48a2V5d29yZD5Qcm90ZWlu
IENvbmZvcm1hdGlvbjwva2V5d29yZD48a2V5d29yZD5SZWNlcHRvcnMsIE4tTWV0aHlsLUQtQXNw
YXJ0YXRlLypjaGVtaXN0cnkvZHJ1Zzwva2V5d29yZD48a2V5d29yZD5lZmZlY3RzLyptZXRhYm9s
aXNtL3VsdHJhc3RydWN0dXJlPC9rZXl3b3JkPjxrZXl3b3JkPlN0cnVjdHVyZS1BY3Rpdml0eSBS
ZWxhdGlvbnNoaXA8L2tleXdvcmQ+PGtleXdvcmQ+U3luYXB0aWMgVHJhbnNtaXNzaW9uLypkcnVn
IGVmZmVjdHM8L2tleXdvcmQ+PC9rZXl3b3Jkcz48ZGF0ZXM+PHllYXI+MjAxNDwveWVhcj48L2Rh
dGVzPjxpc2JuPjE4MDItOTk3MyAoRWxlY3Ryb25pYykmI3hEOzA4NjItODQwOCAoTGlua2luZyk8
L2lzYm4+PGFjY2Vzc2lvbi1udW0+MjQ1NjQ2NTk8L2FjY2Vzc2lvbi1udW0+PHVybHM+PHJlbGF0
ZWQtdXJscz48dXJsPmh0dHBzOi8vd3d3Lm5jYmkubmxtLm5paC5nb3YvcHVibWVkLzI0NTY0NjU5
PC91cmw+PC9yZWxhdGVkLXVybHM+PC91cmxzPjwvcmVjb3JkPjwvQ2l0ZT48Q2l0ZT48QXV0aG9y
PklhY29idWNjaTwvQXV0aG9yPjxZZWFyPjIwMTc8L1llYXI+PFJlY051bT45NTQ0PC9SZWNOdW0+
PHJlY29yZD48cmVjLW51bWJlcj45NTQ0PC9yZWMtbnVtYmVyPjxmb3JlaWduLWtleXM+PGtleSBh
cHA9IkVOIiBkYi1pZD0icnhwZmR0cGZveHc5OThlZDBzOXh4enpleGYwZWVlZHp0MHYyIiB0aW1l
c3RhbXA9IjE0ODk3OTk0NjUiPjk1NDQ8L2tleT48L2ZvcmVpZ24ta2V5cz48cmVmLXR5cGUgbmFt
ZT0iSm91cm5hbCBBcnRpY2xlIj4xNzwvcmVmLXR5cGU+PGNvbnRyaWJ1dG9ycz48YXV0aG9ycz48
YXV0aG9yPklhY29idWNjaSwgRy4gSi4sPC9hdXRob3I+PGF1dGhvcj5Qb3Blc2N1LCBHLiBLLjwv
YXV0aG9yPjwvYXV0aG9ycz48L2NvbnRyaWJ1dG9ycz48dGl0bGVzPjx0aXRsZT5OTURBIHJlY2Vw
dG9yczogbGlua2luZyBwaHlzaW9sb2dpYyBvdXRwdXQgdG8gYmlvcGh5c2ljYWwgb3BlcmF0aW9u
PC90aXRsZT48c2Vjb25kYXJ5LXRpdGxlPk5hdCBSZXYgTmV1cm9zY2k8L3NlY29uZGFyeS10aXRs
ZT48L3RpdGxlcz48cGVyaW9kaWNhbD48ZnVsbC10aXRsZT5OYXQgUmV2IE5ldXJvc2NpPC9mdWxs
LXRpdGxlPjwvcGVyaW9kaWNhbD48cGFnZXM+MjM2LTI0OTwvcGFnZXM+PHZvbHVtZT4xODwvdm9s
dW1lPjxzZWN0aW9uPjI0Njwvc2VjdGlvbj48ZGF0ZXM+PHllYXI+MjAxNzwveWVhcj48L2RhdGVz
Pjx1cmxzPjwvdXJscz48L3JlY29yZD48L0NpdGU+PC9FbmROb3RlPgB=
</w:fldData>
        </w:fldChar>
      </w:r>
      <w:r w:rsidR="00603A82">
        <w:instrText xml:space="preserve"> ADDIN EN.CITE.DATA </w:instrText>
      </w:r>
      <w:r w:rsidR="00603A82">
        <w:fldChar w:fldCharType="end"/>
      </w:r>
      <w:r w:rsidRPr="00D92B27">
        <w:fldChar w:fldCharType="separate"/>
      </w:r>
      <w:r w:rsidR="00603A82">
        <w:rPr>
          <w:noProof/>
        </w:rPr>
        <w:t>[13,14]</w:t>
      </w:r>
      <w:r w:rsidRPr="00D92B27">
        <w:fldChar w:fldCharType="end"/>
      </w:r>
      <w:r w:rsidRPr="00D92B27">
        <w:t>.</w:t>
      </w:r>
      <w:r w:rsidR="00AF3500">
        <w:t xml:space="preserve"> </w:t>
      </w:r>
      <w:r w:rsidRPr="00D92B27">
        <w:t>In its normal resting state the receptor is inactive and does not participate in synaptic modulation. This is because the ion channel is “plugged” by the binding of extracellular magnesium and zinc that impede the flow of cations through the channel</w:t>
      </w:r>
      <w:r w:rsidRPr="00D92B27">
        <w:fldChar w:fldCharType="begin"/>
      </w:r>
      <w:r w:rsidR="00603A82">
        <w:instrText xml:space="preserve"> ADDIN EN.CITE &lt;EndNote&gt;&lt;Cite&gt;&lt;Author&gt;Hocking&lt;/Author&gt;&lt;Year&gt;2007&amp;#xD;&lt;/Year&gt;&lt;RecNum&gt;9521&lt;/RecNum&gt;&lt;DisplayText&gt;[15]&lt;/DisplayText&gt;&lt;record&gt;&lt;rec-number&gt;9521&lt;/rec-number&gt;&lt;foreign-keys&gt;&lt;key app="EN" db-id="rxpfdtpfoxw998ed0s9xxzzexf0eeedzt0v2" timestamp="1483148829"&gt;9521&lt;/key&gt;&lt;/foreign-keys&gt;&lt;ref-type name="Journal Article"&gt;17&lt;/ref-type&gt;&lt;contributors&gt;&lt;authors&gt;&lt;author&gt;Hocking, G.&lt;/author&gt;&lt;author&gt;Visser, E.J.&lt;/author&gt;&lt;author&gt;Schug, S. A.&lt;/author&gt;&lt;author&gt;Cousins, M. J.&lt;/author&gt;&lt;/authors&gt;&lt;/contributors&gt;&lt;titles&gt;&lt;title&gt;Ketamine: does life begin at 40?&lt;/title&gt;&lt;secondary-title&gt;Pain Clinical Updates&lt;/secondary-title&gt;&lt;/titles&gt;&lt;periodical&gt;&lt;full-title&gt;Pain Clinical Updates&lt;/full-title&gt;&lt;/periodical&gt;&lt;pages&gt;6&lt;/pages&gt;&lt;volume&gt;15&lt;/volume&gt;&lt;number&gt;3&lt;/number&gt;&lt;section&gt;1&lt;/section&gt;&lt;dates&gt;&lt;year&gt;2007&amp;#xD;&lt;/year&gt;&lt;pub-dates&gt;&lt;date&gt;June 2007&lt;/date&gt;&lt;/pub-dates&gt;&lt;/dates&gt;&lt;work-type&gt;Review&lt;/work-type&gt;&lt;urls&gt;&lt;/urls&gt;&lt;/record&gt;&lt;/Cite&gt;&lt;/EndNote&gt;</w:instrText>
      </w:r>
      <w:r w:rsidRPr="00D92B27">
        <w:fldChar w:fldCharType="separate"/>
      </w:r>
      <w:r w:rsidR="00603A82">
        <w:rPr>
          <w:noProof/>
        </w:rPr>
        <w:t>[15]</w:t>
      </w:r>
      <w:r w:rsidRPr="00D92B27">
        <w:fldChar w:fldCharType="end"/>
      </w:r>
      <w:r w:rsidRPr="00D92B27">
        <w:t xml:space="preserve">. </w:t>
      </w:r>
    </w:p>
    <w:p w14:paraId="4F36D617" w14:textId="76E6E5A2" w:rsidR="008902AF" w:rsidRDefault="008902AF" w:rsidP="003A0305">
      <w:pPr>
        <w:pStyle w:val="MDPI31text"/>
      </w:pPr>
      <w:r w:rsidRPr="00D92B27">
        <w:t xml:space="preserve">The NMDAR is activated through the binding of </w:t>
      </w:r>
      <w:r>
        <w:t xml:space="preserve">the ligands </w:t>
      </w:r>
      <w:r w:rsidRPr="00D92B27">
        <w:t>glutamate and glycine (or D-serine)</w:t>
      </w:r>
      <w:r>
        <w:t xml:space="preserve"> to different sites of the NMDAR</w:t>
      </w:r>
      <w:r w:rsidRPr="00D92B27">
        <w:t xml:space="preserve">. Cellular depolarization repels the magnesium and zinc ions from the channel allowing voltage dependent entry of sodium and small amounts of calcium into the cell and </w:t>
      </w:r>
      <w:r>
        <w:t xml:space="preserve">egress of </w:t>
      </w:r>
      <w:r w:rsidRPr="00D92B27">
        <w:t>potassium out of the cell. This process is primarily gated by ligand binding, but is also voltage dependent</w:t>
      </w:r>
      <w:r>
        <w:fldChar w:fldCharType="begin"/>
      </w:r>
      <w:r w:rsidR="00603A82">
        <w:instrText xml:space="preserve"> ADDIN EN.CITE &lt;EndNote&gt;&lt;Cite&gt;&lt;Author&gt;Vyklicky&lt;/Author&gt;&lt;Year&gt;2014&lt;/Year&gt;&lt;RecNum&gt;9523&lt;/RecNum&gt;&lt;DisplayText&gt;[13]&lt;/DisplayText&gt;&lt;record&gt;&lt;rec-number&gt;9523&lt;/rec-number&gt;&lt;foreign-keys&gt;&lt;key app="EN" db-id="rxpfdtpfoxw998ed0s9xxzzexf0eeedzt0v2" timestamp="1483160144"&gt;9523&lt;/key&gt;&lt;/foreign-keys&gt;&lt;ref-type name="Journal Article"&gt;17&lt;/ref-type&gt;&lt;contributors&gt;&lt;authors&gt;&lt;author&gt;Vyklicky, V.&lt;/author&gt;&lt;author&gt;Korinek, M.&lt;/author&gt;&lt;author&gt;Smejkalova, T.&lt;/author&gt;&lt;author&gt;Balik, A.&lt;/author&gt;&lt;author&gt;Krausova, B.&lt;/author&gt;&lt;author&gt;Kaniakova, M.&lt;/author&gt;&lt;author&gt;Lichnerova, K.&lt;/author&gt;&lt;author&gt;Cerny, J.&lt;/author&gt;&lt;author&gt;Krusek, J.&lt;/author&gt;&lt;author&gt;Dittert, I.&lt;/author&gt;&lt;author&gt;Horak, M.&lt;/author&gt;&lt;author&gt;Vyklicky, L.&lt;/author&gt;&lt;/authors&gt;&lt;/contributors&gt;&lt;auth-address&gt;Department of Cellular Neurophysiology, Institute of Physiology Academy of Sciences of the Czech Republic, Prague, Czech Republic. vyklicky@biomed.cas.cz.&lt;/auth-address&gt;&lt;titles&gt;&lt;title&gt;Structure, function, and pharmacology of NMDA receptor channels&lt;/title&gt;&lt;secondary-title&gt;Physiol Res&lt;/secondary-title&gt;&lt;/titles&gt;&lt;periodical&gt;&lt;full-title&gt;Physiol Res&lt;/full-title&gt;&lt;/periodical&gt;&lt;pages&gt;S191-203&lt;/pages&gt;&lt;volume&gt;63 Suppl 1&lt;/volume&gt;&lt;keywords&gt;&lt;keyword&gt;Animals&lt;/keyword&gt;&lt;keyword&gt;Brain/drug effects/*metabolism&lt;/keyword&gt;&lt;keyword&gt;Brain Diseases/*drug therapy/*metabolism&lt;/keyword&gt;&lt;keyword&gt;Humans&lt;/keyword&gt;&lt;keyword&gt;Ion Channel Gating/drug effects&lt;/keyword&gt;&lt;keyword&gt;Neurons/drug effects/metabolism&lt;/keyword&gt;&lt;keyword&gt;Neuroprotective Agents/*therapeutic use&lt;/keyword&gt;&lt;keyword&gt;Protein Conformation&lt;/keyword&gt;&lt;keyword&gt;Receptors, N-Methyl-D-Aspartate/*chemistry/drug&lt;/keyword&gt;&lt;keyword&gt;effects/*metabolism/ultrastructure&lt;/keyword&gt;&lt;keyword&gt;Structure-Activity Relationship&lt;/keyword&gt;&lt;keyword&gt;Synaptic Transmission/*drug effects&lt;/keyword&gt;&lt;/keywords&gt;&lt;dates&gt;&lt;year&gt;2014&lt;/year&gt;&lt;/dates&gt;&lt;isbn&gt;1802-9973 (Electronic)&amp;#xD;0862-8408 (Linking)&lt;/isbn&gt;&lt;accession-num&gt;24564659&lt;/accession-num&gt;&lt;urls&gt;&lt;related-urls&gt;&lt;url&gt;https://www.ncbi.nlm.nih.gov/pubmed/24564659&lt;/url&gt;&lt;/related-urls&gt;&lt;/urls&gt;&lt;/record&gt;&lt;/Cite&gt;&lt;/EndNote&gt;</w:instrText>
      </w:r>
      <w:r>
        <w:fldChar w:fldCharType="separate"/>
      </w:r>
      <w:r w:rsidR="00603A82">
        <w:rPr>
          <w:noProof/>
        </w:rPr>
        <w:t>[13]</w:t>
      </w:r>
      <w:r>
        <w:fldChar w:fldCharType="end"/>
      </w:r>
      <w:r w:rsidRPr="00D92B27">
        <w:t>.</w:t>
      </w:r>
      <w:r>
        <w:t xml:space="preserve"> Thus an NMDAR that has glycine and glutamate bound to it and has an open channel to allow electrical signals to pass is deemed “activated”. Adequate glycine is thought to be always present in the synaptic gap but glutamate levels relate to release from presynaptic terminals.  Hence, activation of these receptors links to glutamate availability at the receptor level. The function, structure and distribution of NMDARs through the brain, spinal cord and peripheral tissues show considerable heterogeneity</w:t>
      </w:r>
      <w:r w:rsidR="00AF3500">
        <w:t>, with variation of subunits</w:t>
      </w:r>
      <w:r w:rsidR="00B728B6">
        <w:t xml:space="preserve">, including </w:t>
      </w:r>
      <w:r w:rsidR="00AF3500">
        <w:t xml:space="preserve"> NR1 and NR2 </w:t>
      </w:r>
      <w:r>
        <w:fldChar w:fldCharType="begin">
          <w:fldData xml:space="preserve">PEVuZE5vdGU+PENpdGU+PEF1dGhvcj5TdGF1ZDwvQXV0aG9yPjxZZWFyPjIwMDU8L1llYXI+PFJl
Y051bT45NTQyPC9SZWNOdW0+PERpc3BsYXlUZXh0PlsxNCwxNiwxN108L0Rpc3BsYXlUZXh0Pjxy
ZWNvcmQ+PHJlYy1udW1iZXI+OTU0MjwvcmVjLW51bWJlcj48Zm9yZWlnbi1rZXlzPjxrZXkgYXBw
PSJFTiIgZGItaWQ9InJ4cGZkdHBmb3h3OTk4ZWQwczl4eHp6ZXhmMGVlZWR6dDB2MiIgdGltZXN0
YW1wPSIxNDg3NDc5MzYzIj45NTQyPC9rZXk+PC9mb3JlaWduLWtleXM+PHJlZi10eXBlIG5hbWU9
IkJvb2sgU2VjdGlvbiI+NTwvcmVmLXR5cGU+PGNvbnRyaWJ1dG9ycz48YXV0aG9ycz48YXV0aG9y
PlN0YXVkLCBSLjwvYXV0aG9yPjwvYXV0aG9ycz48c2Vjb25kYXJ5LWF1dGhvcnM+PGF1dGhvcj5X
YWxsYWNlLEQuSi4sPC9hdXRob3I+PGF1dGhvcj5DbGF1dywgRC48L2F1dGhvcj48L3NlY29uZGFy
eS1hdXRob3JzPjwvY29udHJpYnV0b3JzPjx0aXRsZXM+PHRpdGxlPlRoZSBuZXVyb2Jpb2xvZ3kg
b2YgY2hyb25pYyBtdXNjdWxvc2tlbGV0YWwgcGFpbiAoaW5jbHVkaW5nIGNocm9uaWMgcmVnaW9u
YWwgcGFpbik8L3RpdGxlPjxzZWNvbmRhcnktdGl0bGU+Rmlicm9teWFsZ2lhIGFuZCBvdGhlciBj
ZW50cmFsIHBhaW4gc3luZHJvbWVzPC9zZWNvbmRhcnktdGl0bGU+PC90aXRsZXM+PHBhZ2VzPjQ1
LTYyPC9wYWdlcz48dm9sdW1lPjE8L3ZvbHVtZT48c2VjdGlvbj41PC9zZWN0aW9uPjxkYXRlcz48
eWVhcj4yMDA1PC95ZWFyPjwvZGF0ZXM+PHB1Yi1sb2NhdGlvbj5QaGlsYWRlbHBoaWE8L3B1Yi1s
b2NhdGlvbj48cHVibGlzaGVyPkxpcHBpbmNvdHQgV2lsbGlhbXMgJmFtcDtXaWxraW5zPC9wdWJs
aXNoZXI+PGlzYm4+MC03ODE3LTUyNjEtMjwvaXNibj48dXJscz48L3VybHM+PC9yZWNvcmQ+PC9D
aXRlPjxDaXRlPjxBdXRob3I+TWNCYWluPC9BdXRob3I+PFllYXI+MTk5NDwvWWVhcj48UmVjTnVt
Pjk1NDM8L1JlY051bT48cmVjb3JkPjxyZWMtbnVtYmVyPjk1NDM8L3JlYy1udW1iZXI+PGZvcmVp
Z24ta2V5cz48a2V5IGFwcD0iRU4iIGRiLWlkPSJyeHBmZHRwZm94dzk5OGVkMHM5eHh6emV4ZjBl
ZWVkenQwdjIiIHRpbWVzdGFtcD0iMTQ4NzQ3OTYyMCI+OTU0Mzwva2V5PjwvZm9yZWlnbi1rZXlz
PjxyZWYtdHlwZSBuYW1lPSJKb3VybmFsIEFydGljbGUiPjE3PC9yZWYtdHlwZT48Y29udHJpYnV0
b3JzPjxhdXRob3JzPjxhdXRob3I+TWNCYWluLCBDLiBKLjwvYXV0aG9yPjxhdXRob3I+TWF5ZXIs
IE0uIEwuPC9hdXRob3I+PC9hdXRob3JzPjwvY29udHJpYnV0b3JzPjxhdXRoLWFkZHJlc3M+TGFi
b3JhdG9yeSBvZiBDZWxsdWxhciBhbmQgTW9sZWN1bGFyIE5ldXJvcGh5c2lvbG9neSwgTmF0aW9u
YWwgSW5zdGl0dXRlIG9mIENoaWxkIEhlYWx0aCBhbmQgSHVtYW4gRGV2ZWxvcG1lbnQsIE5hdGlv
bmFsIEluc3RpdHV0ZXMgb2YgSGVhbHRoLCBCZXRoZXNkYSwgTWFyeWxhbmQuPC9hdXRoLWFkZHJl
c3M+PHRpdGxlcz48dGl0bGU+Ti1tZXRoeWwtRC1hc3BhcnRpYyBhY2lkIHJlY2VwdG9yIHN0cnVj
dHVyZSBhbmQgZnVuY3Rpb248L3RpdGxlPjxzZWNvbmRhcnktdGl0bGU+UGh5c2lvbCBSZXY8L3Nl
Y29uZGFyeS10aXRsZT48L3RpdGxlcz48cGVyaW9kaWNhbD48ZnVsbC10aXRsZT5QaHlzaW9sIFJl
djwvZnVsbC10aXRsZT48L3BlcmlvZGljYWw+PHBhZ2VzPjcyMy02MDwvcGFnZXM+PHZvbHVtZT43
NDwvdm9sdW1lPjxudW1iZXI+MzwvbnVtYmVyPjxrZXl3b3Jkcz48a2V5d29yZD5BbWlubyBBY2lk
IFNlcXVlbmNlPC9rZXl3b3JkPjxrZXl3b3JkPkFuaW1hbHM8L2tleXdvcmQ+PGtleXdvcmQ+Q3l0
b3NrZWxldG9uL21ldGFib2xpc208L2tleXdvcmQ+PGtleXdvcmQ+SHVtYW5zPC9rZXl3b3JkPjxr
ZXl3b3JkPktpbmV0aWNzPC9rZXl3b3JkPjxrZXl3b3JkPk1vbGVjdWxhciBTZXF1ZW5jZSBEYXRh
PC9rZXl3b3JkPjxrZXl3b3JkPlJlY2VwdG9ycywgTi1NZXRoeWwtRC1Bc3BhcnRhdGUvY2hlbWlz
dHJ5LypnZW5ldGljcy8qcGh5c2lvbG9neTwva2V5d29yZD48a2V5d29yZD5SZWNvbWJpbmFudCBQ
cm90ZWluczwva2V5d29yZD48a2V5d29yZD5TZWNvbmQgTWVzc2VuZ2VyIFN5c3RlbXM8L2tleXdv
cmQ+PGtleXdvcmQ+U3RydWN0dXJlLUFjdGl2aXR5IFJlbGF0aW9uc2hpcDwva2V5d29yZD48a2V5
d29yZD5TeW5hcHRpYyBUcmFuc21pc3Npb248L2tleXdvcmQ+PC9rZXl3b3Jkcz48ZGF0ZXM+PHll
YXI+MTk5NDwveWVhcj48cHViLWRhdGVzPjxkYXRlPkp1bDwvZGF0ZT48L3B1Yi1kYXRlcz48L2Rh
dGVzPjxpc2JuPjAwMzEtOTMzMyAoUHJpbnQpJiN4RDswMDMxLTkzMzMgKExpbmtpbmcpPC9pc2Ju
PjxhY2Nlc3Npb24tbnVtPjgwMzYyNTE8L2FjY2Vzc2lvbi1udW0+PHVybHM+PHJlbGF0ZWQtdXJs
cz48dXJsPmh0dHBzOi8vd3d3Lm5jYmkubmxtLm5paC5nb3YvcHVibWVkLzgwMzYyNTE8L3VybD48
dXJsPmh0dHA6Ly9waHlzcmV2LnBoeXNpb2xvZ3kub3JnL2NvbnRlbnQvNzQvMy83MjMubG9uZzwv
dXJsPjwvcmVsYXRlZC11cmxzPjwvdXJscz48L3JlY29yZD48L0NpdGU+PENpdGU+PEF1dGhvcj5J
YWNvYnVjY2k8L0F1dGhvcj48WWVhcj4yMDE3PC9ZZWFyPjxSZWNOdW0+OTU0NDwvUmVjTnVtPjxy
ZWNvcmQ+PHJlYy1udW1iZXI+OTU0NDwvcmVjLW51bWJlcj48Zm9yZWlnbi1rZXlzPjxrZXkgYXBw
PSJFTiIgZGItaWQ9InJ4cGZkdHBmb3h3OTk4ZWQwczl4eHp6ZXhmMGVlZWR6dDB2MiIgdGltZXN0
YW1wPSIxNDg5Nzk5NDY1Ij45NTQ0PC9rZXk+PC9mb3JlaWduLWtleXM+PHJlZi10eXBlIG5hbWU9
IkpvdXJuYWwgQXJ0aWNsZSI+MTc8L3JlZi10eXBlPjxjb250cmlidXRvcnM+PGF1dGhvcnM+PGF1
dGhvcj5JYWNvYnVjY2ksIEcuIEouLDwvYXV0aG9yPjxhdXRob3I+UG9wZXNjdSwgRy4gSy48L2F1
dGhvcj48L2F1dGhvcnM+PC9jb250cmlidXRvcnM+PHRpdGxlcz48dGl0bGU+Tk1EQSByZWNlcHRv
cnM6IGxpbmtpbmcgcGh5c2lvbG9naWMgb3V0cHV0IHRvIGJpb3BoeXNpY2FsIG9wZXJhdGlvbjwv
dGl0bGU+PHNlY29uZGFyeS10aXRsZT5OYXQgUmV2IE5ldXJvc2NpPC9zZWNvbmRhcnktdGl0bGU+
PC90aXRsZXM+PHBlcmlvZGljYWw+PGZ1bGwtdGl0bGU+TmF0IFJldiBOZXVyb3NjaTwvZnVsbC10
aXRsZT48L3BlcmlvZGljYWw+PHBhZ2VzPjIzNi0yNDk8L3BhZ2VzPjx2b2x1bWU+MTg8L3ZvbHVt
ZT48c2VjdGlvbj4yNDY8L3NlY3Rpb24+PGRhdGVzPjx5ZWFyPjIwMTc8L3llYXI+PC9kYXRlcz48
dXJscz48L3VybHM+PC9yZWNvcmQ+PC9DaXRlPjwvRW5kTm90ZT4A
</w:fldData>
        </w:fldChar>
      </w:r>
      <w:r w:rsidR="00142B49">
        <w:instrText xml:space="preserve"> ADDIN EN.CITE </w:instrText>
      </w:r>
      <w:r w:rsidR="00142B49">
        <w:fldChar w:fldCharType="begin">
          <w:fldData xml:space="preserve">PEVuZE5vdGU+PENpdGU+PEF1dGhvcj5TdGF1ZDwvQXV0aG9yPjxZZWFyPjIwMDU8L1llYXI+PFJl
Y051bT45NTQyPC9SZWNOdW0+PERpc3BsYXlUZXh0PlsxNCwxNiwxN108L0Rpc3BsYXlUZXh0Pjxy
ZWNvcmQ+PHJlYy1udW1iZXI+OTU0MjwvcmVjLW51bWJlcj48Zm9yZWlnbi1rZXlzPjxrZXkgYXBw
PSJFTiIgZGItaWQ9InJ4cGZkdHBmb3h3OTk4ZWQwczl4eHp6ZXhmMGVlZWR6dDB2MiIgdGltZXN0
YW1wPSIxNDg3NDc5MzYzIj45NTQyPC9rZXk+PC9mb3JlaWduLWtleXM+PHJlZi10eXBlIG5hbWU9
IkJvb2sgU2VjdGlvbiI+NTwvcmVmLXR5cGU+PGNvbnRyaWJ1dG9ycz48YXV0aG9ycz48YXV0aG9y
PlN0YXVkLCBSLjwvYXV0aG9yPjwvYXV0aG9ycz48c2Vjb25kYXJ5LWF1dGhvcnM+PGF1dGhvcj5X
YWxsYWNlLEQuSi4sPC9hdXRob3I+PGF1dGhvcj5DbGF1dywgRC48L2F1dGhvcj48L3NlY29uZGFy
eS1hdXRob3JzPjwvY29udHJpYnV0b3JzPjx0aXRsZXM+PHRpdGxlPlRoZSBuZXVyb2Jpb2xvZ3kg
b2YgY2hyb25pYyBtdXNjdWxvc2tlbGV0YWwgcGFpbiAoaW5jbHVkaW5nIGNocm9uaWMgcmVnaW9u
YWwgcGFpbik8L3RpdGxlPjxzZWNvbmRhcnktdGl0bGU+Rmlicm9teWFsZ2lhIGFuZCBvdGhlciBj
ZW50cmFsIHBhaW4gc3luZHJvbWVzPC9zZWNvbmRhcnktdGl0bGU+PC90aXRsZXM+PHBhZ2VzPjQ1
LTYyPC9wYWdlcz48dm9sdW1lPjE8L3ZvbHVtZT48c2VjdGlvbj41PC9zZWN0aW9uPjxkYXRlcz48
eWVhcj4yMDA1PC95ZWFyPjwvZGF0ZXM+PHB1Yi1sb2NhdGlvbj5QaGlsYWRlbHBoaWE8L3B1Yi1s
b2NhdGlvbj48cHVibGlzaGVyPkxpcHBpbmNvdHQgV2lsbGlhbXMgJmFtcDtXaWxraW5zPC9wdWJs
aXNoZXI+PGlzYm4+MC03ODE3LTUyNjEtMjwvaXNibj48dXJscz48L3VybHM+PC9yZWNvcmQ+PC9D
aXRlPjxDaXRlPjxBdXRob3I+TWNCYWluPC9BdXRob3I+PFllYXI+MTk5NDwvWWVhcj48UmVjTnVt
Pjk1NDM8L1JlY051bT48cmVjb3JkPjxyZWMtbnVtYmVyPjk1NDM8L3JlYy1udW1iZXI+PGZvcmVp
Z24ta2V5cz48a2V5IGFwcD0iRU4iIGRiLWlkPSJyeHBmZHRwZm94dzk5OGVkMHM5eHh6emV4ZjBl
ZWVkenQwdjIiIHRpbWVzdGFtcD0iMTQ4NzQ3OTYyMCI+OTU0Mzwva2V5PjwvZm9yZWlnbi1rZXlz
PjxyZWYtdHlwZSBuYW1lPSJKb3VybmFsIEFydGljbGUiPjE3PC9yZWYtdHlwZT48Y29udHJpYnV0
b3JzPjxhdXRob3JzPjxhdXRob3I+TWNCYWluLCBDLiBKLjwvYXV0aG9yPjxhdXRob3I+TWF5ZXIs
IE0uIEwuPC9hdXRob3I+PC9hdXRob3JzPjwvY29udHJpYnV0b3JzPjxhdXRoLWFkZHJlc3M+TGFi
b3JhdG9yeSBvZiBDZWxsdWxhciBhbmQgTW9sZWN1bGFyIE5ldXJvcGh5c2lvbG9neSwgTmF0aW9u
YWwgSW5zdGl0dXRlIG9mIENoaWxkIEhlYWx0aCBhbmQgSHVtYW4gRGV2ZWxvcG1lbnQsIE5hdGlv
bmFsIEluc3RpdHV0ZXMgb2YgSGVhbHRoLCBCZXRoZXNkYSwgTWFyeWxhbmQuPC9hdXRoLWFkZHJl
c3M+PHRpdGxlcz48dGl0bGU+Ti1tZXRoeWwtRC1hc3BhcnRpYyBhY2lkIHJlY2VwdG9yIHN0cnVj
dHVyZSBhbmQgZnVuY3Rpb248L3RpdGxlPjxzZWNvbmRhcnktdGl0bGU+UGh5c2lvbCBSZXY8L3Nl
Y29uZGFyeS10aXRsZT48L3RpdGxlcz48cGVyaW9kaWNhbD48ZnVsbC10aXRsZT5QaHlzaW9sIFJl
djwvZnVsbC10aXRsZT48L3BlcmlvZGljYWw+PHBhZ2VzPjcyMy02MDwvcGFnZXM+PHZvbHVtZT43
NDwvdm9sdW1lPjxudW1iZXI+MzwvbnVtYmVyPjxrZXl3b3Jkcz48a2V5d29yZD5BbWlubyBBY2lk
IFNlcXVlbmNlPC9rZXl3b3JkPjxrZXl3b3JkPkFuaW1hbHM8L2tleXdvcmQ+PGtleXdvcmQ+Q3l0
b3NrZWxldG9uL21ldGFib2xpc208L2tleXdvcmQ+PGtleXdvcmQ+SHVtYW5zPC9rZXl3b3JkPjxr
ZXl3b3JkPktpbmV0aWNzPC9rZXl3b3JkPjxrZXl3b3JkPk1vbGVjdWxhciBTZXF1ZW5jZSBEYXRh
PC9rZXl3b3JkPjxrZXl3b3JkPlJlY2VwdG9ycywgTi1NZXRoeWwtRC1Bc3BhcnRhdGUvY2hlbWlz
dHJ5LypnZW5ldGljcy8qcGh5c2lvbG9neTwva2V5d29yZD48a2V5d29yZD5SZWNvbWJpbmFudCBQ
cm90ZWluczwva2V5d29yZD48a2V5d29yZD5TZWNvbmQgTWVzc2VuZ2VyIFN5c3RlbXM8L2tleXdv
cmQ+PGtleXdvcmQ+U3RydWN0dXJlLUFjdGl2aXR5IFJlbGF0aW9uc2hpcDwva2V5d29yZD48a2V5
d29yZD5TeW5hcHRpYyBUcmFuc21pc3Npb248L2tleXdvcmQ+PC9rZXl3b3Jkcz48ZGF0ZXM+PHll
YXI+MTk5NDwveWVhcj48cHViLWRhdGVzPjxkYXRlPkp1bDwvZGF0ZT48L3B1Yi1kYXRlcz48L2Rh
dGVzPjxpc2JuPjAwMzEtOTMzMyAoUHJpbnQpJiN4RDswMDMxLTkzMzMgKExpbmtpbmcpPC9pc2Ju
PjxhY2Nlc3Npb24tbnVtPjgwMzYyNTE8L2FjY2Vzc2lvbi1udW0+PHVybHM+PHJlbGF0ZWQtdXJs
cz48dXJsPmh0dHBzOi8vd3d3Lm5jYmkubmxtLm5paC5nb3YvcHVibWVkLzgwMzYyNTE8L3VybD48
dXJsPmh0dHA6Ly9waHlzcmV2LnBoeXNpb2xvZ3kub3JnL2NvbnRlbnQvNzQvMy83MjMubG9uZzwv
dXJsPjwvcmVsYXRlZC11cmxzPjwvdXJscz48L3JlY29yZD48L0NpdGU+PENpdGU+PEF1dGhvcj5J
YWNvYnVjY2k8L0F1dGhvcj48WWVhcj4yMDE3PC9ZZWFyPjxSZWNOdW0+OTU0NDwvUmVjTnVtPjxy
ZWNvcmQ+PHJlYy1udW1iZXI+OTU0NDwvcmVjLW51bWJlcj48Zm9yZWlnbi1rZXlzPjxrZXkgYXBw
PSJFTiIgZGItaWQ9InJ4cGZkdHBmb3h3OTk4ZWQwczl4eHp6ZXhmMGVlZWR6dDB2MiIgdGltZXN0
YW1wPSIxNDg5Nzk5NDY1Ij45NTQ0PC9rZXk+PC9mb3JlaWduLWtleXM+PHJlZi10eXBlIG5hbWU9
IkpvdXJuYWwgQXJ0aWNsZSI+MTc8L3JlZi10eXBlPjxjb250cmlidXRvcnM+PGF1dGhvcnM+PGF1
dGhvcj5JYWNvYnVjY2ksIEcuIEouLDwvYXV0aG9yPjxhdXRob3I+UG9wZXNjdSwgRy4gSy48L2F1
dGhvcj48L2F1dGhvcnM+PC9jb250cmlidXRvcnM+PHRpdGxlcz48dGl0bGU+Tk1EQSByZWNlcHRv
cnM6IGxpbmtpbmcgcGh5c2lvbG9naWMgb3V0cHV0IHRvIGJpb3BoeXNpY2FsIG9wZXJhdGlvbjwv
dGl0bGU+PHNlY29uZGFyeS10aXRsZT5OYXQgUmV2IE5ldXJvc2NpPC9zZWNvbmRhcnktdGl0bGU+
PC90aXRsZXM+PHBlcmlvZGljYWw+PGZ1bGwtdGl0bGU+TmF0IFJldiBOZXVyb3NjaTwvZnVsbC10
aXRsZT48L3BlcmlvZGljYWw+PHBhZ2VzPjIzNi0yNDk8L3BhZ2VzPjx2b2x1bWU+MTg8L3ZvbHVt
ZT48c2VjdGlvbj4yNDY8L3NlY3Rpb24+PGRhdGVzPjx5ZWFyPjIwMTc8L3llYXI+PC9kYXRlcz48
dXJscz48L3VybHM+PC9yZWNvcmQ+PC9DaXRlPjwvRW5kTm90ZT4A
</w:fldData>
        </w:fldChar>
      </w:r>
      <w:r w:rsidR="00142B49">
        <w:instrText xml:space="preserve"> ADDIN EN.CITE.DATA </w:instrText>
      </w:r>
      <w:r w:rsidR="00142B49">
        <w:fldChar w:fldCharType="end"/>
      </w:r>
      <w:r>
        <w:fldChar w:fldCharType="separate"/>
      </w:r>
      <w:r w:rsidR="00603A82">
        <w:rPr>
          <w:noProof/>
        </w:rPr>
        <w:t>[14,16,17]</w:t>
      </w:r>
      <w:r>
        <w:fldChar w:fldCharType="end"/>
      </w:r>
      <w:r>
        <w:t xml:space="preserve">. </w:t>
      </w:r>
    </w:p>
    <w:p w14:paraId="32319EE6" w14:textId="58DB0A19" w:rsidR="008902AF" w:rsidRDefault="008902AF" w:rsidP="003A0305">
      <w:pPr>
        <w:pStyle w:val="MDPI31text"/>
        <w:rPr>
          <w:color w:val="1C1C1C"/>
        </w:rPr>
      </w:pPr>
      <w:r w:rsidRPr="00121A9F">
        <w:rPr>
          <w:color w:val="1C1C1C"/>
        </w:rPr>
        <w:t xml:space="preserve">NMDAR antagonists </w:t>
      </w:r>
      <w:r w:rsidR="00476166">
        <w:rPr>
          <w:color w:val="1C1C1C"/>
        </w:rPr>
        <w:t xml:space="preserve">that </w:t>
      </w:r>
      <w:r w:rsidR="004516B7">
        <w:rPr>
          <w:color w:val="1C1C1C"/>
        </w:rPr>
        <w:t xml:space="preserve">deactivate the NMDAR </w:t>
      </w:r>
      <w:r w:rsidR="00476166">
        <w:rPr>
          <w:color w:val="1C1C1C"/>
        </w:rPr>
        <w:t>f</w:t>
      </w:r>
      <w:r w:rsidRPr="00121A9F">
        <w:rPr>
          <w:color w:val="1C1C1C"/>
        </w:rPr>
        <w:t>all into four categories</w:t>
      </w:r>
      <w:r w:rsidR="004516B7">
        <w:rPr>
          <w:color w:val="1C1C1C"/>
        </w:rPr>
        <w:t xml:space="preserve">. </w:t>
      </w:r>
      <w:r w:rsidR="00DD3960">
        <w:rPr>
          <w:color w:val="1C1C1C"/>
        </w:rPr>
        <w:t>These comprise c</w:t>
      </w:r>
      <w:r w:rsidR="00DD3960">
        <w:t>ompetitive antagonists</w:t>
      </w:r>
      <w:r w:rsidRPr="00AB1F78">
        <w:t xml:space="preserve">, which bind to and block the binding site of </w:t>
      </w:r>
      <w:r w:rsidR="004516B7">
        <w:t xml:space="preserve">either </w:t>
      </w:r>
      <w:r w:rsidRPr="00AB1F78">
        <w:t xml:space="preserve">the </w:t>
      </w:r>
      <w:hyperlink r:id="rId8" w:history="1">
        <w:r w:rsidRPr="00AB1F78">
          <w:t>neurotransmitter</w:t>
        </w:r>
      </w:hyperlink>
      <w:r w:rsidRPr="00AB1F78">
        <w:t xml:space="preserve"> glutamate</w:t>
      </w:r>
      <w:r w:rsidR="004516B7">
        <w:t xml:space="preserve"> or </w:t>
      </w:r>
      <w:r w:rsidR="00476166">
        <w:t xml:space="preserve">that of </w:t>
      </w:r>
      <w:r w:rsidR="004516B7">
        <w:t>glycine</w:t>
      </w:r>
      <w:r w:rsidR="00DD3960">
        <w:t xml:space="preserve">, </w:t>
      </w:r>
      <w:r w:rsidRPr="00AB1F78">
        <w:t xml:space="preserve"> noncompetitive antagonists, which inhibit NMDARs by binding to </w:t>
      </w:r>
      <w:hyperlink r:id="rId9" w:history="1">
        <w:r w:rsidRPr="00AB1F78">
          <w:t>allosteric</w:t>
        </w:r>
      </w:hyperlink>
      <w:r w:rsidRPr="00AB1F78">
        <w:t xml:space="preserve"> sites</w:t>
      </w:r>
      <w:r w:rsidR="00DD3960">
        <w:t xml:space="preserve">, </w:t>
      </w:r>
      <w:r w:rsidRPr="00AB1F78">
        <w:t xml:space="preserve">and </w:t>
      </w:r>
      <w:r w:rsidR="00476166">
        <w:t xml:space="preserve">other </w:t>
      </w:r>
      <w:r w:rsidRPr="00AB1F78">
        <w:t xml:space="preserve">antagonists, which block the ion channel by binding to a site within </w:t>
      </w:r>
      <w:r w:rsidR="00476166">
        <w:t>the channe</w:t>
      </w:r>
      <w:r w:rsidR="004B664D">
        <w:t xml:space="preserve">l </w:t>
      </w:r>
      <w:r>
        <w:rPr>
          <w:color w:val="1C1C1C"/>
        </w:rPr>
        <w:fldChar w:fldCharType="begin"/>
      </w:r>
      <w:r w:rsidR="00603A82">
        <w:rPr>
          <w:color w:val="1C1C1C"/>
        </w:rPr>
        <w:instrText xml:space="preserve"> ADDIN EN.CITE &lt;EndNote&gt;&lt;Cite&gt;&lt;Author&gt;Kim&lt;/Author&gt;&lt;Year&gt;2002&lt;/Year&gt;&lt;RecNum&gt;9535&lt;/RecNum&gt;&lt;DisplayText&gt;[18]&lt;/DisplayText&gt;&lt;record&gt;&lt;rec-number&gt;9535&lt;/rec-number&gt;&lt;foreign-keys&gt;&lt;key app="EN" db-id="rxpfdtpfoxw998ed0s9xxzzexf0eeedzt0v2" timestamp="1484370043"&gt;9535&lt;/key&gt;&lt;/foreign-keys&gt;&lt;ref-type name="Book Section"&gt;5&lt;/ref-type&gt;&lt;contributors&gt;&lt;authors&gt;&lt;author&gt;Kim, A. H.&lt;/author&gt;&lt;author&gt;Kerchner, G.A.&lt;/author&gt;&lt;author&gt;Choi, D.W.&lt;/author&gt;&lt;/authors&gt;&lt;secondary-authors&gt;&lt;author&gt;Marcoux, F.W.&lt;/author&gt;&lt;author&gt;Choi, D.W.&lt;/author&gt;&lt;/secondary-authors&gt;&lt;/contributors&gt;&lt;titles&gt;&lt;title&gt;Blocking excitotoxicity&lt;/title&gt;&lt;secondary-title&gt;CNS Neuroprotection&lt;/secondary-title&gt;&lt;/titles&gt;&lt;pages&gt;3 - 36&lt;/pages&gt;&lt;dates&gt;&lt;year&gt;2002&lt;/year&gt;&lt;/dates&gt;&lt;pub-location&gt;New York&lt;/pub-location&gt;&lt;publisher&gt;Springer&lt;/publisher&gt;&lt;urls&gt;&lt;/urls&gt;&lt;/record&gt;&lt;/Cite&gt;&lt;/EndNote&gt;</w:instrText>
      </w:r>
      <w:r>
        <w:rPr>
          <w:color w:val="1C1C1C"/>
        </w:rPr>
        <w:fldChar w:fldCharType="separate"/>
      </w:r>
      <w:r w:rsidR="00603A82">
        <w:rPr>
          <w:noProof/>
          <w:color w:val="1C1C1C"/>
        </w:rPr>
        <w:t>[18]</w:t>
      </w:r>
      <w:r>
        <w:rPr>
          <w:color w:val="1C1C1C"/>
        </w:rPr>
        <w:fldChar w:fldCharType="end"/>
      </w:r>
      <w:r>
        <w:rPr>
          <w:color w:val="1C1C1C"/>
        </w:rPr>
        <w:t>.</w:t>
      </w:r>
    </w:p>
    <w:p w14:paraId="2411F2CC" w14:textId="77777777" w:rsidR="000F3035" w:rsidRDefault="000F3035" w:rsidP="003A0305">
      <w:pPr>
        <w:pStyle w:val="MDPI31text"/>
      </w:pPr>
    </w:p>
    <w:p w14:paraId="19E8F32E" w14:textId="3CD40BB0" w:rsidR="005E3474" w:rsidRDefault="005E3474" w:rsidP="003A0305">
      <w:pPr>
        <w:pStyle w:val="MDPI22heading2"/>
      </w:pPr>
      <w:r>
        <w:t>3.2 NMDAR inhibitors</w:t>
      </w:r>
    </w:p>
    <w:p w14:paraId="4ECDB626" w14:textId="77777777" w:rsidR="000F3035" w:rsidRDefault="000F3035" w:rsidP="003A0305">
      <w:pPr>
        <w:pStyle w:val="MDPI23heading3"/>
      </w:pPr>
    </w:p>
    <w:p w14:paraId="249E4AD0" w14:textId="0B6C0BED" w:rsidR="005E3474" w:rsidRDefault="005E3474" w:rsidP="003A0305">
      <w:pPr>
        <w:pStyle w:val="MDPI23heading3"/>
      </w:pPr>
      <w:r>
        <w:t>3.2.1 Ketamine</w:t>
      </w:r>
    </w:p>
    <w:p w14:paraId="427019AB" w14:textId="2D66F449" w:rsidR="005E3474" w:rsidRPr="00CD7826" w:rsidRDefault="005E3474" w:rsidP="003A0305">
      <w:pPr>
        <w:pStyle w:val="MDPI31text"/>
        <w:rPr>
          <w:rFonts w:ascii="Times" w:hAnsi="Times" w:cs="Times"/>
        </w:rPr>
      </w:pPr>
      <w:r w:rsidRPr="00923ADC">
        <w:t>Ketamine</w:t>
      </w:r>
      <w:r>
        <w:t xml:space="preserve"> </w:t>
      </w:r>
      <w:r>
        <w:rPr>
          <w:rFonts w:ascii="Times" w:hAnsi="Times" w:cs="Times"/>
        </w:rPr>
        <w:t xml:space="preserve">2-(2-chlorophenyl)-2-(methylamino)-cyclohexanone) </w:t>
      </w:r>
      <w:r w:rsidRPr="00923ADC">
        <w:t>is a</w:t>
      </w:r>
      <w:r>
        <w:t xml:space="preserve"> </w:t>
      </w:r>
      <w:r w:rsidR="000C5B4C">
        <w:t xml:space="preserve">non-competitive </w:t>
      </w:r>
      <w:r>
        <w:t>NMDAR antagonist. The S (+) stereo-isomer is the most potent NMDAR-antagonist in clinical use, and is 3-4 times that of the R (-) isomer.   Ketamine binds to an intrachannel site and decreases channel opening time</w:t>
      </w:r>
      <w:r w:rsidR="00861DB7">
        <w:fldChar w:fldCharType="begin"/>
      </w:r>
      <w:r w:rsidR="00861DB7">
        <w:instrText xml:space="preserve"> ADDIN EN.CITE &lt;EndNote&gt;&lt;Cite&gt;&lt;Author&gt;Mion&lt;/Author&gt;&lt;Year&gt;2013&lt;/Year&gt;&lt;RecNum&gt;9545&lt;/RecNum&gt;&lt;DisplayText&gt;[19]&lt;/DisplayText&gt;&lt;record&gt;&lt;rec-number&gt;9545&lt;/rec-number&gt;&lt;foreign-keys&gt;&lt;key app="EN" db-id="rxpfdtpfoxw998ed0s9xxzzexf0eeedzt0v2" timestamp="1489803726"&gt;9545&lt;/key&gt;&lt;/foreign-keys&gt;&lt;ref-type name="Journal Article"&gt;17&lt;/ref-type&gt;&lt;contributors&gt;&lt;authors&gt;&lt;author&gt;Mion, G.&lt;/author&gt;&lt;author&gt;Villevieille, T.&lt;/author&gt;&lt;/authors&gt;&lt;/contributors&gt;&lt;auth-address&gt;Service d&amp;apos;anesthesie, Pole Anesthesie Reanimations Thorax Exploration, Groupe hospitalier Cochin-Broca-Hotel-Dieu, Paris, France. georges.mion@bbox.fr&lt;/auth-address&gt;&lt;titles&gt;&lt;title&gt;Ketamine pharmacology: an update (pharmacodynamics and molecular aspects, recent findings)&lt;/title&gt;&lt;secondary-title&gt;CNS Neurosci Ther&lt;/secondary-title&gt;&lt;/titles&gt;&lt;periodical&gt;&lt;full-title&gt;CNS Neurosci Ther&lt;/full-title&gt;&lt;abbr-1&gt;CNS neuroscience &amp;amp; therapeutics&lt;/abbr-1&gt;&lt;/periodical&gt;&lt;pages&gt;370-80&lt;/pages&gt;&lt;volume&gt;19&lt;/volume&gt;&lt;number&gt;6&lt;/number&gt;&lt;keywords&gt;&lt;keyword&gt;Anesthetics/history/metabolism/*pharmacology/therapeutic use&lt;/keyword&gt;&lt;keyword&gt;Animals&lt;/keyword&gt;&lt;keyword&gt;Cognition/drug effects&lt;/keyword&gt;&lt;keyword&gt;Dose-Response Relationship, Drug&lt;/keyword&gt;&lt;keyword&gt;History, 20th Century&lt;/keyword&gt;&lt;keyword&gt;History, 21st Century&lt;/keyword&gt;&lt;keyword&gt;Humans&lt;/keyword&gt;&lt;keyword&gt;Ketamine/history/*pharmacology/therapeutic use&lt;/keyword&gt;&lt;keyword&gt;Receptors, N-Methyl-D-Aspartate/*metabolism&lt;/keyword&gt;&lt;/keywords&gt;&lt;dates&gt;&lt;year&gt;2013&lt;/year&gt;&lt;pub-dates&gt;&lt;date&gt;Jun&lt;/date&gt;&lt;/pub-dates&gt;&lt;/dates&gt;&lt;isbn&gt;1755-5949 (Electronic)&amp;#xD;1755-5930 (Linking)&lt;/isbn&gt;&lt;accession-num&gt;23575437&lt;/accession-num&gt;&lt;urls&gt;&lt;related-urls&gt;&lt;url&gt;https://www.ncbi.nlm.nih.gov/pubmed/23575437&lt;/url&gt;&lt;/related-urls&gt;&lt;/urls&gt;&lt;electronic-resource-num&gt;10.1111/cns.12099&lt;/electronic-resource-num&gt;&lt;/record&gt;&lt;/Cite&gt;&lt;/EndNote&gt;</w:instrText>
      </w:r>
      <w:r w:rsidR="00861DB7">
        <w:fldChar w:fldCharType="separate"/>
      </w:r>
      <w:r w:rsidR="00861DB7">
        <w:rPr>
          <w:noProof/>
        </w:rPr>
        <w:t>[19]</w:t>
      </w:r>
      <w:r w:rsidR="00861DB7">
        <w:fldChar w:fldCharType="end"/>
      </w:r>
      <w:r>
        <w:t>. Ketamine also acts on opioid, non-NMDA glutamate and muscarinic cholinergic receptors, and facilitates GABA signaling, and has local anesthetic properties. Ketamine is bound with greater affinity to agonist sites on high-affinity dopamine D2 receptors than to NMDARs</w:t>
      </w:r>
      <w:r>
        <w:fldChar w:fldCharType="begin">
          <w:fldData xml:space="preserve">PEVuZE5vdGU+PENpdGU+PEF1dGhvcj5TZWVtYW48L0F1dGhvcj48WWVhcj4yMDA1PC9ZZWFyPjxS
ZWNOdW0+OTUzMTwvUmVjTnVtPjxEaXNwbGF5VGV4dD5bMjBdPC9EaXNwbGF5VGV4dD48cmVjb3Jk
PjxyZWMtbnVtYmVyPjk1MzE8L3JlYy1udW1iZXI+PGZvcmVpZ24ta2V5cz48a2V5IGFwcD0iRU4i
IGRiLWlkPSJyeHBmZHRwZm94dzk5OGVkMHM5eHh6emV4ZjBlZWVkenQwdjIiIHRpbWVzdGFtcD0i
MTQ4Mzc1ODIyNyI+OTUzMTwva2V5PjwvZm9yZWlnbi1rZXlzPjxyZWYtdHlwZSBuYW1lPSJKb3Vy
bmFsIEFydGljbGUiPjE3PC9yZWYtdHlwZT48Y29udHJpYnV0b3JzPjxhdXRob3JzPjxhdXRob3I+
U2VlbWFuLCBQLjwvYXV0aG9yPjxhdXRob3I+S28sIEYuPC9hdXRob3I+PGF1dGhvcj5UYWxsZXJp
Y28sIFQuPC9hdXRob3I+PC9hdXRob3JzPjwvY29udHJpYnV0b3JzPjxhdXRoLWFkZHJlc3M+RGVw
YXJ0bWVudCBvZiBQaGFybWFjb2xvZ3ksIFVuaXZlcnNpdHkgb2YgVG9yb250bywgVG9yb250bywg
T250YXJpbywgQ2FuYWRhLiBwaGlsaXAuc2VlbWFuQHV0b3JvbnRvLmNhPC9hdXRoLWFkZHJlc3M+
PHRpdGxlcz48dGl0bGU+RG9wYW1pbmUgcmVjZXB0b3IgY29udHJpYnV0aW9uIHRvIHRoZSBhY3Rp
b24gb2YgUENQLCBMU0QgYW5kIGtldGFtaW5lIHBzeWNob3RvbWltZXRpY3M8L3RpdGxlPjxzZWNv
bmRhcnktdGl0bGU+TW9sIFBzeWNoaWF0cnk8L3NlY29uZGFyeS10aXRsZT48L3RpdGxlcz48cGVy
aW9kaWNhbD48ZnVsbC10aXRsZT5Nb2wgUHN5Y2hpYXRyeTwvZnVsbC10aXRsZT48YWJici0xPk1v
bGVjdWxhciBwc3ljaGlhdHJ5PC9hYmJyLTE+PC9wZXJpb2RpY2FsPjxwYWdlcz44NzctODM8L3Bh
Z2VzPjx2b2x1bWU+MTA8L3ZvbHVtZT48bnVtYmVyPjk8L251bWJlcj48a2V5d29yZHM+PGtleXdv
cmQ+QW5pbWFsczwva2V5d29yZD48a2V5d29yZD5DSE8gQ2VsbHM8L2tleXdvcmQ+PGtleXdvcmQ+
Q2xvbmluZywgTW9sZWN1bGFyPC9rZXl3b3JkPjxrZXl3b3JkPkNvcnB1cyBTdHJpYXR1bS9tZXRh
Ym9saXNtPC9rZXl3b3JkPjxrZXl3b3JkPkNyaWNldGluYWU8L2tleXdvcmQ+PGtleXdvcmQ+RGl6
b2NpbHBpbmUgTWFsZWF0ZS9waGFybWFjb2xvZ3k8L2tleXdvcmQ+PGtleXdvcmQ+RG9tcGVyaWRv
bmUvcGhhcm1hY29raW5ldGljczwva2V5d29yZD48a2V5d29yZD5Eb3BhbWluZS9waGFybWFjb2xv
Z3k8L2tleXdvcmQ+PGtleXdvcmQ+RG9wYW1pbmUgUGxhc21hIE1lbWJyYW5lIFRyYW5zcG9ydCBQ
cm90ZWluczwva2V5d29yZD48a2V5d29yZD5FeGNpdGF0b3J5IEFtaW5vIEFjaWQgQW50YWdvbmlz
dHMvcGhhcm1hY29sb2d5PC9rZXl3b3JkPjxrZXl3b3JkPktldGFtaW5lL3BoYXJtYWNvbG9neTwv
a2V5d29yZD48a2V5d29yZD5LaW5ldGljczwva2V5d29yZD48a2V5d29yZD5MeXNlcmdpYyBBY2lk
IERpZXRoeWxhbWlkZS8qcGhhcm1hY29sb2d5PC9rZXl3b3JkPjxrZXl3b3JkPk1lbWJyYW5lIEds
eWNvcHJvdGVpbnMvZHJ1ZyBlZmZlY3RzLypwaHlzaW9sb2d5PC9rZXl3b3JkPjxrZXl3b3JkPk1l
bWJyYW5lIFRyYW5zcG9ydCBQcm90ZWlucy9kcnVnIGVmZmVjdHMvKnBoeXNpb2xvZ3k8L2tleXdv
cmQ+PGtleXdvcmQ+TmVydmUgVGlzc3VlIFByb3RlaW5zL2RydWcgZWZmZWN0cy8qcGh5c2lvbG9n
eTwva2V5d29yZD48a2V5d29yZD5QaGVuY3ljbGlkaW5lLypwaGFybWFjb2xvZ3k8L2tleXdvcmQ+
PGtleXdvcmQ+UmF0czwva2V5d29yZD48a2V5d29yZD5SZWNlcHRvcnMsIERvcGFtaW5lIEQyL2Ry
dWcgZWZmZWN0cy9waHlzaW9sb2d5PC9rZXl3b3JkPjwva2V5d29yZHM+PGRhdGVzPjx5ZWFyPjIw
MDU8L3llYXI+PHB1Yi1kYXRlcz48ZGF0ZT5TZXA8L2RhdGU+PC9wdWItZGF0ZXM+PC9kYXRlcz48
aXNibj4xMzU5LTQxODQgKFByaW50KSYjeEQ7MTM1OS00MTg0IChMaW5raW5nKTwvaXNibj48YWNj
ZXNzaW9uLW51bT4xNTg1MjA2MTwvYWNjZXNzaW9uLW51bT48dXJscz48cmVsYXRlZC11cmxzPjx1
cmw+aHR0cHM6Ly93d3cubmNiaS5ubG0ubmloLmdvdi9wdWJtZWQvMTU4NTIwNjE8L3VybD48L3Jl
bGF0ZWQtdXJscz48L3VybHM+PGVsZWN0cm9uaWMtcmVzb3VyY2UtbnVtPjEwLjEwMzgvc2oubXAu
NDAwMTY4MjwvZWxlY3Ryb25pYy1yZXNvdXJjZS1udW0+PC9yZWNvcmQ+PC9DaXRlPjwvRW5kTm90
ZT5=
</w:fldData>
        </w:fldChar>
      </w:r>
      <w:r w:rsidR="00861DB7">
        <w:instrText xml:space="preserve"> ADDIN EN.CITE </w:instrText>
      </w:r>
      <w:r w:rsidR="00861DB7">
        <w:fldChar w:fldCharType="begin">
          <w:fldData xml:space="preserve">PEVuZE5vdGU+PENpdGU+PEF1dGhvcj5TZWVtYW48L0F1dGhvcj48WWVhcj4yMDA1PC9ZZWFyPjxS
ZWNOdW0+OTUzMTwvUmVjTnVtPjxEaXNwbGF5VGV4dD5bMjBdPC9EaXNwbGF5VGV4dD48cmVjb3Jk
PjxyZWMtbnVtYmVyPjk1MzE8L3JlYy1udW1iZXI+PGZvcmVpZ24ta2V5cz48a2V5IGFwcD0iRU4i
IGRiLWlkPSJyeHBmZHRwZm94dzk5OGVkMHM5eHh6emV4ZjBlZWVkenQwdjIiIHRpbWVzdGFtcD0i
MTQ4Mzc1ODIyNyI+OTUzMTwva2V5PjwvZm9yZWlnbi1rZXlzPjxyZWYtdHlwZSBuYW1lPSJKb3Vy
bmFsIEFydGljbGUiPjE3PC9yZWYtdHlwZT48Y29udHJpYnV0b3JzPjxhdXRob3JzPjxhdXRob3I+
U2VlbWFuLCBQLjwvYXV0aG9yPjxhdXRob3I+S28sIEYuPC9hdXRob3I+PGF1dGhvcj5UYWxsZXJp
Y28sIFQuPC9hdXRob3I+PC9hdXRob3JzPjwvY29udHJpYnV0b3JzPjxhdXRoLWFkZHJlc3M+RGVw
YXJ0bWVudCBvZiBQaGFybWFjb2xvZ3ksIFVuaXZlcnNpdHkgb2YgVG9yb250bywgVG9yb250bywg
T250YXJpbywgQ2FuYWRhLiBwaGlsaXAuc2VlbWFuQHV0b3JvbnRvLmNhPC9hdXRoLWFkZHJlc3M+
PHRpdGxlcz48dGl0bGU+RG9wYW1pbmUgcmVjZXB0b3IgY29udHJpYnV0aW9uIHRvIHRoZSBhY3Rp
b24gb2YgUENQLCBMU0QgYW5kIGtldGFtaW5lIHBzeWNob3RvbWltZXRpY3M8L3RpdGxlPjxzZWNv
bmRhcnktdGl0bGU+TW9sIFBzeWNoaWF0cnk8L3NlY29uZGFyeS10aXRsZT48L3RpdGxlcz48cGVy
aW9kaWNhbD48ZnVsbC10aXRsZT5Nb2wgUHN5Y2hpYXRyeTwvZnVsbC10aXRsZT48YWJici0xPk1v
bGVjdWxhciBwc3ljaGlhdHJ5PC9hYmJyLTE+PC9wZXJpb2RpY2FsPjxwYWdlcz44NzctODM8L3Bh
Z2VzPjx2b2x1bWU+MTA8L3ZvbHVtZT48bnVtYmVyPjk8L251bWJlcj48a2V5d29yZHM+PGtleXdv
cmQ+QW5pbWFsczwva2V5d29yZD48a2V5d29yZD5DSE8gQ2VsbHM8L2tleXdvcmQ+PGtleXdvcmQ+
Q2xvbmluZywgTW9sZWN1bGFyPC9rZXl3b3JkPjxrZXl3b3JkPkNvcnB1cyBTdHJpYXR1bS9tZXRh
Ym9saXNtPC9rZXl3b3JkPjxrZXl3b3JkPkNyaWNldGluYWU8L2tleXdvcmQ+PGtleXdvcmQ+RGl6
b2NpbHBpbmUgTWFsZWF0ZS9waGFybWFjb2xvZ3k8L2tleXdvcmQ+PGtleXdvcmQ+RG9tcGVyaWRv
bmUvcGhhcm1hY29raW5ldGljczwva2V5d29yZD48a2V5d29yZD5Eb3BhbWluZS9waGFybWFjb2xv
Z3k8L2tleXdvcmQ+PGtleXdvcmQ+RG9wYW1pbmUgUGxhc21hIE1lbWJyYW5lIFRyYW5zcG9ydCBQ
cm90ZWluczwva2V5d29yZD48a2V5d29yZD5FeGNpdGF0b3J5IEFtaW5vIEFjaWQgQW50YWdvbmlz
dHMvcGhhcm1hY29sb2d5PC9rZXl3b3JkPjxrZXl3b3JkPktldGFtaW5lL3BoYXJtYWNvbG9neTwv
a2V5d29yZD48a2V5d29yZD5LaW5ldGljczwva2V5d29yZD48a2V5d29yZD5MeXNlcmdpYyBBY2lk
IERpZXRoeWxhbWlkZS8qcGhhcm1hY29sb2d5PC9rZXl3b3JkPjxrZXl3b3JkPk1lbWJyYW5lIEds
eWNvcHJvdGVpbnMvZHJ1ZyBlZmZlY3RzLypwaHlzaW9sb2d5PC9rZXl3b3JkPjxrZXl3b3JkPk1l
bWJyYW5lIFRyYW5zcG9ydCBQcm90ZWlucy9kcnVnIGVmZmVjdHMvKnBoeXNpb2xvZ3k8L2tleXdv
cmQ+PGtleXdvcmQ+TmVydmUgVGlzc3VlIFByb3RlaW5zL2RydWcgZWZmZWN0cy8qcGh5c2lvbG9n
eTwva2V5d29yZD48a2V5d29yZD5QaGVuY3ljbGlkaW5lLypwaGFybWFjb2xvZ3k8L2tleXdvcmQ+
PGtleXdvcmQ+UmF0czwva2V5d29yZD48a2V5d29yZD5SZWNlcHRvcnMsIERvcGFtaW5lIEQyL2Ry
dWcgZWZmZWN0cy9waHlzaW9sb2d5PC9rZXl3b3JkPjwva2V5d29yZHM+PGRhdGVzPjx5ZWFyPjIw
MDU8L3llYXI+PHB1Yi1kYXRlcz48ZGF0ZT5TZXA8L2RhdGU+PC9wdWItZGF0ZXM+PC9kYXRlcz48
aXNibj4xMzU5LTQxODQgKFByaW50KSYjeEQ7MTM1OS00MTg0IChMaW5raW5nKTwvaXNibj48YWNj
ZXNzaW9uLW51bT4xNTg1MjA2MTwvYWNjZXNzaW9uLW51bT48dXJscz48cmVsYXRlZC11cmxzPjx1
cmw+aHR0cHM6Ly93d3cubmNiaS5ubG0ubmloLmdvdi9wdWJtZWQvMTU4NTIwNjE8L3VybD48L3Jl
bGF0ZWQtdXJscz48L3VybHM+PGVsZWN0cm9uaWMtcmVzb3VyY2UtbnVtPjEwLjEwMzgvc2oubXAu
NDAwMTY4MjwvZWxlY3Ryb25pYy1yZXNvdXJjZS1udW0+PC9yZWNvcmQ+PC9DaXRlPjwvRW5kTm90
ZT5=
</w:fldData>
        </w:fldChar>
      </w:r>
      <w:r w:rsidR="00861DB7">
        <w:instrText xml:space="preserve"> ADDIN EN.CITE.DATA </w:instrText>
      </w:r>
      <w:r w:rsidR="00861DB7">
        <w:fldChar w:fldCharType="end"/>
      </w:r>
      <w:r>
        <w:fldChar w:fldCharType="separate"/>
      </w:r>
      <w:r w:rsidR="00861DB7">
        <w:rPr>
          <w:noProof/>
        </w:rPr>
        <w:t>[20]</w:t>
      </w:r>
      <w:r>
        <w:fldChar w:fldCharType="end"/>
      </w:r>
      <w:r>
        <w:t>. Thus the clinical effects of ketamine may relate to a number of actions and not just those on the NMDAR</w:t>
      </w:r>
      <w:r>
        <w:fldChar w:fldCharType="begin">
          <w:fldData xml:space="preserve">PEVuZE5vdGU+PENpdGU+PEF1dGhvcj5Xb29kPC9BdXRob3I+PFllYXI+MjAwNjwvWWVhcj48UmVj
TnVtPjUzMjU8L1JlY051bT48RGlzcGxheVRleHQ+WzIxXTwvRGlzcGxheVRleHQ+PHJlY29yZD48
cmVjLW51bWJlcj41MzI1PC9yZWMtbnVtYmVyPjxmb3JlaWduLWtleXM+PGtleSBhcHA9IkVOIiBk
Yi1pZD0icnhwZmR0cGZveHc5OThlZDBzOXh4enpleGYwZWVlZHp0MHYyIiB0aW1lc3RhbXA9IjE0
ODMxNDYzNDEiPjUzMjU8L2tleT48L2ZvcmVpZ24ta2V5cz48cmVmLXR5cGUgbmFtZT0iSm91cm5h
bCBBcnRpY2xlIj4xNzwvcmVmLXR5cGU+PGNvbnRyaWJ1dG9ycz48YXV0aG9ycz48YXV0aG9yPldv
b2QsIFAuIEIuPC9hdXRob3I+PC9hdXRob3JzPjwvY29udHJpYnV0b3JzPjxhdXRoLWFkZHJlc3M+
Q2VudHJlIGZvciBSZXNlYXJjaCBvbiBQYWluLCBNY0dpbGwgVW5pdmVyc2l0eSwgTW9udHJlYWws
IFF1ZWJlYywgQ2FuYWRhLiBwd29vZEBpc3Voc2MuZWR1PC9hdXRoLWFkZHJlc3M+PHRpdGxlcz48
dGl0bGU+QSByZWNvbnNpZGVyYXRpb24gb2YgdGhlIHJlbGV2YW5jZSBvZiBzeXN0ZW1pYyBsb3ct
ZG9zZSBrZXRhbWluZSB0byB0aGUgcGF0aG9waHlzaW9sb2d5IG9mIGZpYnJvbXlhbGdpYTwvdGl0
bGU+PHNlY29uZGFyeS10aXRsZT5KIFBhaW48L3NlY29uZGFyeS10aXRsZT48YWx0LXRpdGxlPlRo
ZSBqb3VybmFsIG9mIHBhaW4gOiBvZmZpY2lhbCBqb3VybmFsIG9mIHRoZSBBbWVyaWNhbiBQYWlu
IFNvY2lldHk8L2FsdC10aXRsZT48L3RpdGxlcz48cGVyaW9kaWNhbD48ZnVsbC10aXRsZT5KIFBh
aW48L2Z1bGwtdGl0bGU+PGFiYnItMT5UaGUgam91cm5hbCBvZiBwYWluIDogb2ZmaWNpYWwgam91
cm5hbCBvZiB0aGUgQW1lcmljYW4gUGFpbiBTb2NpZXR5PC9hYmJyLTE+PC9wZXJpb2RpY2FsPjxh
bHQtcGVyaW9kaWNhbD48ZnVsbC10aXRsZT5KIFBhaW48L2Z1bGwtdGl0bGU+PGFiYnItMT5UaGUg
am91cm5hbCBvZiBwYWluIDogb2ZmaWNpYWwgam91cm5hbCBvZiB0aGUgQW1lcmljYW4gUGFpbiBT
b2NpZXR5PC9hYmJyLTE+PC9hbHQtcGVyaW9kaWNhbD48cGFnZXM+NjExLTQ8L3BhZ2VzPjx2b2x1
bWU+Nzwvdm9sdW1lPjxudW1iZXI+OTwvbnVtYmVyPjxrZXl3b3Jkcz48a2V5d29yZD5Eb3BhbWlu
ZS8qbWV0YWJvbGlzbTwva2V5d29yZD48a2V5d29yZD5FeGNpdGF0b3J5IEFtaW5vIEFjaWQgQW50
YWdvbmlzdHMvYWRtaW5pc3RyYXRpb24gJmFtcDsgZG9zYWdlPC9rZXl3b3JkPjxrZXl3b3JkPkZp
YnJvbXlhbGdpYS8qZHJ1ZyB0aGVyYXB5L21ldGFib2xpc20vKnBoeXNpb3BhdGhvbG9neTwva2V5
d29yZD48a2V5d29yZD5IdW1hbnM8L2tleXdvcmQ+PGtleXdvcmQ+S2V0YW1pbmUvKmFkbWluaXN0
cmF0aW9uICZhbXA7IGRvc2FnZTwva2V5d29yZD48a2V5d29yZD5MaW1iaWMgU3lzdGVtLypkcnVn
IGVmZmVjdHMvbWV0YWJvbGlzbS9waHlzaW9wYXRob2xvZ3k8L2tleXdvcmQ+PGtleXdvcmQ+Tm9j
aWNlcHRvcnMvcGh5c2lvbG9neTwva2V5d29yZD48a2V5d29yZD5SZWNlcHRvcnMsIERvcGFtaW5l
L2RydWcgZWZmZWN0cy9tZXRhYm9saXNtPC9rZXl3b3JkPjxrZXl3b3JkPlJlY2VwdG9ycywgTi1N
ZXRoeWwtRC1Bc3BhcnRhdGUvKmFudGFnb25pc3RzICZhbXA7IGluaGliaXRvcnMvbWV0YWJvbGlz
bTwva2V5d29yZD48a2V5d29yZD5TeW5hcHRpYyBUcmFuc21pc3Npb24vZHJ1ZyBlZmZlY3RzL3Bo
eXNpb2xvZ3k8L2tleXdvcmQ+PC9rZXl3b3Jkcz48ZGF0ZXM+PHllYXI+MjAwNjwveWVhcj48cHVi
LWRhdGVzPjxkYXRlPlNlcDwvZGF0ZT48L3B1Yi1kYXRlcz48L2RhdGVzPjxpc2JuPjE1MjYtNTkw
MCAoUHJpbnQpJiN4RDsxNTI2LTU5MDAgKExpbmtpbmcpPC9pc2JuPjxhY2Nlc3Npb24tbnVtPjE2
OTQyOTQ2PC9hY2Nlc3Npb24tbnVtPjx1cmxzPjxyZWxhdGVkLXVybHM+PHVybD5odHRwOi8vd3d3
Lm5jYmkubmxtLm5paC5nb3YvcHVibWVkLzE2OTQyOTQ2PC91cmw+PC9yZWxhdGVkLXVybHM+PC91
cmxzPjxlbGVjdHJvbmljLXJlc291cmNlLW51bT4xMC4xMDE2L2ouanBhaW4uMjAwNi4wMS40NTc8
L2VsZWN0cm9uaWMtcmVzb3VyY2UtbnVtPjwvcmVjb3JkPjwvQ2l0ZT48L0VuZE5vdGU+AG==
</w:fldData>
        </w:fldChar>
      </w:r>
      <w:r w:rsidR="00861DB7">
        <w:instrText xml:space="preserve"> ADDIN EN.CITE </w:instrText>
      </w:r>
      <w:r w:rsidR="00861DB7">
        <w:fldChar w:fldCharType="begin">
          <w:fldData xml:space="preserve">PEVuZE5vdGU+PENpdGU+PEF1dGhvcj5Xb29kPC9BdXRob3I+PFllYXI+MjAwNjwvWWVhcj48UmVj
TnVtPjUzMjU8L1JlY051bT48RGlzcGxheVRleHQ+WzIxXTwvRGlzcGxheVRleHQ+PHJlY29yZD48
cmVjLW51bWJlcj41MzI1PC9yZWMtbnVtYmVyPjxmb3JlaWduLWtleXM+PGtleSBhcHA9IkVOIiBk
Yi1pZD0icnhwZmR0cGZveHc5OThlZDBzOXh4enpleGYwZWVlZHp0MHYyIiB0aW1lc3RhbXA9IjE0
ODMxNDYzNDEiPjUzMjU8L2tleT48L2ZvcmVpZ24ta2V5cz48cmVmLXR5cGUgbmFtZT0iSm91cm5h
bCBBcnRpY2xlIj4xNzwvcmVmLXR5cGU+PGNvbnRyaWJ1dG9ycz48YXV0aG9ycz48YXV0aG9yPldv
b2QsIFAuIEIuPC9hdXRob3I+PC9hdXRob3JzPjwvY29udHJpYnV0b3JzPjxhdXRoLWFkZHJlc3M+
Q2VudHJlIGZvciBSZXNlYXJjaCBvbiBQYWluLCBNY0dpbGwgVW5pdmVyc2l0eSwgTW9udHJlYWws
IFF1ZWJlYywgQ2FuYWRhLiBwd29vZEBpc3Voc2MuZWR1PC9hdXRoLWFkZHJlc3M+PHRpdGxlcz48
dGl0bGU+QSByZWNvbnNpZGVyYXRpb24gb2YgdGhlIHJlbGV2YW5jZSBvZiBzeXN0ZW1pYyBsb3ct
ZG9zZSBrZXRhbWluZSB0byB0aGUgcGF0aG9waHlzaW9sb2d5IG9mIGZpYnJvbXlhbGdpYTwvdGl0
bGU+PHNlY29uZGFyeS10aXRsZT5KIFBhaW48L3NlY29uZGFyeS10aXRsZT48YWx0LXRpdGxlPlRo
ZSBqb3VybmFsIG9mIHBhaW4gOiBvZmZpY2lhbCBqb3VybmFsIG9mIHRoZSBBbWVyaWNhbiBQYWlu
IFNvY2lldHk8L2FsdC10aXRsZT48L3RpdGxlcz48cGVyaW9kaWNhbD48ZnVsbC10aXRsZT5KIFBh
aW48L2Z1bGwtdGl0bGU+PGFiYnItMT5UaGUgam91cm5hbCBvZiBwYWluIDogb2ZmaWNpYWwgam91
cm5hbCBvZiB0aGUgQW1lcmljYW4gUGFpbiBTb2NpZXR5PC9hYmJyLTE+PC9wZXJpb2RpY2FsPjxh
bHQtcGVyaW9kaWNhbD48ZnVsbC10aXRsZT5KIFBhaW48L2Z1bGwtdGl0bGU+PGFiYnItMT5UaGUg
am91cm5hbCBvZiBwYWluIDogb2ZmaWNpYWwgam91cm5hbCBvZiB0aGUgQW1lcmljYW4gUGFpbiBT
b2NpZXR5PC9hYmJyLTE+PC9hbHQtcGVyaW9kaWNhbD48cGFnZXM+NjExLTQ8L3BhZ2VzPjx2b2x1
bWU+Nzwvdm9sdW1lPjxudW1iZXI+OTwvbnVtYmVyPjxrZXl3b3Jkcz48a2V5d29yZD5Eb3BhbWlu
ZS8qbWV0YWJvbGlzbTwva2V5d29yZD48a2V5d29yZD5FeGNpdGF0b3J5IEFtaW5vIEFjaWQgQW50
YWdvbmlzdHMvYWRtaW5pc3RyYXRpb24gJmFtcDsgZG9zYWdlPC9rZXl3b3JkPjxrZXl3b3JkPkZp
YnJvbXlhbGdpYS8qZHJ1ZyB0aGVyYXB5L21ldGFib2xpc20vKnBoeXNpb3BhdGhvbG9neTwva2V5
d29yZD48a2V5d29yZD5IdW1hbnM8L2tleXdvcmQ+PGtleXdvcmQ+S2V0YW1pbmUvKmFkbWluaXN0
cmF0aW9uICZhbXA7IGRvc2FnZTwva2V5d29yZD48a2V5d29yZD5MaW1iaWMgU3lzdGVtLypkcnVn
IGVmZmVjdHMvbWV0YWJvbGlzbS9waHlzaW9wYXRob2xvZ3k8L2tleXdvcmQ+PGtleXdvcmQ+Tm9j
aWNlcHRvcnMvcGh5c2lvbG9neTwva2V5d29yZD48a2V5d29yZD5SZWNlcHRvcnMsIERvcGFtaW5l
L2RydWcgZWZmZWN0cy9tZXRhYm9saXNtPC9rZXl3b3JkPjxrZXl3b3JkPlJlY2VwdG9ycywgTi1N
ZXRoeWwtRC1Bc3BhcnRhdGUvKmFudGFnb25pc3RzICZhbXA7IGluaGliaXRvcnMvbWV0YWJvbGlz
bTwva2V5d29yZD48a2V5d29yZD5TeW5hcHRpYyBUcmFuc21pc3Npb24vZHJ1ZyBlZmZlY3RzL3Bo
eXNpb2xvZ3k8L2tleXdvcmQ+PC9rZXl3b3Jkcz48ZGF0ZXM+PHllYXI+MjAwNjwveWVhcj48cHVi
LWRhdGVzPjxkYXRlPlNlcDwvZGF0ZT48L3B1Yi1kYXRlcz48L2RhdGVzPjxpc2JuPjE1MjYtNTkw
MCAoUHJpbnQpJiN4RDsxNTI2LTU5MDAgKExpbmtpbmcpPC9pc2JuPjxhY2Nlc3Npb24tbnVtPjE2
OTQyOTQ2PC9hY2Nlc3Npb24tbnVtPjx1cmxzPjxyZWxhdGVkLXVybHM+PHVybD5odHRwOi8vd3d3
Lm5jYmkubmxtLm5paC5nb3YvcHVibWVkLzE2OTQyOTQ2PC91cmw+PC9yZWxhdGVkLXVybHM+PC91
cmxzPjxlbGVjdHJvbmljLXJlc291cmNlLW51bT4xMC4xMDE2L2ouanBhaW4uMjAwNi4wMS40NTc8
L2VsZWN0cm9uaWMtcmVzb3VyY2UtbnVtPjwvcmVjb3JkPjwvQ2l0ZT48L0VuZE5vdGU+AG==
</w:fldData>
        </w:fldChar>
      </w:r>
      <w:r w:rsidR="00861DB7">
        <w:instrText xml:space="preserve"> ADDIN EN.CITE.DATA </w:instrText>
      </w:r>
      <w:r w:rsidR="00861DB7">
        <w:fldChar w:fldCharType="end"/>
      </w:r>
      <w:r>
        <w:fldChar w:fldCharType="separate"/>
      </w:r>
      <w:r w:rsidR="00861DB7">
        <w:rPr>
          <w:noProof/>
        </w:rPr>
        <w:t>[21]</w:t>
      </w:r>
      <w:r>
        <w:fldChar w:fldCharType="end"/>
      </w:r>
      <w:r>
        <w:t>.</w:t>
      </w:r>
      <w:r w:rsidRPr="003205FD">
        <w:t xml:space="preserve"> </w:t>
      </w:r>
      <w:r w:rsidR="000C5B4C">
        <w:rPr>
          <w:rFonts w:ascii="Times" w:hAnsi="Times" w:cs="Times"/>
        </w:rPr>
        <w:t xml:space="preserve">. </w:t>
      </w:r>
      <w:r w:rsidR="000C5B4C">
        <w:t>The common side-effects of nausea, headache, dizziness and confusion relate to the various actions of ketamine.</w:t>
      </w:r>
      <w:r w:rsidR="000C5B4C">
        <w:rPr>
          <w:rFonts w:ascii="Times" w:hAnsi="Times" w:cs="Times"/>
        </w:rPr>
        <w:t xml:space="preserve"> </w:t>
      </w:r>
      <w:r>
        <w:t>Ketamine also has significant psychomimetic effects that influence its clinical utility</w:t>
      </w:r>
      <w:r>
        <w:fldChar w:fldCharType="begin">
          <w:fldData xml:space="preserve">PEVuZE5vdGU+PENpdGU+PEF1dGhvcj5Ib2NraW5nPC9BdXRob3I+PFllYXI+MjAwNyYjeEQ7PC9Z
ZWFyPjxSZWNOdW0+OTUyMTwvUmVjTnVtPjxEaXNwbGF5VGV4dD5bMTUsMjJdPC9EaXNwbGF5VGV4
dD48cmVjb3JkPjxyZWMtbnVtYmVyPjk1MjE8L3JlYy1udW1iZXI+PGZvcmVpZ24ta2V5cz48a2V5
IGFwcD0iRU4iIGRiLWlkPSJyeHBmZHRwZm94dzk5OGVkMHM5eHh6emV4ZjBlZWVkenQwdjIiIHRp
bWVzdGFtcD0iMTQ4MzE0ODgyOSI+OTUyMTwva2V5PjwvZm9yZWlnbi1rZXlzPjxyZWYtdHlwZSBu
YW1lPSJKb3VybmFsIEFydGljbGUiPjE3PC9yZWYtdHlwZT48Y29udHJpYnV0b3JzPjxhdXRob3Jz
PjxhdXRob3I+SG9ja2luZywgRy48L2F1dGhvcj48YXV0aG9yPlZpc3NlciwgRS5KLjwvYXV0aG9y
PjxhdXRob3I+U2NodWcsIFMuIEEuPC9hdXRob3I+PGF1dGhvcj5Db3VzaW5zLCBNLiBKLjwvYXV0
aG9yPjwvYXV0aG9ycz48L2NvbnRyaWJ1dG9ycz48dGl0bGVzPjx0aXRsZT5LZXRhbWluZTogZG9l
cyBsaWZlIGJlZ2luIGF0IDQwPzwvdGl0bGU+PHNlY29uZGFyeS10aXRsZT5QYWluIENsaW5pY2Fs
IFVwZGF0ZXM8L3NlY29uZGFyeS10aXRsZT48L3RpdGxlcz48cGVyaW9kaWNhbD48ZnVsbC10aXRs
ZT5QYWluIENsaW5pY2FsIFVwZGF0ZXM8L2Z1bGwtdGl0bGU+PC9wZXJpb2RpY2FsPjxwYWdlcz42
PC9wYWdlcz48dm9sdW1lPjE1PC92b2x1bWU+PG51bWJlcj4zPC9udW1iZXI+PHNlY3Rpb24+MTwv
c2VjdGlvbj48ZGF0ZXM+PHllYXI+MjAwNyYjeEQ7PC95ZWFyPjxwdWItZGF0ZXM+PGRhdGU+SnVu
ZSAyMDA3PC9kYXRlPjwvcHViLWRhdGVzPjwvZGF0ZXM+PHdvcmstdHlwZT5SZXZpZXc8L3dvcmst
dHlwZT48dXJscz48L3VybHM+PC9yZWNvcmQ+PC9DaXRlPjxDaXRlPjxBdXRob3I+Tmllc3RlcnM8
L0F1dGhvcj48WWVhcj4yMDE0PC9ZZWFyPjxSZWNOdW0+OTU1MzwvUmVjTnVtPjxyZWNvcmQ+PHJl
Yy1udW1iZXI+OTU1MzwvcmVjLW51bWJlcj48Zm9yZWlnbi1rZXlzPjxrZXkgYXBwPSJFTiIgZGIt
aWQ9InJ4cGZkdHBmb3h3OTk4ZWQwczl4eHp6ZXhmMGVlZWR6dDB2MiIgdGltZXN0YW1wPSIxNDg5
OTA0ODE2Ij45NTUzPC9rZXk+PC9mb3JlaWduLWtleXM+PHJlZi10eXBlIG5hbWU9IkpvdXJuYWwg
QXJ0aWNsZSI+MTc8L3JlZi10eXBlPjxjb250cmlidXRvcnM+PGF1dGhvcnM+PGF1dGhvcj5OaWVz
dGVycywgTS48L2F1dGhvcj48YXV0aG9yPk1hcnRpbmksIEMuPC9hdXRob3I+PGF1dGhvcj5EYWhh
biwgQS48L2F1dGhvcj48L2F1dGhvcnM+PC9jb250cmlidXRvcnM+PGF1dGgtYWRkcmVzcz5EZXBh
cnRtZW50IG9mIEFuZXN0aGVzaW9sb2d5LCBMZWlkZW4gVW5pdmVyc2l0eSBNZWRpY2FsIENlbnRl
ciwgUkMgTGVpZGVuLCB0aGUgTmV0aGVybGFuZHMuPC9hdXRoLWFkZHJlc3M+PHRpdGxlcz48dGl0
bGU+S2V0YW1pbmUgZm9yIGNocm9uaWMgcGFpbjogcmlza3MgYW5kIGJlbmVmaXRzPC90aXRsZT48
c2Vjb25kYXJ5LXRpdGxlPkJyIEogQ2xpbiBQaGFybWFjb2w8L3NlY29uZGFyeS10aXRsZT48L3Rp
dGxlcz48cGVyaW9kaWNhbD48ZnVsbC10aXRsZT5CciBKIENsaW4gUGhhcm1hY29sPC9mdWxsLXRp
dGxlPjxhYmJyLTE+QnJpdGlzaCBqb3VybmFsIG9mIGNsaW5pY2FsIHBoYXJtYWNvbG9neTwvYWJi
ci0xPjwvcGVyaW9kaWNhbD48cGFnZXM+MzU3LTY3PC9wYWdlcz48dm9sdW1lPjc3PC92b2x1bWU+
PG51bWJlcj4yPC9udW1iZXI+PGtleXdvcmRzPjxrZXl3b3JkPkFuYWxnZXNpY3MvYWRtaW5pc3Ry
YXRpb24gJmFtcDsgZG9zYWdlL2FkdmVyc2UgZWZmZWN0cy8qdGhlcmFwZXV0aWMgdXNlPC9rZXl3
b3JkPjxrZXl3b3JkPkFuZXN0aGV0aWNzLCBEaXNzb2NpYXRpdmUvYWR2ZXJzZSBlZmZlY3RzL3Ro
ZXJhcGV1dGljIHVzZTwva2V5d29yZD48a2V5d29yZD5BbmltYWxzPC9rZXl3b3JkPjxrZXl3b3Jk
PkNocm9uaWMgUGFpbi8qZHJ1ZyB0aGVyYXB5PC9rZXl3b3JkPjxrZXl3b3JkPkRydWcgTW9uaXRv
cmluZy9tZXRob2RzPC9rZXl3b3JkPjxrZXl3b3JkPkh1bWFuczwva2V5d29yZD48a2V5d29yZD5L
ZXRhbWluZS9hZG1pbmlzdHJhdGlvbiAmYW1wOyBkb3NhZ2UvYWR2ZXJzZSBlZmZlY3RzLyp0aGVy
YXBldXRpYyB1c2U8L2tleXdvcmQ+PGtleXdvcmQ+TmV1cmFsZ2lhL2RydWcgdGhlcmFweTwva2V5
d29yZD48a2V5d29yZD5SZWNlcHRvcnMsIE4tTWV0aHlsLUQtQXNwYXJ0YXRlL2FudGFnb25pc3Rz
ICZhbXA7IGluaGliaXRvcnM8L2tleXdvcmQ+PGtleXdvcmQ+U2V2ZXJpdHkgb2YgSWxsbmVzcyBJ
bmRleDwva2V5d29yZD48a2V5d29yZD5TdWJzdGFuY2UtUmVsYXRlZCBEaXNvcmRlcnMvZXBpZGVt
aW9sb2d5PC9rZXl3b3JkPjxrZXl3b3JkPlRpbWUgRmFjdG9yczwva2V5d29yZD48a2V5d29yZD5O
TURBIHJlY2VwdG9yIGFudGFnb25pc3Q8L2tleXdvcmQ+PGtleXdvcmQ+Y2hyb25pYyBwYWluPC9r
ZXl3b3JkPjxrZXl3b3JkPmtldGFtaW5lPC9rZXl3b3JkPjxrZXl3b3JkPmtldGFtaW5lIGFidXNl
PC9rZXl3b3JkPjxrZXl3b3JkPm5ldXJvcGF0aGljIHBhaW48L2tleXdvcmQ+PGtleXdvcmQ+cGFp
bjwva2V5d29yZD48L2tleXdvcmRzPjxkYXRlcz48eWVhcj4yMDE0PC95ZWFyPjxwdWItZGF0ZXM+
PGRhdGU+RmViPC9kYXRlPjwvcHViLWRhdGVzPjwvZGF0ZXM+PGlzYm4+MTM2NS0yMTI1IChFbGVj
dHJvbmljKSYjeEQ7MDMwNi01MjUxIChMaW5raW5nKTwvaXNibj48YWNjZXNzaW9uLW51bT4yMzQz
MjM4NDwvYWNjZXNzaW9uLW51bT48dXJscz48cmVsYXRlZC11cmxzPjx1cmw+aHR0cHM6Ly93d3cu
bmNiaS5ubG0ubmloLmdvdi9wdWJtZWQvMjM0MzIzODQ8L3VybD48L3JlbGF0ZWQtdXJscz48L3Vy
bHM+PGN1c3RvbTI+UE1DNDAxNDAyMjwvY3VzdG9tMj48ZWxlY3Ryb25pYy1yZXNvdXJjZS1udW0+
MTAuMTExMS9iY3AuMTIwOTQ8L2VsZWN0cm9uaWMtcmVzb3VyY2UtbnVtPjwvcmVjb3JkPjwvQ2l0
ZT48L0VuZE5vdGU+
</w:fldData>
        </w:fldChar>
      </w:r>
      <w:r w:rsidR="008F5E38">
        <w:instrText xml:space="preserve"> ADDIN EN.CITE </w:instrText>
      </w:r>
      <w:r w:rsidR="008F5E38">
        <w:fldChar w:fldCharType="begin">
          <w:fldData xml:space="preserve">PEVuZE5vdGU+PENpdGU+PEF1dGhvcj5Ib2NraW5nPC9BdXRob3I+PFllYXI+MjAwNyYjeEQ7PC9Z
ZWFyPjxSZWNOdW0+OTUyMTwvUmVjTnVtPjxEaXNwbGF5VGV4dD5bMTUsMjJdPC9EaXNwbGF5VGV4
dD48cmVjb3JkPjxyZWMtbnVtYmVyPjk1MjE8L3JlYy1udW1iZXI+PGZvcmVpZ24ta2V5cz48a2V5
IGFwcD0iRU4iIGRiLWlkPSJyeHBmZHRwZm94dzk5OGVkMHM5eHh6emV4ZjBlZWVkenQwdjIiIHRp
bWVzdGFtcD0iMTQ4MzE0ODgyOSI+OTUyMTwva2V5PjwvZm9yZWlnbi1rZXlzPjxyZWYtdHlwZSBu
YW1lPSJKb3VybmFsIEFydGljbGUiPjE3PC9yZWYtdHlwZT48Y29udHJpYnV0b3JzPjxhdXRob3Jz
PjxhdXRob3I+SG9ja2luZywgRy48L2F1dGhvcj48YXV0aG9yPlZpc3NlciwgRS5KLjwvYXV0aG9y
PjxhdXRob3I+U2NodWcsIFMuIEEuPC9hdXRob3I+PGF1dGhvcj5Db3VzaW5zLCBNLiBKLjwvYXV0
aG9yPjwvYXV0aG9ycz48L2NvbnRyaWJ1dG9ycz48dGl0bGVzPjx0aXRsZT5LZXRhbWluZTogZG9l
cyBsaWZlIGJlZ2luIGF0IDQwPzwvdGl0bGU+PHNlY29uZGFyeS10aXRsZT5QYWluIENsaW5pY2Fs
IFVwZGF0ZXM8L3NlY29uZGFyeS10aXRsZT48L3RpdGxlcz48cGVyaW9kaWNhbD48ZnVsbC10aXRs
ZT5QYWluIENsaW5pY2FsIFVwZGF0ZXM8L2Z1bGwtdGl0bGU+PC9wZXJpb2RpY2FsPjxwYWdlcz42
PC9wYWdlcz48dm9sdW1lPjE1PC92b2x1bWU+PG51bWJlcj4zPC9udW1iZXI+PHNlY3Rpb24+MTwv
c2VjdGlvbj48ZGF0ZXM+PHllYXI+MjAwNyYjeEQ7PC95ZWFyPjxwdWItZGF0ZXM+PGRhdGU+SnVu
ZSAyMDA3PC9kYXRlPjwvcHViLWRhdGVzPjwvZGF0ZXM+PHdvcmstdHlwZT5SZXZpZXc8L3dvcmst
dHlwZT48dXJscz48L3VybHM+PC9yZWNvcmQ+PC9DaXRlPjxDaXRlPjxBdXRob3I+Tmllc3RlcnM8
L0F1dGhvcj48WWVhcj4yMDE0PC9ZZWFyPjxSZWNOdW0+OTU1MzwvUmVjTnVtPjxyZWNvcmQ+PHJl
Yy1udW1iZXI+OTU1MzwvcmVjLW51bWJlcj48Zm9yZWlnbi1rZXlzPjxrZXkgYXBwPSJFTiIgZGIt
aWQ9InJ4cGZkdHBmb3h3OTk4ZWQwczl4eHp6ZXhmMGVlZWR6dDB2MiIgdGltZXN0YW1wPSIxNDg5
OTA0ODE2Ij45NTUzPC9rZXk+PC9mb3JlaWduLWtleXM+PHJlZi10eXBlIG5hbWU9IkpvdXJuYWwg
QXJ0aWNsZSI+MTc8L3JlZi10eXBlPjxjb250cmlidXRvcnM+PGF1dGhvcnM+PGF1dGhvcj5OaWVz
dGVycywgTS48L2F1dGhvcj48YXV0aG9yPk1hcnRpbmksIEMuPC9hdXRob3I+PGF1dGhvcj5EYWhh
biwgQS48L2F1dGhvcj48L2F1dGhvcnM+PC9jb250cmlidXRvcnM+PGF1dGgtYWRkcmVzcz5EZXBh
cnRtZW50IG9mIEFuZXN0aGVzaW9sb2d5LCBMZWlkZW4gVW5pdmVyc2l0eSBNZWRpY2FsIENlbnRl
ciwgUkMgTGVpZGVuLCB0aGUgTmV0aGVybGFuZHMuPC9hdXRoLWFkZHJlc3M+PHRpdGxlcz48dGl0
bGU+S2V0YW1pbmUgZm9yIGNocm9uaWMgcGFpbjogcmlza3MgYW5kIGJlbmVmaXRzPC90aXRsZT48
c2Vjb25kYXJ5LXRpdGxlPkJyIEogQ2xpbiBQaGFybWFjb2w8L3NlY29uZGFyeS10aXRsZT48L3Rp
dGxlcz48cGVyaW9kaWNhbD48ZnVsbC10aXRsZT5CciBKIENsaW4gUGhhcm1hY29sPC9mdWxsLXRp
dGxlPjxhYmJyLTE+QnJpdGlzaCBqb3VybmFsIG9mIGNsaW5pY2FsIHBoYXJtYWNvbG9neTwvYWJi
ci0xPjwvcGVyaW9kaWNhbD48cGFnZXM+MzU3LTY3PC9wYWdlcz48dm9sdW1lPjc3PC92b2x1bWU+
PG51bWJlcj4yPC9udW1iZXI+PGtleXdvcmRzPjxrZXl3b3JkPkFuYWxnZXNpY3MvYWRtaW5pc3Ry
YXRpb24gJmFtcDsgZG9zYWdlL2FkdmVyc2UgZWZmZWN0cy8qdGhlcmFwZXV0aWMgdXNlPC9rZXl3
b3JkPjxrZXl3b3JkPkFuZXN0aGV0aWNzLCBEaXNzb2NpYXRpdmUvYWR2ZXJzZSBlZmZlY3RzL3Ro
ZXJhcGV1dGljIHVzZTwva2V5d29yZD48a2V5d29yZD5BbmltYWxzPC9rZXl3b3JkPjxrZXl3b3Jk
PkNocm9uaWMgUGFpbi8qZHJ1ZyB0aGVyYXB5PC9rZXl3b3JkPjxrZXl3b3JkPkRydWcgTW9uaXRv
cmluZy9tZXRob2RzPC9rZXl3b3JkPjxrZXl3b3JkPkh1bWFuczwva2V5d29yZD48a2V5d29yZD5L
ZXRhbWluZS9hZG1pbmlzdHJhdGlvbiAmYW1wOyBkb3NhZ2UvYWR2ZXJzZSBlZmZlY3RzLyp0aGVy
YXBldXRpYyB1c2U8L2tleXdvcmQ+PGtleXdvcmQ+TmV1cmFsZ2lhL2RydWcgdGhlcmFweTwva2V5
d29yZD48a2V5d29yZD5SZWNlcHRvcnMsIE4tTWV0aHlsLUQtQXNwYXJ0YXRlL2FudGFnb25pc3Rz
ICZhbXA7IGluaGliaXRvcnM8L2tleXdvcmQ+PGtleXdvcmQ+U2V2ZXJpdHkgb2YgSWxsbmVzcyBJ
bmRleDwva2V5d29yZD48a2V5d29yZD5TdWJzdGFuY2UtUmVsYXRlZCBEaXNvcmRlcnMvZXBpZGVt
aW9sb2d5PC9rZXl3b3JkPjxrZXl3b3JkPlRpbWUgRmFjdG9yczwva2V5d29yZD48a2V5d29yZD5O
TURBIHJlY2VwdG9yIGFudGFnb25pc3Q8L2tleXdvcmQ+PGtleXdvcmQ+Y2hyb25pYyBwYWluPC9r
ZXl3b3JkPjxrZXl3b3JkPmtldGFtaW5lPC9rZXl3b3JkPjxrZXl3b3JkPmtldGFtaW5lIGFidXNl
PC9rZXl3b3JkPjxrZXl3b3JkPm5ldXJvcGF0aGljIHBhaW48L2tleXdvcmQ+PGtleXdvcmQ+cGFp
bjwva2V5d29yZD48L2tleXdvcmRzPjxkYXRlcz48eWVhcj4yMDE0PC95ZWFyPjxwdWItZGF0ZXM+
PGRhdGU+RmViPC9kYXRlPjwvcHViLWRhdGVzPjwvZGF0ZXM+PGlzYm4+MTM2NS0yMTI1IChFbGVj
dHJvbmljKSYjeEQ7MDMwNi01MjUxIChMaW5raW5nKTwvaXNibj48YWNjZXNzaW9uLW51bT4yMzQz
MjM4NDwvYWNjZXNzaW9uLW51bT48dXJscz48cmVsYXRlZC11cmxzPjx1cmw+aHR0cHM6Ly93d3cu
bmNiaS5ubG0ubmloLmdvdi9wdWJtZWQvMjM0MzIzODQ8L3VybD48L3JlbGF0ZWQtdXJscz48L3Vy
bHM+PGN1c3RvbTI+UE1DNDAxNDAyMjwvY3VzdG9tMj48ZWxlY3Ryb25pYy1yZXNvdXJjZS1udW0+
MTAuMTExMS9iY3AuMTIwOTQ8L2VsZWN0cm9uaWMtcmVzb3VyY2UtbnVtPjwvcmVjb3JkPjwvQ2l0
ZT48L0VuZE5vdGU+
</w:fldData>
        </w:fldChar>
      </w:r>
      <w:r w:rsidR="008F5E38">
        <w:instrText xml:space="preserve"> ADDIN EN.CITE.DATA </w:instrText>
      </w:r>
      <w:r w:rsidR="008F5E38">
        <w:fldChar w:fldCharType="end"/>
      </w:r>
      <w:r>
        <w:fldChar w:fldCharType="separate"/>
      </w:r>
      <w:r w:rsidR="008F5E38">
        <w:rPr>
          <w:noProof/>
        </w:rPr>
        <w:t>[15,22]</w:t>
      </w:r>
      <w:r>
        <w:fldChar w:fldCharType="end"/>
      </w:r>
      <w:r>
        <w:t xml:space="preserve">. </w:t>
      </w:r>
    </w:p>
    <w:p w14:paraId="61957D6D" w14:textId="52FD483E" w:rsidR="005E3474" w:rsidRDefault="005E3474" w:rsidP="003A0305">
      <w:pPr>
        <w:pStyle w:val="MDPI31text"/>
      </w:pPr>
      <w:r w:rsidRPr="00923ADC">
        <w:t xml:space="preserve"> </w:t>
      </w:r>
      <w:r>
        <w:t xml:space="preserve">While ketamine has been widely used in the management of a number of chronic pain disorders </w:t>
      </w:r>
      <w:r w:rsidR="00861DB7">
        <w:fldChar w:fldCharType="begin"/>
      </w:r>
      <w:r w:rsidR="008F5E38">
        <w:instrText xml:space="preserve"> ADDIN EN.CITE &lt;EndNote&gt;&lt;Cite&gt;&lt;Author&gt;Persson&lt;/Author&gt;&lt;Year&gt;2013&lt;/Year&gt;&lt;RecNum&gt;9546&lt;/RecNum&gt;&lt;DisplayText&gt;[23]&lt;/DisplayText&gt;&lt;record&gt;&lt;rec-number&gt;9546&lt;/rec-number&gt;&lt;foreign-keys&gt;&lt;key app="EN" db-id="rxpfdtpfoxw998ed0s9xxzzexf0eeedzt0v2" timestamp="1489803879"&gt;9546&lt;/key&gt;&lt;/foreign-keys&gt;&lt;ref-type name="Journal Article"&gt;17&lt;/ref-type&gt;&lt;contributors&gt;&lt;authors&gt;&lt;author&gt;Persson, J.&lt;/author&gt;&lt;/authors&gt;&lt;/contributors&gt;&lt;auth-address&gt;Department of Anesthesia and Intensive Care, Pain Clinic, Karolinska University Hospital, Stockholm, Sweden. jan.persson@karolinska.se&lt;/auth-address&gt;&lt;titles&gt;&lt;title&gt;Ketamine in pain management&lt;/title&gt;&lt;secondary-title&gt;CNS Neurosci Ther&lt;/secondary-title&gt;&lt;/titles&gt;&lt;periodical&gt;&lt;full-title&gt;CNS Neurosci Ther&lt;/full-title&gt;&lt;abbr-1&gt;CNS neuroscience &amp;amp; therapeutics&lt;/abbr-1&gt;&lt;/periodical&gt;&lt;pages&gt;396-402&lt;/pages&gt;&lt;volume&gt;19&lt;/volume&gt;&lt;number&gt;6&lt;/number&gt;&lt;keywords&gt;&lt;keyword&gt;Analgesics/pharmacology/*therapeutic use&lt;/keyword&gt;&lt;keyword&gt;Animals&lt;/keyword&gt;&lt;keyword&gt;Humans&lt;/keyword&gt;&lt;keyword&gt;Ketamine/pharmacology/*therapeutic use&lt;/keyword&gt;&lt;keyword&gt;Pain/*drug therapy&lt;/keyword&gt;&lt;keyword&gt;Receptors, N-Methyl-D-Aspartate/antagonists &amp;amp; inhibitors/metabolism&lt;/keyword&gt;&lt;keyword&gt;Receptors, Opioid/agonists&lt;/keyword&gt;&lt;/keywords&gt;&lt;dates&gt;&lt;year&gt;2013&lt;/year&gt;&lt;pub-dates&gt;&lt;date&gt;Jun&lt;/date&gt;&lt;/pub-dates&gt;&lt;/dates&gt;&lt;isbn&gt;1755-5949 (Electronic)&amp;#xD;1755-5930 (Linking)&lt;/isbn&gt;&lt;accession-num&gt;23663314&lt;/accession-num&gt;&lt;urls&gt;&lt;related-urls&gt;&lt;url&gt;https://www.ncbi.nlm.nih.gov/pubmed/23663314&lt;/url&gt;&lt;/related-urls&gt;&lt;/urls&gt;&lt;electronic-resource-num&gt;10.1111/cns.12111&lt;/electronic-resource-num&gt;&lt;/record&gt;&lt;/Cite&gt;&lt;/EndNote&gt;</w:instrText>
      </w:r>
      <w:r w:rsidR="00861DB7">
        <w:fldChar w:fldCharType="separate"/>
      </w:r>
      <w:r w:rsidR="008F5E38">
        <w:rPr>
          <w:noProof/>
        </w:rPr>
        <w:t>[23]</w:t>
      </w:r>
      <w:r w:rsidR="00861DB7">
        <w:fldChar w:fldCharType="end"/>
      </w:r>
      <w:r>
        <w:t xml:space="preserve"> </w:t>
      </w:r>
      <w:r w:rsidR="008F5E38">
        <w:t>there are few studies showing long term benefit</w:t>
      </w:r>
      <w:r w:rsidR="008F5E38">
        <w:fldChar w:fldCharType="begin">
          <w:fldData xml:space="preserve">PEVuZE5vdGU+PENpdGU+PEF1dGhvcj5OaWVzdGVyczwvQXV0aG9yPjxZZWFyPjIwMTQ8L1llYXI+
PFJlY051bT45NTUzPC9SZWNOdW0+PERpc3BsYXlUZXh0PlsyMl08L0Rpc3BsYXlUZXh0PjxyZWNv
cmQ+PHJlYy1udW1iZXI+OTU1MzwvcmVjLW51bWJlcj48Zm9yZWlnbi1rZXlzPjxrZXkgYXBwPSJF
TiIgZGItaWQ9InJ4cGZkdHBmb3h3OTk4ZWQwczl4eHp6ZXhmMGVlZWR6dDB2MiIgdGltZXN0YW1w
PSIxNDg5OTA0ODE2Ij45NTUzPC9rZXk+PC9mb3JlaWduLWtleXM+PHJlZi10eXBlIG5hbWU9Ikpv
dXJuYWwgQXJ0aWNsZSI+MTc8L3JlZi10eXBlPjxjb250cmlidXRvcnM+PGF1dGhvcnM+PGF1dGhv
cj5OaWVzdGVycywgTS48L2F1dGhvcj48YXV0aG9yPk1hcnRpbmksIEMuPC9hdXRob3I+PGF1dGhv
cj5EYWhhbiwgQS48L2F1dGhvcj48L2F1dGhvcnM+PC9jb250cmlidXRvcnM+PGF1dGgtYWRkcmVz
cz5EZXBhcnRtZW50IG9mIEFuZXN0aGVzaW9sb2d5LCBMZWlkZW4gVW5pdmVyc2l0eSBNZWRpY2Fs
IENlbnRlciwgUkMgTGVpZGVuLCB0aGUgTmV0aGVybGFuZHMuPC9hdXRoLWFkZHJlc3M+PHRpdGxl
cz48dGl0bGU+S2V0YW1pbmUgZm9yIGNocm9uaWMgcGFpbjogcmlza3MgYW5kIGJlbmVmaXRzPC90
aXRsZT48c2Vjb25kYXJ5LXRpdGxlPkJyIEogQ2xpbiBQaGFybWFjb2w8L3NlY29uZGFyeS10aXRs
ZT48L3RpdGxlcz48cGVyaW9kaWNhbD48ZnVsbC10aXRsZT5CciBKIENsaW4gUGhhcm1hY29sPC9m
dWxsLXRpdGxlPjxhYmJyLTE+QnJpdGlzaCBqb3VybmFsIG9mIGNsaW5pY2FsIHBoYXJtYWNvbG9n
eTwvYWJici0xPjwvcGVyaW9kaWNhbD48cGFnZXM+MzU3LTY3PC9wYWdlcz48dm9sdW1lPjc3PC92
b2x1bWU+PG51bWJlcj4yPC9udW1iZXI+PGtleXdvcmRzPjxrZXl3b3JkPkFuYWxnZXNpY3MvYWRt
aW5pc3RyYXRpb24gJmFtcDsgZG9zYWdlL2FkdmVyc2UgZWZmZWN0cy8qdGhlcmFwZXV0aWMgdXNl
PC9rZXl3b3JkPjxrZXl3b3JkPkFuZXN0aGV0aWNzLCBEaXNzb2NpYXRpdmUvYWR2ZXJzZSBlZmZl
Y3RzL3RoZXJhcGV1dGljIHVzZTwva2V5d29yZD48a2V5d29yZD5BbmltYWxzPC9rZXl3b3JkPjxr
ZXl3b3JkPkNocm9uaWMgUGFpbi8qZHJ1ZyB0aGVyYXB5PC9rZXl3b3JkPjxrZXl3b3JkPkRydWcg
TW9uaXRvcmluZy9tZXRob2RzPC9rZXl3b3JkPjxrZXl3b3JkPkh1bWFuczwva2V5d29yZD48a2V5
d29yZD5LZXRhbWluZS9hZG1pbmlzdHJhdGlvbiAmYW1wOyBkb3NhZ2UvYWR2ZXJzZSBlZmZlY3Rz
Lyp0aGVyYXBldXRpYyB1c2U8L2tleXdvcmQ+PGtleXdvcmQ+TmV1cmFsZ2lhL2RydWcgdGhlcmFw
eTwva2V5d29yZD48a2V5d29yZD5SZWNlcHRvcnMsIE4tTWV0aHlsLUQtQXNwYXJ0YXRlL2FudGFn
b25pc3RzICZhbXA7IGluaGliaXRvcnM8L2tleXdvcmQ+PGtleXdvcmQ+U2V2ZXJpdHkgb2YgSWxs
bmVzcyBJbmRleDwva2V5d29yZD48a2V5d29yZD5TdWJzdGFuY2UtUmVsYXRlZCBEaXNvcmRlcnMv
ZXBpZGVtaW9sb2d5PC9rZXl3b3JkPjxrZXl3b3JkPlRpbWUgRmFjdG9yczwva2V5d29yZD48a2V5
d29yZD5OTURBIHJlY2VwdG9yIGFudGFnb25pc3Q8L2tleXdvcmQ+PGtleXdvcmQ+Y2hyb25pYyBw
YWluPC9rZXl3b3JkPjxrZXl3b3JkPmtldGFtaW5lPC9rZXl3b3JkPjxrZXl3b3JkPmtldGFtaW5l
IGFidXNlPC9rZXl3b3JkPjxrZXl3b3JkPm5ldXJvcGF0aGljIHBhaW48L2tleXdvcmQ+PGtleXdv
cmQ+cGFpbjwva2V5d29yZD48L2tleXdvcmRzPjxkYXRlcz48eWVhcj4yMDE0PC95ZWFyPjxwdWIt
ZGF0ZXM+PGRhdGU+RmViPC9kYXRlPjwvcHViLWRhdGVzPjwvZGF0ZXM+PGlzYm4+MTM2NS0yMTI1
IChFbGVjdHJvbmljKSYjeEQ7MDMwNi01MjUxIChMaW5raW5nKTwvaXNibj48YWNjZXNzaW9uLW51
bT4yMzQzMjM4NDwvYWNjZXNzaW9uLW51bT48dXJscz48cmVsYXRlZC11cmxzPjx1cmw+aHR0cHM6
Ly93d3cubmNiaS5ubG0ubmloLmdvdi9wdWJtZWQvMjM0MzIzODQ8L3VybD48L3JlbGF0ZWQtdXJs
cz48L3VybHM+PGN1c3RvbTI+UE1DNDAxNDAyMjwvY3VzdG9tMj48ZWxlY3Ryb25pYy1yZXNvdXJj
ZS1udW0+MTAuMTExMS9iY3AuMTIwOTQ8L2VsZWN0cm9uaWMtcmVzb3VyY2UtbnVtPjwvcmVjb3Jk
PjwvQ2l0ZT48L0VuZE5vdGU+AG==
</w:fldData>
        </w:fldChar>
      </w:r>
      <w:r w:rsidR="008F5E38">
        <w:instrText xml:space="preserve"> ADDIN EN.CITE </w:instrText>
      </w:r>
      <w:r w:rsidR="008F5E38">
        <w:fldChar w:fldCharType="begin">
          <w:fldData xml:space="preserve">PEVuZE5vdGU+PENpdGU+PEF1dGhvcj5OaWVzdGVyczwvQXV0aG9yPjxZZWFyPjIwMTQ8L1llYXI+
PFJlY051bT45NTUzPC9SZWNOdW0+PERpc3BsYXlUZXh0PlsyMl08L0Rpc3BsYXlUZXh0PjxyZWNv
cmQ+PHJlYy1udW1iZXI+OTU1MzwvcmVjLW51bWJlcj48Zm9yZWlnbi1rZXlzPjxrZXkgYXBwPSJF
TiIgZGItaWQ9InJ4cGZkdHBmb3h3OTk4ZWQwczl4eHp6ZXhmMGVlZWR6dDB2MiIgdGltZXN0YW1w
PSIxNDg5OTA0ODE2Ij45NTUzPC9rZXk+PC9mb3JlaWduLWtleXM+PHJlZi10eXBlIG5hbWU9Ikpv
dXJuYWwgQXJ0aWNsZSI+MTc8L3JlZi10eXBlPjxjb250cmlidXRvcnM+PGF1dGhvcnM+PGF1dGhv
cj5OaWVzdGVycywgTS48L2F1dGhvcj48YXV0aG9yPk1hcnRpbmksIEMuPC9hdXRob3I+PGF1dGhv
cj5EYWhhbiwgQS48L2F1dGhvcj48L2F1dGhvcnM+PC9jb250cmlidXRvcnM+PGF1dGgtYWRkcmVz
cz5EZXBhcnRtZW50IG9mIEFuZXN0aGVzaW9sb2d5LCBMZWlkZW4gVW5pdmVyc2l0eSBNZWRpY2Fs
IENlbnRlciwgUkMgTGVpZGVuLCB0aGUgTmV0aGVybGFuZHMuPC9hdXRoLWFkZHJlc3M+PHRpdGxl
cz48dGl0bGU+S2V0YW1pbmUgZm9yIGNocm9uaWMgcGFpbjogcmlza3MgYW5kIGJlbmVmaXRzPC90
aXRsZT48c2Vjb25kYXJ5LXRpdGxlPkJyIEogQ2xpbiBQaGFybWFjb2w8L3NlY29uZGFyeS10aXRs
ZT48L3RpdGxlcz48cGVyaW9kaWNhbD48ZnVsbC10aXRsZT5CciBKIENsaW4gUGhhcm1hY29sPC9m
dWxsLXRpdGxlPjxhYmJyLTE+QnJpdGlzaCBqb3VybmFsIG9mIGNsaW5pY2FsIHBoYXJtYWNvbG9n
eTwvYWJici0xPjwvcGVyaW9kaWNhbD48cGFnZXM+MzU3LTY3PC9wYWdlcz48dm9sdW1lPjc3PC92
b2x1bWU+PG51bWJlcj4yPC9udW1iZXI+PGtleXdvcmRzPjxrZXl3b3JkPkFuYWxnZXNpY3MvYWRt
aW5pc3RyYXRpb24gJmFtcDsgZG9zYWdlL2FkdmVyc2UgZWZmZWN0cy8qdGhlcmFwZXV0aWMgdXNl
PC9rZXl3b3JkPjxrZXl3b3JkPkFuZXN0aGV0aWNzLCBEaXNzb2NpYXRpdmUvYWR2ZXJzZSBlZmZl
Y3RzL3RoZXJhcGV1dGljIHVzZTwva2V5d29yZD48a2V5d29yZD5BbmltYWxzPC9rZXl3b3JkPjxr
ZXl3b3JkPkNocm9uaWMgUGFpbi8qZHJ1ZyB0aGVyYXB5PC9rZXl3b3JkPjxrZXl3b3JkPkRydWcg
TW9uaXRvcmluZy9tZXRob2RzPC9rZXl3b3JkPjxrZXl3b3JkPkh1bWFuczwva2V5d29yZD48a2V5
d29yZD5LZXRhbWluZS9hZG1pbmlzdHJhdGlvbiAmYW1wOyBkb3NhZ2UvYWR2ZXJzZSBlZmZlY3Rz
Lyp0aGVyYXBldXRpYyB1c2U8L2tleXdvcmQ+PGtleXdvcmQ+TmV1cmFsZ2lhL2RydWcgdGhlcmFw
eTwva2V5d29yZD48a2V5d29yZD5SZWNlcHRvcnMsIE4tTWV0aHlsLUQtQXNwYXJ0YXRlL2FudGFn
b25pc3RzICZhbXA7IGluaGliaXRvcnM8L2tleXdvcmQ+PGtleXdvcmQ+U2V2ZXJpdHkgb2YgSWxs
bmVzcyBJbmRleDwva2V5d29yZD48a2V5d29yZD5TdWJzdGFuY2UtUmVsYXRlZCBEaXNvcmRlcnMv
ZXBpZGVtaW9sb2d5PC9rZXl3b3JkPjxrZXl3b3JkPlRpbWUgRmFjdG9yczwva2V5d29yZD48a2V5
d29yZD5OTURBIHJlY2VwdG9yIGFudGFnb25pc3Q8L2tleXdvcmQ+PGtleXdvcmQ+Y2hyb25pYyBw
YWluPC9rZXl3b3JkPjxrZXl3b3JkPmtldGFtaW5lPC9rZXl3b3JkPjxrZXl3b3JkPmtldGFtaW5l
IGFidXNlPC9rZXl3b3JkPjxrZXl3b3JkPm5ldXJvcGF0aGljIHBhaW48L2tleXdvcmQ+PGtleXdv
cmQ+cGFpbjwva2V5d29yZD48L2tleXdvcmRzPjxkYXRlcz48eWVhcj4yMDE0PC95ZWFyPjxwdWIt
ZGF0ZXM+PGRhdGU+RmViPC9kYXRlPjwvcHViLWRhdGVzPjwvZGF0ZXM+PGlzYm4+MTM2NS0yMTI1
IChFbGVjdHJvbmljKSYjeEQ7MDMwNi01MjUxIChMaW5raW5nKTwvaXNibj48YWNjZXNzaW9uLW51
bT4yMzQzMjM4NDwvYWNjZXNzaW9uLW51bT48dXJscz48cmVsYXRlZC11cmxzPjx1cmw+aHR0cHM6
Ly93d3cubmNiaS5ubG0ubmloLmdvdi9wdWJtZWQvMjM0MzIzODQ8L3VybD48L3JlbGF0ZWQtdXJs
cz48L3VybHM+PGN1c3RvbTI+UE1DNDAxNDAyMjwvY3VzdG9tMj48ZWxlY3Ryb25pYy1yZXNvdXJj
ZS1udW0+MTAuMTExMS9iY3AuMTIwOTQ8L2VsZWN0cm9uaWMtcmVzb3VyY2UtbnVtPjwvcmVjb3Jk
PjwvQ2l0ZT48L0VuZE5vdGU+AG==
</w:fldData>
        </w:fldChar>
      </w:r>
      <w:r w:rsidR="008F5E38">
        <w:instrText xml:space="preserve"> ADDIN EN.CITE.DATA </w:instrText>
      </w:r>
      <w:r w:rsidR="008F5E38">
        <w:fldChar w:fldCharType="end"/>
      </w:r>
      <w:r w:rsidR="008F5E38">
        <w:fldChar w:fldCharType="separate"/>
      </w:r>
      <w:r w:rsidR="008F5E38">
        <w:rPr>
          <w:noProof/>
        </w:rPr>
        <w:t>[22]</w:t>
      </w:r>
      <w:r w:rsidR="008F5E38">
        <w:fldChar w:fldCharType="end"/>
      </w:r>
      <w:r w:rsidR="008F5E38">
        <w:t xml:space="preserve">. </w:t>
      </w:r>
      <w:r w:rsidR="008F5E38">
        <w:rPr>
          <w:rFonts w:ascii="Times" w:hAnsi="Times" w:cs="Times"/>
        </w:rPr>
        <w:t xml:space="preserve">Ketamine has been shown to be effective in severe major depressive disorder which may be present in some patients with fibromyalgia </w:t>
      </w:r>
      <w:r w:rsidR="008F5E38">
        <w:rPr>
          <w:rFonts w:ascii="Times" w:hAnsi="Times" w:cs="Times"/>
        </w:rPr>
        <w:fldChar w:fldCharType="begin"/>
      </w:r>
      <w:r w:rsidR="008F5E38">
        <w:rPr>
          <w:rFonts w:ascii="Times" w:hAnsi="Times" w:cs="Times"/>
        </w:rPr>
        <w:instrText xml:space="preserve"> ADDIN EN.CITE &lt;EndNote&gt;&lt;Cite&gt;&lt;Author&gt;Serafini&lt;/Author&gt;&lt;Year&gt;2014&lt;/Year&gt;&lt;RecNum&gt;9552&lt;/RecNum&gt;&lt;DisplayText&gt;[24]&lt;/DisplayText&gt;&lt;record&gt;&lt;rec-number&gt;9552&lt;/rec-number&gt;&lt;foreign-keys&gt;&lt;key app="EN" db-id="rxpfdtpfoxw998ed0s9xxzzexf0eeedzt0v2" timestamp="1489815354"&gt;9552&lt;/key&gt;&lt;/foreign-keys&gt;&lt;ref-type name="Journal Article"&gt;17&lt;/ref-type&gt;&lt;contributors&gt;&lt;authors&gt;&lt;author&gt;Serafini, G.&lt;/author&gt;&lt;author&gt;Howland, R. H.&lt;/author&gt;&lt;author&gt;Rovedi, F.&lt;/author&gt;&lt;author&gt;Girardi, P.&lt;/author&gt;&lt;author&gt;Amore, M.&lt;/author&gt;&lt;/authors&gt;&lt;/contributors&gt;&lt;auth-address&gt;Department of Neurosciences, Mental Health and Sensory Organs - Sant&amp;apos;Andrea Hospital, Sapienza University of Rome, Italy.&amp;#xD;University of Pittsburgh School of Medicine, Pittsburgh, PA, USA.&amp;#xD;Department of Neuroscience, Rehabilitation, Ophthalmology, Genetics, Maternal and Child Health, Section of Psychiatry, University of Genova, Genova, Italy.&lt;/auth-address&gt;&lt;titles&gt;&lt;title&gt;The role of ketamine in treatment-resistant depression: a systematic review&lt;/title&gt;&lt;secondary-title&gt;Curr Neuropharmacol&lt;/secondary-title&gt;&lt;/titles&gt;&lt;periodical&gt;&lt;full-title&gt;Curr Neuropharmacol&lt;/full-title&gt;&lt;abbr-1&gt;Current neuropharmacology&lt;/abbr-1&gt;&lt;/periodical&gt;&lt;pages&gt;444-61&lt;/pages&gt;&lt;volume&gt;12&lt;/volume&gt;&lt;number&gt;5&lt;/number&gt;&lt;keywords&gt;&lt;keyword&gt;Antidepressant effect&lt;/keyword&gt;&lt;keyword&gt;NMDA receptors&lt;/keyword&gt;&lt;keyword&gt;ketamine&lt;/keyword&gt;&lt;keyword&gt;pharmacological properties&lt;/keyword&gt;&lt;keyword&gt;treatment-resistant depression.&lt;/keyword&gt;&lt;/keywords&gt;&lt;dates&gt;&lt;year&gt;2014&lt;/year&gt;&lt;pub-dates&gt;&lt;date&gt;Sep&lt;/date&gt;&lt;/pub-dates&gt;&lt;/dates&gt;&lt;isbn&gt;1570-159X (Print)&amp;#xD;1570-159X (Linking)&lt;/isbn&gt;&lt;accession-num&gt;25426012&lt;/accession-num&gt;&lt;urls&gt;&lt;related-urls&gt;&lt;url&gt;https://www.ncbi.nlm.nih.gov/pubmed/25426012&lt;/url&gt;&lt;/related-urls&gt;&lt;/urls&gt;&lt;custom2&gt;PMC4243034&lt;/custom2&gt;&lt;electronic-resource-num&gt;10.2174/1570159X12666140619204251&lt;/electronic-resource-num&gt;&lt;/record&gt;&lt;/Cite&gt;&lt;/EndNote&gt;</w:instrText>
      </w:r>
      <w:r w:rsidR="008F5E38">
        <w:rPr>
          <w:rFonts w:ascii="Times" w:hAnsi="Times" w:cs="Times"/>
        </w:rPr>
        <w:fldChar w:fldCharType="separate"/>
      </w:r>
      <w:r w:rsidR="008F5E38">
        <w:rPr>
          <w:rFonts w:ascii="Times" w:hAnsi="Times" w:cs="Times"/>
          <w:noProof/>
        </w:rPr>
        <w:t>[24]</w:t>
      </w:r>
      <w:r w:rsidR="008F5E38">
        <w:rPr>
          <w:rFonts w:ascii="Times" w:hAnsi="Times" w:cs="Times"/>
        </w:rPr>
        <w:fldChar w:fldCharType="end"/>
      </w:r>
      <w:r w:rsidR="008F5E38">
        <w:rPr>
          <w:rFonts w:ascii="Times" w:hAnsi="Times" w:cs="Times"/>
        </w:rPr>
        <w:t xml:space="preserve">. </w:t>
      </w:r>
      <w:r w:rsidR="008F5E38">
        <w:t>T</w:t>
      </w:r>
      <w:r w:rsidR="00DA61A1">
        <w:t>he clinical effects of ketamine have been evaluated in a small sample of patients with fibromyalgia.</w:t>
      </w:r>
    </w:p>
    <w:p w14:paraId="6EC9E6F4" w14:textId="2F1938FA" w:rsidR="005E3474" w:rsidRDefault="005E3474" w:rsidP="003A0305">
      <w:pPr>
        <w:pStyle w:val="MDPI31text"/>
      </w:pPr>
      <w:r>
        <w:t>A double-blind study of 11 female patients with fibromyalgia given low-dose ketamine infusions (0.3mg / kg) or sodium chloride (placebo) at different times over a period of 0 to 10 minutes in a random cross-over design evaluated a number of relevant outcome measures</w:t>
      </w:r>
      <w:r w:rsidR="00DA61A1">
        <w:fldChar w:fldCharType="begin">
          <w:fldData xml:space="preserve">PEVuZE5vdGU+PENpdGU+PEF1dGhvcj5Tb3JlbnNlbjwvQXV0aG9yPjxZZWFyPjE5OTU8L1llYXI+
PFJlY051bT44MTI2PC9SZWNOdW0+PERpc3BsYXlUZXh0PlsyNV08L0Rpc3BsYXlUZXh0PjxyZWNv
cmQ+PHJlYy1udW1iZXI+ODEyNjwvcmVjLW51bWJlcj48Zm9yZWlnbi1rZXlzPjxrZXkgYXBwPSJF
TiIgZGItaWQ9InJ4cGZkdHBmb3h3OTk4ZWQwczl4eHp6ZXhmMGVlZWR6dDB2MiIgdGltZXN0YW1w
PSIxNDgzMTQ2MzQ0Ij44MTI2PC9rZXk+PC9mb3JlaWduLWtleXM+PHJlZi10eXBlIG5hbWU9Ikpv
dXJuYWwgQXJ0aWNsZSI+MTc8L3JlZi10eXBlPjxjb250cmlidXRvcnM+PGF1dGhvcnM+PGF1dGhv
cj5Tb3JlbnNlbiwgSi48L2F1dGhvcj48YXV0aG9yPkJlbmd0c3NvbiwgQS48L2F1dGhvcj48YXV0
aG9yPkJhY2ttYW4sIEUuPC9hdXRob3I+PGF1dGhvcj5IZW5yaWtzc29uLCBLLiBHLjwvYXV0aG9y
PjxhdXRob3I+QmVuZ3Rzc29uLCBNLjwvYXV0aG9yPjwvYXV0aG9ycz48L2NvbnRyaWJ1dG9ycz48
YXV0aC1hZGRyZXNzPkRlcGFydG1lbnQgb2YgQW5lc3RoZXNpb2xvZ3ksIFVuaXZlcnNpdHkgSG9z
cGl0YWwsIExpbmtvcGluZywgU3dlZGVuLjwvYXV0aC1hZGRyZXNzPjx0aXRsZXM+PHRpdGxlPlBh
aW4gYW5hbHlzaXMgaW4gcGF0aWVudHMgd2l0aCBmaWJyb215YWxnaWEuIEVmZmVjdHMgb2YgaW50
cmF2ZW5vdXMgbW9ycGhpbmUsIGxpZG9jYWluZSwgYW5kIGtldGFtaW5lPC90aXRsZT48c2Vjb25k
YXJ5LXRpdGxlPlNjYW5kIEogUmhldW1hdG9sPC9zZWNvbmRhcnktdGl0bGU+PGFsdC10aXRsZT5T
Y2FuZGluYXZpYW4gam91cm5hbCBvZiByaGV1bWF0b2xvZ3k8L2FsdC10aXRsZT48L3RpdGxlcz48
cGVyaW9kaWNhbD48ZnVsbC10aXRsZT5TY2FuZCBKIFJoZXVtYXRvbDwvZnVsbC10aXRsZT48YWJi
ci0xPlNjYW5kaW5hdmlhbiBqb3VybmFsIG9mIHJoZXVtYXRvbG9neTwvYWJici0xPjwvcGVyaW9k
aWNhbD48YWx0LXBlcmlvZGljYWw+PGZ1bGwtdGl0bGU+U2NhbmQgSiBSaGV1bWF0b2w8L2Z1bGwt
dGl0bGU+PGFiYnItMT5TY2FuZGluYXZpYW4gam91cm5hbCBvZiByaGV1bWF0b2xvZ3k8L2FiYnIt
MT48L2FsdC1wZXJpb2RpY2FsPjxwYWdlcz4zNjAtNTwvcGFnZXM+PHZvbHVtZT4yNDwvdm9sdW1l
PjxudW1iZXI+NjwvbnVtYmVyPjxrZXl3b3Jkcz48a2V5d29yZD5BZHVsdDwva2V5d29yZD48a2V5
d29yZD5BbmFsZ2VzaWNzLCBPcGlvaWQvKmFkbWluaXN0cmF0aW9uICZhbXA7IGRvc2FnZS9hZHZl
cnNlIGVmZmVjdHM8L2tleXdvcmQ+PGtleXdvcmQ+QW5lc3RoZXRpY3MsIERpc3NvY2lhdGl2ZS8q
YWRtaW5pc3RyYXRpb24gJmFtcDsgZG9zYWdlL2FkdmVyc2UgZWZmZWN0czwva2V5d29yZD48a2V5
d29yZD5BbmVzdGhldGljcywgTG9jYWwvKmFkbWluaXN0cmF0aW9uICZhbXA7IGRvc2FnZS9hZHZl
cnNlIGVmZmVjdHM8L2tleXdvcmQ+PGtleXdvcmQ+RG91YmxlLUJsaW5kIE1ldGhvZDwva2V5d29y
ZD48a2V5d29yZD5GZW1hbGU8L2tleXdvcmQ+PGtleXdvcmQ+Rmlicm9teWFsZ2lhLypjb21wbGlj
YXRpb25zL3BoeXNpb3BhdGhvbG9neTwva2V5d29yZD48a2V5d29yZD5IdW1hbnM8L2tleXdvcmQ+
PGtleXdvcmQ+SW5mdXNpb25zLCBJbnRyYXZlbm91czwva2V5d29yZD48a2V5d29yZD5JbmplY3Rp
b25zLCBJbnRyYXZlbm91czwva2V5d29yZD48a2V5d29yZD5LZXRhbWluZS8qYWRtaW5pc3RyYXRp
b24gJmFtcDsgZG9zYWdlL2FkdmVyc2UgZWZmZWN0czwva2V5d29yZD48a2V5d29yZD5MaWRvY2Fp
bmUvKmFkbWluaXN0cmF0aW9uICZhbXA7IGRvc2FnZS9hZHZlcnNlIGVmZmVjdHM8L2tleXdvcmQ+
PGtleXdvcmQ+TWlkZGxlIEFnZWQ8L2tleXdvcmQ+PGtleXdvcmQ+TW9ycGhpbmUvKmFkbWluaXN0
cmF0aW9uICZhbXA7IGRvc2FnZS9hZHZlcnNlIGVmZmVjdHM8L2tleXdvcmQ+PGtleXdvcmQ+TXVz
Y2xlLCBTa2VsZXRhbC9waHlzaW9sb2d5PC9rZXl3b3JkPjxrZXl3b3JkPlBhaW4vZXRpb2xvZ3kv
KnByZXZlbnRpb24gJmFtcDsgY29udHJvbDwva2V5d29yZD48a2V5d29yZD5QYWluIE1lYXN1cmVt
ZW50PC9rZXl3b3JkPjwva2V5d29yZHM+PGRhdGVzPjx5ZWFyPjE5OTU8L3llYXI+PC9kYXRlcz48
aXNibj4wMzAwLTk3NDIgKFByaW50KSYjeEQ7MDMwMC05NzQyIChMaW5raW5nKTwvaXNibj48YWNj
ZXNzaW9uLW51bT44NjEwMjIwPC9hY2Nlc3Npb24tbnVtPjx1cmxzPjxyZWxhdGVkLXVybHM+PHVy
bD5odHRwOi8vd3d3Lm5jYmkubmxtLm5paC5nb3YvcHVibWVkLzg2MTAyMjA8L3VybD48L3JlbGF0
ZWQtdXJscz48L3VybHM+PC9yZWNvcmQ+PC9DaXRlPjwvRW5kTm90ZT4A
</w:fldData>
        </w:fldChar>
      </w:r>
      <w:r w:rsidR="008F5E38">
        <w:instrText xml:space="preserve"> ADDIN EN.CITE </w:instrText>
      </w:r>
      <w:r w:rsidR="008F5E38">
        <w:fldChar w:fldCharType="begin">
          <w:fldData xml:space="preserve">PEVuZE5vdGU+PENpdGU+PEF1dGhvcj5Tb3JlbnNlbjwvQXV0aG9yPjxZZWFyPjE5OTU8L1llYXI+
PFJlY051bT44MTI2PC9SZWNOdW0+PERpc3BsYXlUZXh0PlsyNV08L0Rpc3BsYXlUZXh0PjxyZWNv
cmQ+PHJlYy1udW1iZXI+ODEyNjwvcmVjLW51bWJlcj48Zm9yZWlnbi1rZXlzPjxrZXkgYXBwPSJF
TiIgZGItaWQ9InJ4cGZkdHBmb3h3OTk4ZWQwczl4eHp6ZXhmMGVlZWR6dDB2MiIgdGltZXN0YW1w
PSIxNDgzMTQ2MzQ0Ij44MTI2PC9rZXk+PC9mb3JlaWduLWtleXM+PHJlZi10eXBlIG5hbWU9Ikpv
dXJuYWwgQXJ0aWNsZSI+MTc8L3JlZi10eXBlPjxjb250cmlidXRvcnM+PGF1dGhvcnM+PGF1dGhv
cj5Tb3JlbnNlbiwgSi48L2F1dGhvcj48YXV0aG9yPkJlbmd0c3NvbiwgQS48L2F1dGhvcj48YXV0
aG9yPkJhY2ttYW4sIEUuPC9hdXRob3I+PGF1dGhvcj5IZW5yaWtzc29uLCBLLiBHLjwvYXV0aG9y
PjxhdXRob3I+QmVuZ3Rzc29uLCBNLjwvYXV0aG9yPjwvYXV0aG9ycz48L2NvbnRyaWJ1dG9ycz48
YXV0aC1hZGRyZXNzPkRlcGFydG1lbnQgb2YgQW5lc3RoZXNpb2xvZ3ksIFVuaXZlcnNpdHkgSG9z
cGl0YWwsIExpbmtvcGluZywgU3dlZGVuLjwvYXV0aC1hZGRyZXNzPjx0aXRsZXM+PHRpdGxlPlBh
aW4gYW5hbHlzaXMgaW4gcGF0aWVudHMgd2l0aCBmaWJyb215YWxnaWEuIEVmZmVjdHMgb2YgaW50
cmF2ZW5vdXMgbW9ycGhpbmUsIGxpZG9jYWluZSwgYW5kIGtldGFtaW5lPC90aXRsZT48c2Vjb25k
YXJ5LXRpdGxlPlNjYW5kIEogUmhldW1hdG9sPC9zZWNvbmRhcnktdGl0bGU+PGFsdC10aXRsZT5T
Y2FuZGluYXZpYW4gam91cm5hbCBvZiByaGV1bWF0b2xvZ3k8L2FsdC10aXRsZT48L3RpdGxlcz48
cGVyaW9kaWNhbD48ZnVsbC10aXRsZT5TY2FuZCBKIFJoZXVtYXRvbDwvZnVsbC10aXRsZT48YWJi
ci0xPlNjYW5kaW5hdmlhbiBqb3VybmFsIG9mIHJoZXVtYXRvbG9neTwvYWJici0xPjwvcGVyaW9k
aWNhbD48YWx0LXBlcmlvZGljYWw+PGZ1bGwtdGl0bGU+U2NhbmQgSiBSaGV1bWF0b2w8L2Z1bGwt
dGl0bGU+PGFiYnItMT5TY2FuZGluYXZpYW4gam91cm5hbCBvZiByaGV1bWF0b2xvZ3k8L2FiYnIt
MT48L2FsdC1wZXJpb2RpY2FsPjxwYWdlcz4zNjAtNTwvcGFnZXM+PHZvbHVtZT4yNDwvdm9sdW1l
PjxudW1iZXI+NjwvbnVtYmVyPjxrZXl3b3Jkcz48a2V5d29yZD5BZHVsdDwva2V5d29yZD48a2V5
d29yZD5BbmFsZ2VzaWNzLCBPcGlvaWQvKmFkbWluaXN0cmF0aW9uICZhbXA7IGRvc2FnZS9hZHZl
cnNlIGVmZmVjdHM8L2tleXdvcmQ+PGtleXdvcmQ+QW5lc3RoZXRpY3MsIERpc3NvY2lhdGl2ZS8q
YWRtaW5pc3RyYXRpb24gJmFtcDsgZG9zYWdlL2FkdmVyc2UgZWZmZWN0czwva2V5d29yZD48a2V5
d29yZD5BbmVzdGhldGljcywgTG9jYWwvKmFkbWluaXN0cmF0aW9uICZhbXA7IGRvc2FnZS9hZHZl
cnNlIGVmZmVjdHM8L2tleXdvcmQ+PGtleXdvcmQ+RG91YmxlLUJsaW5kIE1ldGhvZDwva2V5d29y
ZD48a2V5d29yZD5GZW1hbGU8L2tleXdvcmQ+PGtleXdvcmQ+Rmlicm9teWFsZ2lhLypjb21wbGlj
YXRpb25zL3BoeXNpb3BhdGhvbG9neTwva2V5d29yZD48a2V5d29yZD5IdW1hbnM8L2tleXdvcmQ+
PGtleXdvcmQ+SW5mdXNpb25zLCBJbnRyYXZlbm91czwva2V5d29yZD48a2V5d29yZD5JbmplY3Rp
b25zLCBJbnRyYXZlbm91czwva2V5d29yZD48a2V5d29yZD5LZXRhbWluZS8qYWRtaW5pc3RyYXRp
b24gJmFtcDsgZG9zYWdlL2FkdmVyc2UgZWZmZWN0czwva2V5d29yZD48a2V5d29yZD5MaWRvY2Fp
bmUvKmFkbWluaXN0cmF0aW9uICZhbXA7IGRvc2FnZS9hZHZlcnNlIGVmZmVjdHM8L2tleXdvcmQ+
PGtleXdvcmQ+TWlkZGxlIEFnZWQ8L2tleXdvcmQ+PGtleXdvcmQ+TW9ycGhpbmUvKmFkbWluaXN0
cmF0aW9uICZhbXA7IGRvc2FnZS9hZHZlcnNlIGVmZmVjdHM8L2tleXdvcmQ+PGtleXdvcmQ+TXVz
Y2xlLCBTa2VsZXRhbC9waHlzaW9sb2d5PC9rZXl3b3JkPjxrZXl3b3JkPlBhaW4vZXRpb2xvZ3kv
KnByZXZlbnRpb24gJmFtcDsgY29udHJvbDwva2V5d29yZD48a2V5d29yZD5QYWluIE1lYXN1cmVt
ZW50PC9rZXl3b3JkPjwva2V5d29yZHM+PGRhdGVzPjx5ZWFyPjE5OTU8L3llYXI+PC9kYXRlcz48
aXNibj4wMzAwLTk3NDIgKFByaW50KSYjeEQ7MDMwMC05NzQyIChMaW5raW5nKTwvaXNibj48YWNj
ZXNzaW9uLW51bT44NjEwMjIwPC9hY2Nlc3Npb24tbnVtPjx1cmxzPjxyZWxhdGVkLXVybHM+PHVy
bD5odHRwOi8vd3d3Lm5jYmkubmxtLm5paC5nb3YvcHVibWVkLzg2MTAyMjA8L3VybD48L3JlbGF0
ZWQtdXJscz48L3VybHM+PC9yZWNvcmQ+PC9DaXRlPjwvRW5kTm90ZT4A
</w:fldData>
        </w:fldChar>
      </w:r>
      <w:r w:rsidR="008F5E38">
        <w:instrText xml:space="preserve"> ADDIN EN.CITE.DATA </w:instrText>
      </w:r>
      <w:r w:rsidR="008F5E38">
        <w:fldChar w:fldCharType="end"/>
      </w:r>
      <w:r w:rsidR="00DA61A1">
        <w:fldChar w:fldCharType="separate"/>
      </w:r>
      <w:r w:rsidR="008F5E38">
        <w:rPr>
          <w:noProof/>
        </w:rPr>
        <w:t>[25]</w:t>
      </w:r>
      <w:r w:rsidR="00DA61A1">
        <w:fldChar w:fldCharType="end"/>
      </w:r>
      <w:r>
        <w:t>. Pain intensity change of &lt; 50% was labeled as placebo response. One patient was a placebo responder, 8 were deemed ketamine responders and 2 non-responders. There was a significant reduction in pain intensity (&gt;50%) with the ketamine infusion compared to the saline infusion during (p&lt;0.05) and 20 - 80 minutes after the test period (p&lt; 0.01). There was a decrease in tenderness (p&lt; 0.02) and increased endurance (p&lt;0.02). The change in pain threshold and pain tolerance at tender points (&lt; 0.02 and &lt;0.0001 respectively) and control points (&lt;0.03 and &lt;0.02 respectively) were each significant. Six of the 8 responders had reduction in pain for 2 to 7 days.</w:t>
      </w:r>
      <w:r w:rsidR="00DA61A1">
        <w:t xml:space="preserve"> </w:t>
      </w:r>
      <w:r>
        <w:t xml:space="preserve">In addition to the 11 ketamine-infused patients 9 other patients were treated with morphine and compared to saline (no significant change in the above outcomes) and 11 other patients were treated with lidocaine and compared to saline (pain decrease during and after for short time after the infusion, p&lt;0.05). </w:t>
      </w:r>
    </w:p>
    <w:p w14:paraId="52AE2330" w14:textId="01889450" w:rsidR="005E3474" w:rsidRDefault="005E3474" w:rsidP="003A0305">
      <w:pPr>
        <w:pStyle w:val="MDPI31text"/>
      </w:pPr>
      <w:r>
        <w:t>These studies were extended, using saline, lidocaine, morphine and ketamine, in a total of 18 patients</w:t>
      </w:r>
      <w:r>
        <w:fldChar w:fldCharType="begin">
          <w:fldData xml:space="preserve">PEVuZE5vdGU+PENpdGU+PEF1dGhvcj5Tb3JlbnNlbjwvQXV0aG9yPjxZZWFyPjE5OTc8L1llYXI+
PFJlY051bT43Njk5PC9SZWNOdW0+PERpc3BsYXlUZXh0PlsyNl08L0Rpc3BsYXlUZXh0PjxyZWNv
cmQ+PHJlYy1udW1iZXI+NzY5OTwvcmVjLW51bWJlcj48Zm9yZWlnbi1rZXlzPjxrZXkgYXBwPSJF
TiIgZGItaWQ9InJ4cGZkdHBmb3h3OTk4ZWQwczl4eHp6ZXhmMGVlZWR6dDB2MiIgdGltZXN0YW1w
PSIxNDgzMTQ2MzQzIj43Njk5PC9rZXk+PC9mb3JlaWduLWtleXM+PHJlZi10eXBlIG5hbWU9Ikpv
dXJuYWwgQXJ0aWNsZSI+MTc8L3JlZi10eXBlPjxjb250cmlidXRvcnM+PGF1dGhvcnM+PGF1dGhv
cj5Tb3JlbnNlbiwgSi48L2F1dGhvcj48YXV0aG9yPkJlbmd0c3NvbiwgQS48L2F1dGhvcj48YXV0
aG9yPkFobG5lciwgSi48L2F1dGhvcj48YXV0aG9yPkhlbnJpa3Nzb24sIEsuIEcuPC9hdXRob3I+
PGF1dGhvcj5Fa3NlbGl1cywgTC48L2F1dGhvcj48YXV0aG9yPkJlbmd0c3NvbiwgTS48L2F1dGhv
cj48L2F1dGhvcnM+PC9jb250cmlidXRvcnM+PGF1dGgtYWRkcmVzcz5EZXBhcnRtZW50IG9mIEFu
YWVzdGhlc2lvbG9neSwgVW5pdmVyc2l0eSBIb3NwaXRhbCwgTGlua29waW5nLCBTd2VkZW4uPC9h
dXRoLWFkZHJlc3M+PHRpdGxlcz48dGl0bGU+Rmlicm9teWFsZ2lhLS1hcmUgdGhlcmUgZGlmZmVy
ZW50IG1lY2hhbmlzbXMgaW4gdGhlIHByb2Nlc3Npbmcgb2YgcGFpbj8gQSBkb3VibGUgYmxpbmQg
Y3Jvc3NvdmVyIGNvbXBhcmlzb24gb2YgYW5hbGdlc2ljIGRydWdzPC90aXRsZT48c2Vjb25kYXJ5
LXRpdGxlPkogUmhldW1hdG9sPC9zZWNvbmRhcnktdGl0bGU+PGFsdC10aXRsZT5UaGUgSm91cm5h
bCBvZiByaGV1bWF0b2xvZ3k8L2FsdC10aXRsZT48L3RpdGxlcz48cGVyaW9kaWNhbD48ZnVsbC10
aXRsZT5KIFJoZXVtYXRvbDwvZnVsbC10aXRsZT48YWJici0xPlRoZSBKb3VybmFsIG9mIHJoZXVt
YXRvbG9neTwvYWJici0xPjwvcGVyaW9kaWNhbD48YWx0LXBlcmlvZGljYWw+PGZ1bGwtdGl0bGU+
SiBSaGV1bWF0b2w8L2Z1bGwtdGl0bGU+PGFiYnItMT5UaGUgSm91cm5hbCBvZiByaGV1bWF0b2xv
Z3k8L2FiYnItMT48L2FsdC1wZXJpb2RpY2FsPjxwYWdlcz4xNjE1LTIxPC9wYWdlcz48dm9sdW1l
PjI0PC92b2x1bWU+PG51bWJlcj44PC9udW1iZXI+PGtleXdvcmRzPjxrZXl3b3JkPkFkdWx0PC9r
ZXl3b3JkPjxrZXl3b3JkPkFuZXN0aGV0aWNzLCBEaXNzb2NpYXRpdmUvKnRoZXJhcGV1dGljIHVz
ZTwva2V5d29yZD48a2V5d29yZD5BcmVhIFVuZGVyIEN1cnZlPC9rZXl3b3JkPjxrZXl3b3JkPkNy
b3NzLU92ZXIgU3R1ZGllczwva2V5d29yZD48a2V5d29yZD5Eb3VibGUtQmxpbmQgTWV0aG9kPC9r
ZXl3b3JkPjxrZXl3b3JkPkRydWcgVGhlcmFweSwgQ29tYmluYXRpb248L2tleXdvcmQ+PGtleXdv
cmQ+RmVtYWxlPC9rZXl3b3JkPjxrZXl3b3JkPkZpYnJvbXlhbGdpYS8qZHJ1ZyB0aGVyYXB5L3Bo
eXNpb3BhdGhvbG9neS9wc3ljaG9sb2d5PC9rZXl3b3JkPjxrZXl3b3JkPkh1bWFuczwva2V5d29y
ZD48a2V5d29yZD5LZXRhbWluZS8qdGhlcmFwZXV0aWMgdXNlPC9rZXl3b3JkPjxrZXl3b3JkPkxp
ZG9jYWluZS8qdGhlcmFwZXV0aWMgdXNlPC9rZXl3b3JkPjxrZXl3b3JkPk1pZGRsZSBBZ2VkPC9r
ZXl3b3JkPjxrZXl3b3JkPk1vcnBoaW5lLyp0aGVyYXBldXRpYyB1c2U8L2tleXdvcmQ+PGtleXdv
cmQ+TXVzY2xlIENvbnRyYWN0aW9uL2RydWcgZWZmZWN0czwva2V5d29yZD48a2V5d29yZD5OYXJj
b3RpY3MvKnRoZXJhcGV1dGljIHVzZTwva2V5d29yZD48a2V5d29yZD5QYWluLypkcnVnIHRoZXJh
cHkvcGh5c2lvcGF0aG9sb2d5L3BzeWNob2xvZ3k8L2tleXdvcmQ+PGtleXdvcmQ+UGFpbiBNZWFz
dXJlbWVudC9kcnVnIGVmZmVjdHMvcHN5Y2hvbG9neTwva2V5d29yZD48a2V5d29yZD5QYWluIFRo
cmVzaG9sZC9kcnVnIGVmZmVjdHMvcHN5Y2hvbG9neTwva2V5d29yZD48a2V5d29yZD5QaHlzaWNh
bCBFbmR1cmFuY2UvZHJ1ZyBlZmZlY3RzPC9rZXl3b3JkPjwva2V5d29yZHM+PGRhdGVzPjx5ZWFy
PjE5OTc8L3llYXI+PHB1Yi1kYXRlcz48ZGF0ZT5BdWc8L2RhdGU+PC9wdWItZGF0ZXM+PC9kYXRl
cz48aXNibj4wMzE1LTE2MlggKFByaW50KSYjeEQ7MDMxNS0xNjJYIChMaW5raW5nKTwvaXNibj48
YWNjZXNzaW9uLW51bT45MjYzMTYwPC9hY2Nlc3Npb24tbnVtPjx1cmxzPjxyZWxhdGVkLXVybHM+
PHVybD5odHRwOi8vd3d3Lm5jYmkubmxtLm5paC5nb3YvcHVibWVkLzkyNjMxNjA8L3VybD48L3Jl
bGF0ZWQtdXJscz48L3VybHM+PC9yZWNvcmQ+PC9DaXRlPjwvRW5kTm90ZT5=
</w:fldData>
        </w:fldChar>
      </w:r>
      <w:r w:rsidR="008F5E38">
        <w:instrText xml:space="preserve"> ADDIN EN.CITE </w:instrText>
      </w:r>
      <w:r w:rsidR="008F5E38">
        <w:fldChar w:fldCharType="begin">
          <w:fldData xml:space="preserve">PEVuZE5vdGU+PENpdGU+PEF1dGhvcj5Tb3JlbnNlbjwvQXV0aG9yPjxZZWFyPjE5OTc8L1llYXI+
PFJlY051bT43Njk5PC9SZWNOdW0+PERpc3BsYXlUZXh0PlsyNl08L0Rpc3BsYXlUZXh0PjxyZWNv
cmQ+PHJlYy1udW1iZXI+NzY5OTwvcmVjLW51bWJlcj48Zm9yZWlnbi1rZXlzPjxrZXkgYXBwPSJF
TiIgZGItaWQ9InJ4cGZkdHBmb3h3OTk4ZWQwczl4eHp6ZXhmMGVlZWR6dDB2MiIgdGltZXN0YW1w
PSIxNDgzMTQ2MzQzIj43Njk5PC9rZXk+PC9mb3JlaWduLWtleXM+PHJlZi10eXBlIG5hbWU9Ikpv
dXJuYWwgQXJ0aWNsZSI+MTc8L3JlZi10eXBlPjxjb250cmlidXRvcnM+PGF1dGhvcnM+PGF1dGhv
cj5Tb3JlbnNlbiwgSi48L2F1dGhvcj48YXV0aG9yPkJlbmd0c3NvbiwgQS48L2F1dGhvcj48YXV0
aG9yPkFobG5lciwgSi48L2F1dGhvcj48YXV0aG9yPkhlbnJpa3Nzb24sIEsuIEcuPC9hdXRob3I+
PGF1dGhvcj5Fa3NlbGl1cywgTC48L2F1dGhvcj48YXV0aG9yPkJlbmd0c3NvbiwgTS48L2F1dGhv
cj48L2F1dGhvcnM+PC9jb250cmlidXRvcnM+PGF1dGgtYWRkcmVzcz5EZXBhcnRtZW50IG9mIEFu
YWVzdGhlc2lvbG9neSwgVW5pdmVyc2l0eSBIb3NwaXRhbCwgTGlua29waW5nLCBTd2VkZW4uPC9h
dXRoLWFkZHJlc3M+PHRpdGxlcz48dGl0bGU+Rmlicm9teWFsZ2lhLS1hcmUgdGhlcmUgZGlmZmVy
ZW50IG1lY2hhbmlzbXMgaW4gdGhlIHByb2Nlc3Npbmcgb2YgcGFpbj8gQSBkb3VibGUgYmxpbmQg
Y3Jvc3NvdmVyIGNvbXBhcmlzb24gb2YgYW5hbGdlc2ljIGRydWdzPC90aXRsZT48c2Vjb25kYXJ5
LXRpdGxlPkogUmhldW1hdG9sPC9zZWNvbmRhcnktdGl0bGU+PGFsdC10aXRsZT5UaGUgSm91cm5h
bCBvZiByaGV1bWF0b2xvZ3k8L2FsdC10aXRsZT48L3RpdGxlcz48cGVyaW9kaWNhbD48ZnVsbC10
aXRsZT5KIFJoZXVtYXRvbDwvZnVsbC10aXRsZT48YWJici0xPlRoZSBKb3VybmFsIG9mIHJoZXVt
YXRvbG9neTwvYWJici0xPjwvcGVyaW9kaWNhbD48YWx0LXBlcmlvZGljYWw+PGZ1bGwtdGl0bGU+
SiBSaGV1bWF0b2w8L2Z1bGwtdGl0bGU+PGFiYnItMT5UaGUgSm91cm5hbCBvZiByaGV1bWF0b2xv
Z3k8L2FiYnItMT48L2FsdC1wZXJpb2RpY2FsPjxwYWdlcz4xNjE1LTIxPC9wYWdlcz48dm9sdW1l
PjI0PC92b2x1bWU+PG51bWJlcj44PC9udW1iZXI+PGtleXdvcmRzPjxrZXl3b3JkPkFkdWx0PC9r
ZXl3b3JkPjxrZXl3b3JkPkFuZXN0aGV0aWNzLCBEaXNzb2NpYXRpdmUvKnRoZXJhcGV1dGljIHVz
ZTwva2V5d29yZD48a2V5d29yZD5BcmVhIFVuZGVyIEN1cnZlPC9rZXl3b3JkPjxrZXl3b3JkPkNy
b3NzLU92ZXIgU3R1ZGllczwva2V5d29yZD48a2V5d29yZD5Eb3VibGUtQmxpbmQgTWV0aG9kPC9r
ZXl3b3JkPjxrZXl3b3JkPkRydWcgVGhlcmFweSwgQ29tYmluYXRpb248L2tleXdvcmQ+PGtleXdv
cmQ+RmVtYWxlPC9rZXl3b3JkPjxrZXl3b3JkPkZpYnJvbXlhbGdpYS8qZHJ1ZyB0aGVyYXB5L3Bo
eXNpb3BhdGhvbG9neS9wc3ljaG9sb2d5PC9rZXl3b3JkPjxrZXl3b3JkPkh1bWFuczwva2V5d29y
ZD48a2V5d29yZD5LZXRhbWluZS8qdGhlcmFwZXV0aWMgdXNlPC9rZXl3b3JkPjxrZXl3b3JkPkxp
ZG9jYWluZS8qdGhlcmFwZXV0aWMgdXNlPC9rZXl3b3JkPjxrZXl3b3JkPk1pZGRsZSBBZ2VkPC9r
ZXl3b3JkPjxrZXl3b3JkPk1vcnBoaW5lLyp0aGVyYXBldXRpYyB1c2U8L2tleXdvcmQ+PGtleXdv
cmQ+TXVzY2xlIENvbnRyYWN0aW9uL2RydWcgZWZmZWN0czwva2V5d29yZD48a2V5d29yZD5OYXJj
b3RpY3MvKnRoZXJhcGV1dGljIHVzZTwva2V5d29yZD48a2V5d29yZD5QYWluLypkcnVnIHRoZXJh
cHkvcGh5c2lvcGF0aG9sb2d5L3BzeWNob2xvZ3k8L2tleXdvcmQ+PGtleXdvcmQ+UGFpbiBNZWFz
dXJlbWVudC9kcnVnIGVmZmVjdHMvcHN5Y2hvbG9neTwva2V5d29yZD48a2V5d29yZD5QYWluIFRo
cmVzaG9sZC9kcnVnIGVmZmVjdHMvcHN5Y2hvbG9neTwva2V5d29yZD48a2V5d29yZD5QaHlzaWNh
bCBFbmR1cmFuY2UvZHJ1ZyBlZmZlY3RzPC9rZXl3b3JkPjwva2V5d29yZHM+PGRhdGVzPjx5ZWFy
PjE5OTc8L3llYXI+PHB1Yi1kYXRlcz48ZGF0ZT5BdWc8L2RhdGU+PC9wdWItZGF0ZXM+PC9kYXRl
cz48aXNibj4wMzE1LTE2MlggKFByaW50KSYjeEQ7MDMxNS0xNjJYIChMaW5raW5nKTwvaXNibj48
YWNjZXNzaW9uLW51bT45MjYzMTYwPC9hY2Nlc3Npb24tbnVtPjx1cmxzPjxyZWxhdGVkLXVybHM+
PHVybD5odHRwOi8vd3d3Lm5jYmkubmxtLm5paC5nb3YvcHVibWVkLzkyNjMxNjA8L3VybD48L3Jl
bGF0ZWQtdXJscz48L3VybHM+PC9yZWNvcmQ+PC9DaXRlPjwvRW5kTm90ZT5=
</w:fldData>
        </w:fldChar>
      </w:r>
      <w:r w:rsidR="008F5E38">
        <w:instrText xml:space="preserve"> ADDIN EN.CITE.DATA </w:instrText>
      </w:r>
      <w:r w:rsidR="008F5E38">
        <w:fldChar w:fldCharType="end"/>
      </w:r>
      <w:r>
        <w:fldChar w:fldCharType="separate"/>
      </w:r>
      <w:r w:rsidR="008F5E38">
        <w:rPr>
          <w:noProof/>
        </w:rPr>
        <w:t>[26]</w:t>
      </w:r>
      <w:r>
        <w:fldChar w:fldCharType="end"/>
      </w:r>
      <w:r>
        <w:t xml:space="preserve">. Thirteen patients responded to one or several of the drugs, 2 were placebo responders to all 4 infusions, and 3 patients did not respond to any infusion. Seven of the responders had pain reduction for 1 to 5 days. The 8 responders to ketamine significantly improved Fibromyalgia Impact Questionnaire (FIQ) scores. Blood drug levels were the same in responders and non-responders. </w:t>
      </w:r>
    </w:p>
    <w:p w14:paraId="7D88CEB6" w14:textId="2C6DB6A7" w:rsidR="005E3474" w:rsidRPr="00923ADC" w:rsidRDefault="005E3474" w:rsidP="003A0305">
      <w:pPr>
        <w:pStyle w:val="MDPI31text"/>
      </w:pPr>
      <w:r>
        <w:t>A third study using similar methodology identified 17 of 29 fibromyalgia patients as responders to ketamine</w:t>
      </w:r>
      <w:r>
        <w:fldChar w:fldCharType="begin">
          <w:fldData xml:space="preserve">PEVuZE5vdGU+PENpdGU+PEF1dGhvcj5HcmF2ZW4tTmllbHNlbjwvQXV0aG9yPjxZZWFyPjIwMDA8
L1llYXI+PFJlY051bT43MTYzPC9SZWNOdW0+PERpc3BsYXlUZXh0PlsyN108L0Rpc3BsYXlUZXh0
PjxyZWNvcmQ+PHJlYy1udW1iZXI+NzE2MzwvcmVjLW51bWJlcj48Zm9yZWlnbi1rZXlzPjxrZXkg
YXBwPSJFTiIgZGItaWQ9InJ4cGZkdHBmb3h3OTk4ZWQwczl4eHp6ZXhmMGVlZWR6dDB2MiIgdGlt
ZXN0YW1wPSIxNDgzMTQ2MzQzIj43MTYzPC9rZXk+PC9mb3JlaWduLWtleXM+PHJlZi10eXBlIG5h
bWU9IkpvdXJuYWwgQXJ0aWNsZSI+MTc8L3JlZi10eXBlPjxjb250cmlidXRvcnM+PGF1dGhvcnM+
PGF1dGhvcj5HcmF2ZW4tTmllbHNlbiwgVC48L2F1dGhvcj48YXV0aG9yPkFzcGVncmVuIEtlbmRh
bGwsIFMuPC9hdXRob3I+PGF1dGhvcj5IZW5yaWtzc29uLCBLLiBHLjwvYXV0aG9yPjxhdXRob3I+
QmVuZ3Rzc29uLCBNLjwvYXV0aG9yPjxhdXRob3I+U29yZW5zZW4sIEouPC9hdXRob3I+PGF1dGhv
cj5Kb2huc29uLCBBLjwvYXV0aG9yPjxhdXRob3I+R2VyZGxlLCBCLjwvYXV0aG9yPjxhdXRob3I+
QXJlbmR0LU5pZWxzZW4sIEwuPC9hdXRob3I+PC9hdXRob3JzPjwvY29udHJpYnV0b3JzPjxhdXRo
LWFkZHJlc3M+Q2VudGVyIGZvciBTZW5zb3J5LU1vdG9yIEludGVyYWN0aW9uLCBMYWJvcmF0b3J5
IGZvciBFeHBlcmltZW50YWwgUGFpbiBSZXNlYXJjaCwgQWFsYm9yZyBVbml2ZXJzaXR5LCBGcmVk
cmlrIEJhamVycyBWZWogN0QtMywgREstOTIyMCwgQWFsYm9yZywgRGVubWFyay4gdGduQG1pYmEu
YXVjLmRrPC9hdXRoLWFkZHJlc3M+PHRpdGxlcz48dGl0bGU+S2V0YW1pbmUgcmVkdWNlcyBtdXNj
bGUgcGFpbiwgdGVtcG9yYWwgc3VtbWF0aW9uLCBhbmQgcmVmZXJyZWQgcGFpbiBpbiBmaWJyb215
YWxnaWEgcGF0aWVudHM8L3RpdGxlPjxzZWNvbmRhcnktdGl0bGU+UGFpbjwvc2Vjb25kYXJ5LXRp
dGxlPjxhbHQtdGl0bGU+UGFpbjwvYWx0LXRpdGxlPjwvdGl0bGVzPjxwZXJpb2RpY2FsPjxmdWxs
LXRpdGxlPlBhaW48L2Z1bGwtdGl0bGU+PGFiYnItMT5QYWluPC9hYmJyLTE+PC9wZXJpb2RpY2Fs
PjxhbHQtcGVyaW9kaWNhbD48ZnVsbC10aXRsZT5QYWluPC9mdWxsLXRpdGxlPjxhYmJyLTE+UGFp
bjwvYWJici0xPjwvYWx0LXBlcmlvZGljYWw+PHBhZ2VzPjQ4My05MTwvcGFnZXM+PHZvbHVtZT44
NTwvdm9sdW1lPjxudW1iZXI+MzwvbnVtYmVyPjxrZXl3b3Jkcz48a2V5d29yZD5BZHVsdDwva2V5
d29yZD48a2V5d29yZD5BbmVzdGhldGljcywgRGlzc29jaWF0aXZlLyp0aGVyYXBldXRpYyB1c2U8
L2tleXdvcmQ+PGtleXdvcmQ+RG91YmxlLUJsaW5kIE1ldGhvZDwva2V5d29yZD48a2V5d29yZD5F
bGVjdHJpYyBTdGltdWxhdGlvbjwva2V5d29yZD48a2V5d29yZD5FeGNpdGF0b3J5IEFtaW5vIEFj
aWQgQW50YWdvbmlzdHMvKnRoZXJhcGV1dGljIHVzZTwva2V5d29yZD48a2V5d29yZD5GZW1hbGU8
L2tleXdvcmQ+PGtleXdvcmQ+Rmlicm9teWFsZ2lhLypkcnVnIHRoZXJhcHkvcHN5Y2hvbG9neTwv
a2V5d29yZD48a2V5d29yZD5IdW1hbnM8L2tleXdvcmQ+PGtleXdvcmQ+SHlwZXJhbGdlc2lhL2Ry
dWcgdGhlcmFweS9wc3ljaG9sb2d5PC9rZXl3b3JkPjxrZXl3b3JkPktldGFtaW5lLyp0aGVyYXBl
dXRpYyB1c2U8L2tleXdvcmQ+PGtleXdvcmQ+TWlkZGxlIEFnZWQ8L2tleXdvcmQ+PGtleXdvcmQ+
TXVzY3VsYXIgRGlzZWFzZXMvKmRydWcgdGhlcmFweS9wc3ljaG9sb2d5PC9rZXl3b3JkPjxrZXl3
b3JkPlBhaW4vKmRydWcgdGhlcmFweS9wc3ljaG9sb2d5PC9rZXl3b3JkPjxrZXl3b3JkPlBhaW4g
TWVhc3VyZW1lbnQvZHJ1ZyBlZmZlY3RzPC9rZXl3b3JkPjxrZXl3b3JkPlBoeXNpY2FsIFN0aW11
bGF0aW9uPC9rZXl3b3JkPjxrZXl3b3JkPlJlYWN0aW9uIFRpbWUvZHJ1ZyBlZmZlY3RzPC9rZXl3
b3JkPjwva2V5d29yZHM+PGRhdGVzPjx5ZWFyPjIwMDA8L3llYXI+PHB1Yi1kYXRlcz48ZGF0ZT5B
cHI8L2RhdGU+PC9wdWItZGF0ZXM+PC9kYXRlcz48aXNibj4wMzA0LTM5NTkgKFByaW50KSYjeEQ7
MDMwNC0zOTU5IChMaW5raW5nKTwvaXNibj48YWNjZXNzaW9uLW51bT4xMDc4MTkyMzwvYWNjZXNz
aW9uLW51bT48dXJscz48cmVsYXRlZC11cmxzPjx1cmw+aHR0cDovL3d3dy5uY2JpLm5sbS5uaWgu
Z292L3B1Ym1lZC8xMDc4MTkyMzwvdXJsPjwvcmVsYXRlZC11cmxzPjwvdXJscz48L3JlY29yZD48
L0NpdGU+PC9FbmROb3RlPgB=
</w:fldData>
        </w:fldChar>
      </w:r>
      <w:r w:rsidR="008F5E38">
        <w:instrText xml:space="preserve"> ADDIN EN.CITE </w:instrText>
      </w:r>
      <w:r w:rsidR="008F5E38">
        <w:fldChar w:fldCharType="begin">
          <w:fldData xml:space="preserve">PEVuZE5vdGU+PENpdGU+PEF1dGhvcj5HcmF2ZW4tTmllbHNlbjwvQXV0aG9yPjxZZWFyPjIwMDA8
L1llYXI+PFJlY051bT43MTYzPC9SZWNOdW0+PERpc3BsYXlUZXh0PlsyN108L0Rpc3BsYXlUZXh0
PjxyZWNvcmQ+PHJlYy1udW1iZXI+NzE2MzwvcmVjLW51bWJlcj48Zm9yZWlnbi1rZXlzPjxrZXkg
YXBwPSJFTiIgZGItaWQ9InJ4cGZkdHBmb3h3OTk4ZWQwczl4eHp6ZXhmMGVlZWR6dDB2MiIgdGlt
ZXN0YW1wPSIxNDgzMTQ2MzQzIj43MTYzPC9rZXk+PC9mb3JlaWduLWtleXM+PHJlZi10eXBlIG5h
bWU9IkpvdXJuYWwgQXJ0aWNsZSI+MTc8L3JlZi10eXBlPjxjb250cmlidXRvcnM+PGF1dGhvcnM+
PGF1dGhvcj5HcmF2ZW4tTmllbHNlbiwgVC48L2F1dGhvcj48YXV0aG9yPkFzcGVncmVuIEtlbmRh
bGwsIFMuPC9hdXRob3I+PGF1dGhvcj5IZW5yaWtzc29uLCBLLiBHLjwvYXV0aG9yPjxhdXRob3I+
QmVuZ3Rzc29uLCBNLjwvYXV0aG9yPjxhdXRob3I+U29yZW5zZW4sIEouPC9hdXRob3I+PGF1dGhv
cj5Kb2huc29uLCBBLjwvYXV0aG9yPjxhdXRob3I+R2VyZGxlLCBCLjwvYXV0aG9yPjxhdXRob3I+
QXJlbmR0LU5pZWxzZW4sIEwuPC9hdXRob3I+PC9hdXRob3JzPjwvY29udHJpYnV0b3JzPjxhdXRo
LWFkZHJlc3M+Q2VudGVyIGZvciBTZW5zb3J5LU1vdG9yIEludGVyYWN0aW9uLCBMYWJvcmF0b3J5
IGZvciBFeHBlcmltZW50YWwgUGFpbiBSZXNlYXJjaCwgQWFsYm9yZyBVbml2ZXJzaXR5LCBGcmVk
cmlrIEJhamVycyBWZWogN0QtMywgREstOTIyMCwgQWFsYm9yZywgRGVubWFyay4gdGduQG1pYmEu
YXVjLmRrPC9hdXRoLWFkZHJlc3M+PHRpdGxlcz48dGl0bGU+S2V0YW1pbmUgcmVkdWNlcyBtdXNj
bGUgcGFpbiwgdGVtcG9yYWwgc3VtbWF0aW9uLCBhbmQgcmVmZXJyZWQgcGFpbiBpbiBmaWJyb215
YWxnaWEgcGF0aWVudHM8L3RpdGxlPjxzZWNvbmRhcnktdGl0bGU+UGFpbjwvc2Vjb25kYXJ5LXRp
dGxlPjxhbHQtdGl0bGU+UGFpbjwvYWx0LXRpdGxlPjwvdGl0bGVzPjxwZXJpb2RpY2FsPjxmdWxs
LXRpdGxlPlBhaW48L2Z1bGwtdGl0bGU+PGFiYnItMT5QYWluPC9hYmJyLTE+PC9wZXJpb2RpY2Fs
PjxhbHQtcGVyaW9kaWNhbD48ZnVsbC10aXRsZT5QYWluPC9mdWxsLXRpdGxlPjxhYmJyLTE+UGFp
bjwvYWJici0xPjwvYWx0LXBlcmlvZGljYWw+PHBhZ2VzPjQ4My05MTwvcGFnZXM+PHZvbHVtZT44
NTwvdm9sdW1lPjxudW1iZXI+MzwvbnVtYmVyPjxrZXl3b3Jkcz48a2V5d29yZD5BZHVsdDwva2V5
d29yZD48a2V5d29yZD5BbmVzdGhldGljcywgRGlzc29jaWF0aXZlLyp0aGVyYXBldXRpYyB1c2U8
L2tleXdvcmQ+PGtleXdvcmQ+RG91YmxlLUJsaW5kIE1ldGhvZDwva2V5d29yZD48a2V5d29yZD5F
bGVjdHJpYyBTdGltdWxhdGlvbjwva2V5d29yZD48a2V5d29yZD5FeGNpdGF0b3J5IEFtaW5vIEFj
aWQgQW50YWdvbmlzdHMvKnRoZXJhcGV1dGljIHVzZTwva2V5d29yZD48a2V5d29yZD5GZW1hbGU8
L2tleXdvcmQ+PGtleXdvcmQ+Rmlicm9teWFsZ2lhLypkcnVnIHRoZXJhcHkvcHN5Y2hvbG9neTwv
a2V5d29yZD48a2V5d29yZD5IdW1hbnM8L2tleXdvcmQ+PGtleXdvcmQ+SHlwZXJhbGdlc2lhL2Ry
dWcgdGhlcmFweS9wc3ljaG9sb2d5PC9rZXl3b3JkPjxrZXl3b3JkPktldGFtaW5lLyp0aGVyYXBl
dXRpYyB1c2U8L2tleXdvcmQ+PGtleXdvcmQ+TWlkZGxlIEFnZWQ8L2tleXdvcmQ+PGtleXdvcmQ+
TXVzY3VsYXIgRGlzZWFzZXMvKmRydWcgdGhlcmFweS9wc3ljaG9sb2d5PC9rZXl3b3JkPjxrZXl3
b3JkPlBhaW4vKmRydWcgdGhlcmFweS9wc3ljaG9sb2d5PC9rZXl3b3JkPjxrZXl3b3JkPlBhaW4g
TWVhc3VyZW1lbnQvZHJ1ZyBlZmZlY3RzPC9rZXl3b3JkPjxrZXl3b3JkPlBoeXNpY2FsIFN0aW11
bGF0aW9uPC9rZXl3b3JkPjxrZXl3b3JkPlJlYWN0aW9uIFRpbWUvZHJ1ZyBlZmZlY3RzPC9rZXl3
b3JkPjwva2V5d29yZHM+PGRhdGVzPjx5ZWFyPjIwMDA8L3llYXI+PHB1Yi1kYXRlcz48ZGF0ZT5B
cHI8L2RhdGU+PC9wdWItZGF0ZXM+PC9kYXRlcz48aXNibj4wMzA0LTM5NTkgKFByaW50KSYjeEQ7
MDMwNC0zOTU5IChMaW5raW5nKTwvaXNibj48YWNjZXNzaW9uLW51bT4xMDc4MTkyMzwvYWNjZXNz
aW9uLW51bT48dXJscz48cmVsYXRlZC11cmxzPjx1cmw+aHR0cDovL3d3dy5uY2JpLm5sbS5uaWgu
Z292L3B1Ym1lZC8xMDc4MTkyMzwvdXJsPjwvcmVsYXRlZC11cmxzPjwvdXJscz48L3JlY29yZD48
L0NpdGU+PC9FbmROb3RlPgB=
</w:fldData>
        </w:fldChar>
      </w:r>
      <w:r w:rsidR="008F5E38">
        <w:instrText xml:space="preserve"> ADDIN EN.CITE.DATA </w:instrText>
      </w:r>
      <w:r w:rsidR="008F5E38">
        <w:fldChar w:fldCharType="end"/>
      </w:r>
      <w:r>
        <w:fldChar w:fldCharType="separate"/>
      </w:r>
      <w:r w:rsidR="008F5E38">
        <w:rPr>
          <w:noProof/>
        </w:rPr>
        <w:t>[27]</w:t>
      </w:r>
      <w:r>
        <w:fldChar w:fldCharType="end"/>
      </w:r>
      <w:r>
        <w:t xml:space="preserve">. Thus, of </w:t>
      </w:r>
      <w:r w:rsidRPr="00923ADC">
        <w:t xml:space="preserve">58 patients with fibromyalgia </w:t>
      </w:r>
      <w:r>
        <w:t xml:space="preserve">in the above 3 studies, </w:t>
      </w:r>
      <w:r w:rsidRPr="00923ADC">
        <w:t xml:space="preserve">33 (57%) responded to </w:t>
      </w:r>
      <w:r>
        <w:t>low dose k</w:t>
      </w:r>
      <w:r w:rsidRPr="00923ADC">
        <w:t xml:space="preserve">etamine </w:t>
      </w:r>
      <w:r>
        <w:t xml:space="preserve">(0.3mg / kg) </w:t>
      </w:r>
      <w:r w:rsidRPr="00923ADC">
        <w:t>infusion</w:t>
      </w:r>
      <w:r>
        <w:t>,</w:t>
      </w:r>
      <w:r w:rsidRPr="00923ADC">
        <w:t xml:space="preserve"> as defined by a reduction of pain by 50% or more</w:t>
      </w:r>
      <w:r>
        <w:fldChar w:fldCharType="begin"/>
      </w:r>
      <w:r w:rsidR="008F5E38">
        <w:instrText xml:space="preserve"> ADDIN EN.CITE &lt;EndNote&gt;&lt;Cite&gt;&lt;Author&gt;Henriksson&lt;/Author&gt;&lt;Year&gt;2003&lt;/Year&gt;&lt;RecNum&gt;6315&lt;/RecNum&gt;&lt;DisplayText&gt;[28]&lt;/DisplayText&gt;&lt;record&gt;&lt;rec-number&gt;6315&lt;/rec-number&gt;&lt;foreign-keys&gt;&lt;key app="EN" db-id="rxpfdtpfoxw998ed0s9xxzzexf0eeedzt0v2" timestamp="1483146342"&gt;6315&lt;/key&gt;&lt;/foreign-keys&gt;&lt;ref-type name="Journal Article"&gt;17&lt;/ref-type&gt;&lt;contributors&gt;&lt;authors&gt;&lt;author&gt;Henriksson, K. G.&lt;/author&gt;&lt;/authors&gt;&lt;/contributors&gt;&lt;auth-address&gt;Department of Neuroscience and Locomotion Section of Medical Rehabilitation, Faculty of Health Sciences, Linkoping University, Sweden. karl-g@telia.com&lt;/auth-address&gt;&lt;titles&gt;&lt;title&gt;Fibromyalgia--from syndrome to disease. Overview of pathogenetic mechanisms&lt;/title&gt;&lt;secondary-title&gt;J Rehabil Med&lt;/secondary-title&gt;&lt;alt-title&gt;Journal of rehabilitation medicine&lt;/alt-title&gt;&lt;/titles&gt;&lt;periodical&gt;&lt;full-title&gt;J Rehabil Med&lt;/full-title&gt;&lt;abbr-1&gt;Journal of rehabilitation medicine&lt;/abbr-1&gt;&lt;/periodical&gt;&lt;alt-periodical&gt;&lt;full-title&gt;J Rehabil Med&lt;/full-title&gt;&lt;abbr-1&gt;Journal of rehabilitation medicine&lt;/abbr-1&gt;&lt;/alt-periodical&gt;&lt;pages&gt;89-94&lt;/pages&gt;&lt;number&gt;41 Suppl&lt;/number&gt;&lt;keywords&gt;&lt;keyword&gt;Fibromyalgia/*physiopathology&lt;/keyword&gt;&lt;keyword&gt;Humans&lt;/keyword&gt;&lt;keyword&gt;Hyperalgesia/physiopathology&lt;/keyword&gt;&lt;keyword&gt;Nociceptors/*physiopathology&lt;/keyword&gt;&lt;keyword&gt;Pain/physiopathology&lt;/keyword&gt;&lt;keyword&gt;Syndrome&lt;/keyword&gt;&lt;/keywords&gt;&lt;dates&gt;&lt;year&gt;2003&lt;/year&gt;&lt;pub-dates&gt;&lt;date&gt;May&lt;/date&gt;&lt;/pub-dates&gt;&lt;/dates&gt;&lt;isbn&gt;1650-1977 (Print)&amp;#xD;1650-1977 (Linking)&lt;/isbn&gt;&lt;accession-num&gt;12817664&lt;/accession-num&gt;&lt;urls&gt;&lt;related-urls&gt;&lt;url&gt;http://www.ncbi.nlm.nih.gov/pubmed/12817664&lt;/url&gt;&lt;/related-urls&gt;&lt;/urls&gt;&lt;/record&gt;&lt;/Cite&gt;&lt;/EndNote&gt;</w:instrText>
      </w:r>
      <w:r>
        <w:fldChar w:fldCharType="separate"/>
      </w:r>
      <w:r w:rsidR="008F5E38">
        <w:rPr>
          <w:noProof/>
        </w:rPr>
        <w:t>[28]</w:t>
      </w:r>
      <w:r>
        <w:fldChar w:fldCharType="end"/>
      </w:r>
      <w:r>
        <w:t>.</w:t>
      </w:r>
      <w:r w:rsidRPr="00923ADC">
        <w:t xml:space="preserve"> </w:t>
      </w:r>
    </w:p>
    <w:p w14:paraId="046F1A00" w14:textId="52758F77" w:rsidR="005E3474" w:rsidRDefault="000A732B" w:rsidP="003A0305">
      <w:pPr>
        <w:pStyle w:val="MDPI31text"/>
      </w:pPr>
      <w:r>
        <w:t>A s</w:t>
      </w:r>
      <w:r w:rsidR="005E3474" w:rsidRPr="00923ADC">
        <w:t xml:space="preserve">ubsequent </w:t>
      </w:r>
      <w:r w:rsidRPr="00923ADC">
        <w:t>stud</w:t>
      </w:r>
      <w:r>
        <w:t>y</w:t>
      </w:r>
      <w:r w:rsidRPr="00923ADC">
        <w:t xml:space="preserve"> </w:t>
      </w:r>
      <w:r w:rsidR="005E3474" w:rsidRPr="00923ADC">
        <w:t>assess</w:t>
      </w:r>
      <w:r w:rsidR="005E3474">
        <w:t xml:space="preserve">ed </w:t>
      </w:r>
      <w:r w:rsidR="005E3474" w:rsidRPr="00923ADC">
        <w:t xml:space="preserve">the effect of either placebo or </w:t>
      </w:r>
      <w:r w:rsidR="005E3474">
        <w:t>k</w:t>
      </w:r>
      <w:r w:rsidR="005E3474" w:rsidRPr="00923ADC">
        <w:t xml:space="preserve">etamine on pain induced by intramuscular infusion of hypertonic saline in patients with fibromyalgia who had previously been defined as </w:t>
      </w:r>
      <w:r w:rsidR="005E3474">
        <w:t>k</w:t>
      </w:r>
      <w:r w:rsidR="005E3474" w:rsidRPr="00923ADC">
        <w:t>etamine responders</w:t>
      </w:r>
      <w:r w:rsidR="005E3474">
        <w:t xml:space="preserve">. These studies </w:t>
      </w:r>
      <w:r w:rsidR="005E3474" w:rsidRPr="00923ADC">
        <w:t xml:space="preserve">showed significant </w:t>
      </w:r>
      <w:r w:rsidR="005E3474">
        <w:t xml:space="preserve">parallel </w:t>
      </w:r>
      <w:r w:rsidR="005E3474" w:rsidRPr="00923ADC">
        <w:t xml:space="preserve">reduction in pain intensity, </w:t>
      </w:r>
      <w:r w:rsidR="005E3474">
        <w:t xml:space="preserve">temporal summation, </w:t>
      </w:r>
      <w:r w:rsidR="005E3474" w:rsidRPr="00923ADC">
        <w:t xml:space="preserve">allodynia and area of referred pain in those given </w:t>
      </w:r>
      <w:r w:rsidR="005E3474">
        <w:t>the NMDAR-antagonist k</w:t>
      </w:r>
      <w:r w:rsidR="005E3474" w:rsidRPr="00923ADC">
        <w:t>etamine compared to those given placebo</w:t>
      </w:r>
      <w:r w:rsidR="005E3474">
        <w:fldChar w:fldCharType="begin">
          <w:fldData xml:space="preserve">PEVuZE5vdGU+PENpdGU+PEF1dGhvcj5HcmF2ZW4tTmllbHNlbjwvQXV0aG9yPjxZZWFyPjIwMDA8
L1llYXI+PFJlY051bT43MTYzPC9SZWNOdW0+PERpc3BsYXlUZXh0PlsyN108L0Rpc3BsYXlUZXh0
PjxyZWNvcmQ+PHJlYy1udW1iZXI+NzE2MzwvcmVjLW51bWJlcj48Zm9yZWlnbi1rZXlzPjxrZXkg
YXBwPSJFTiIgZGItaWQ9InJ4cGZkdHBmb3h3OTk4ZWQwczl4eHp6ZXhmMGVlZWR6dDB2MiIgdGlt
ZXN0YW1wPSIxNDgzMTQ2MzQzIj43MTYzPC9rZXk+PC9mb3JlaWduLWtleXM+PHJlZi10eXBlIG5h
bWU9IkpvdXJuYWwgQXJ0aWNsZSI+MTc8L3JlZi10eXBlPjxjb250cmlidXRvcnM+PGF1dGhvcnM+
PGF1dGhvcj5HcmF2ZW4tTmllbHNlbiwgVC48L2F1dGhvcj48YXV0aG9yPkFzcGVncmVuIEtlbmRh
bGwsIFMuPC9hdXRob3I+PGF1dGhvcj5IZW5yaWtzc29uLCBLLiBHLjwvYXV0aG9yPjxhdXRob3I+
QmVuZ3Rzc29uLCBNLjwvYXV0aG9yPjxhdXRob3I+U29yZW5zZW4sIEouPC9hdXRob3I+PGF1dGhv
cj5Kb2huc29uLCBBLjwvYXV0aG9yPjxhdXRob3I+R2VyZGxlLCBCLjwvYXV0aG9yPjxhdXRob3I+
QXJlbmR0LU5pZWxzZW4sIEwuPC9hdXRob3I+PC9hdXRob3JzPjwvY29udHJpYnV0b3JzPjxhdXRo
LWFkZHJlc3M+Q2VudGVyIGZvciBTZW5zb3J5LU1vdG9yIEludGVyYWN0aW9uLCBMYWJvcmF0b3J5
IGZvciBFeHBlcmltZW50YWwgUGFpbiBSZXNlYXJjaCwgQWFsYm9yZyBVbml2ZXJzaXR5LCBGcmVk
cmlrIEJhamVycyBWZWogN0QtMywgREstOTIyMCwgQWFsYm9yZywgRGVubWFyay4gdGduQG1pYmEu
YXVjLmRrPC9hdXRoLWFkZHJlc3M+PHRpdGxlcz48dGl0bGU+S2V0YW1pbmUgcmVkdWNlcyBtdXNj
bGUgcGFpbiwgdGVtcG9yYWwgc3VtbWF0aW9uLCBhbmQgcmVmZXJyZWQgcGFpbiBpbiBmaWJyb215
YWxnaWEgcGF0aWVudHM8L3RpdGxlPjxzZWNvbmRhcnktdGl0bGU+UGFpbjwvc2Vjb25kYXJ5LXRp
dGxlPjxhbHQtdGl0bGU+UGFpbjwvYWx0LXRpdGxlPjwvdGl0bGVzPjxwZXJpb2RpY2FsPjxmdWxs
LXRpdGxlPlBhaW48L2Z1bGwtdGl0bGU+PGFiYnItMT5QYWluPC9hYmJyLTE+PC9wZXJpb2RpY2Fs
PjxhbHQtcGVyaW9kaWNhbD48ZnVsbC10aXRsZT5QYWluPC9mdWxsLXRpdGxlPjxhYmJyLTE+UGFp
bjwvYWJici0xPjwvYWx0LXBlcmlvZGljYWw+PHBhZ2VzPjQ4My05MTwvcGFnZXM+PHZvbHVtZT44
NTwvdm9sdW1lPjxudW1iZXI+MzwvbnVtYmVyPjxrZXl3b3Jkcz48a2V5d29yZD5BZHVsdDwva2V5
d29yZD48a2V5d29yZD5BbmVzdGhldGljcywgRGlzc29jaWF0aXZlLyp0aGVyYXBldXRpYyB1c2U8
L2tleXdvcmQ+PGtleXdvcmQ+RG91YmxlLUJsaW5kIE1ldGhvZDwva2V5d29yZD48a2V5d29yZD5F
bGVjdHJpYyBTdGltdWxhdGlvbjwva2V5d29yZD48a2V5d29yZD5FeGNpdGF0b3J5IEFtaW5vIEFj
aWQgQW50YWdvbmlzdHMvKnRoZXJhcGV1dGljIHVzZTwva2V5d29yZD48a2V5d29yZD5GZW1hbGU8
L2tleXdvcmQ+PGtleXdvcmQ+Rmlicm9teWFsZ2lhLypkcnVnIHRoZXJhcHkvcHN5Y2hvbG9neTwv
a2V5d29yZD48a2V5d29yZD5IdW1hbnM8L2tleXdvcmQ+PGtleXdvcmQ+SHlwZXJhbGdlc2lhL2Ry
dWcgdGhlcmFweS9wc3ljaG9sb2d5PC9rZXl3b3JkPjxrZXl3b3JkPktldGFtaW5lLyp0aGVyYXBl
dXRpYyB1c2U8L2tleXdvcmQ+PGtleXdvcmQ+TWlkZGxlIEFnZWQ8L2tleXdvcmQ+PGtleXdvcmQ+
TXVzY3VsYXIgRGlzZWFzZXMvKmRydWcgdGhlcmFweS9wc3ljaG9sb2d5PC9rZXl3b3JkPjxrZXl3
b3JkPlBhaW4vKmRydWcgdGhlcmFweS9wc3ljaG9sb2d5PC9rZXl3b3JkPjxrZXl3b3JkPlBhaW4g
TWVhc3VyZW1lbnQvZHJ1ZyBlZmZlY3RzPC9rZXl3b3JkPjxrZXl3b3JkPlBoeXNpY2FsIFN0aW11
bGF0aW9uPC9rZXl3b3JkPjxrZXl3b3JkPlJlYWN0aW9uIFRpbWUvZHJ1ZyBlZmZlY3RzPC9rZXl3
b3JkPjwva2V5d29yZHM+PGRhdGVzPjx5ZWFyPjIwMDA8L3llYXI+PHB1Yi1kYXRlcz48ZGF0ZT5B
cHI8L2RhdGU+PC9wdWItZGF0ZXM+PC9kYXRlcz48aXNibj4wMzA0LTM5NTkgKFByaW50KSYjeEQ7
MDMwNC0zOTU5IChMaW5raW5nKTwvaXNibj48YWNjZXNzaW9uLW51bT4xMDc4MTkyMzwvYWNjZXNz
aW9uLW51bT48dXJscz48cmVsYXRlZC11cmxzPjx1cmw+aHR0cDovL3d3dy5uY2JpLm5sbS5uaWgu
Z292L3B1Ym1lZC8xMDc4MTkyMzwvdXJsPjwvcmVsYXRlZC11cmxzPjwvdXJscz48L3JlY29yZD48
L0NpdGU+PC9FbmROb3RlPgB=
</w:fldData>
        </w:fldChar>
      </w:r>
      <w:r w:rsidR="008F5E38">
        <w:instrText xml:space="preserve"> ADDIN EN.CITE </w:instrText>
      </w:r>
      <w:r w:rsidR="008F5E38">
        <w:fldChar w:fldCharType="begin">
          <w:fldData xml:space="preserve">PEVuZE5vdGU+PENpdGU+PEF1dGhvcj5HcmF2ZW4tTmllbHNlbjwvQXV0aG9yPjxZZWFyPjIwMDA8
L1llYXI+PFJlY051bT43MTYzPC9SZWNOdW0+PERpc3BsYXlUZXh0PlsyN108L0Rpc3BsYXlUZXh0
PjxyZWNvcmQ+PHJlYy1udW1iZXI+NzE2MzwvcmVjLW51bWJlcj48Zm9yZWlnbi1rZXlzPjxrZXkg
YXBwPSJFTiIgZGItaWQ9InJ4cGZkdHBmb3h3OTk4ZWQwczl4eHp6ZXhmMGVlZWR6dDB2MiIgdGlt
ZXN0YW1wPSIxNDgzMTQ2MzQzIj43MTYzPC9rZXk+PC9mb3JlaWduLWtleXM+PHJlZi10eXBlIG5h
bWU9IkpvdXJuYWwgQXJ0aWNsZSI+MTc8L3JlZi10eXBlPjxjb250cmlidXRvcnM+PGF1dGhvcnM+
PGF1dGhvcj5HcmF2ZW4tTmllbHNlbiwgVC48L2F1dGhvcj48YXV0aG9yPkFzcGVncmVuIEtlbmRh
bGwsIFMuPC9hdXRob3I+PGF1dGhvcj5IZW5yaWtzc29uLCBLLiBHLjwvYXV0aG9yPjxhdXRob3I+
QmVuZ3Rzc29uLCBNLjwvYXV0aG9yPjxhdXRob3I+U29yZW5zZW4sIEouPC9hdXRob3I+PGF1dGhv
cj5Kb2huc29uLCBBLjwvYXV0aG9yPjxhdXRob3I+R2VyZGxlLCBCLjwvYXV0aG9yPjxhdXRob3I+
QXJlbmR0LU5pZWxzZW4sIEwuPC9hdXRob3I+PC9hdXRob3JzPjwvY29udHJpYnV0b3JzPjxhdXRo
LWFkZHJlc3M+Q2VudGVyIGZvciBTZW5zb3J5LU1vdG9yIEludGVyYWN0aW9uLCBMYWJvcmF0b3J5
IGZvciBFeHBlcmltZW50YWwgUGFpbiBSZXNlYXJjaCwgQWFsYm9yZyBVbml2ZXJzaXR5LCBGcmVk
cmlrIEJhamVycyBWZWogN0QtMywgREstOTIyMCwgQWFsYm9yZywgRGVubWFyay4gdGduQG1pYmEu
YXVjLmRrPC9hdXRoLWFkZHJlc3M+PHRpdGxlcz48dGl0bGU+S2V0YW1pbmUgcmVkdWNlcyBtdXNj
bGUgcGFpbiwgdGVtcG9yYWwgc3VtbWF0aW9uLCBhbmQgcmVmZXJyZWQgcGFpbiBpbiBmaWJyb215
YWxnaWEgcGF0aWVudHM8L3RpdGxlPjxzZWNvbmRhcnktdGl0bGU+UGFpbjwvc2Vjb25kYXJ5LXRp
dGxlPjxhbHQtdGl0bGU+UGFpbjwvYWx0LXRpdGxlPjwvdGl0bGVzPjxwZXJpb2RpY2FsPjxmdWxs
LXRpdGxlPlBhaW48L2Z1bGwtdGl0bGU+PGFiYnItMT5QYWluPC9hYmJyLTE+PC9wZXJpb2RpY2Fs
PjxhbHQtcGVyaW9kaWNhbD48ZnVsbC10aXRsZT5QYWluPC9mdWxsLXRpdGxlPjxhYmJyLTE+UGFp
bjwvYWJici0xPjwvYWx0LXBlcmlvZGljYWw+PHBhZ2VzPjQ4My05MTwvcGFnZXM+PHZvbHVtZT44
NTwvdm9sdW1lPjxudW1iZXI+MzwvbnVtYmVyPjxrZXl3b3Jkcz48a2V5d29yZD5BZHVsdDwva2V5
d29yZD48a2V5d29yZD5BbmVzdGhldGljcywgRGlzc29jaWF0aXZlLyp0aGVyYXBldXRpYyB1c2U8
L2tleXdvcmQ+PGtleXdvcmQ+RG91YmxlLUJsaW5kIE1ldGhvZDwva2V5d29yZD48a2V5d29yZD5F
bGVjdHJpYyBTdGltdWxhdGlvbjwva2V5d29yZD48a2V5d29yZD5FeGNpdGF0b3J5IEFtaW5vIEFj
aWQgQW50YWdvbmlzdHMvKnRoZXJhcGV1dGljIHVzZTwva2V5d29yZD48a2V5d29yZD5GZW1hbGU8
L2tleXdvcmQ+PGtleXdvcmQ+Rmlicm9teWFsZ2lhLypkcnVnIHRoZXJhcHkvcHN5Y2hvbG9neTwv
a2V5d29yZD48a2V5d29yZD5IdW1hbnM8L2tleXdvcmQ+PGtleXdvcmQ+SHlwZXJhbGdlc2lhL2Ry
dWcgdGhlcmFweS9wc3ljaG9sb2d5PC9rZXl3b3JkPjxrZXl3b3JkPktldGFtaW5lLyp0aGVyYXBl
dXRpYyB1c2U8L2tleXdvcmQ+PGtleXdvcmQ+TWlkZGxlIEFnZWQ8L2tleXdvcmQ+PGtleXdvcmQ+
TXVzY3VsYXIgRGlzZWFzZXMvKmRydWcgdGhlcmFweS9wc3ljaG9sb2d5PC9rZXl3b3JkPjxrZXl3
b3JkPlBhaW4vKmRydWcgdGhlcmFweS9wc3ljaG9sb2d5PC9rZXl3b3JkPjxrZXl3b3JkPlBhaW4g
TWVhc3VyZW1lbnQvZHJ1ZyBlZmZlY3RzPC9rZXl3b3JkPjxrZXl3b3JkPlBoeXNpY2FsIFN0aW11
bGF0aW9uPC9rZXl3b3JkPjxrZXl3b3JkPlJlYWN0aW9uIFRpbWUvZHJ1ZyBlZmZlY3RzPC9rZXl3
b3JkPjwva2V5d29yZHM+PGRhdGVzPjx5ZWFyPjIwMDA8L3llYXI+PHB1Yi1kYXRlcz48ZGF0ZT5B
cHI8L2RhdGU+PC9wdWItZGF0ZXM+PC9kYXRlcz48aXNibj4wMzA0LTM5NTkgKFByaW50KSYjeEQ7
MDMwNC0zOTU5IChMaW5raW5nKTwvaXNibj48YWNjZXNzaW9uLW51bT4xMDc4MTkyMzwvYWNjZXNz
aW9uLW51bT48dXJscz48cmVsYXRlZC11cmxzPjx1cmw+aHR0cDovL3d3dy5uY2JpLm5sbS5uaWgu
Z292L3B1Ym1lZC8xMDc4MTkyMzwvdXJsPjwvcmVsYXRlZC11cmxzPjwvdXJscz48L3JlY29yZD48
L0NpdGU+PC9FbmROb3RlPgB=
</w:fldData>
        </w:fldChar>
      </w:r>
      <w:r w:rsidR="008F5E38">
        <w:instrText xml:space="preserve"> ADDIN EN.CITE.DATA </w:instrText>
      </w:r>
      <w:r w:rsidR="008F5E38">
        <w:fldChar w:fldCharType="end"/>
      </w:r>
      <w:r w:rsidR="005E3474">
        <w:fldChar w:fldCharType="separate"/>
      </w:r>
      <w:r w:rsidR="008F5E38">
        <w:rPr>
          <w:noProof/>
        </w:rPr>
        <w:t>[27]</w:t>
      </w:r>
      <w:r w:rsidR="005E3474">
        <w:fldChar w:fldCharType="end"/>
      </w:r>
      <w:r w:rsidR="005E3474" w:rsidRPr="00923ADC">
        <w:t xml:space="preserve">. </w:t>
      </w:r>
    </w:p>
    <w:p w14:paraId="35452B79" w14:textId="0CC2907F" w:rsidR="005E3474" w:rsidRDefault="005E3474" w:rsidP="003A0305">
      <w:pPr>
        <w:pStyle w:val="MDPI31text"/>
      </w:pPr>
      <w:r w:rsidRPr="00923ADC">
        <w:t>Th</w:t>
      </w:r>
      <w:r>
        <w:t xml:space="preserve">ese </w:t>
      </w:r>
      <w:r w:rsidRPr="00923ADC">
        <w:t>observation</w:t>
      </w:r>
      <w:r>
        <w:t>s</w:t>
      </w:r>
      <w:r w:rsidRPr="00923ADC">
        <w:t xml:space="preserve"> impl</w:t>
      </w:r>
      <w:r>
        <w:t>y</w:t>
      </w:r>
      <w:r w:rsidRPr="00923ADC">
        <w:t xml:space="preserve"> that NMDAR activation significantly contributes to the pathophysiology of the pain of fibromyalgia.  </w:t>
      </w:r>
      <w:r w:rsidR="000A732B">
        <w:t xml:space="preserve">However, the short time period of observation in </w:t>
      </w:r>
      <w:r w:rsidR="000A732B">
        <w:lastRenderedPageBreak/>
        <w:t>these studies in a chronic pain condition such as fibromyalgia limits the clinical usefulness of this data.</w:t>
      </w:r>
    </w:p>
    <w:p w14:paraId="39A180A6" w14:textId="5C1CDF9B" w:rsidR="005E3474" w:rsidRDefault="005E3474" w:rsidP="003A0305">
      <w:pPr>
        <w:pStyle w:val="MDPI31text"/>
      </w:pPr>
      <w:r>
        <w:t>A double-blind placebo controlled trial in 24 fibromyalgia patients examined durability of response to ketamine by comparing a single infusion of low dose (0.5 mg/kg) S-ketamine to an infusion of 5mg midazolam, each over 30 minutes</w:t>
      </w:r>
      <w:r>
        <w:fldChar w:fldCharType="begin">
          <w:fldData xml:space="preserve">PEVuZE5vdGU+PENpdGU+PEF1dGhvcj5Ob3BwZXJzPC9BdXRob3I+PFllYXI+MjAxMTwvWWVhcj48
UmVjTnVtPjMxNTU8L1JlY051bT48RGlzcGxheVRleHQ+WzI5XTwvRGlzcGxheVRleHQ+PHJlY29y
ZD48cmVjLW51bWJlcj4zMTU1PC9yZWMtbnVtYmVyPjxmb3JlaWduLWtleXM+PGtleSBhcHA9IkVO
IiBkYi1pZD0icnhwZmR0cGZveHc5OThlZDBzOXh4enpleGYwZWVlZHp0MHYyIiB0aW1lc3RhbXA9
IjE0ODMxNDYzMzkiPjMxNTU8L2tleT48L2ZvcmVpZ24ta2V5cz48cmVmLXR5cGUgbmFtZT0iSm91
cm5hbCBBcnRpY2xlIj4xNzwvcmVmLXR5cGU+PGNvbnRyaWJ1dG9ycz48YXV0aG9ycz48YXV0aG9y
Pk5vcHBlcnMsIEkuPC9hdXRob3I+PGF1dGhvcj5OaWVzdGVycywgTS48L2F1dGhvcj48YXV0aG9y
PlN3YXJ0amVzLCBNLjwvYXV0aG9yPjxhdXRob3I+QmF1ZXIsIE0uPC9hdXRob3I+PGF1dGhvcj5B
YXJ0cywgTC48L2F1dGhvcj48YXV0aG9yPkdlbGVpam5zZSwgTi48L2F1dGhvcj48YXV0aG9yPk1v
b3JlbiwgUi48L2F1dGhvcj48YXV0aG9yPkRhaGFuLCBBLjwvYXV0aG9yPjxhdXRob3I+U2FydG9u
LCBFLjwvYXV0aG9yPjwvYXV0aG9ycz48L2NvbnRyaWJ1dG9ycz48YXV0aC1hZGRyZXNzPkRlcGFy
dG1lbnQgb2YgQW5lc3RoZXNpb2xvZ3ksIExlaWRlbiBVbml2ZXJzaXR5IE1lZGljYWwgQ2VudGVy
LCAyMzAwIFJDIExlaWRlbiwgVGhlIE5ldGhlcmxhbmRzLjwvYXV0aC1hZGRyZXNzPjx0aXRsZXM+
PHRpdGxlPkFic2VuY2Ugb2YgbG9uZy10ZXJtIGFuYWxnZXNpYyBlZmZlY3QgZnJvbSBhIHNob3J0
LXRlcm0gUy1rZXRhbWluZSBpbmZ1c2lvbiBvbiBmaWJyb215YWxnaWEgcGFpbjogYSByYW5kb21p
emVkLCBwcm9zcGVjdGl2ZSwgZG91YmxlIGJsaW5kLCBhY3RpdmUgcGxhY2Viby1jb250cm9sbGVk
IHRyaWFsPC90aXRsZT48c2Vjb25kYXJ5LXRpdGxlPkV1ciBKIFBhaW48L3NlY29uZGFyeS10aXRs
ZT48YWx0LXRpdGxlPkV1cm9wZWFuIGpvdXJuYWwgb2YgcGFpbjwvYWx0LXRpdGxlPjwvdGl0bGVz
PjxwZXJpb2RpY2FsPjxmdWxsLXRpdGxlPkV1ciBKIFBhaW48L2Z1bGwtdGl0bGU+PGFiYnItMT5F
dXJvcGVhbiBqb3VybmFsIG9mIHBhaW48L2FiYnItMT48L3BlcmlvZGljYWw+PGFsdC1wZXJpb2Rp
Y2FsPjxmdWxsLXRpdGxlPkV1ciBKIFBhaW48L2Z1bGwtdGl0bGU+PGFiYnItMT5FdXJvcGVhbiBq
b3VybmFsIG9mIHBhaW48L2FiYnItMT48L2FsdC1wZXJpb2RpY2FsPjxwYWdlcz45NDItOTwvcGFn
ZXM+PHZvbHVtZT4xNTwvdm9sdW1lPjxudW1iZXI+OTwvbnVtYmVyPjxrZXl3b3Jkcz48a2V5d29y
ZD5BbmFsZ2VzaWEvKm1ldGhvZHM8L2tleXdvcmQ+PGtleXdvcmQ+QW5hbGdlc2ljcy9hZHZlcnNl
IGVmZmVjdHMvKnRoZXJhcGV1dGljIHVzZTwva2V5d29yZD48a2V5d29yZD5Eb3VibGUtQmxpbmQg
TWV0aG9kPC9rZXl3b3JkPjxrZXl3b3JkPkV4Y2l0YXRvcnkgQW1pbm8gQWNpZCBBbnRhZ29uaXN0
cy9hZHZlcnNlIGVmZmVjdHMvKnRoZXJhcGV1dGljIHVzZTwva2V5d29yZD48a2V5d29yZD5GZW1h
bGU8L2tleXdvcmQ+PGtleXdvcmQ+Rmlicm9teWFsZ2lhLypkcnVnIHRoZXJhcHk8L2tleXdvcmQ+
PGtleXdvcmQ+SHVtYW5zPC9rZXl3b3JkPjxrZXl3b3JkPktldGFtaW5lL2FkdmVyc2UgZWZmZWN0
cy8qdGhlcmFwZXV0aWMgdXNlPC9rZXl3b3JkPjxrZXl3b3JkPk1hbGU8L2tleXdvcmQ+PGtleXdv
cmQ+TWlkZGxlIEFnZWQ8L2tleXdvcmQ+PGtleXdvcmQ+UGFpbi8qZHJ1ZyB0aGVyYXB5PC9rZXl3
b3JkPjxrZXl3b3JkPlBhaW4gTWVhc3VyZW1lbnQ8L2tleXdvcmQ+PGtleXdvcmQ+UHJvc3BlY3Rp
dmUgU3R1ZGllczwva2V5d29yZD48a2V5d29yZD5UcmVhdG1lbnQgT3V0Y29tZTwva2V5d29yZD48
L2tleXdvcmRzPjxkYXRlcz48eWVhcj4yMDExPC95ZWFyPjxwdWItZGF0ZXM+PGRhdGU+T2N0PC9k
YXRlPjwvcHViLWRhdGVzPjwvZGF0ZXM+PGlzYm4+MTUzMi0yMTQ5IChFbGVjdHJvbmljKSYjeEQ7
MTA5MC0zODAxIChMaW5raW5nKTwvaXNibj48YWNjZXNzaW9uLW51bT4yMTQ4MjQ3NDwvYWNjZXNz
aW9uLW51bT48dXJscz48cmVsYXRlZC11cmxzPjx1cmw+aHR0cDovL3d3dy5uY2JpLm5sbS5uaWgu
Z292L3B1Ym1lZC8yMTQ4MjQ3NDwvdXJsPjwvcmVsYXRlZC11cmxzPjwvdXJscz48ZWxlY3Ryb25p
Yy1yZXNvdXJjZS1udW0+MTAuMTAxNi9qLmVqcGFpbi4yMDExLjAzLjAwODwvZWxlY3Ryb25pYy1y
ZXNvdXJjZS1udW0+PC9yZWNvcmQ+PC9DaXRlPjwvRW5kTm90ZT4A
</w:fldData>
        </w:fldChar>
      </w:r>
      <w:r w:rsidR="008F5E38">
        <w:instrText xml:space="preserve"> ADDIN EN.CITE </w:instrText>
      </w:r>
      <w:r w:rsidR="008F5E38">
        <w:fldChar w:fldCharType="begin">
          <w:fldData xml:space="preserve">PEVuZE5vdGU+PENpdGU+PEF1dGhvcj5Ob3BwZXJzPC9BdXRob3I+PFllYXI+MjAxMTwvWWVhcj48
UmVjTnVtPjMxNTU8L1JlY051bT48RGlzcGxheVRleHQ+WzI5XTwvRGlzcGxheVRleHQ+PHJlY29y
ZD48cmVjLW51bWJlcj4zMTU1PC9yZWMtbnVtYmVyPjxmb3JlaWduLWtleXM+PGtleSBhcHA9IkVO
IiBkYi1pZD0icnhwZmR0cGZveHc5OThlZDBzOXh4enpleGYwZWVlZHp0MHYyIiB0aW1lc3RhbXA9
IjE0ODMxNDYzMzkiPjMxNTU8L2tleT48L2ZvcmVpZ24ta2V5cz48cmVmLXR5cGUgbmFtZT0iSm91
cm5hbCBBcnRpY2xlIj4xNzwvcmVmLXR5cGU+PGNvbnRyaWJ1dG9ycz48YXV0aG9ycz48YXV0aG9y
Pk5vcHBlcnMsIEkuPC9hdXRob3I+PGF1dGhvcj5OaWVzdGVycywgTS48L2F1dGhvcj48YXV0aG9y
PlN3YXJ0amVzLCBNLjwvYXV0aG9yPjxhdXRob3I+QmF1ZXIsIE0uPC9hdXRob3I+PGF1dGhvcj5B
YXJ0cywgTC48L2F1dGhvcj48YXV0aG9yPkdlbGVpam5zZSwgTi48L2F1dGhvcj48YXV0aG9yPk1v
b3JlbiwgUi48L2F1dGhvcj48YXV0aG9yPkRhaGFuLCBBLjwvYXV0aG9yPjxhdXRob3I+U2FydG9u
LCBFLjwvYXV0aG9yPjwvYXV0aG9ycz48L2NvbnRyaWJ1dG9ycz48YXV0aC1hZGRyZXNzPkRlcGFy
dG1lbnQgb2YgQW5lc3RoZXNpb2xvZ3ksIExlaWRlbiBVbml2ZXJzaXR5IE1lZGljYWwgQ2VudGVy
LCAyMzAwIFJDIExlaWRlbiwgVGhlIE5ldGhlcmxhbmRzLjwvYXV0aC1hZGRyZXNzPjx0aXRsZXM+
PHRpdGxlPkFic2VuY2Ugb2YgbG9uZy10ZXJtIGFuYWxnZXNpYyBlZmZlY3QgZnJvbSBhIHNob3J0
LXRlcm0gUy1rZXRhbWluZSBpbmZ1c2lvbiBvbiBmaWJyb215YWxnaWEgcGFpbjogYSByYW5kb21p
emVkLCBwcm9zcGVjdGl2ZSwgZG91YmxlIGJsaW5kLCBhY3RpdmUgcGxhY2Viby1jb250cm9sbGVk
IHRyaWFsPC90aXRsZT48c2Vjb25kYXJ5LXRpdGxlPkV1ciBKIFBhaW48L3NlY29uZGFyeS10aXRs
ZT48YWx0LXRpdGxlPkV1cm9wZWFuIGpvdXJuYWwgb2YgcGFpbjwvYWx0LXRpdGxlPjwvdGl0bGVz
PjxwZXJpb2RpY2FsPjxmdWxsLXRpdGxlPkV1ciBKIFBhaW48L2Z1bGwtdGl0bGU+PGFiYnItMT5F
dXJvcGVhbiBqb3VybmFsIG9mIHBhaW48L2FiYnItMT48L3BlcmlvZGljYWw+PGFsdC1wZXJpb2Rp
Y2FsPjxmdWxsLXRpdGxlPkV1ciBKIFBhaW48L2Z1bGwtdGl0bGU+PGFiYnItMT5FdXJvcGVhbiBq
b3VybmFsIG9mIHBhaW48L2FiYnItMT48L2FsdC1wZXJpb2RpY2FsPjxwYWdlcz45NDItOTwvcGFn
ZXM+PHZvbHVtZT4xNTwvdm9sdW1lPjxudW1iZXI+OTwvbnVtYmVyPjxrZXl3b3Jkcz48a2V5d29y
ZD5BbmFsZ2VzaWEvKm1ldGhvZHM8L2tleXdvcmQ+PGtleXdvcmQ+QW5hbGdlc2ljcy9hZHZlcnNl
IGVmZmVjdHMvKnRoZXJhcGV1dGljIHVzZTwva2V5d29yZD48a2V5d29yZD5Eb3VibGUtQmxpbmQg
TWV0aG9kPC9rZXl3b3JkPjxrZXl3b3JkPkV4Y2l0YXRvcnkgQW1pbm8gQWNpZCBBbnRhZ29uaXN0
cy9hZHZlcnNlIGVmZmVjdHMvKnRoZXJhcGV1dGljIHVzZTwva2V5d29yZD48a2V5d29yZD5GZW1h
bGU8L2tleXdvcmQ+PGtleXdvcmQ+Rmlicm9teWFsZ2lhLypkcnVnIHRoZXJhcHk8L2tleXdvcmQ+
PGtleXdvcmQ+SHVtYW5zPC9rZXl3b3JkPjxrZXl3b3JkPktldGFtaW5lL2FkdmVyc2UgZWZmZWN0
cy8qdGhlcmFwZXV0aWMgdXNlPC9rZXl3b3JkPjxrZXl3b3JkPk1hbGU8L2tleXdvcmQ+PGtleXdv
cmQ+TWlkZGxlIEFnZWQ8L2tleXdvcmQ+PGtleXdvcmQ+UGFpbi8qZHJ1ZyB0aGVyYXB5PC9rZXl3
b3JkPjxrZXl3b3JkPlBhaW4gTWVhc3VyZW1lbnQ8L2tleXdvcmQ+PGtleXdvcmQ+UHJvc3BlY3Rp
dmUgU3R1ZGllczwva2V5d29yZD48a2V5d29yZD5UcmVhdG1lbnQgT3V0Y29tZTwva2V5d29yZD48
L2tleXdvcmRzPjxkYXRlcz48eWVhcj4yMDExPC95ZWFyPjxwdWItZGF0ZXM+PGRhdGU+T2N0PC9k
YXRlPjwvcHViLWRhdGVzPjwvZGF0ZXM+PGlzYm4+MTUzMi0yMTQ5IChFbGVjdHJvbmljKSYjeEQ7
MTA5MC0zODAxIChMaW5raW5nKTwvaXNibj48YWNjZXNzaW9uLW51bT4yMTQ4MjQ3NDwvYWNjZXNz
aW9uLW51bT48dXJscz48cmVsYXRlZC11cmxzPjx1cmw+aHR0cDovL3d3dy5uY2JpLm5sbS5uaWgu
Z292L3B1Ym1lZC8yMTQ4MjQ3NDwvdXJsPjwvcmVsYXRlZC11cmxzPjwvdXJscz48ZWxlY3Ryb25p
Yy1yZXNvdXJjZS1udW0+MTAuMTAxNi9qLmVqcGFpbi4yMDExLjAzLjAwODwvZWxlY3Ryb25pYy1y
ZXNvdXJjZS1udW0+PC9yZWNvcmQ+PC9DaXRlPjwvRW5kTm90ZT4A
</w:fldData>
        </w:fldChar>
      </w:r>
      <w:r w:rsidR="008F5E38">
        <w:instrText xml:space="preserve"> ADDIN EN.CITE.DATA </w:instrText>
      </w:r>
      <w:r w:rsidR="008F5E38">
        <w:fldChar w:fldCharType="end"/>
      </w:r>
      <w:r>
        <w:fldChar w:fldCharType="separate"/>
      </w:r>
      <w:r w:rsidR="008F5E38">
        <w:rPr>
          <w:noProof/>
        </w:rPr>
        <w:t>[29]</w:t>
      </w:r>
      <w:r>
        <w:fldChar w:fldCharType="end"/>
      </w:r>
      <w:r>
        <w:t>. This showed that the initial significant pain reduction of ketamine, compared to midazolam, waned quickly in parallel with the pharmacokinetics of ketamine. There was no difference between S-ketamine treated patients and the midazolam treated patients at 2.5 hours after the infusion or during the 8-week follow-up time period. Psychomimetic side effects were mild to moderate and similar between groups. The S-ketamine provided a dose that was 2.5 times higher than the racemic ketamine used in the studies of Sorenson</w:t>
      </w:r>
      <w:r>
        <w:fldChar w:fldCharType="begin">
          <w:fldData xml:space="preserve">PEVuZE5vdGU+PENpdGU+PEF1dGhvcj5Tb3JlbnNlbjwvQXV0aG9yPjxZZWFyPjE5OTc8L1llYXI+
PFJlY051bT43Njk5PC9SZWNOdW0+PERpc3BsYXlUZXh0PlsyNl08L0Rpc3BsYXlUZXh0PjxyZWNv
cmQ+PHJlYy1udW1iZXI+NzY5OTwvcmVjLW51bWJlcj48Zm9yZWlnbi1rZXlzPjxrZXkgYXBwPSJF
TiIgZGItaWQ9InJ4cGZkdHBmb3h3OTk4ZWQwczl4eHp6ZXhmMGVlZWR6dDB2MiIgdGltZXN0YW1w
PSIxNDgzMTQ2MzQzIj43Njk5PC9rZXk+PC9mb3JlaWduLWtleXM+PHJlZi10eXBlIG5hbWU9Ikpv
dXJuYWwgQXJ0aWNsZSI+MTc8L3JlZi10eXBlPjxjb250cmlidXRvcnM+PGF1dGhvcnM+PGF1dGhv
cj5Tb3JlbnNlbiwgSi48L2F1dGhvcj48YXV0aG9yPkJlbmd0c3NvbiwgQS48L2F1dGhvcj48YXV0
aG9yPkFobG5lciwgSi48L2F1dGhvcj48YXV0aG9yPkhlbnJpa3Nzb24sIEsuIEcuPC9hdXRob3I+
PGF1dGhvcj5Fa3NlbGl1cywgTC48L2F1dGhvcj48YXV0aG9yPkJlbmd0c3NvbiwgTS48L2F1dGhv
cj48L2F1dGhvcnM+PC9jb250cmlidXRvcnM+PGF1dGgtYWRkcmVzcz5EZXBhcnRtZW50IG9mIEFu
YWVzdGhlc2lvbG9neSwgVW5pdmVyc2l0eSBIb3NwaXRhbCwgTGlua29waW5nLCBTd2VkZW4uPC9h
dXRoLWFkZHJlc3M+PHRpdGxlcz48dGl0bGU+Rmlicm9teWFsZ2lhLS1hcmUgdGhlcmUgZGlmZmVy
ZW50IG1lY2hhbmlzbXMgaW4gdGhlIHByb2Nlc3Npbmcgb2YgcGFpbj8gQSBkb3VibGUgYmxpbmQg
Y3Jvc3NvdmVyIGNvbXBhcmlzb24gb2YgYW5hbGdlc2ljIGRydWdzPC90aXRsZT48c2Vjb25kYXJ5
LXRpdGxlPkogUmhldW1hdG9sPC9zZWNvbmRhcnktdGl0bGU+PGFsdC10aXRsZT5UaGUgSm91cm5h
bCBvZiByaGV1bWF0b2xvZ3k8L2FsdC10aXRsZT48L3RpdGxlcz48cGVyaW9kaWNhbD48ZnVsbC10
aXRsZT5KIFJoZXVtYXRvbDwvZnVsbC10aXRsZT48YWJici0xPlRoZSBKb3VybmFsIG9mIHJoZXVt
YXRvbG9neTwvYWJici0xPjwvcGVyaW9kaWNhbD48YWx0LXBlcmlvZGljYWw+PGZ1bGwtdGl0bGU+
SiBSaGV1bWF0b2w8L2Z1bGwtdGl0bGU+PGFiYnItMT5UaGUgSm91cm5hbCBvZiByaGV1bWF0b2xv
Z3k8L2FiYnItMT48L2FsdC1wZXJpb2RpY2FsPjxwYWdlcz4xNjE1LTIxPC9wYWdlcz48dm9sdW1l
PjI0PC92b2x1bWU+PG51bWJlcj44PC9udW1iZXI+PGtleXdvcmRzPjxrZXl3b3JkPkFkdWx0PC9r
ZXl3b3JkPjxrZXl3b3JkPkFuZXN0aGV0aWNzLCBEaXNzb2NpYXRpdmUvKnRoZXJhcGV1dGljIHVz
ZTwva2V5d29yZD48a2V5d29yZD5BcmVhIFVuZGVyIEN1cnZlPC9rZXl3b3JkPjxrZXl3b3JkPkNy
b3NzLU92ZXIgU3R1ZGllczwva2V5d29yZD48a2V5d29yZD5Eb3VibGUtQmxpbmQgTWV0aG9kPC9r
ZXl3b3JkPjxrZXl3b3JkPkRydWcgVGhlcmFweSwgQ29tYmluYXRpb248L2tleXdvcmQ+PGtleXdv
cmQ+RmVtYWxlPC9rZXl3b3JkPjxrZXl3b3JkPkZpYnJvbXlhbGdpYS8qZHJ1ZyB0aGVyYXB5L3Bo
eXNpb3BhdGhvbG9neS9wc3ljaG9sb2d5PC9rZXl3b3JkPjxrZXl3b3JkPkh1bWFuczwva2V5d29y
ZD48a2V5d29yZD5LZXRhbWluZS8qdGhlcmFwZXV0aWMgdXNlPC9rZXl3b3JkPjxrZXl3b3JkPkxp
ZG9jYWluZS8qdGhlcmFwZXV0aWMgdXNlPC9rZXl3b3JkPjxrZXl3b3JkPk1pZGRsZSBBZ2VkPC9r
ZXl3b3JkPjxrZXl3b3JkPk1vcnBoaW5lLyp0aGVyYXBldXRpYyB1c2U8L2tleXdvcmQ+PGtleXdv
cmQ+TXVzY2xlIENvbnRyYWN0aW9uL2RydWcgZWZmZWN0czwva2V5d29yZD48a2V5d29yZD5OYXJj
b3RpY3MvKnRoZXJhcGV1dGljIHVzZTwva2V5d29yZD48a2V5d29yZD5QYWluLypkcnVnIHRoZXJh
cHkvcGh5c2lvcGF0aG9sb2d5L3BzeWNob2xvZ3k8L2tleXdvcmQ+PGtleXdvcmQ+UGFpbiBNZWFz
dXJlbWVudC9kcnVnIGVmZmVjdHMvcHN5Y2hvbG9neTwva2V5d29yZD48a2V5d29yZD5QYWluIFRo
cmVzaG9sZC9kcnVnIGVmZmVjdHMvcHN5Y2hvbG9neTwva2V5d29yZD48a2V5d29yZD5QaHlzaWNh
bCBFbmR1cmFuY2UvZHJ1ZyBlZmZlY3RzPC9rZXl3b3JkPjwva2V5d29yZHM+PGRhdGVzPjx5ZWFy
PjE5OTc8L3llYXI+PHB1Yi1kYXRlcz48ZGF0ZT5BdWc8L2RhdGU+PC9wdWItZGF0ZXM+PC9kYXRl
cz48aXNibj4wMzE1LTE2MlggKFByaW50KSYjeEQ7MDMxNS0xNjJYIChMaW5raW5nKTwvaXNibj48
YWNjZXNzaW9uLW51bT45MjYzMTYwPC9hY2Nlc3Npb24tbnVtPjx1cmxzPjxyZWxhdGVkLXVybHM+
PHVybD5odHRwOi8vd3d3Lm5jYmkubmxtLm5paC5nb3YvcHVibWVkLzkyNjMxNjA8L3VybD48L3Jl
bGF0ZWQtdXJscz48L3VybHM+PC9yZWNvcmQ+PC9DaXRlPjwvRW5kTm90ZT5=
</w:fldData>
        </w:fldChar>
      </w:r>
      <w:r w:rsidR="008F5E38">
        <w:instrText xml:space="preserve"> ADDIN EN.CITE </w:instrText>
      </w:r>
      <w:r w:rsidR="008F5E38">
        <w:fldChar w:fldCharType="begin">
          <w:fldData xml:space="preserve">PEVuZE5vdGU+PENpdGU+PEF1dGhvcj5Tb3JlbnNlbjwvQXV0aG9yPjxZZWFyPjE5OTc8L1llYXI+
PFJlY051bT43Njk5PC9SZWNOdW0+PERpc3BsYXlUZXh0PlsyNl08L0Rpc3BsYXlUZXh0PjxyZWNv
cmQ+PHJlYy1udW1iZXI+NzY5OTwvcmVjLW51bWJlcj48Zm9yZWlnbi1rZXlzPjxrZXkgYXBwPSJF
TiIgZGItaWQ9InJ4cGZkdHBmb3h3OTk4ZWQwczl4eHp6ZXhmMGVlZWR6dDB2MiIgdGltZXN0YW1w
PSIxNDgzMTQ2MzQzIj43Njk5PC9rZXk+PC9mb3JlaWduLWtleXM+PHJlZi10eXBlIG5hbWU9Ikpv
dXJuYWwgQXJ0aWNsZSI+MTc8L3JlZi10eXBlPjxjb250cmlidXRvcnM+PGF1dGhvcnM+PGF1dGhv
cj5Tb3JlbnNlbiwgSi48L2F1dGhvcj48YXV0aG9yPkJlbmd0c3NvbiwgQS48L2F1dGhvcj48YXV0
aG9yPkFobG5lciwgSi48L2F1dGhvcj48YXV0aG9yPkhlbnJpa3Nzb24sIEsuIEcuPC9hdXRob3I+
PGF1dGhvcj5Fa3NlbGl1cywgTC48L2F1dGhvcj48YXV0aG9yPkJlbmd0c3NvbiwgTS48L2F1dGhv
cj48L2F1dGhvcnM+PC9jb250cmlidXRvcnM+PGF1dGgtYWRkcmVzcz5EZXBhcnRtZW50IG9mIEFu
YWVzdGhlc2lvbG9neSwgVW5pdmVyc2l0eSBIb3NwaXRhbCwgTGlua29waW5nLCBTd2VkZW4uPC9h
dXRoLWFkZHJlc3M+PHRpdGxlcz48dGl0bGU+Rmlicm9teWFsZ2lhLS1hcmUgdGhlcmUgZGlmZmVy
ZW50IG1lY2hhbmlzbXMgaW4gdGhlIHByb2Nlc3Npbmcgb2YgcGFpbj8gQSBkb3VibGUgYmxpbmQg
Y3Jvc3NvdmVyIGNvbXBhcmlzb24gb2YgYW5hbGdlc2ljIGRydWdzPC90aXRsZT48c2Vjb25kYXJ5
LXRpdGxlPkogUmhldW1hdG9sPC9zZWNvbmRhcnktdGl0bGU+PGFsdC10aXRsZT5UaGUgSm91cm5h
bCBvZiByaGV1bWF0b2xvZ3k8L2FsdC10aXRsZT48L3RpdGxlcz48cGVyaW9kaWNhbD48ZnVsbC10
aXRsZT5KIFJoZXVtYXRvbDwvZnVsbC10aXRsZT48YWJici0xPlRoZSBKb3VybmFsIG9mIHJoZXVt
YXRvbG9neTwvYWJici0xPjwvcGVyaW9kaWNhbD48YWx0LXBlcmlvZGljYWw+PGZ1bGwtdGl0bGU+
SiBSaGV1bWF0b2w8L2Z1bGwtdGl0bGU+PGFiYnItMT5UaGUgSm91cm5hbCBvZiByaGV1bWF0b2xv
Z3k8L2FiYnItMT48L2FsdC1wZXJpb2RpY2FsPjxwYWdlcz4xNjE1LTIxPC9wYWdlcz48dm9sdW1l
PjI0PC92b2x1bWU+PG51bWJlcj44PC9udW1iZXI+PGtleXdvcmRzPjxrZXl3b3JkPkFkdWx0PC9r
ZXl3b3JkPjxrZXl3b3JkPkFuZXN0aGV0aWNzLCBEaXNzb2NpYXRpdmUvKnRoZXJhcGV1dGljIHVz
ZTwva2V5d29yZD48a2V5d29yZD5BcmVhIFVuZGVyIEN1cnZlPC9rZXl3b3JkPjxrZXl3b3JkPkNy
b3NzLU92ZXIgU3R1ZGllczwva2V5d29yZD48a2V5d29yZD5Eb3VibGUtQmxpbmQgTWV0aG9kPC9r
ZXl3b3JkPjxrZXl3b3JkPkRydWcgVGhlcmFweSwgQ29tYmluYXRpb248L2tleXdvcmQ+PGtleXdv
cmQ+RmVtYWxlPC9rZXl3b3JkPjxrZXl3b3JkPkZpYnJvbXlhbGdpYS8qZHJ1ZyB0aGVyYXB5L3Bo
eXNpb3BhdGhvbG9neS9wc3ljaG9sb2d5PC9rZXl3b3JkPjxrZXl3b3JkPkh1bWFuczwva2V5d29y
ZD48a2V5d29yZD5LZXRhbWluZS8qdGhlcmFwZXV0aWMgdXNlPC9rZXl3b3JkPjxrZXl3b3JkPkxp
ZG9jYWluZS8qdGhlcmFwZXV0aWMgdXNlPC9rZXl3b3JkPjxrZXl3b3JkPk1pZGRsZSBBZ2VkPC9r
ZXl3b3JkPjxrZXl3b3JkPk1vcnBoaW5lLyp0aGVyYXBldXRpYyB1c2U8L2tleXdvcmQ+PGtleXdv
cmQ+TXVzY2xlIENvbnRyYWN0aW9uL2RydWcgZWZmZWN0czwva2V5d29yZD48a2V5d29yZD5OYXJj
b3RpY3MvKnRoZXJhcGV1dGljIHVzZTwva2V5d29yZD48a2V5d29yZD5QYWluLypkcnVnIHRoZXJh
cHkvcGh5c2lvcGF0aG9sb2d5L3BzeWNob2xvZ3k8L2tleXdvcmQ+PGtleXdvcmQ+UGFpbiBNZWFz
dXJlbWVudC9kcnVnIGVmZmVjdHMvcHN5Y2hvbG9neTwva2V5d29yZD48a2V5d29yZD5QYWluIFRo
cmVzaG9sZC9kcnVnIGVmZmVjdHMvcHN5Y2hvbG9neTwva2V5d29yZD48a2V5d29yZD5QaHlzaWNh
bCBFbmR1cmFuY2UvZHJ1ZyBlZmZlY3RzPC9rZXl3b3JkPjwva2V5d29yZHM+PGRhdGVzPjx5ZWFy
PjE5OTc8L3llYXI+PHB1Yi1kYXRlcz48ZGF0ZT5BdWc8L2RhdGU+PC9wdWItZGF0ZXM+PC9kYXRl
cz48aXNibj4wMzE1LTE2MlggKFByaW50KSYjeEQ7MDMxNS0xNjJYIChMaW5raW5nKTwvaXNibj48
YWNjZXNzaW9uLW51bT45MjYzMTYwPC9hY2Nlc3Npb24tbnVtPjx1cmxzPjxyZWxhdGVkLXVybHM+
PHVybD5odHRwOi8vd3d3Lm5jYmkubmxtLm5paC5nb3YvcHVibWVkLzkyNjMxNjA8L3VybD48L3Jl
bGF0ZWQtdXJscz48L3VybHM+PC9yZWNvcmQ+PC9DaXRlPjwvRW5kTm90ZT5=
</w:fldData>
        </w:fldChar>
      </w:r>
      <w:r w:rsidR="008F5E38">
        <w:instrText xml:space="preserve"> ADDIN EN.CITE.DATA </w:instrText>
      </w:r>
      <w:r w:rsidR="008F5E38">
        <w:fldChar w:fldCharType="end"/>
      </w:r>
      <w:r>
        <w:fldChar w:fldCharType="separate"/>
      </w:r>
      <w:r w:rsidR="008F5E38">
        <w:rPr>
          <w:noProof/>
        </w:rPr>
        <w:t>[26]</w:t>
      </w:r>
      <w:r>
        <w:fldChar w:fldCharType="end"/>
      </w:r>
      <w:r>
        <w:t xml:space="preserve"> and Graven-Nielsen</w:t>
      </w:r>
      <w:r>
        <w:fldChar w:fldCharType="begin">
          <w:fldData xml:space="preserve">PEVuZE5vdGU+PENpdGU+PEF1dGhvcj5HcmF2ZW4tTmllbHNlbjwvQXV0aG9yPjxZZWFyPjIwMDA8
L1llYXI+PFJlY051bT43MTYzPC9SZWNOdW0+PERpc3BsYXlUZXh0PlsyN108L0Rpc3BsYXlUZXh0
PjxyZWNvcmQ+PHJlYy1udW1iZXI+NzE2MzwvcmVjLW51bWJlcj48Zm9yZWlnbi1rZXlzPjxrZXkg
YXBwPSJFTiIgZGItaWQ9InJ4cGZkdHBmb3h3OTk4ZWQwczl4eHp6ZXhmMGVlZWR6dDB2MiIgdGlt
ZXN0YW1wPSIxNDgzMTQ2MzQzIj43MTYzPC9rZXk+PC9mb3JlaWduLWtleXM+PHJlZi10eXBlIG5h
bWU9IkpvdXJuYWwgQXJ0aWNsZSI+MTc8L3JlZi10eXBlPjxjb250cmlidXRvcnM+PGF1dGhvcnM+
PGF1dGhvcj5HcmF2ZW4tTmllbHNlbiwgVC48L2F1dGhvcj48YXV0aG9yPkFzcGVncmVuIEtlbmRh
bGwsIFMuPC9hdXRob3I+PGF1dGhvcj5IZW5yaWtzc29uLCBLLiBHLjwvYXV0aG9yPjxhdXRob3I+
QmVuZ3Rzc29uLCBNLjwvYXV0aG9yPjxhdXRob3I+U29yZW5zZW4sIEouPC9hdXRob3I+PGF1dGhv
cj5Kb2huc29uLCBBLjwvYXV0aG9yPjxhdXRob3I+R2VyZGxlLCBCLjwvYXV0aG9yPjxhdXRob3I+
QXJlbmR0LU5pZWxzZW4sIEwuPC9hdXRob3I+PC9hdXRob3JzPjwvY29udHJpYnV0b3JzPjxhdXRo
LWFkZHJlc3M+Q2VudGVyIGZvciBTZW5zb3J5LU1vdG9yIEludGVyYWN0aW9uLCBMYWJvcmF0b3J5
IGZvciBFeHBlcmltZW50YWwgUGFpbiBSZXNlYXJjaCwgQWFsYm9yZyBVbml2ZXJzaXR5LCBGcmVk
cmlrIEJhamVycyBWZWogN0QtMywgREstOTIyMCwgQWFsYm9yZywgRGVubWFyay4gdGduQG1pYmEu
YXVjLmRrPC9hdXRoLWFkZHJlc3M+PHRpdGxlcz48dGl0bGU+S2V0YW1pbmUgcmVkdWNlcyBtdXNj
bGUgcGFpbiwgdGVtcG9yYWwgc3VtbWF0aW9uLCBhbmQgcmVmZXJyZWQgcGFpbiBpbiBmaWJyb215
YWxnaWEgcGF0aWVudHM8L3RpdGxlPjxzZWNvbmRhcnktdGl0bGU+UGFpbjwvc2Vjb25kYXJ5LXRp
dGxlPjxhbHQtdGl0bGU+UGFpbjwvYWx0LXRpdGxlPjwvdGl0bGVzPjxwZXJpb2RpY2FsPjxmdWxs
LXRpdGxlPlBhaW48L2Z1bGwtdGl0bGU+PGFiYnItMT5QYWluPC9hYmJyLTE+PC9wZXJpb2RpY2Fs
PjxhbHQtcGVyaW9kaWNhbD48ZnVsbC10aXRsZT5QYWluPC9mdWxsLXRpdGxlPjxhYmJyLTE+UGFp
bjwvYWJici0xPjwvYWx0LXBlcmlvZGljYWw+PHBhZ2VzPjQ4My05MTwvcGFnZXM+PHZvbHVtZT44
NTwvdm9sdW1lPjxudW1iZXI+MzwvbnVtYmVyPjxrZXl3b3Jkcz48a2V5d29yZD5BZHVsdDwva2V5
d29yZD48a2V5d29yZD5BbmVzdGhldGljcywgRGlzc29jaWF0aXZlLyp0aGVyYXBldXRpYyB1c2U8
L2tleXdvcmQ+PGtleXdvcmQ+RG91YmxlLUJsaW5kIE1ldGhvZDwva2V5d29yZD48a2V5d29yZD5F
bGVjdHJpYyBTdGltdWxhdGlvbjwva2V5d29yZD48a2V5d29yZD5FeGNpdGF0b3J5IEFtaW5vIEFj
aWQgQW50YWdvbmlzdHMvKnRoZXJhcGV1dGljIHVzZTwva2V5d29yZD48a2V5d29yZD5GZW1hbGU8
L2tleXdvcmQ+PGtleXdvcmQ+Rmlicm9teWFsZ2lhLypkcnVnIHRoZXJhcHkvcHN5Y2hvbG9neTwv
a2V5d29yZD48a2V5d29yZD5IdW1hbnM8L2tleXdvcmQ+PGtleXdvcmQ+SHlwZXJhbGdlc2lhL2Ry
dWcgdGhlcmFweS9wc3ljaG9sb2d5PC9rZXl3b3JkPjxrZXl3b3JkPktldGFtaW5lLyp0aGVyYXBl
dXRpYyB1c2U8L2tleXdvcmQ+PGtleXdvcmQ+TWlkZGxlIEFnZWQ8L2tleXdvcmQ+PGtleXdvcmQ+
TXVzY3VsYXIgRGlzZWFzZXMvKmRydWcgdGhlcmFweS9wc3ljaG9sb2d5PC9rZXl3b3JkPjxrZXl3
b3JkPlBhaW4vKmRydWcgdGhlcmFweS9wc3ljaG9sb2d5PC9rZXl3b3JkPjxrZXl3b3JkPlBhaW4g
TWVhc3VyZW1lbnQvZHJ1ZyBlZmZlY3RzPC9rZXl3b3JkPjxrZXl3b3JkPlBoeXNpY2FsIFN0aW11
bGF0aW9uPC9rZXl3b3JkPjxrZXl3b3JkPlJlYWN0aW9uIFRpbWUvZHJ1ZyBlZmZlY3RzPC9rZXl3
b3JkPjwva2V5d29yZHM+PGRhdGVzPjx5ZWFyPjIwMDA8L3llYXI+PHB1Yi1kYXRlcz48ZGF0ZT5B
cHI8L2RhdGU+PC9wdWItZGF0ZXM+PC9kYXRlcz48aXNibj4wMzA0LTM5NTkgKFByaW50KSYjeEQ7
MDMwNC0zOTU5IChMaW5raW5nKTwvaXNibj48YWNjZXNzaW9uLW51bT4xMDc4MTkyMzwvYWNjZXNz
aW9uLW51bT48dXJscz48cmVsYXRlZC11cmxzPjx1cmw+aHR0cDovL3d3dy5uY2JpLm5sbS5uaWgu
Z292L3B1Ym1lZC8xMDc4MTkyMzwvdXJsPjwvcmVsYXRlZC11cmxzPjwvdXJscz48L3JlY29yZD48
L0NpdGU+PC9FbmROb3RlPgB=
</w:fldData>
        </w:fldChar>
      </w:r>
      <w:r w:rsidR="008F5E38">
        <w:instrText xml:space="preserve"> ADDIN EN.CITE </w:instrText>
      </w:r>
      <w:r w:rsidR="008F5E38">
        <w:fldChar w:fldCharType="begin">
          <w:fldData xml:space="preserve">PEVuZE5vdGU+PENpdGU+PEF1dGhvcj5HcmF2ZW4tTmllbHNlbjwvQXV0aG9yPjxZZWFyPjIwMDA8
L1llYXI+PFJlY051bT43MTYzPC9SZWNOdW0+PERpc3BsYXlUZXh0PlsyN108L0Rpc3BsYXlUZXh0
PjxyZWNvcmQ+PHJlYy1udW1iZXI+NzE2MzwvcmVjLW51bWJlcj48Zm9yZWlnbi1rZXlzPjxrZXkg
YXBwPSJFTiIgZGItaWQ9InJ4cGZkdHBmb3h3OTk4ZWQwczl4eHp6ZXhmMGVlZWR6dDB2MiIgdGlt
ZXN0YW1wPSIxNDgzMTQ2MzQzIj43MTYzPC9rZXk+PC9mb3JlaWduLWtleXM+PHJlZi10eXBlIG5h
bWU9IkpvdXJuYWwgQXJ0aWNsZSI+MTc8L3JlZi10eXBlPjxjb250cmlidXRvcnM+PGF1dGhvcnM+
PGF1dGhvcj5HcmF2ZW4tTmllbHNlbiwgVC48L2F1dGhvcj48YXV0aG9yPkFzcGVncmVuIEtlbmRh
bGwsIFMuPC9hdXRob3I+PGF1dGhvcj5IZW5yaWtzc29uLCBLLiBHLjwvYXV0aG9yPjxhdXRob3I+
QmVuZ3Rzc29uLCBNLjwvYXV0aG9yPjxhdXRob3I+U29yZW5zZW4sIEouPC9hdXRob3I+PGF1dGhv
cj5Kb2huc29uLCBBLjwvYXV0aG9yPjxhdXRob3I+R2VyZGxlLCBCLjwvYXV0aG9yPjxhdXRob3I+
QXJlbmR0LU5pZWxzZW4sIEwuPC9hdXRob3I+PC9hdXRob3JzPjwvY29udHJpYnV0b3JzPjxhdXRo
LWFkZHJlc3M+Q2VudGVyIGZvciBTZW5zb3J5LU1vdG9yIEludGVyYWN0aW9uLCBMYWJvcmF0b3J5
IGZvciBFeHBlcmltZW50YWwgUGFpbiBSZXNlYXJjaCwgQWFsYm9yZyBVbml2ZXJzaXR5LCBGcmVk
cmlrIEJhamVycyBWZWogN0QtMywgREstOTIyMCwgQWFsYm9yZywgRGVubWFyay4gdGduQG1pYmEu
YXVjLmRrPC9hdXRoLWFkZHJlc3M+PHRpdGxlcz48dGl0bGU+S2V0YW1pbmUgcmVkdWNlcyBtdXNj
bGUgcGFpbiwgdGVtcG9yYWwgc3VtbWF0aW9uLCBhbmQgcmVmZXJyZWQgcGFpbiBpbiBmaWJyb215
YWxnaWEgcGF0aWVudHM8L3RpdGxlPjxzZWNvbmRhcnktdGl0bGU+UGFpbjwvc2Vjb25kYXJ5LXRp
dGxlPjxhbHQtdGl0bGU+UGFpbjwvYWx0LXRpdGxlPjwvdGl0bGVzPjxwZXJpb2RpY2FsPjxmdWxs
LXRpdGxlPlBhaW48L2Z1bGwtdGl0bGU+PGFiYnItMT5QYWluPC9hYmJyLTE+PC9wZXJpb2RpY2Fs
PjxhbHQtcGVyaW9kaWNhbD48ZnVsbC10aXRsZT5QYWluPC9mdWxsLXRpdGxlPjxhYmJyLTE+UGFp
bjwvYWJici0xPjwvYWx0LXBlcmlvZGljYWw+PHBhZ2VzPjQ4My05MTwvcGFnZXM+PHZvbHVtZT44
NTwvdm9sdW1lPjxudW1iZXI+MzwvbnVtYmVyPjxrZXl3b3Jkcz48a2V5d29yZD5BZHVsdDwva2V5
d29yZD48a2V5d29yZD5BbmVzdGhldGljcywgRGlzc29jaWF0aXZlLyp0aGVyYXBldXRpYyB1c2U8
L2tleXdvcmQ+PGtleXdvcmQ+RG91YmxlLUJsaW5kIE1ldGhvZDwva2V5d29yZD48a2V5d29yZD5F
bGVjdHJpYyBTdGltdWxhdGlvbjwva2V5d29yZD48a2V5d29yZD5FeGNpdGF0b3J5IEFtaW5vIEFj
aWQgQW50YWdvbmlzdHMvKnRoZXJhcGV1dGljIHVzZTwva2V5d29yZD48a2V5d29yZD5GZW1hbGU8
L2tleXdvcmQ+PGtleXdvcmQ+Rmlicm9teWFsZ2lhLypkcnVnIHRoZXJhcHkvcHN5Y2hvbG9neTwv
a2V5d29yZD48a2V5d29yZD5IdW1hbnM8L2tleXdvcmQ+PGtleXdvcmQ+SHlwZXJhbGdlc2lhL2Ry
dWcgdGhlcmFweS9wc3ljaG9sb2d5PC9rZXl3b3JkPjxrZXl3b3JkPktldGFtaW5lLyp0aGVyYXBl
dXRpYyB1c2U8L2tleXdvcmQ+PGtleXdvcmQ+TWlkZGxlIEFnZWQ8L2tleXdvcmQ+PGtleXdvcmQ+
TXVzY3VsYXIgRGlzZWFzZXMvKmRydWcgdGhlcmFweS9wc3ljaG9sb2d5PC9rZXl3b3JkPjxrZXl3
b3JkPlBhaW4vKmRydWcgdGhlcmFweS9wc3ljaG9sb2d5PC9rZXl3b3JkPjxrZXl3b3JkPlBhaW4g
TWVhc3VyZW1lbnQvZHJ1ZyBlZmZlY3RzPC9rZXl3b3JkPjxrZXl3b3JkPlBoeXNpY2FsIFN0aW11
bGF0aW9uPC9rZXl3b3JkPjxrZXl3b3JkPlJlYWN0aW9uIFRpbWUvZHJ1ZyBlZmZlY3RzPC9rZXl3
b3JkPjwva2V5d29yZHM+PGRhdGVzPjx5ZWFyPjIwMDA8L3llYXI+PHB1Yi1kYXRlcz48ZGF0ZT5B
cHI8L2RhdGU+PC9wdWItZGF0ZXM+PC9kYXRlcz48aXNibj4wMzA0LTM5NTkgKFByaW50KSYjeEQ7
MDMwNC0zOTU5IChMaW5raW5nKTwvaXNibj48YWNjZXNzaW9uLW51bT4xMDc4MTkyMzwvYWNjZXNz
aW9uLW51bT48dXJscz48cmVsYXRlZC11cmxzPjx1cmw+aHR0cDovL3d3dy5uY2JpLm5sbS5uaWgu
Z292L3B1Ym1lZC8xMDc4MTkyMzwvdXJsPjwvcmVsYXRlZC11cmxzPjwvdXJscz48L3JlY29yZD48
L0NpdGU+PC9FbmROb3RlPgB=
</w:fldData>
        </w:fldChar>
      </w:r>
      <w:r w:rsidR="008F5E38">
        <w:instrText xml:space="preserve"> ADDIN EN.CITE.DATA </w:instrText>
      </w:r>
      <w:r w:rsidR="008F5E38">
        <w:fldChar w:fldCharType="end"/>
      </w:r>
      <w:r>
        <w:fldChar w:fldCharType="separate"/>
      </w:r>
      <w:r w:rsidR="008F5E38">
        <w:rPr>
          <w:noProof/>
        </w:rPr>
        <w:t>[27]</w:t>
      </w:r>
      <w:r>
        <w:fldChar w:fldCharType="end"/>
      </w:r>
      <w:r>
        <w:t xml:space="preserve"> but the duration of effect was similar suggesting that the duration of infusion may be a critical factor in achieving durable and clinically meaningful pain reduction.</w:t>
      </w:r>
    </w:p>
    <w:p w14:paraId="03D122EC" w14:textId="7BDD707A" w:rsidR="005E3474" w:rsidRDefault="005E3474" w:rsidP="003A0305">
      <w:pPr>
        <w:pStyle w:val="MDPI31text"/>
      </w:pPr>
      <w:r>
        <w:t>Complex regional pain syndrome (CRPS) shares many pathophysiological features with fibromyalgia</w:t>
      </w:r>
      <w:r>
        <w:fldChar w:fldCharType="begin"/>
      </w:r>
      <w:r w:rsidR="008F5E38">
        <w:instrText xml:space="preserve"> ADDIN EN.CITE &lt;EndNote&gt;&lt;Cite&gt;&lt;Author&gt;Littlejohn&lt;/Author&gt;&lt;Year&gt;2015&lt;/Year&gt;&lt;RecNum&gt;794&lt;/RecNum&gt;&lt;DisplayText&gt;[30]&lt;/DisplayText&gt;&lt;record&gt;&lt;rec-number&gt;794&lt;/rec-number&gt;&lt;foreign-keys&gt;&lt;key app="EN" db-id="rxpfdtpfoxw998ed0s9xxzzexf0eeedzt0v2" timestamp="1483146337"&gt;794&lt;/key&gt;&lt;/foreign-keys&gt;&lt;ref-type name="Journal Article"&gt;17&lt;/ref-type&gt;&lt;contributors&gt;&lt;authors&gt;&lt;author&gt;Littlejohn, G.&lt;/author&gt;&lt;/authors&gt;&lt;/contributors&gt;&lt;auth-address&gt;Department of Medicine, Monash University, Monash Medical Centre, 246 Clayton Road, Clayton, VIC 3168, Australia.&lt;/auth-address&gt;&lt;titles&gt;&lt;title&gt;Neurogenic neuroinflammation in fibromyalgia and complex regional pain syndrome&lt;/title&gt;&lt;secondary-title&gt;Nat Rev Rheumatol&lt;/secondary-title&gt;&lt;alt-title&gt;Nature reviews. Rheumatology&lt;/alt-title&gt;&lt;/titles&gt;&lt;periodical&gt;&lt;full-title&gt;Nat Rev Rheumatol&lt;/full-title&gt;&lt;abbr-1&gt;Nature reviews. Rheumatology&lt;/abbr-1&gt;&lt;/periodical&gt;&lt;alt-periodical&gt;&lt;full-title&gt;Nat Rev Rheumatol&lt;/full-title&gt;&lt;abbr-1&gt;Nature reviews. Rheumatology&lt;/abbr-1&gt;&lt;/alt-periodical&gt;&lt;pages&gt;639-48&lt;/pages&gt;&lt;volume&gt;11&lt;/volume&gt;&lt;number&gt;11&lt;/number&gt;&lt;keywords&gt;&lt;keyword&gt;Complex Regional Pain Syndromes/diagnosis/*etiology/physiopathology&lt;/keyword&gt;&lt;keyword&gt;Fibromyalgia/diagnosis/*etiology/physiopathology&lt;/keyword&gt;&lt;keyword&gt;Humans&lt;/keyword&gt;&lt;keyword&gt;Inflammation/*complications/physiopathology&lt;/keyword&gt;&lt;keyword&gt;Nervous System Diseases/*complications/physiopathology&lt;/keyword&gt;&lt;/keywords&gt;&lt;dates&gt;&lt;year&gt;2015&lt;/year&gt;&lt;pub-dates&gt;&lt;date&gt;Nov&lt;/date&gt;&lt;/pub-dates&gt;&lt;/dates&gt;&lt;isbn&gt;1759-4804 (Electronic)&amp;#xD;1759-4790 (Linking)&lt;/isbn&gt;&lt;accession-num&gt;26241184&lt;/accession-num&gt;&lt;urls&gt;&lt;related-urls&gt;&lt;url&gt;http://www.ncbi.nlm.nih.gov/pubmed/26241184&lt;/url&gt;&lt;/related-urls&gt;&lt;/urls&gt;&lt;electronic-resource-num&gt;10.1038/nrrheum.2015.100&lt;/electronic-resource-num&gt;&lt;/record&gt;&lt;/Cite&gt;&lt;/EndNote&gt;</w:instrText>
      </w:r>
      <w:r>
        <w:fldChar w:fldCharType="separate"/>
      </w:r>
      <w:r w:rsidR="008F5E38">
        <w:rPr>
          <w:noProof/>
        </w:rPr>
        <w:t>[30]</w:t>
      </w:r>
      <w:r>
        <w:fldChar w:fldCharType="end"/>
      </w:r>
      <w:r>
        <w:t>, including response to ketamine. In a study of 60 patients with CRPS</w:t>
      </w:r>
      <w:r w:rsidRPr="00E67941">
        <w:t xml:space="preserve"> </w:t>
      </w:r>
      <w:r>
        <w:t>4 days of continuous low-dose (up to mean of 22 mg/hour/70kg) ketamine infusion resulted in clinically relevant pain reduction in the ketamine treated group, compared to the placebo treated group, lasting for 11 weeks</w:t>
      </w:r>
      <w:r>
        <w:fldChar w:fldCharType="begin"/>
      </w:r>
      <w:r w:rsidR="008F5E38">
        <w:instrText xml:space="preserve"> ADDIN EN.CITE &lt;EndNote&gt;&lt;Cite&gt;&lt;Author&gt;Sigtermans&lt;/Author&gt;&lt;Year&gt;2009&lt;/Year&gt;&lt;RecNum&gt;9525&lt;/RecNum&gt;&lt;DisplayText&gt;[31]&lt;/DisplayText&gt;&lt;record&gt;&lt;rec-number&gt;9525&lt;/rec-number&gt;&lt;foreign-keys&gt;&lt;key app="EN" db-id="rxpfdtpfoxw998ed0s9xxzzexf0eeedzt0v2" timestamp="1483334219"&gt;9525&lt;/key&gt;&lt;/foreign-keys&gt;&lt;ref-type name="Journal Article"&gt;17&lt;/ref-type&gt;&lt;contributors&gt;&lt;authors&gt;&lt;author&gt;Sigtermans, M. J.&lt;/author&gt;&lt;author&gt;van Hilten, J. J.&lt;/author&gt;&lt;author&gt;Bauer, M. C.&lt;/author&gt;&lt;author&gt;Arbous, M. S.&lt;/author&gt;&lt;author&gt;Marinus, J.&lt;/author&gt;&lt;author&gt;Sarton, E. Y.&lt;/author&gt;&lt;author&gt;Dahan, A.&lt;/author&gt;&lt;/authors&gt;&lt;/contributors&gt;&lt;auth-address&gt;Department of Anesthesiology, Leiden University Medical Center, P.O. Box 9600, 2300 RC Leiden, The Netherlands.&lt;/auth-address&gt;&lt;titles&gt;&lt;title&gt;Ketamine produces effective and long-term pain relief in patients with Complex Regional Pain Syndrome Type 1&lt;/title&gt;&lt;secondary-title&gt;Pain&lt;/secondary-title&gt;&lt;/titles&gt;&lt;periodical&gt;&lt;full-title&gt;Pain&lt;/full-title&gt;&lt;abbr-1&gt;Pain&lt;/abbr-1&gt;&lt;/periodical&gt;&lt;pages&gt;304-11&lt;/pages&gt;&lt;volume&gt;145&lt;/volume&gt;&lt;number&gt;3&lt;/number&gt;&lt;keywords&gt;&lt;keyword&gt;Adult&lt;/keyword&gt;&lt;keyword&gt;Anesthetics, Dissociative/*therapeutic use&lt;/keyword&gt;&lt;keyword&gt;Dose-Response Relationship, Drug&lt;/keyword&gt;&lt;keyword&gt;Double-Blind Method&lt;/keyword&gt;&lt;keyword&gt;Female&lt;/keyword&gt;&lt;keyword&gt;Follow-Up Studies&lt;/keyword&gt;&lt;keyword&gt;Humans&lt;/keyword&gt;&lt;keyword&gt;Ketamine/*therapeutic use&lt;/keyword&gt;&lt;keyword&gt;Male&lt;/keyword&gt;&lt;keyword&gt;Middle Aged&lt;/keyword&gt;&lt;keyword&gt;Pain Measurement/methods&lt;/keyword&gt;&lt;keyword&gt;Reflex Sympathetic Dystrophy/*drug therapy&lt;/keyword&gt;&lt;keyword&gt;Retrospective Studies&lt;/keyword&gt;&lt;keyword&gt;Time Factors&lt;/keyword&gt;&lt;/keywords&gt;&lt;dates&gt;&lt;year&gt;2009&lt;/year&gt;&lt;pub-dates&gt;&lt;date&gt;Oct&lt;/date&gt;&lt;/pub-dates&gt;&lt;/dates&gt;&lt;isbn&gt;1872-6623 (Electronic)&amp;#xD;0304-3959 (Linking)&lt;/isbn&gt;&lt;accession-num&gt;19604642&lt;/accession-num&gt;&lt;urls&gt;&lt;related-urls&gt;&lt;url&gt;https://www.ncbi.nlm.nih.gov/pubmed/19604642&lt;/url&gt;&lt;/related-urls&gt;&lt;/urls&gt;&lt;electronic-resource-num&gt;10.1016/j.pain.2009.06.023&lt;/electronic-resource-num&gt;&lt;/record&gt;&lt;/Cite&gt;&lt;/EndNote&gt;</w:instrText>
      </w:r>
      <w:r>
        <w:fldChar w:fldCharType="separate"/>
      </w:r>
      <w:r w:rsidR="008F5E38">
        <w:rPr>
          <w:noProof/>
        </w:rPr>
        <w:t>[31]</w:t>
      </w:r>
      <w:r>
        <w:fldChar w:fldCharType="end"/>
      </w:r>
      <w:r>
        <w:t xml:space="preserve"> . The effect was not influenced by duration of CRPS but the pain relief was not accompanied by improved functional status.</w:t>
      </w:r>
    </w:p>
    <w:p w14:paraId="09355735" w14:textId="2F71B735" w:rsidR="005E3474" w:rsidRDefault="005E3474" w:rsidP="003A0305">
      <w:pPr>
        <w:pStyle w:val="MDPI31text"/>
      </w:pPr>
      <w:r>
        <w:t>Anecdotal contempory use of intravenous ketamine for the pain of fibromyalgia generally involves doses that are higher, of longer duration and of greater frequency than in the initial clinical studies. For instance, the dose may start at 200mg over 4 hours on day 1, 600mg over 4 hours on day 2, and 800mg over 4 hours on day 3,4 and 5, with a booster of 800mg over 4 hours on each of two days some two weeks later</w:t>
      </w:r>
      <w:r>
        <w:fldChar w:fldCharType="begin"/>
      </w:r>
      <w:r w:rsidR="008F5E38">
        <w:instrText xml:space="preserve"> ADDIN EN.CITE &lt;EndNote&gt;&lt;Cite&gt;&lt;Author&gt;Hanna&lt;/Author&gt;&lt;Year&gt;2016&lt;/Year&gt;&lt;RecNum&gt;9524&lt;/RecNum&gt;&lt;DisplayText&gt;[32]&lt;/DisplayText&gt;&lt;record&gt;&lt;rec-number&gt;9524&lt;/rec-number&gt;&lt;foreign-keys&gt;&lt;key app="EN" db-id="rxpfdtpfoxw998ed0s9xxzzexf0eeedzt0v2" timestamp="1483330227"&gt;9524&lt;/key&gt;&lt;/foreign-keys&gt;&lt;ref-type name="Journal Article"&gt;17&lt;/ref-type&gt;&lt;contributors&gt;&lt;authors&gt;&lt;author&gt;Hanna, A. F.&lt;/author&gt;&lt;author&gt;Smith, A. G.&lt;/author&gt;&lt;/authors&gt;&lt;/contributors&gt;&lt;titles&gt;&lt;title&gt;Intravenous ketamine produces long-term pain relief in a patient with fibromyalgia&lt;/title&gt;&lt;secondary-title&gt;Fibrom Open Access&lt;/secondary-title&gt;&lt;/titles&gt;&lt;periodical&gt;&lt;full-title&gt;Fibrom Open Access&lt;/full-title&gt;&lt;/periodical&gt;&lt;pages&gt;1-3&lt;/pages&gt;&lt;volume&gt;1&lt;/volume&gt;&lt;dates&gt;&lt;year&gt;2016&lt;/year&gt;&lt;/dates&gt;&lt;isbn&gt;FOA, an open access journal&lt;/isbn&gt;&lt;work-type&gt;Case reoport&lt;/work-type&gt;&lt;urls&gt;&lt;/urls&gt;&lt;/record&gt;&lt;/Cite&gt;&lt;/EndNote&gt;</w:instrText>
      </w:r>
      <w:r>
        <w:fldChar w:fldCharType="separate"/>
      </w:r>
      <w:r w:rsidR="008F5E38">
        <w:rPr>
          <w:noProof/>
        </w:rPr>
        <w:t>[32]</w:t>
      </w:r>
      <w:r>
        <w:fldChar w:fldCharType="end"/>
      </w:r>
      <w:r>
        <w:t>. The dose escalation is tempered by possible side effects. Diazepam and ondansetron are often given at the time of infusion to minimize common side effects of agitation and nausea. Psychomimetic effects may moderate the dosing schedule.</w:t>
      </w:r>
    </w:p>
    <w:p w14:paraId="5E5F4AD1" w14:textId="77777777" w:rsidR="005E3474" w:rsidRDefault="005E3474" w:rsidP="003A0305">
      <w:pPr>
        <w:pStyle w:val="MDPI31text"/>
      </w:pPr>
      <w:r>
        <w:t xml:space="preserve">There are no randomized controlled studies of this higher dose and longer duration use of ketamine in fibromyalgia.  </w:t>
      </w:r>
    </w:p>
    <w:p w14:paraId="08C62778" w14:textId="532C5AA3" w:rsidR="005E3474" w:rsidRDefault="005E3474" w:rsidP="003A0305">
      <w:pPr>
        <w:pStyle w:val="MDPI31text"/>
      </w:pPr>
      <w:r>
        <w:t>The use of oral ketamine for treatment of fibromyalgia has not been widely studied, however one study reported clinically meaningful responses (&gt;50% pain reduction) in a small number of patients</w:t>
      </w:r>
      <w:r>
        <w:fldChar w:fldCharType="begin">
          <w:fldData xml:space="preserve">PEVuZE5vdGU+PENpdGU+PEF1dGhvcj5NYXJjaGV0dGk8L0F1dGhvcj48WWVhcj4yMDE1PC9ZZWFy
PjxSZWNOdW0+OTUyNjwvUmVjTnVtPjxEaXNwbGF5VGV4dD5bMzNdPC9EaXNwbGF5VGV4dD48cmVj
b3JkPjxyZWMtbnVtYmVyPjk1MjY8L3JlYy1udW1iZXI+PGZvcmVpZ24ta2V5cz48a2V5IGFwcD0i
RU4iIGRiLWlkPSJyeHBmZHRwZm94dzk5OGVkMHM5eHh6emV4ZjBlZWVkenQwdjIiIHRpbWVzdGFt
cD0iMTQ4MzUxMjk2OCI+OTUyNjwva2V5PjwvZm9yZWlnbi1rZXlzPjxyZWYtdHlwZSBuYW1lPSJK
b3VybmFsIEFydGljbGUiPjE3PC9yZWYtdHlwZT48Y29udHJpYnV0b3JzPjxhdXRob3JzPjxhdXRo
b3I+TWFyY2hldHRpLCBGLjwvYXV0aG9yPjxhdXRob3I+Q291dGF1eCwgQS48L2F1dGhvcj48YXV0
aG9yPkJlbGxhbmdlciwgQS48L2F1dGhvcj48YXV0aG9yPk1hZ25ldXgsIEMuPC9hdXRob3I+PGF1
dGhvcj5Cb3VyZ2VvaXMsIFAuPC9hdXRob3I+PGF1dGhvcj5NaW9uLCBHLjwvYXV0aG9yPjwvYXV0
aG9ycz48L2NvbnRyaWJ1dG9ycz48YXV0aC1hZGRyZXNzPlVuaXRlIGQmYXBvcztldmFsdWF0aW9u
IGV0IGRlIHRyYWl0ZW1lbnQgZGUgbGEgZG91bGV1ciwgR3JvdXBlIGhvc3BpdGFsaWVyIFBpdGll
IFNhbHBldHJpZXJlLCBQYXJpcywgRnJhbmNlLiYjeEQ7RGVwYXJ0ZW1lbnQgZCZhcG9zO2FuZXN0
aGVzaWUtcmVhbmltYXRpb24sIEhvcGl0YWwgQ29jaGluLCBQYXJpcywgRnJhbmNlLjwvYXV0aC1h
ZGRyZXNzPjx0aXRsZXM+PHRpdGxlPkVmZmljYWN5IGFuZCBzYWZldHkgb2Ygb3JhbCBrZXRhbWlu
ZSBmb3IgdGhlIHJlbGllZiBvZiBpbnRyYWN0YWJsZSBjaHJvbmljIHBhaW46IEEgcmV0cm9zcGVj
dGl2ZSA1LXllYXIgc3R1ZHkgb2YgNTEgcGF0aWVudHM8L3RpdGxlPjxzZWNvbmRhcnktdGl0bGU+
RXVyIEogUGFpbjwvc2Vjb25kYXJ5LXRpdGxlPjwvdGl0bGVzPjxwZXJpb2RpY2FsPjxmdWxsLXRp
dGxlPkV1ciBKIFBhaW48L2Z1bGwtdGl0bGU+PGFiYnItMT5FdXJvcGVhbiBqb3VybmFsIG9mIHBh
aW48L2FiYnItMT48L3BlcmlvZGljYWw+PHBhZ2VzPjk4NC05MzwvcGFnZXM+PHZvbHVtZT4xOTwv
dm9sdW1lPjxudW1iZXI+NzwvbnVtYmVyPjxrZXl3b3Jkcz48a2V5d29yZD5BZG1pbmlzdHJhdGlv
biwgSW50cmF2ZW5vdXM8L2tleXdvcmQ+PGtleXdvcmQ+QWRtaW5pc3RyYXRpb24sIE9yYWw8L2tl
eXdvcmQ+PGtleXdvcmQ+QWR1bHQ8L2tleXdvcmQ+PGtleXdvcmQ+QWdlZDwva2V5d29yZD48a2V5
d29yZD5BbmFsZ2VzaWNzLCBPcGlvaWQvYWRtaW5pc3RyYXRpb24gJmFtcDsgZG9zYWdlL3RoZXJh
cGV1dGljIHVzZTwva2V5d29yZD48a2V5d29yZD5BbmVzdGhldGljcywgRGlzc29jaWF0aXZlL2Fk
bWluaXN0cmF0aW9uICZhbXA7IGRvc2FnZS9hZHZlcnNlIGVmZmVjdHMvKnRoZXJhcGV1dGljPC9r
ZXl3b3JkPjxrZXl3b3JkPnVzZTwva2V5d29yZD48a2V5d29yZD5DaHJvbmljIFBhaW4vKmRydWcg
dGhlcmFweTwva2V5d29yZD48a2V5d29yZD5GZW1hbGU8L2tleXdvcmQ+PGtleXdvcmQ+SHVtYW5z
PC9rZXl3b3JkPjxrZXl3b3JkPktldGFtaW5lL2FkbWluaXN0cmF0aW9uICZhbXA7IGRvc2FnZS9h
ZHZlcnNlIGVmZmVjdHMvKnRoZXJhcGV1dGljIHVzZTwva2V5d29yZD48a2V5d29yZD5NYWxlPC9r
ZXl3b3JkPjxrZXl3b3JkPk1pZGRsZSBBZ2VkPC9rZXl3b3JkPjxrZXl3b3JkPk5ldXJhbGdpYS9k
cnVnIHRoZXJhcHk8L2tleXdvcmQ+PGtleXdvcmQ+UGFpbiBNZWFzdXJlbWVudC9kcnVnIGVmZmVj
dHM8L2tleXdvcmQ+PGtleXdvcmQ+UGFpbiwgSW50cmFjdGFibGUvKmRydWcgdGhlcmFweTwva2V5
d29yZD48a2V5d29yZD5QYXRpZW50IFNhZmV0eTwva2V5d29yZD48a2V5d29yZD5SZXRyb3NwZWN0
aXZlIFN0dWRpZXM8L2tleXdvcmQ+PC9rZXl3b3Jkcz48ZGF0ZXM+PHllYXI+MjAxNTwveWVhcj48
cHViLWRhdGVzPjxkYXRlPkF1ZzwvZGF0ZT48L3B1Yi1kYXRlcz48L2RhdGVzPjxpc2JuPjE1MzIt
MjE0OSAoRWxlY3Ryb25pYykmI3hEOzEwOTAtMzgwMSAoTGlua2luZyk8L2lzYm4+PGFjY2Vzc2lv
bi1udW0+MjUzODE4OTg8L2FjY2Vzc2lvbi1udW0+PHVybHM+PHJlbGF0ZWQtdXJscz48dXJsPmh0
dHBzOi8vd3d3Lm5jYmkubmxtLm5paC5nb3YvcHVibWVkLzI1MzgxODk4PC91cmw+PC9yZWxhdGVk
LXVybHM+PC91cmxzPjxlbGVjdHJvbmljLXJlc291cmNlLW51bT4xMC4xMDAyL2VqcC42MjQ8L2Vs
ZWN0cm9uaWMtcmVzb3VyY2UtbnVtPjwvcmVjb3JkPjwvQ2l0ZT48L0VuZE5vdGU+AG==
</w:fldData>
        </w:fldChar>
      </w:r>
      <w:r w:rsidR="008F5E38">
        <w:instrText xml:space="preserve"> ADDIN EN.CITE </w:instrText>
      </w:r>
      <w:r w:rsidR="008F5E38">
        <w:fldChar w:fldCharType="begin">
          <w:fldData xml:space="preserve">PEVuZE5vdGU+PENpdGU+PEF1dGhvcj5NYXJjaGV0dGk8L0F1dGhvcj48WWVhcj4yMDE1PC9ZZWFy
PjxSZWNOdW0+OTUyNjwvUmVjTnVtPjxEaXNwbGF5VGV4dD5bMzNdPC9EaXNwbGF5VGV4dD48cmVj
b3JkPjxyZWMtbnVtYmVyPjk1MjY8L3JlYy1udW1iZXI+PGZvcmVpZ24ta2V5cz48a2V5IGFwcD0i
RU4iIGRiLWlkPSJyeHBmZHRwZm94dzk5OGVkMHM5eHh6emV4ZjBlZWVkenQwdjIiIHRpbWVzdGFt
cD0iMTQ4MzUxMjk2OCI+OTUyNjwva2V5PjwvZm9yZWlnbi1rZXlzPjxyZWYtdHlwZSBuYW1lPSJK
b3VybmFsIEFydGljbGUiPjE3PC9yZWYtdHlwZT48Y29udHJpYnV0b3JzPjxhdXRob3JzPjxhdXRo
b3I+TWFyY2hldHRpLCBGLjwvYXV0aG9yPjxhdXRob3I+Q291dGF1eCwgQS48L2F1dGhvcj48YXV0
aG9yPkJlbGxhbmdlciwgQS48L2F1dGhvcj48YXV0aG9yPk1hZ25ldXgsIEMuPC9hdXRob3I+PGF1
dGhvcj5Cb3VyZ2VvaXMsIFAuPC9hdXRob3I+PGF1dGhvcj5NaW9uLCBHLjwvYXV0aG9yPjwvYXV0
aG9ycz48L2NvbnRyaWJ1dG9ycz48YXV0aC1hZGRyZXNzPlVuaXRlIGQmYXBvcztldmFsdWF0aW9u
IGV0IGRlIHRyYWl0ZW1lbnQgZGUgbGEgZG91bGV1ciwgR3JvdXBlIGhvc3BpdGFsaWVyIFBpdGll
IFNhbHBldHJpZXJlLCBQYXJpcywgRnJhbmNlLiYjeEQ7RGVwYXJ0ZW1lbnQgZCZhcG9zO2FuZXN0
aGVzaWUtcmVhbmltYXRpb24sIEhvcGl0YWwgQ29jaGluLCBQYXJpcywgRnJhbmNlLjwvYXV0aC1h
ZGRyZXNzPjx0aXRsZXM+PHRpdGxlPkVmZmljYWN5IGFuZCBzYWZldHkgb2Ygb3JhbCBrZXRhbWlu
ZSBmb3IgdGhlIHJlbGllZiBvZiBpbnRyYWN0YWJsZSBjaHJvbmljIHBhaW46IEEgcmV0cm9zcGVj
dGl2ZSA1LXllYXIgc3R1ZHkgb2YgNTEgcGF0aWVudHM8L3RpdGxlPjxzZWNvbmRhcnktdGl0bGU+
RXVyIEogUGFpbjwvc2Vjb25kYXJ5LXRpdGxlPjwvdGl0bGVzPjxwZXJpb2RpY2FsPjxmdWxsLXRp
dGxlPkV1ciBKIFBhaW48L2Z1bGwtdGl0bGU+PGFiYnItMT5FdXJvcGVhbiBqb3VybmFsIG9mIHBh
aW48L2FiYnItMT48L3BlcmlvZGljYWw+PHBhZ2VzPjk4NC05MzwvcGFnZXM+PHZvbHVtZT4xOTwv
dm9sdW1lPjxudW1iZXI+NzwvbnVtYmVyPjxrZXl3b3Jkcz48a2V5d29yZD5BZG1pbmlzdHJhdGlv
biwgSW50cmF2ZW5vdXM8L2tleXdvcmQ+PGtleXdvcmQ+QWRtaW5pc3RyYXRpb24sIE9yYWw8L2tl
eXdvcmQ+PGtleXdvcmQ+QWR1bHQ8L2tleXdvcmQ+PGtleXdvcmQ+QWdlZDwva2V5d29yZD48a2V5
d29yZD5BbmFsZ2VzaWNzLCBPcGlvaWQvYWRtaW5pc3RyYXRpb24gJmFtcDsgZG9zYWdlL3RoZXJh
cGV1dGljIHVzZTwva2V5d29yZD48a2V5d29yZD5BbmVzdGhldGljcywgRGlzc29jaWF0aXZlL2Fk
bWluaXN0cmF0aW9uICZhbXA7IGRvc2FnZS9hZHZlcnNlIGVmZmVjdHMvKnRoZXJhcGV1dGljPC9r
ZXl3b3JkPjxrZXl3b3JkPnVzZTwva2V5d29yZD48a2V5d29yZD5DaHJvbmljIFBhaW4vKmRydWcg
dGhlcmFweTwva2V5d29yZD48a2V5d29yZD5GZW1hbGU8L2tleXdvcmQ+PGtleXdvcmQ+SHVtYW5z
PC9rZXl3b3JkPjxrZXl3b3JkPktldGFtaW5lL2FkbWluaXN0cmF0aW9uICZhbXA7IGRvc2FnZS9h
ZHZlcnNlIGVmZmVjdHMvKnRoZXJhcGV1dGljIHVzZTwva2V5d29yZD48a2V5d29yZD5NYWxlPC9r
ZXl3b3JkPjxrZXl3b3JkPk1pZGRsZSBBZ2VkPC9rZXl3b3JkPjxrZXl3b3JkPk5ldXJhbGdpYS9k
cnVnIHRoZXJhcHk8L2tleXdvcmQ+PGtleXdvcmQ+UGFpbiBNZWFzdXJlbWVudC9kcnVnIGVmZmVj
dHM8L2tleXdvcmQ+PGtleXdvcmQ+UGFpbiwgSW50cmFjdGFibGUvKmRydWcgdGhlcmFweTwva2V5
d29yZD48a2V5d29yZD5QYXRpZW50IFNhZmV0eTwva2V5d29yZD48a2V5d29yZD5SZXRyb3NwZWN0
aXZlIFN0dWRpZXM8L2tleXdvcmQ+PC9rZXl3b3Jkcz48ZGF0ZXM+PHllYXI+MjAxNTwveWVhcj48
cHViLWRhdGVzPjxkYXRlPkF1ZzwvZGF0ZT48L3B1Yi1kYXRlcz48L2RhdGVzPjxpc2JuPjE1MzIt
MjE0OSAoRWxlY3Ryb25pYykmI3hEOzEwOTAtMzgwMSAoTGlua2luZyk8L2lzYm4+PGFjY2Vzc2lv
bi1udW0+MjUzODE4OTg8L2FjY2Vzc2lvbi1udW0+PHVybHM+PHJlbGF0ZWQtdXJscz48dXJsPmh0
dHBzOi8vd3d3Lm5jYmkubmxtLm5paC5nb3YvcHVibWVkLzI1MzgxODk4PC91cmw+PC9yZWxhdGVk
LXVybHM+PC91cmxzPjxlbGVjdHJvbmljLXJlc291cmNlLW51bT4xMC4xMDAyL2VqcC42MjQ8L2Vs
ZWN0cm9uaWMtcmVzb3VyY2UtbnVtPjwvcmVjb3JkPjwvQ2l0ZT48L0VuZE5vdGU+AG==
</w:fldData>
        </w:fldChar>
      </w:r>
      <w:r w:rsidR="008F5E38">
        <w:instrText xml:space="preserve"> ADDIN EN.CITE.DATA </w:instrText>
      </w:r>
      <w:r w:rsidR="008F5E38">
        <w:fldChar w:fldCharType="end"/>
      </w:r>
      <w:r>
        <w:fldChar w:fldCharType="separate"/>
      </w:r>
      <w:r w:rsidR="008F5E38">
        <w:rPr>
          <w:noProof/>
        </w:rPr>
        <w:t>[33]</w:t>
      </w:r>
      <w:r>
        <w:fldChar w:fldCharType="end"/>
      </w:r>
      <w:r>
        <w:t>. If effective the oral ketamine was usually continued for 3 months as the adverse effects of long-term use of ketamine were considered to be unclear</w:t>
      </w:r>
      <w:r>
        <w:fldChar w:fldCharType="begin">
          <w:fldData xml:space="preserve">PEVuZE5vdGU+PENpdGU+PEF1dGhvcj5NYXJjaGV0dGk8L0F1dGhvcj48WWVhcj4yMDE1PC9ZZWFy
PjxSZWNOdW0+OTUyNjwvUmVjTnVtPjxEaXNwbGF5VGV4dD5bMzNdPC9EaXNwbGF5VGV4dD48cmVj
b3JkPjxyZWMtbnVtYmVyPjk1MjY8L3JlYy1udW1iZXI+PGZvcmVpZ24ta2V5cz48a2V5IGFwcD0i
RU4iIGRiLWlkPSJyeHBmZHRwZm94dzk5OGVkMHM5eHh6emV4ZjBlZWVkenQwdjIiIHRpbWVzdGFt
cD0iMTQ4MzUxMjk2OCI+OTUyNjwva2V5PjwvZm9yZWlnbi1rZXlzPjxyZWYtdHlwZSBuYW1lPSJK
b3VybmFsIEFydGljbGUiPjE3PC9yZWYtdHlwZT48Y29udHJpYnV0b3JzPjxhdXRob3JzPjxhdXRo
b3I+TWFyY2hldHRpLCBGLjwvYXV0aG9yPjxhdXRob3I+Q291dGF1eCwgQS48L2F1dGhvcj48YXV0
aG9yPkJlbGxhbmdlciwgQS48L2F1dGhvcj48YXV0aG9yPk1hZ25ldXgsIEMuPC9hdXRob3I+PGF1
dGhvcj5Cb3VyZ2VvaXMsIFAuPC9hdXRob3I+PGF1dGhvcj5NaW9uLCBHLjwvYXV0aG9yPjwvYXV0
aG9ycz48L2NvbnRyaWJ1dG9ycz48YXV0aC1hZGRyZXNzPlVuaXRlIGQmYXBvcztldmFsdWF0aW9u
IGV0IGRlIHRyYWl0ZW1lbnQgZGUgbGEgZG91bGV1ciwgR3JvdXBlIGhvc3BpdGFsaWVyIFBpdGll
IFNhbHBldHJpZXJlLCBQYXJpcywgRnJhbmNlLiYjeEQ7RGVwYXJ0ZW1lbnQgZCZhcG9zO2FuZXN0
aGVzaWUtcmVhbmltYXRpb24sIEhvcGl0YWwgQ29jaGluLCBQYXJpcywgRnJhbmNlLjwvYXV0aC1h
ZGRyZXNzPjx0aXRsZXM+PHRpdGxlPkVmZmljYWN5IGFuZCBzYWZldHkgb2Ygb3JhbCBrZXRhbWlu
ZSBmb3IgdGhlIHJlbGllZiBvZiBpbnRyYWN0YWJsZSBjaHJvbmljIHBhaW46IEEgcmV0cm9zcGVj
dGl2ZSA1LXllYXIgc3R1ZHkgb2YgNTEgcGF0aWVudHM8L3RpdGxlPjxzZWNvbmRhcnktdGl0bGU+
RXVyIEogUGFpbjwvc2Vjb25kYXJ5LXRpdGxlPjwvdGl0bGVzPjxwZXJpb2RpY2FsPjxmdWxsLXRp
dGxlPkV1ciBKIFBhaW48L2Z1bGwtdGl0bGU+PGFiYnItMT5FdXJvcGVhbiBqb3VybmFsIG9mIHBh
aW48L2FiYnItMT48L3BlcmlvZGljYWw+PHBhZ2VzPjk4NC05MzwvcGFnZXM+PHZvbHVtZT4xOTwv
dm9sdW1lPjxudW1iZXI+NzwvbnVtYmVyPjxrZXl3b3Jkcz48a2V5d29yZD5BZG1pbmlzdHJhdGlv
biwgSW50cmF2ZW5vdXM8L2tleXdvcmQ+PGtleXdvcmQ+QWRtaW5pc3RyYXRpb24sIE9yYWw8L2tl
eXdvcmQ+PGtleXdvcmQ+QWR1bHQ8L2tleXdvcmQ+PGtleXdvcmQ+QWdlZDwva2V5d29yZD48a2V5
d29yZD5BbmFsZ2VzaWNzLCBPcGlvaWQvYWRtaW5pc3RyYXRpb24gJmFtcDsgZG9zYWdlL3RoZXJh
cGV1dGljIHVzZTwva2V5d29yZD48a2V5d29yZD5BbmVzdGhldGljcywgRGlzc29jaWF0aXZlL2Fk
bWluaXN0cmF0aW9uICZhbXA7IGRvc2FnZS9hZHZlcnNlIGVmZmVjdHMvKnRoZXJhcGV1dGljPC9r
ZXl3b3JkPjxrZXl3b3JkPnVzZTwva2V5d29yZD48a2V5d29yZD5DaHJvbmljIFBhaW4vKmRydWcg
dGhlcmFweTwva2V5d29yZD48a2V5d29yZD5GZW1hbGU8L2tleXdvcmQ+PGtleXdvcmQ+SHVtYW5z
PC9rZXl3b3JkPjxrZXl3b3JkPktldGFtaW5lL2FkbWluaXN0cmF0aW9uICZhbXA7IGRvc2FnZS9h
ZHZlcnNlIGVmZmVjdHMvKnRoZXJhcGV1dGljIHVzZTwva2V5d29yZD48a2V5d29yZD5NYWxlPC9r
ZXl3b3JkPjxrZXl3b3JkPk1pZGRsZSBBZ2VkPC9rZXl3b3JkPjxrZXl3b3JkPk5ldXJhbGdpYS9k
cnVnIHRoZXJhcHk8L2tleXdvcmQ+PGtleXdvcmQ+UGFpbiBNZWFzdXJlbWVudC9kcnVnIGVmZmVj
dHM8L2tleXdvcmQ+PGtleXdvcmQ+UGFpbiwgSW50cmFjdGFibGUvKmRydWcgdGhlcmFweTwva2V5
d29yZD48a2V5d29yZD5QYXRpZW50IFNhZmV0eTwva2V5d29yZD48a2V5d29yZD5SZXRyb3NwZWN0
aXZlIFN0dWRpZXM8L2tleXdvcmQ+PC9rZXl3b3Jkcz48ZGF0ZXM+PHllYXI+MjAxNTwveWVhcj48
cHViLWRhdGVzPjxkYXRlPkF1ZzwvZGF0ZT48L3B1Yi1kYXRlcz48L2RhdGVzPjxpc2JuPjE1MzIt
MjE0OSAoRWxlY3Ryb25pYykmI3hEOzEwOTAtMzgwMSAoTGlua2luZyk8L2lzYm4+PGFjY2Vzc2lv
bi1udW0+MjUzODE4OTg8L2FjY2Vzc2lvbi1udW0+PHVybHM+PHJlbGF0ZWQtdXJscz48dXJsPmh0
dHBzOi8vd3d3Lm5jYmkubmxtLm5paC5nb3YvcHVibWVkLzI1MzgxODk4PC91cmw+PC9yZWxhdGVk
LXVybHM+PC91cmxzPjxlbGVjdHJvbmljLXJlc291cmNlLW51bT4xMC4xMDAyL2VqcC42MjQ8L2Vs
ZWN0cm9uaWMtcmVzb3VyY2UtbnVtPjwvcmVjb3JkPjwvQ2l0ZT48L0VuZE5vdGU+AG==
</w:fldData>
        </w:fldChar>
      </w:r>
      <w:r w:rsidR="008F5E38">
        <w:instrText xml:space="preserve"> ADDIN EN.CITE </w:instrText>
      </w:r>
      <w:r w:rsidR="008F5E38">
        <w:fldChar w:fldCharType="begin">
          <w:fldData xml:space="preserve">PEVuZE5vdGU+PENpdGU+PEF1dGhvcj5NYXJjaGV0dGk8L0F1dGhvcj48WWVhcj4yMDE1PC9ZZWFy
PjxSZWNOdW0+OTUyNjwvUmVjTnVtPjxEaXNwbGF5VGV4dD5bMzNdPC9EaXNwbGF5VGV4dD48cmVj
b3JkPjxyZWMtbnVtYmVyPjk1MjY8L3JlYy1udW1iZXI+PGZvcmVpZ24ta2V5cz48a2V5IGFwcD0i
RU4iIGRiLWlkPSJyeHBmZHRwZm94dzk5OGVkMHM5eHh6emV4ZjBlZWVkenQwdjIiIHRpbWVzdGFt
cD0iMTQ4MzUxMjk2OCI+OTUyNjwva2V5PjwvZm9yZWlnbi1rZXlzPjxyZWYtdHlwZSBuYW1lPSJK
b3VybmFsIEFydGljbGUiPjE3PC9yZWYtdHlwZT48Y29udHJpYnV0b3JzPjxhdXRob3JzPjxhdXRo
b3I+TWFyY2hldHRpLCBGLjwvYXV0aG9yPjxhdXRob3I+Q291dGF1eCwgQS48L2F1dGhvcj48YXV0
aG9yPkJlbGxhbmdlciwgQS48L2F1dGhvcj48YXV0aG9yPk1hZ25ldXgsIEMuPC9hdXRob3I+PGF1
dGhvcj5Cb3VyZ2VvaXMsIFAuPC9hdXRob3I+PGF1dGhvcj5NaW9uLCBHLjwvYXV0aG9yPjwvYXV0
aG9ycz48L2NvbnRyaWJ1dG9ycz48YXV0aC1hZGRyZXNzPlVuaXRlIGQmYXBvcztldmFsdWF0aW9u
IGV0IGRlIHRyYWl0ZW1lbnQgZGUgbGEgZG91bGV1ciwgR3JvdXBlIGhvc3BpdGFsaWVyIFBpdGll
IFNhbHBldHJpZXJlLCBQYXJpcywgRnJhbmNlLiYjeEQ7RGVwYXJ0ZW1lbnQgZCZhcG9zO2FuZXN0
aGVzaWUtcmVhbmltYXRpb24sIEhvcGl0YWwgQ29jaGluLCBQYXJpcywgRnJhbmNlLjwvYXV0aC1h
ZGRyZXNzPjx0aXRsZXM+PHRpdGxlPkVmZmljYWN5IGFuZCBzYWZldHkgb2Ygb3JhbCBrZXRhbWlu
ZSBmb3IgdGhlIHJlbGllZiBvZiBpbnRyYWN0YWJsZSBjaHJvbmljIHBhaW46IEEgcmV0cm9zcGVj
dGl2ZSA1LXllYXIgc3R1ZHkgb2YgNTEgcGF0aWVudHM8L3RpdGxlPjxzZWNvbmRhcnktdGl0bGU+
RXVyIEogUGFpbjwvc2Vjb25kYXJ5LXRpdGxlPjwvdGl0bGVzPjxwZXJpb2RpY2FsPjxmdWxsLXRp
dGxlPkV1ciBKIFBhaW48L2Z1bGwtdGl0bGU+PGFiYnItMT5FdXJvcGVhbiBqb3VybmFsIG9mIHBh
aW48L2FiYnItMT48L3BlcmlvZGljYWw+PHBhZ2VzPjk4NC05MzwvcGFnZXM+PHZvbHVtZT4xOTwv
dm9sdW1lPjxudW1iZXI+NzwvbnVtYmVyPjxrZXl3b3Jkcz48a2V5d29yZD5BZG1pbmlzdHJhdGlv
biwgSW50cmF2ZW5vdXM8L2tleXdvcmQ+PGtleXdvcmQ+QWRtaW5pc3RyYXRpb24sIE9yYWw8L2tl
eXdvcmQ+PGtleXdvcmQ+QWR1bHQ8L2tleXdvcmQ+PGtleXdvcmQ+QWdlZDwva2V5d29yZD48a2V5
d29yZD5BbmFsZ2VzaWNzLCBPcGlvaWQvYWRtaW5pc3RyYXRpb24gJmFtcDsgZG9zYWdlL3RoZXJh
cGV1dGljIHVzZTwva2V5d29yZD48a2V5d29yZD5BbmVzdGhldGljcywgRGlzc29jaWF0aXZlL2Fk
bWluaXN0cmF0aW9uICZhbXA7IGRvc2FnZS9hZHZlcnNlIGVmZmVjdHMvKnRoZXJhcGV1dGljPC9r
ZXl3b3JkPjxrZXl3b3JkPnVzZTwva2V5d29yZD48a2V5d29yZD5DaHJvbmljIFBhaW4vKmRydWcg
dGhlcmFweTwva2V5d29yZD48a2V5d29yZD5GZW1hbGU8L2tleXdvcmQ+PGtleXdvcmQ+SHVtYW5z
PC9rZXl3b3JkPjxrZXl3b3JkPktldGFtaW5lL2FkbWluaXN0cmF0aW9uICZhbXA7IGRvc2FnZS9h
ZHZlcnNlIGVmZmVjdHMvKnRoZXJhcGV1dGljIHVzZTwva2V5d29yZD48a2V5d29yZD5NYWxlPC9r
ZXl3b3JkPjxrZXl3b3JkPk1pZGRsZSBBZ2VkPC9rZXl3b3JkPjxrZXl3b3JkPk5ldXJhbGdpYS9k
cnVnIHRoZXJhcHk8L2tleXdvcmQ+PGtleXdvcmQ+UGFpbiBNZWFzdXJlbWVudC9kcnVnIGVmZmVj
dHM8L2tleXdvcmQ+PGtleXdvcmQ+UGFpbiwgSW50cmFjdGFibGUvKmRydWcgdGhlcmFweTwva2V5
d29yZD48a2V5d29yZD5QYXRpZW50IFNhZmV0eTwva2V5d29yZD48a2V5d29yZD5SZXRyb3NwZWN0
aXZlIFN0dWRpZXM8L2tleXdvcmQ+PC9rZXl3b3Jkcz48ZGF0ZXM+PHllYXI+MjAxNTwveWVhcj48
cHViLWRhdGVzPjxkYXRlPkF1ZzwvZGF0ZT48L3B1Yi1kYXRlcz48L2RhdGVzPjxpc2JuPjE1MzIt
MjE0OSAoRWxlY3Ryb25pYykmI3hEOzEwOTAtMzgwMSAoTGlua2luZyk8L2lzYm4+PGFjY2Vzc2lv
bi1udW0+MjUzODE4OTg8L2FjY2Vzc2lvbi1udW0+PHVybHM+PHJlbGF0ZWQtdXJscz48dXJsPmh0
dHBzOi8vd3d3Lm5jYmkubmxtLm5paC5nb3YvcHVibWVkLzI1MzgxODk4PC91cmw+PC9yZWxhdGVk
LXVybHM+PC91cmxzPjxlbGVjdHJvbmljLXJlc291cmNlLW51bT4xMC4xMDAyL2VqcC42MjQ8L2Vs
ZWN0cm9uaWMtcmVzb3VyY2UtbnVtPjwvcmVjb3JkPjwvQ2l0ZT48L0VuZE5vdGU+AG==
</w:fldData>
        </w:fldChar>
      </w:r>
      <w:r w:rsidR="008F5E38">
        <w:instrText xml:space="preserve"> ADDIN EN.CITE.DATA </w:instrText>
      </w:r>
      <w:r w:rsidR="008F5E38">
        <w:fldChar w:fldCharType="end"/>
      </w:r>
      <w:r>
        <w:fldChar w:fldCharType="separate"/>
      </w:r>
      <w:r w:rsidR="008F5E38">
        <w:rPr>
          <w:noProof/>
        </w:rPr>
        <w:t>[33]</w:t>
      </w:r>
      <w:r>
        <w:fldChar w:fldCharType="end"/>
      </w:r>
      <w:r>
        <w:t>. The mean effective dose in the whole study group (which included the fibromyalgia patients) was 2mg/kg after titration. Adverse events were generally mild and resulted in drug cessation in only a small number of patients. It has been noted that the oral route is associated with fewer side effects than the parenteral route</w:t>
      </w:r>
      <w:r>
        <w:fldChar w:fldCharType="begin">
          <w:fldData xml:space="preserve">PEVuZE5vdGU+PENpdGU+PEF1dGhvcj5DaGVycnk8L0F1dGhvcj48WWVhcj4xOTk1PC9ZZWFyPjxS
ZWNOdW0+OTUyNzwvUmVjTnVtPjxEaXNwbGF5VGV4dD5bMzQsMzVdPC9EaXNwbGF5VGV4dD48cmVj
b3JkPjxyZWMtbnVtYmVyPjk1Mjc8L3JlYy1udW1iZXI+PGZvcmVpZ24ta2V5cz48a2V5IGFwcD0i
RU4iIGRiLWlkPSJyeHBmZHRwZm94dzk5OGVkMHM5eHh6emV4ZjBlZWVkenQwdjIiIHRpbWVzdGFt
cD0iMTQ4MzUxMzY5MCI+OTUyNzwva2V5PjwvZm9yZWlnbi1rZXlzPjxyZWYtdHlwZSBuYW1lPSJK
b3VybmFsIEFydGljbGUiPjE3PC9yZWYtdHlwZT48Y29udHJpYnV0b3JzPjxhdXRob3JzPjxhdXRo
b3I+Q2hlcnJ5LCBELiBBLjwvYXV0aG9yPjxhdXRob3I+UGx1bW1lciwgSi4gTC48L2F1dGhvcj48
YXV0aG9yPkdvdXJsYXksIEcuIEsuPC9hdXRob3I+PGF1dGhvcj5Db2F0ZXMsIEsuIFIuPC9hdXRo
b3I+PGF1dGhvcj5PZGdlcnMsIEMuIEwuPC9hdXRob3I+PC9hdXRob3JzPjwvY29udHJpYnV0b3Jz
PjxhdXRoLWFkZHJlc3M+UGFpbiBNYW5hZ2VtZW50IFVuaXQsIEZsaW5kZXJzIE1lZGljYWwgQ2Vu
dHJlLCBCZWRmb3JkIFBhcmssIEF1c3RyYWxpYS48L2F1dGgtYWRkcmVzcz48dGl0bGVzPjx0aXRs
ZT5LZXRhbWluZSBhcyBhbiBhZGp1bmN0IHRvIG1vcnBoaW5lIGluIHRoZSB0cmVhdG1lbnQgb2Yg
cGFpbjwvdGl0bGU+PHNlY29uZGFyeS10aXRsZT5QYWluPC9zZWNvbmRhcnktdGl0bGU+PC90aXRs
ZXM+PHBlcmlvZGljYWw+PGZ1bGwtdGl0bGU+UGFpbjwvZnVsbC10aXRsZT48YWJici0xPlBhaW48
L2FiYnItMT48L3BlcmlvZGljYWw+PHBhZ2VzPjExOS0yMTwvcGFnZXM+PHZvbHVtZT42Mjwvdm9s
dW1lPjxudW1iZXI+MTwvbnVtYmVyPjxrZXl3b3Jkcz48a2V5d29yZD5BbmFsZ2VzaWNzLCBPcGlv
aWQvYWRtaW5pc3RyYXRpb24gJmFtcDsgZG9zYWdlL2FkdmVyc2UgZWZmZWN0cy8qdGhlcmFwZXV0
aWMgdXNlPC9rZXl3b3JkPjxrZXl3b3JkPkFuZXN0aGV0aWNzLCBEaXNzb2NpYXRpdmUvYWRtaW5p
c3RyYXRpb24gJmFtcDsgZG9zYWdlL2FkdmVyc2UgZWZmZWN0cy8qdGhlcmFwZXV0aWM8L2tleXdv
cmQ+PGtleXdvcmQ+dXNlPC9rZXl3b3JkPjxrZXl3b3JkPkJhY2sgUGFpbi9jb21wbGljYXRpb25z
LypkcnVnIHRoZXJhcHk8L2tleXdvcmQ+PGtleXdvcmQ+RG9zZS1SZXNwb25zZSBSZWxhdGlvbnNo
aXAsIERydWc8L2tleXdvcmQ+PGtleXdvcmQ+RHJ1ZyBUaGVyYXB5LCBDb21iaW5hdGlvbjwva2V5
d29yZD48a2V5d29yZD5IdW1hbnM8L2tleXdvcmQ+PGtleXdvcmQ+SHlwb2dvbmFkaXNtL2NvbXBs
aWNhdGlvbnM8L2tleXdvcmQ+PGtleXdvcmQ+SW5qZWN0aW9ucywgSW50cmFtdXNjdWxhcjwva2V5
d29yZD48a2V5d29yZD5LZXRhbWluZS9hZG1pbmlzdHJhdGlvbiAmYW1wOyBkb3NhZ2UvYWR2ZXJz
ZSBlZmZlY3RzLyp0aGVyYXBldXRpYyB1c2U8L2tleXdvcmQ+PGtleXdvcmQ+TWFsZTwva2V5d29y
ZD48a2V5d29yZD5NaWRkbGUgQWdlZDwva2V5d29yZD48a2V5d29yZD5Nb3JwaGluZS9hZG1pbmlz
dHJhdGlvbiAmYW1wOyBkb3NhZ2UvYWR2ZXJzZSBlZmZlY3RzLyp0aGVyYXBldXRpYyB1c2U8L2tl
eXdvcmQ+PGtleXdvcmQ+T3N0ZW9wb3Jvc2lzL2NvbXBsaWNhdGlvbnMvZXRpb2xvZ3k8L2tleXdv
cmQ+PGtleXdvcmQ+UGFpbiBNZWFzdXJlbWVudDwva2V5d29yZD48L2tleXdvcmRzPjxkYXRlcz48
eWVhcj4xOTk1PC95ZWFyPjxwdWItZGF0ZXM+PGRhdGU+SnVsPC9kYXRlPjwvcHViLWRhdGVzPjwv
ZGF0ZXM+PGlzYm4+MDMwNC0zOTU5IChQcmludCkmI3hEOzAzMDQtMzk1OSAoTGlua2luZyk8L2lz
Ym4+PGFjY2Vzc2lvbi1udW0+NzQ3ODcwMTwvYWNjZXNzaW9uLW51bT48dXJscz48cmVsYXRlZC11
cmxzPjx1cmw+aHR0cHM6Ly93d3cubmNiaS5ubG0ubmloLmdvdi9wdWJtZWQvNzQ3ODcwMTwvdXJs
PjwvcmVsYXRlZC11cmxzPjwvdXJscz48L3JlY29yZD48L0NpdGU+PENpdGU+PEF1dGhvcj5CbG9u
azwvQXV0aG9yPjxZZWFyPjIwMTA8L1llYXI+PFJlY051bT45NTQ3PC9SZWNOdW0+PHJlY29yZD48
cmVjLW51bWJlcj45NTQ3PC9yZWMtbnVtYmVyPjxmb3JlaWduLWtleXM+PGtleSBhcHA9IkVOIiBk
Yi1pZD0icnhwZmR0cGZveHc5OThlZDBzOXh4enpleGYwZWVlZHp0MHYyIiB0aW1lc3RhbXA9IjE0
ODk4MDg5NDYiPjk1NDc8L2tleT48L2ZvcmVpZ24ta2V5cz48cmVmLXR5cGUgbmFtZT0iSm91cm5h
bCBBcnRpY2xlIj4xNzwvcmVmLXR5cGU+PGNvbnRyaWJ1dG9ycz48YXV0aG9ycz48YXV0aG9yPkJs
b25rLCBNLiBJLjwvYXV0aG9yPjxhdXRob3I+S29kZXIsIEIuIEcuPC9hdXRob3I+PGF1dGhvcj52
YW4gZGVuIEJlbXQsIFAuIE0uPC9hdXRob3I+PGF1dGhvcj5IdXlnZW4sIEYuIEouPC9hdXRob3I+
PC9hdXRob3JzPjwvY29udHJpYnV0b3JzPjxhdXRoLWFkZHJlc3M+RGVwYXJ0bWVudCBvZiBIb3Nw
aXRhbCBQaGFybWFjeSwgRXJhc211cyBNZWRpY2FsIENlbnRlciwgUC5PLiBCb3ggMjA0MCwgMzAw
MCBDQSBSb3R0ZXJkYW0sIFRoZSBOZXRoZXJsYW5kcy48L2F1dGgtYWRkcmVzcz48dGl0bGVzPjx0
aXRsZT5Vc2Ugb2Ygb3JhbCBrZXRhbWluZSBpbiBjaHJvbmljIHBhaW4gbWFuYWdlbWVudDogYSBy
ZXZpZXc8L3RpdGxlPjxzZWNvbmRhcnktdGl0bGU+RXVyIEogUGFpbjwvc2Vjb25kYXJ5LXRpdGxl
PjwvdGl0bGVzPjxwZXJpb2RpY2FsPjxmdWxsLXRpdGxlPkV1ciBKIFBhaW48L2Z1bGwtdGl0bGU+
PGFiYnItMT5FdXJvcGVhbiBqb3VybmFsIG9mIHBhaW48L2FiYnItMT48L3BlcmlvZGljYWw+PHBh
Z2VzPjQ2Ni03MjwvcGFnZXM+PHZvbHVtZT4xNDwvdm9sdW1lPjxudW1iZXI+NTwvbnVtYmVyPjxr
ZXl3b3Jkcz48a2V5d29yZD5BZG1pbmlzdHJhdGlvbiwgT3JhbDwva2V5d29yZD48a2V5d29yZD5B
bmFsZ2VzaWNzL3RoZXJhcGV1dGljIHVzZTwva2V5d29yZD48a2V5d29yZD5DaHJvbmljIERpc2Vh
c2UvZHJ1ZyB0aGVyYXB5PC9rZXl3b3JkPjxrZXl3b3JkPkh1bWFuczwva2V5d29yZD48a2V5d29y
ZD5LZXRhbWluZS8qdGhlcmFwZXV0aWMgdXNlPC9rZXl3b3JkPjxrZXl3b3JkPlBhaW4vKmRydWcg
dGhlcmFweTwva2V5d29yZD48L2tleXdvcmRzPjxkYXRlcz48eWVhcj4yMDEwPC95ZWFyPjxwdWIt
ZGF0ZXM+PGRhdGU+TWF5PC9kYXRlPjwvcHViLWRhdGVzPjwvZGF0ZXM+PGlzYm4+MTUzMi0yMTQ5
IChFbGVjdHJvbmljKSYjeEQ7MTA5MC0zODAxIChMaW5raW5nKTwvaXNibj48YWNjZXNzaW9uLW51
bT4xOTg3OTE3NDwvYWNjZXNzaW9uLW51bT48dXJscz48cmVsYXRlZC11cmxzPjx1cmw+aHR0cHM6
Ly93d3cubmNiaS5ubG0ubmloLmdvdi9wdWJtZWQvMTk4NzkxNzQ8L3VybD48dXJsPmh0dHA6Ly9v
bmxpbmVsaWJyYXJ5LndpbGV5LmNvbS9kb2kvMTAuMTAxNi9qLmVqcGFpbi4yMDA5LjA5LjAwNS9h
YnN0cmFjdDwvdXJsPjwvcmVsYXRlZC11cmxzPjwvdXJscz48ZWxlY3Ryb25pYy1yZXNvdXJjZS1u
dW0+MTAuMTAxNi9qLmVqcGFpbi4yMDA5LjA5LjAwNTwvZWxlY3Ryb25pYy1yZXNvdXJjZS1udW0+
PC9yZWNvcmQ+PC9DaXRlPjwvRW5kTm90ZT5=
</w:fldData>
        </w:fldChar>
      </w:r>
      <w:r w:rsidR="008F5E38">
        <w:instrText xml:space="preserve"> ADDIN EN.CITE </w:instrText>
      </w:r>
      <w:r w:rsidR="008F5E38">
        <w:fldChar w:fldCharType="begin">
          <w:fldData xml:space="preserve">PEVuZE5vdGU+PENpdGU+PEF1dGhvcj5DaGVycnk8L0F1dGhvcj48WWVhcj4xOTk1PC9ZZWFyPjxS
ZWNOdW0+OTUyNzwvUmVjTnVtPjxEaXNwbGF5VGV4dD5bMzQsMzVdPC9EaXNwbGF5VGV4dD48cmVj
b3JkPjxyZWMtbnVtYmVyPjk1Mjc8L3JlYy1udW1iZXI+PGZvcmVpZ24ta2V5cz48a2V5IGFwcD0i
RU4iIGRiLWlkPSJyeHBmZHRwZm94dzk5OGVkMHM5eHh6emV4ZjBlZWVkenQwdjIiIHRpbWVzdGFt
cD0iMTQ4MzUxMzY5MCI+OTUyNzwva2V5PjwvZm9yZWlnbi1rZXlzPjxyZWYtdHlwZSBuYW1lPSJK
b3VybmFsIEFydGljbGUiPjE3PC9yZWYtdHlwZT48Y29udHJpYnV0b3JzPjxhdXRob3JzPjxhdXRo
b3I+Q2hlcnJ5LCBELiBBLjwvYXV0aG9yPjxhdXRob3I+UGx1bW1lciwgSi4gTC48L2F1dGhvcj48
YXV0aG9yPkdvdXJsYXksIEcuIEsuPC9hdXRob3I+PGF1dGhvcj5Db2F0ZXMsIEsuIFIuPC9hdXRo
b3I+PGF1dGhvcj5PZGdlcnMsIEMuIEwuPC9hdXRob3I+PC9hdXRob3JzPjwvY29udHJpYnV0b3Jz
PjxhdXRoLWFkZHJlc3M+UGFpbiBNYW5hZ2VtZW50IFVuaXQsIEZsaW5kZXJzIE1lZGljYWwgQ2Vu
dHJlLCBCZWRmb3JkIFBhcmssIEF1c3RyYWxpYS48L2F1dGgtYWRkcmVzcz48dGl0bGVzPjx0aXRs
ZT5LZXRhbWluZSBhcyBhbiBhZGp1bmN0IHRvIG1vcnBoaW5lIGluIHRoZSB0cmVhdG1lbnQgb2Yg
cGFpbjwvdGl0bGU+PHNlY29uZGFyeS10aXRsZT5QYWluPC9zZWNvbmRhcnktdGl0bGU+PC90aXRs
ZXM+PHBlcmlvZGljYWw+PGZ1bGwtdGl0bGU+UGFpbjwvZnVsbC10aXRsZT48YWJici0xPlBhaW48
L2FiYnItMT48L3BlcmlvZGljYWw+PHBhZ2VzPjExOS0yMTwvcGFnZXM+PHZvbHVtZT42Mjwvdm9s
dW1lPjxudW1iZXI+MTwvbnVtYmVyPjxrZXl3b3Jkcz48a2V5d29yZD5BbmFsZ2VzaWNzLCBPcGlv
aWQvYWRtaW5pc3RyYXRpb24gJmFtcDsgZG9zYWdlL2FkdmVyc2UgZWZmZWN0cy8qdGhlcmFwZXV0
aWMgdXNlPC9rZXl3b3JkPjxrZXl3b3JkPkFuZXN0aGV0aWNzLCBEaXNzb2NpYXRpdmUvYWRtaW5p
c3RyYXRpb24gJmFtcDsgZG9zYWdlL2FkdmVyc2UgZWZmZWN0cy8qdGhlcmFwZXV0aWM8L2tleXdv
cmQ+PGtleXdvcmQ+dXNlPC9rZXl3b3JkPjxrZXl3b3JkPkJhY2sgUGFpbi9jb21wbGljYXRpb25z
LypkcnVnIHRoZXJhcHk8L2tleXdvcmQ+PGtleXdvcmQ+RG9zZS1SZXNwb25zZSBSZWxhdGlvbnNo
aXAsIERydWc8L2tleXdvcmQ+PGtleXdvcmQ+RHJ1ZyBUaGVyYXB5LCBDb21iaW5hdGlvbjwva2V5
d29yZD48a2V5d29yZD5IdW1hbnM8L2tleXdvcmQ+PGtleXdvcmQ+SHlwb2dvbmFkaXNtL2NvbXBs
aWNhdGlvbnM8L2tleXdvcmQ+PGtleXdvcmQ+SW5qZWN0aW9ucywgSW50cmFtdXNjdWxhcjwva2V5
d29yZD48a2V5d29yZD5LZXRhbWluZS9hZG1pbmlzdHJhdGlvbiAmYW1wOyBkb3NhZ2UvYWR2ZXJz
ZSBlZmZlY3RzLyp0aGVyYXBldXRpYyB1c2U8L2tleXdvcmQ+PGtleXdvcmQ+TWFsZTwva2V5d29y
ZD48a2V5d29yZD5NaWRkbGUgQWdlZDwva2V5d29yZD48a2V5d29yZD5Nb3JwaGluZS9hZG1pbmlz
dHJhdGlvbiAmYW1wOyBkb3NhZ2UvYWR2ZXJzZSBlZmZlY3RzLyp0aGVyYXBldXRpYyB1c2U8L2tl
eXdvcmQ+PGtleXdvcmQ+T3N0ZW9wb3Jvc2lzL2NvbXBsaWNhdGlvbnMvZXRpb2xvZ3k8L2tleXdv
cmQ+PGtleXdvcmQ+UGFpbiBNZWFzdXJlbWVudDwva2V5d29yZD48L2tleXdvcmRzPjxkYXRlcz48
eWVhcj4xOTk1PC95ZWFyPjxwdWItZGF0ZXM+PGRhdGU+SnVsPC9kYXRlPjwvcHViLWRhdGVzPjwv
ZGF0ZXM+PGlzYm4+MDMwNC0zOTU5IChQcmludCkmI3hEOzAzMDQtMzk1OSAoTGlua2luZyk8L2lz
Ym4+PGFjY2Vzc2lvbi1udW0+NzQ3ODcwMTwvYWNjZXNzaW9uLW51bT48dXJscz48cmVsYXRlZC11
cmxzPjx1cmw+aHR0cHM6Ly93d3cubmNiaS5ubG0ubmloLmdvdi9wdWJtZWQvNzQ3ODcwMTwvdXJs
PjwvcmVsYXRlZC11cmxzPjwvdXJscz48L3JlY29yZD48L0NpdGU+PENpdGU+PEF1dGhvcj5CbG9u
azwvQXV0aG9yPjxZZWFyPjIwMTA8L1llYXI+PFJlY051bT45NTQ3PC9SZWNOdW0+PHJlY29yZD48
cmVjLW51bWJlcj45NTQ3PC9yZWMtbnVtYmVyPjxmb3JlaWduLWtleXM+PGtleSBhcHA9IkVOIiBk
Yi1pZD0icnhwZmR0cGZveHc5OThlZDBzOXh4enpleGYwZWVlZHp0MHYyIiB0aW1lc3RhbXA9IjE0
ODk4MDg5NDYiPjk1NDc8L2tleT48L2ZvcmVpZ24ta2V5cz48cmVmLXR5cGUgbmFtZT0iSm91cm5h
bCBBcnRpY2xlIj4xNzwvcmVmLXR5cGU+PGNvbnRyaWJ1dG9ycz48YXV0aG9ycz48YXV0aG9yPkJs
b25rLCBNLiBJLjwvYXV0aG9yPjxhdXRob3I+S29kZXIsIEIuIEcuPC9hdXRob3I+PGF1dGhvcj52
YW4gZGVuIEJlbXQsIFAuIE0uPC9hdXRob3I+PGF1dGhvcj5IdXlnZW4sIEYuIEouPC9hdXRob3I+
PC9hdXRob3JzPjwvY29udHJpYnV0b3JzPjxhdXRoLWFkZHJlc3M+RGVwYXJ0bWVudCBvZiBIb3Nw
aXRhbCBQaGFybWFjeSwgRXJhc211cyBNZWRpY2FsIENlbnRlciwgUC5PLiBCb3ggMjA0MCwgMzAw
MCBDQSBSb3R0ZXJkYW0sIFRoZSBOZXRoZXJsYW5kcy48L2F1dGgtYWRkcmVzcz48dGl0bGVzPjx0
aXRsZT5Vc2Ugb2Ygb3JhbCBrZXRhbWluZSBpbiBjaHJvbmljIHBhaW4gbWFuYWdlbWVudDogYSBy
ZXZpZXc8L3RpdGxlPjxzZWNvbmRhcnktdGl0bGU+RXVyIEogUGFpbjwvc2Vjb25kYXJ5LXRpdGxl
PjwvdGl0bGVzPjxwZXJpb2RpY2FsPjxmdWxsLXRpdGxlPkV1ciBKIFBhaW48L2Z1bGwtdGl0bGU+
PGFiYnItMT5FdXJvcGVhbiBqb3VybmFsIG9mIHBhaW48L2FiYnItMT48L3BlcmlvZGljYWw+PHBh
Z2VzPjQ2Ni03MjwvcGFnZXM+PHZvbHVtZT4xNDwvdm9sdW1lPjxudW1iZXI+NTwvbnVtYmVyPjxr
ZXl3b3Jkcz48a2V5d29yZD5BZG1pbmlzdHJhdGlvbiwgT3JhbDwva2V5d29yZD48a2V5d29yZD5B
bmFsZ2VzaWNzL3RoZXJhcGV1dGljIHVzZTwva2V5d29yZD48a2V5d29yZD5DaHJvbmljIERpc2Vh
c2UvZHJ1ZyB0aGVyYXB5PC9rZXl3b3JkPjxrZXl3b3JkPkh1bWFuczwva2V5d29yZD48a2V5d29y
ZD5LZXRhbWluZS8qdGhlcmFwZXV0aWMgdXNlPC9rZXl3b3JkPjxrZXl3b3JkPlBhaW4vKmRydWcg
dGhlcmFweTwva2V5d29yZD48L2tleXdvcmRzPjxkYXRlcz48eWVhcj4yMDEwPC95ZWFyPjxwdWIt
ZGF0ZXM+PGRhdGU+TWF5PC9kYXRlPjwvcHViLWRhdGVzPjwvZGF0ZXM+PGlzYm4+MTUzMi0yMTQ5
IChFbGVjdHJvbmljKSYjeEQ7MTA5MC0zODAxIChMaW5raW5nKTwvaXNibj48YWNjZXNzaW9uLW51
bT4xOTg3OTE3NDwvYWNjZXNzaW9uLW51bT48dXJscz48cmVsYXRlZC11cmxzPjx1cmw+aHR0cHM6
Ly93d3cubmNiaS5ubG0ubmloLmdvdi9wdWJtZWQvMTk4NzkxNzQ8L3VybD48dXJsPmh0dHA6Ly9v
bmxpbmVsaWJyYXJ5LndpbGV5LmNvbS9kb2kvMTAuMTAxNi9qLmVqcGFpbi4yMDA5LjA5LjAwNS9h
YnN0cmFjdDwvdXJsPjwvcmVsYXRlZC11cmxzPjwvdXJscz48ZWxlY3Ryb25pYy1yZXNvdXJjZS1u
dW0+MTAuMTAxNi9qLmVqcGFpbi4yMDA5LjA5LjAwNTwvZWxlY3Ryb25pYy1yZXNvdXJjZS1udW0+
PC9yZWNvcmQ+PC9DaXRlPjwvRW5kTm90ZT5=
</w:fldData>
        </w:fldChar>
      </w:r>
      <w:r w:rsidR="008F5E38">
        <w:instrText xml:space="preserve"> ADDIN EN.CITE.DATA </w:instrText>
      </w:r>
      <w:r w:rsidR="008F5E38">
        <w:fldChar w:fldCharType="end"/>
      </w:r>
      <w:r>
        <w:fldChar w:fldCharType="separate"/>
      </w:r>
      <w:r w:rsidR="008F5E38">
        <w:rPr>
          <w:noProof/>
        </w:rPr>
        <w:t>[34,35]</w:t>
      </w:r>
      <w:r>
        <w:fldChar w:fldCharType="end"/>
      </w:r>
      <w:r>
        <w:t xml:space="preserve">. </w:t>
      </w:r>
      <w:r w:rsidR="000A732B">
        <w:t xml:space="preserve">It is noted that when administered </w:t>
      </w:r>
      <w:r w:rsidR="00F807AB">
        <w:t>orally,</w:t>
      </w:r>
      <w:r w:rsidR="000A732B">
        <w:t xml:space="preserve"> a metabolite can contribute to its actions</w:t>
      </w:r>
      <w:r w:rsidR="00F807AB">
        <w:fldChar w:fldCharType="begin"/>
      </w:r>
      <w:r w:rsidR="00F807AB">
        <w:instrText xml:space="preserve"> ADDIN EN.CITE &lt;EndNote&gt;&lt;Cite&gt;&lt;Author&gt;Mion&lt;/Author&gt;&lt;Year&gt;2013&lt;/Year&gt;&lt;RecNum&gt;9545&lt;/RecNum&gt;&lt;DisplayText&gt;[19]&lt;/DisplayText&gt;&lt;record&gt;&lt;rec-number&gt;9545&lt;/rec-number&gt;&lt;foreign-keys&gt;&lt;key app="EN" db-id="rxpfdtpfoxw998ed0s9xxzzexf0eeedzt0v2" timestamp="1489803726"&gt;9545&lt;/key&gt;&lt;/foreign-keys&gt;&lt;ref-type name="Journal Article"&gt;17&lt;/ref-type&gt;&lt;contributors&gt;&lt;authors&gt;&lt;author&gt;Mion, G.&lt;/author&gt;&lt;author&gt;Villevieille, T.&lt;/author&gt;&lt;/authors&gt;&lt;/contributors&gt;&lt;auth-address&gt;Service d&amp;apos;anesthesie, Pole Anesthesie Reanimations Thorax Exploration, Groupe hospitalier Cochin-Broca-Hotel-Dieu, Paris, France. georges.mion@bbox.fr&lt;/auth-address&gt;&lt;titles&gt;&lt;title&gt;Ketamine pharmacology: an update (pharmacodynamics and molecular aspects, recent findings)&lt;/title&gt;&lt;secondary-title&gt;CNS Neurosci Ther&lt;/secondary-title&gt;&lt;/titles&gt;&lt;periodical&gt;&lt;full-title&gt;CNS Neurosci Ther&lt;/full-title&gt;&lt;abbr-1&gt;CNS neuroscience &amp;amp; therapeutics&lt;/abbr-1&gt;&lt;/periodical&gt;&lt;pages&gt;370-80&lt;/pages&gt;&lt;volume&gt;19&lt;/volume&gt;&lt;number&gt;6&lt;/number&gt;&lt;keywords&gt;&lt;keyword&gt;Anesthetics/history/metabolism/*pharmacology/therapeutic use&lt;/keyword&gt;&lt;keyword&gt;Animals&lt;/keyword&gt;&lt;keyword&gt;Cognition/drug effects&lt;/keyword&gt;&lt;keyword&gt;Dose-Response Relationship, Drug&lt;/keyword&gt;&lt;keyword&gt;History, 20th Century&lt;/keyword&gt;&lt;keyword&gt;History, 21st Century&lt;/keyword&gt;&lt;keyword&gt;Humans&lt;/keyword&gt;&lt;keyword&gt;Ketamine/history/*pharmacology/therapeutic use&lt;/keyword&gt;&lt;keyword&gt;Receptors, N-Methyl-D-Aspartate/*metabolism&lt;/keyword&gt;&lt;/keywords&gt;&lt;dates&gt;&lt;year&gt;2013&lt;/year&gt;&lt;pub-dates&gt;&lt;date&gt;Jun&lt;/date&gt;&lt;/pub-dates&gt;&lt;/dates&gt;&lt;isbn&gt;1755-5949 (Electronic)&amp;#xD;1755-5930 (Linking)&lt;/isbn&gt;&lt;accession-num&gt;23575437&lt;/accession-num&gt;&lt;urls&gt;&lt;related-urls&gt;&lt;url&gt;https://www.ncbi.nlm.nih.gov/pubmed/23575437&lt;/url&gt;&lt;/related-urls&gt;&lt;/urls&gt;&lt;electronic-resource-num&gt;10.1111/cns.12099&lt;/electronic-resource-num&gt;&lt;/record&gt;&lt;/Cite&gt;&lt;/EndNote&gt;</w:instrText>
      </w:r>
      <w:r w:rsidR="00F807AB">
        <w:fldChar w:fldCharType="separate"/>
      </w:r>
      <w:r w:rsidR="00F807AB">
        <w:rPr>
          <w:noProof/>
        </w:rPr>
        <w:t>[19]</w:t>
      </w:r>
      <w:r w:rsidR="00F807AB">
        <w:fldChar w:fldCharType="end"/>
      </w:r>
      <w:r w:rsidR="000A732B">
        <w:t>.</w:t>
      </w:r>
    </w:p>
    <w:p w14:paraId="34E4DD84" w14:textId="279D762D" w:rsidR="005E3474" w:rsidRDefault="005E3474" w:rsidP="003A0305">
      <w:pPr>
        <w:pStyle w:val="MDPI31text"/>
      </w:pPr>
      <w:r>
        <w:t xml:space="preserve">Special issues arise regarding recreational use of this drug and these need to be considered when planning future studies in fibromyalgia and other pain disorders </w:t>
      </w:r>
      <w:r>
        <w:fldChar w:fldCharType="begin"/>
      </w:r>
      <w:r w:rsidR="008F5E38">
        <w:instrText xml:space="preserve"> ADDIN EN.CITE &lt;EndNote&gt;&lt;Cite&gt;&lt;Author&gt;Li&lt;/Author&gt;&lt;Year&gt;2011&lt;/Year&gt;&lt;RecNum&gt;9539&lt;/RecNum&gt;&lt;DisplayText&gt;[36]&lt;/DisplayText&gt;&lt;record&gt;&lt;rec-number&gt;9539&lt;/rec-number&gt;&lt;foreign-keys&gt;&lt;key app="EN" db-id="rxpfdtpfoxw998ed0s9xxzzexf0eeedzt0v2" timestamp="1484972716"&gt;9539&lt;/key&gt;&lt;/foreign-keys&gt;&lt;ref-type name="Journal Article"&gt;17&lt;/ref-type&gt;&lt;contributors&gt;&lt;authors&gt;&lt;author&gt;Li, J. H.&lt;/author&gt;&lt;author&gt;Vicknasingam, B.&lt;/author&gt;&lt;author&gt;Cheung, Y. W.&lt;/author&gt;&lt;author&gt;Zhou, W.&lt;/author&gt;&lt;author&gt;Nurhidayat, A. W.&lt;/author&gt;&lt;author&gt;Jarlais, D. C.&lt;/author&gt;&lt;author&gt;Schottenfeld, R.&lt;/author&gt;&lt;/authors&gt;&lt;/contributors&gt;&lt;auth-address&gt;College of Pharmacy, Kaohsiung Medical University, Kaohsiung, Taiwan.&amp;#xD;National Centre for Drug Research, Universiti Sains Malaysia, Malaysia.&amp;#xD;Department of Sociology, The Chinese University of Hong Kong, Hong Kong, China.&amp;#xD;Wuhan Center for Disease Control and Prevention, Wuhan, China.&amp;#xD;Drug Dependence Hospital RSKO, Jakarta, Indonesia.&amp;#xD;Beth Israel Medical Center, New York, NY.&amp;#xD;School of Psychiatry, Yale University, CT, USA.&lt;/auth-address&gt;&lt;titles&gt;&lt;title&gt;To use or not to use: an update on licit and illicit ketamine use&lt;/title&gt;&lt;secondary-title&gt;Subst Abuse Rehabil&lt;/secondary-title&gt;&lt;/titles&gt;&lt;periodical&gt;&lt;full-title&gt;Subst Abuse Rehabil&lt;/full-title&gt;&lt;/periodical&gt;&lt;pages&gt;11-20&lt;/pages&gt;&lt;volume&gt;2&lt;/volume&gt;&lt;keywords&gt;&lt;keyword&gt;anti-depressant&lt;/keyword&gt;&lt;keyword&gt;cognitive impairment&lt;/keyword&gt;&lt;keyword&gt;epidemiology&lt;/keyword&gt;&lt;keyword&gt;ketamine&lt;/keyword&gt;&lt;keyword&gt;psychedelic effects&lt;/keyword&gt;&lt;keyword&gt;urinary tract dysfunction&lt;/keyword&gt;&lt;/keywords&gt;&lt;dates&gt;&lt;year&gt;2011&lt;/year&gt;&lt;/dates&gt;&lt;isbn&gt;1179-8467 (Linking)&lt;/isbn&gt;&lt;accession-num&gt;24474851&lt;/accession-num&gt;&lt;urls&gt;&lt;related-urls&gt;&lt;url&gt;https://www.ncbi.nlm.nih.gov/pubmed/24474851&lt;/url&gt;&lt;/related-urls&gt;&lt;/urls&gt;&lt;custom2&gt;PMC3846302&lt;/custom2&gt;&lt;electronic-resource-num&gt;10.2147/SAR.S15458&lt;/electronic-resource-num&gt;&lt;/record&gt;&lt;/Cite&gt;&lt;/EndNote&gt;</w:instrText>
      </w:r>
      <w:r>
        <w:fldChar w:fldCharType="separate"/>
      </w:r>
      <w:r w:rsidR="008F5E38">
        <w:rPr>
          <w:noProof/>
        </w:rPr>
        <w:t>[36]</w:t>
      </w:r>
      <w:r>
        <w:fldChar w:fldCharType="end"/>
      </w:r>
      <w:r>
        <w:t>.</w:t>
      </w:r>
    </w:p>
    <w:p w14:paraId="232FDCE9" w14:textId="77777777" w:rsidR="000F3035" w:rsidRDefault="000F3035" w:rsidP="003A0305">
      <w:pPr>
        <w:pStyle w:val="MDPI31text"/>
      </w:pPr>
    </w:p>
    <w:p w14:paraId="249C53CA" w14:textId="7FAAC1CC" w:rsidR="005E3474" w:rsidRDefault="005E3474" w:rsidP="003A0305">
      <w:pPr>
        <w:pStyle w:val="MDPI23heading3"/>
      </w:pPr>
      <w:r>
        <w:t>3.2.2 Dextromethorphan</w:t>
      </w:r>
    </w:p>
    <w:p w14:paraId="13CCAFB1" w14:textId="404B38F7" w:rsidR="005E3474" w:rsidRDefault="005E3474" w:rsidP="003A0305">
      <w:pPr>
        <w:pStyle w:val="MDPI31text"/>
      </w:pPr>
      <w:r>
        <w:t xml:space="preserve">Dextromethorphan is often present in over the counter cough medications and has mild </w:t>
      </w:r>
      <w:r w:rsidR="009E3B15">
        <w:t xml:space="preserve">NMDAR </w:t>
      </w:r>
      <w:r w:rsidR="00816204">
        <w:t xml:space="preserve">non-competitive </w:t>
      </w:r>
      <w:r>
        <w:t>channel blocking actions</w:t>
      </w:r>
      <w:r w:rsidR="00CA21FF">
        <w:fldChar w:fldCharType="begin"/>
      </w:r>
      <w:r w:rsidR="008F5E38">
        <w:instrText xml:space="preserve"> ADDIN EN.CITE &lt;EndNote&gt;&lt;Cite&gt;&lt;Author&gt;Siu&lt;/Author&gt;&lt;Year&gt;2007&lt;/Year&gt;&lt;RecNum&gt;9548&lt;/RecNum&gt;&lt;DisplayText&gt;[37]&lt;/DisplayText&gt;&lt;record&gt;&lt;rec-number&gt;9548&lt;/rec-number&gt;&lt;foreign-keys&gt;&lt;key app="EN" db-id="rxpfdtpfoxw998ed0s9xxzzexf0eeedzt0v2" timestamp="1489811461"&gt;9548&lt;/key&gt;&lt;/foreign-keys&gt;&lt;ref-type name="Journal Article"&gt;17&lt;/ref-type&gt;&lt;contributors&gt;&lt;authors&gt;&lt;author&gt;Siu, A.&lt;/author&gt;&lt;author&gt;Drachtman, R.&lt;/author&gt;&lt;/authors&gt;&lt;/contributors&gt;&lt;auth-address&gt;Department of Pharmacy Practice and Administration, The Ernest Mario School of Pharmacy, Rutgers the State University of New Jersey, Piscataway, New Jersey 08854, USA. anitasiu@rci.rutgers.edu&lt;/auth-address&gt;&lt;titles&gt;&lt;title&gt;Dextromethorphan: a review of N-methyl-d-aspartate receptor antagonist in the management of pain&lt;/title&gt;&lt;secondary-title&gt;CNS Drug Rev&lt;/secondary-title&gt;&lt;/titles&gt;&lt;periodical&gt;&lt;full-title&gt;CNS Drug Rev&lt;/full-title&gt;&lt;/periodical&gt;&lt;pages&gt;96-106&lt;/pages&gt;&lt;volume&gt;13&lt;/volume&gt;&lt;number&gt;1&lt;/number&gt;&lt;keywords&gt;&lt;keyword&gt;Animals&lt;/keyword&gt;&lt;keyword&gt;Clinical Trials as Topic&lt;/keyword&gt;&lt;keyword&gt;Dextromethorphan/pharmacology/*therapeutic use&lt;/keyword&gt;&lt;keyword&gt;Excitatory Amino Acid Antagonists/pharmacology/*therapeutic use&lt;/keyword&gt;&lt;keyword&gt;Humans&lt;/keyword&gt;&lt;keyword&gt;Pain/classification/*drug therapy&lt;/keyword&gt;&lt;keyword&gt;Receptors, N-Methyl-D-Aspartate/*antagonists &amp;amp; inhibitors/physiology&lt;/keyword&gt;&lt;/keywords&gt;&lt;dates&gt;&lt;year&gt;2007&lt;/year&gt;&lt;pub-dates&gt;&lt;date&gt;Spring&lt;/date&gt;&lt;/pub-dates&gt;&lt;/dates&gt;&lt;isbn&gt;1080-563X (Print)&amp;#xD;1080-563X (Linking)&lt;/isbn&gt;&lt;accession-num&gt;17461892&lt;/accession-num&gt;&lt;urls&gt;&lt;related-urls&gt;&lt;url&gt;https://www.ncbi.nlm.nih.gov/pubmed/17461892&lt;/url&gt;&lt;/related-urls&gt;&lt;/urls&gt;&lt;electronic-resource-num&gt;10.1111/j.1527-3458.2007.00006.x&lt;/electronic-resource-num&gt;&lt;/record&gt;&lt;/Cite&gt;&lt;/EndNote&gt;</w:instrText>
      </w:r>
      <w:r w:rsidR="00CA21FF">
        <w:fldChar w:fldCharType="separate"/>
      </w:r>
      <w:r w:rsidR="008F5E38">
        <w:rPr>
          <w:noProof/>
        </w:rPr>
        <w:t>[37]</w:t>
      </w:r>
      <w:r w:rsidR="00CA21FF">
        <w:fldChar w:fldCharType="end"/>
      </w:r>
      <w:r>
        <w:t xml:space="preserve">. </w:t>
      </w:r>
    </w:p>
    <w:p w14:paraId="2E7CD219" w14:textId="44AE3544" w:rsidR="005E3474" w:rsidRDefault="005E3474" w:rsidP="003A0305">
      <w:pPr>
        <w:pStyle w:val="MDPI31text"/>
      </w:pPr>
      <w:r w:rsidRPr="00923ADC">
        <w:t xml:space="preserve">The response to an intravenous </w:t>
      </w:r>
      <w:r>
        <w:t xml:space="preserve">low-dose (0.1 mg/kg) </w:t>
      </w:r>
      <w:r w:rsidRPr="00923ADC">
        <w:t xml:space="preserve">ketamine infusion in 34 patients with fibromyalgia predicted the subsequent response to </w:t>
      </w:r>
      <w:r>
        <w:t xml:space="preserve">the </w:t>
      </w:r>
      <w:r w:rsidRPr="00923ADC">
        <w:t xml:space="preserve">oral </w:t>
      </w:r>
      <w:r>
        <w:t xml:space="preserve">NMDAR-antagonist </w:t>
      </w:r>
      <w:r w:rsidRPr="00923ADC">
        <w:t>dextromethorphan</w:t>
      </w:r>
      <w:r>
        <w:t xml:space="preserve"> (mean dose in responders 160mg/day),</w:t>
      </w:r>
      <w:r w:rsidRPr="00923ADC">
        <w:t xml:space="preserve"> although 56% of patients responded to neither drug</w:t>
      </w:r>
      <w:r>
        <w:fldChar w:fldCharType="begin">
          <w:fldData xml:space="preserve">PEVuZE5vdGU+PENpdGU+PEF1dGhvcj5Db2hlbjwvQXV0aG9yPjxZZWFyPjIwMDY8L1llYXI+PFJl
Y051bT41NDA1PC9SZWNOdW0+PERpc3BsYXlUZXh0PlszOF08L0Rpc3BsYXlUZXh0PjxyZWNvcmQ+
PHJlYy1udW1iZXI+NTQwNTwvcmVjLW51bWJlcj48Zm9yZWlnbi1rZXlzPjxrZXkgYXBwPSJFTiIg
ZGItaWQ9InJ4cGZkdHBmb3h3OTk4ZWQwczl4eHp6ZXhmMGVlZWR6dDB2MiIgdGltZXN0YW1wPSIx
NDgzMTQ2MzQxIj41NDA1PC9rZXk+PC9mb3JlaWduLWtleXM+PHJlZi10eXBlIG5hbWU9IkpvdXJu
YWwgQXJ0aWNsZSI+MTc8L3JlZi10eXBlPjxjb250cmlidXRvcnM+PGF1dGhvcnM+PGF1dGhvcj5D
b2hlbiwgUy4gUC48L2F1dGhvcj48YXV0aG9yPlZlcmRvbGluLCBNLiBILjwvYXV0aG9yPjxhdXRo
b3I+Q2hhbmcsIEEuIFMuPC9hdXRob3I+PGF1dGhvcj5LdXJpaGFyYSwgQy48L2F1dGhvcj48YXV0
aG9yPk1vcmxhbmRvLCBCLiBKLjwvYXV0aG9yPjxhdXRob3I+TWFvLCBKLjwvYXV0aG9yPjwvYXV0
aG9ycz48L2NvbnRyaWJ1dG9ycz48YXV0aC1hZGRyZXNzPlBhaW4gTWFuYWdlbWVudCBEaXZpc2lv
biwgRGVwYXJ0bWVudCBvZiBBbmVzdGhlc2lvbG9neSAmYW1wOyBDcml0aWNhbCBDYXJlIE1lZGlj
aW5lLCBKb2hucyBIb3BraW5zIFNjaG9vbCBvZiBNZWRpY2luZSwgQmFsdGltb3JlLCBNYXJ5bGFu
ZCAyMTIwNSwgVVNBLiBzY29oZW40MEBqaG1pLmVkdTwvYXV0aC1hZGRyZXNzPjx0aXRsZXM+PHRp
dGxlPlRoZSBpbnRyYXZlbm91cyBrZXRhbWluZSB0ZXN0IHByZWRpY3RzIHN1YnNlcXVlbnQgcmVz
cG9uc2UgdG8gYW4gb3JhbCBkZXh0cm9tZXRob3JwaGFuIHRyZWF0bWVudCByZWdpbWVuIGluIGZp
YnJvbXlhbGdpYSBwYXRpZW50czwvdGl0bGU+PHNlY29uZGFyeS10aXRsZT5KIFBhaW48L3NlY29u
ZGFyeS10aXRsZT48YWx0LXRpdGxlPlRoZSBqb3VybmFsIG9mIHBhaW4gOiBvZmZpY2lhbCBqb3Vy
bmFsIG9mIHRoZSBBbWVyaWNhbiBQYWluIFNvY2lldHk8L2FsdC10aXRsZT48L3RpdGxlcz48cGVy
aW9kaWNhbD48ZnVsbC10aXRsZT5KIFBhaW48L2Z1bGwtdGl0bGU+PGFiYnItMT5UaGUgam91cm5h
bCBvZiBwYWluIDogb2ZmaWNpYWwgam91cm5hbCBvZiB0aGUgQW1lcmljYW4gUGFpbiBTb2NpZXR5
PC9hYmJyLTE+PC9wZXJpb2RpY2FsPjxhbHQtcGVyaW9kaWNhbD48ZnVsbC10aXRsZT5KIFBhaW48
L2Z1bGwtdGl0bGU+PGFiYnItMT5UaGUgam91cm5hbCBvZiBwYWluIDogb2ZmaWNpYWwgam91cm5h
bCBvZiB0aGUgQW1lcmljYW4gUGFpbiBTb2NpZXR5PC9hYmJyLTE+PC9hbHQtcGVyaW9kaWNhbD48
cGFnZXM+MzkxLTg8L3BhZ2VzPjx2b2x1bWU+Nzwvdm9sdW1lPjxudW1iZXI+NjwvbnVtYmVyPjxr
ZXl3b3Jkcz48a2V5d29yZD5BZG1pbmlzdHJhdGlvbiwgT3JhbDwva2V5d29yZD48a2V5d29yZD5B
ZHVsdDwva2V5d29yZD48a2V5d29yZD5BZ2VkPC9rZXl3b3JkPjxrZXl3b3JkPkFuYWxnZXNpY3Ms
IE9waW9pZC9hZG1pbmlzdHJhdGlvbiAmYW1wOyBkb3NhZ2U8L2tleXdvcmQ+PGtleXdvcmQ+QW5l
c3RoZXRpY3MsIERpc3NvY2lhdGl2ZS9hZG1pbmlzdHJhdGlvbiAmYW1wOyBkb3NhZ2U8L2tleXdv
cmQ+PGtleXdvcmQ+RGV4dHJvbWV0aG9ycGhhbi8qYWRtaW5pc3RyYXRpb24gJmFtcDsgZG9zYWdl
PC9rZXl3b3JkPjxrZXl3b3JkPkRydWcgUmVzaXN0YW5jZS8qZHJ1ZyBlZmZlY3RzL3BoeXNpb2xv
Z3k8L2tleXdvcmQ+PGtleXdvcmQ+RHJ1ZyBUaGVyYXB5LCBDb21iaW5hdGlvbjwva2V5d29yZD48
a2V5d29yZD5FeGNpdGF0b3J5IEFtaW5vIEFjaWQgQW50YWdvbmlzdHMvcGhhcm1hY29sb2d5PC9r
ZXl3b3JkPjxrZXl3b3JkPkZlbWFsZTwva2V5d29yZD48a2V5d29yZD5GaWJyb215YWxnaWEvKmRy
dWcgdGhlcmFweTwva2V5d29yZD48a2V5d29yZD5IdW1hbnM8L2tleXdvcmQ+PGtleXdvcmQ+SW5q
ZWN0aW9ucywgSW50cmF2ZW5vdXM8L2tleXdvcmQ+PGtleXdvcmQ+S2V0YW1pbmUvKmFkbWluaXN0
cmF0aW9uICZhbXA7IGRvc2FnZTwva2V5d29yZD48a2V5d29yZD5NYWxlPC9rZXl3b3JkPjxrZXl3
b3JkPk1pZGRsZSBBZ2VkPC9rZXl3b3JkPjxrZXl3b3JkPlBhaW4gTWVhc3VyZW1lbnQvKmRydWcg
ZWZmZWN0cy8qbWV0aG9kczwva2V5d29yZD48a2V5d29yZD5QcmVkaWN0aXZlIFZhbHVlIG9mIFRl
c3RzPC9rZXl3b3JkPjxrZXl3b3JkPlJlY2VwdG9ycywgTi1NZXRoeWwtRC1Bc3BhcnRhdGUvYW50
YWdvbmlzdHMgJmFtcDsgaW5oaWJpdG9ycy9tZXRhYm9saXNtPC9rZXl3b3JkPjxrZXl3b3JkPlRy
ZWF0bWVudCBPdXRjb21lPC9rZXl3b3JkPjwva2V5d29yZHM+PGRhdGVzPjx5ZWFyPjIwMDY8L3ll
YXI+PHB1Yi1kYXRlcz48ZGF0ZT5KdW48L2RhdGU+PC9wdWItZGF0ZXM+PC9kYXRlcz48aXNibj4x
NTI2LTU5MDAgKFByaW50KSYjeEQ7MTUyNi01OTAwIChMaW5raW5nKTwvaXNibj48YWNjZXNzaW9u
LW51bT4xNjc1MDc5NTwvYWNjZXNzaW9uLW51bT48dXJscz48cmVsYXRlZC11cmxzPjx1cmw+aHR0
cDovL3d3dy5uY2JpLm5sbS5uaWguZ292L3B1Ym1lZC8xNjc1MDc5NTwvdXJsPjwvcmVsYXRlZC11
cmxzPjwvdXJscz48ZWxlY3Ryb25pYy1yZXNvdXJjZS1udW0+MTAuMTAxNi9qLmpwYWluLjIwMDUu
MTIuMDEwPC9lbGVjdHJvbmljLXJlc291cmNlLW51bT48L3JlY29yZD48L0NpdGU+PC9FbmROb3Rl
Pn==
</w:fldData>
        </w:fldChar>
      </w:r>
      <w:r w:rsidR="008F5E38">
        <w:instrText xml:space="preserve"> ADDIN EN.CITE </w:instrText>
      </w:r>
      <w:r w:rsidR="008F5E38">
        <w:fldChar w:fldCharType="begin">
          <w:fldData xml:space="preserve">PEVuZE5vdGU+PENpdGU+PEF1dGhvcj5Db2hlbjwvQXV0aG9yPjxZZWFyPjIwMDY8L1llYXI+PFJl
Y051bT41NDA1PC9SZWNOdW0+PERpc3BsYXlUZXh0PlszOF08L0Rpc3BsYXlUZXh0PjxyZWNvcmQ+
PHJlYy1udW1iZXI+NTQwNTwvcmVjLW51bWJlcj48Zm9yZWlnbi1rZXlzPjxrZXkgYXBwPSJFTiIg
ZGItaWQ9InJ4cGZkdHBmb3h3OTk4ZWQwczl4eHp6ZXhmMGVlZWR6dDB2MiIgdGltZXN0YW1wPSIx
NDgzMTQ2MzQxIj41NDA1PC9rZXk+PC9mb3JlaWduLWtleXM+PHJlZi10eXBlIG5hbWU9IkpvdXJu
YWwgQXJ0aWNsZSI+MTc8L3JlZi10eXBlPjxjb250cmlidXRvcnM+PGF1dGhvcnM+PGF1dGhvcj5D
b2hlbiwgUy4gUC48L2F1dGhvcj48YXV0aG9yPlZlcmRvbGluLCBNLiBILjwvYXV0aG9yPjxhdXRo
b3I+Q2hhbmcsIEEuIFMuPC9hdXRob3I+PGF1dGhvcj5LdXJpaGFyYSwgQy48L2F1dGhvcj48YXV0
aG9yPk1vcmxhbmRvLCBCLiBKLjwvYXV0aG9yPjxhdXRob3I+TWFvLCBKLjwvYXV0aG9yPjwvYXV0
aG9ycz48L2NvbnRyaWJ1dG9ycz48YXV0aC1hZGRyZXNzPlBhaW4gTWFuYWdlbWVudCBEaXZpc2lv
biwgRGVwYXJ0bWVudCBvZiBBbmVzdGhlc2lvbG9neSAmYW1wOyBDcml0aWNhbCBDYXJlIE1lZGlj
aW5lLCBKb2hucyBIb3BraW5zIFNjaG9vbCBvZiBNZWRpY2luZSwgQmFsdGltb3JlLCBNYXJ5bGFu
ZCAyMTIwNSwgVVNBLiBzY29oZW40MEBqaG1pLmVkdTwvYXV0aC1hZGRyZXNzPjx0aXRsZXM+PHRp
dGxlPlRoZSBpbnRyYXZlbm91cyBrZXRhbWluZSB0ZXN0IHByZWRpY3RzIHN1YnNlcXVlbnQgcmVz
cG9uc2UgdG8gYW4gb3JhbCBkZXh0cm9tZXRob3JwaGFuIHRyZWF0bWVudCByZWdpbWVuIGluIGZp
YnJvbXlhbGdpYSBwYXRpZW50czwvdGl0bGU+PHNlY29uZGFyeS10aXRsZT5KIFBhaW48L3NlY29u
ZGFyeS10aXRsZT48YWx0LXRpdGxlPlRoZSBqb3VybmFsIG9mIHBhaW4gOiBvZmZpY2lhbCBqb3Vy
bmFsIG9mIHRoZSBBbWVyaWNhbiBQYWluIFNvY2lldHk8L2FsdC10aXRsZT48L3RpdGxlcz48cGVy
aW9kaWNhbD48ZnVsbC10aXRsZT5KIFBhaW48L2Z1bGwtdGl0bGU+PGFiYnItMT5UaGUgam91cm5h
bCBvZiBwYWluIDogb2ZmaWNpYWwgam91cm5hbCBvZiB0aGUgQW1lcmljYW4gUGFpbiBTb2NpZXR5
PC9hYmJyLTE+PC9wZXJpb2RpY2FsPjxhbHQtcGVyaW9kaWNhbD48ZnVsbC10aXRsZT5KIFBhaW48
L2Z1bGwtdGl0bGU+PGFiYnItMT5UaGUgam91cm5hbCBvZiBwYWluIDogb2ZmaWNpYWwgam91cm5h
bCBvZiB0aGUgQW1lcmljYW4gUGFpbiBTb2NpZXR5PC9hYmJyLTE+PC9hbHQtcGVyaW9kaWNhbD48
cGFnZXM+MzkxLTg8L3BhZ2VzPjx2b2x1bWU+Nzwvdm9sdW1lPjxudW1iZXI+NjwvbnVtYmVyPjxr
ZXl3b3Jkcz48a2V5d29yZD5BZG1pbmlzdHJhdGlvbiwgT3JhbDwva2V5d29yZD48a2V5d29yZD5B
ZHVsdDwva2V5d29yZD48a2V5d29yZD5BZ2VkPC9rZXl3b3JkPjxrZXl3b3JkPkFuYWxnZXNpY3Ms
IE9waW9pZC9hZG1pbmlzdHJhdGlvbiAmYW1wOyBkb3NhZ2U8L2tleXdvcmQ+PGtleXdvcmQ+QW5l
c3RoZXRpY3MsIERpc3NvY2lhdGl2ZS9hZG1pbmlzdHJhdGlvbiAmYW1wOyBkb3NhZ2U8L2tleXdv
cmQ+PGtleXdvcmQ+RGV4dHJvbWV0aG9ycGhhbi8qYWRtaW5pc3RyYXRpb24gJmFtcDsgZG9zYWdl
PC9rZXl3b3JkPjxrZXl3b3JkPkRydWcgUmVzaXN0YW5jZS8qZHJ1ZyBlZmZlY3RzL3BoeXNpb2xv
Z3k8L2tleXdvcmQ+PGtleXdvcmQ+RHJ1ZyBUaGVyYXB5LCBDb21iaW5hdGlvbjwva2V5d29yZD48
a2V5d29yZD5FeGNpdGF0b3J5IEFtaW5vIEFjaWQgQW50YWdvbmlzdHMvcGhhcm1hY29sb2d5PC9r
ZXl3b3JkPjxrZXl3b3JkPkZlbWFsZTwva2V5d29yZD48a2V5d29yZD5GaWJyb215YWxnaWEvKmRy
dWcgdGhlcmFweTwva2V5d29yZD48a2V5d29yZD5IdW1hbnM8L2tleXdvcmQ+PGtleXdvcmQ+SW5q
ZWN0aW9ucywgSW50cmF2ZW5vdXM8L2tleXdvcmQ+PGtleXdvcmQ+S2V0YW1pbmUvKmFkbWluaXN0
cmF0aW9uICZhbXA7IGRvc2FnZTwva2V5d29yZD48a2V5d29yZD5NYWxlPC9rZXl3b3JkPjxrZXl3
b3JkPk1pZGRsZSBBZ2VkPC9rZXl3b3JkPjxrZXl3b3JkPlBhaW4gTWVhc3VyZW1lbnQvKmRydWcg
ZWZmZWN0cy8qbWV0aG9kczwva2V5d29yZD48a2V5d29yZD5QcmVkaWN0aXZlIFZhbHVlIG9mIFRl
c3RzPC9rZXl3b3JkPjxrZXl3b3JkPlJlY2VwdG9ycywgTi1NZXRoeWwtRC1Bc3BhcnRhdGUvYW50
YWdvbmlzdHMgJmFtcDsgaW5oaWJpdG9ycy9tZXRhYm9saXNtPC9rZXl3b3JkPjxrZXl3b3JkPlRy
ZWF0bWVudCBPdXRjb21lPC9rZXl3b3JkPjwva2V5d29yZHM+PGRhdGVzPjx5ZWFyPjIwMDY8L3ll
YXI+PHB1Yi1kYXRlcz48ZGF0ZT5KdW48L2RhdGU+PC9wdWItZGF0ZXM+PC9kYXRlcz48aXNibj4x
NTI2LTU5MDAgKFByaW50KSYjeEQ7MTUyNi01OTAwIChMaW5raW5nKTwvaXNibj48YWNjZXNzaW9u
LW51bT4xNjc1MDc5NTwvYWNjZXNzaW9uLW51bT48dXJscz48cmVsYXRlZC11cmxzPjx1cmw+aHR0
cDovL3d3dy5uY2JpLm5sbS5uaWguZ292L3B1Ym1lZC8xNjc1MDc5NTwvdXJsPjwvcmVsYXRlZC11
cmxzPjwvdXJscz48ZWxlY3Ryb25pYy1yZXNvdXJjZS1udW0+MTAuMTAxNi9qLmpwYWluLjIwMDUu
MTIuMDEwPC9lbGVjdHJvbmljLXJlc291cmNlLW51bT48L3JlY29yZD48L0NpdGU+PC9FbmROb3Rl
Pn==
</w:fldData>
        </w:fldChar>
      </w:r>
      <w:r w:rsidR="008F5E38">
        <w:instrText xml:space="preserve"> ADDIN EN.CITE.DATA </w:instrText>
      </w:r>
      <w:r w:rsidR="008F5E38">
        <w:fldChar w:fldCharType="end"/>
      </w:r>
      <w:r>
        <w:fldChar w:fldCharType="separate"/>
      </w:r>
      <w:r w:rsidR="008F5E38">
        <w:rPr>
          <w:noProof/>
        </w:rPr>
        <w:t>[38]</w:t>
      </w:r>
      <w:r>
        <w:fldChar w:fldCharType="end"/>
      </w:r>
      <w:r w:rsidRPr="00923ADC">
        <w:t>.</w:t>
      </w:r>
      <w:r>
        <w:t xml:space="preserve"> The value for a positive response to the intravenous ketamine test was established at 67% pain relief, and a positive response to the dextromethorphan treatment was defined as a 50% reduction at 4-6 weeks after treatment was commenced. The degree of correlation between pain relief with ketamine and dextromethorphan was highly significant (p&lt;0.001). </w:t>
      </w:r>
    </w:p>
    <w:p w14:paraId="0594D6C9" w14:textId="77777777" w:rsidR="005E3474" w:rsidRPr="00923ADC" w:rsidRDefault="005E3474" w:rsidP="003A0305">
      <w:pPr>
        <w:pStyle w:val="MDPI31text"/>
      </w:pPr>
      <w:r>
        <w:lastRenderedPageBreak/>
        <w:t>There was a statistically significant association between the occurrences of side effects in each group. Ketamine side effects included dizziness, confusion, euphoria or a combination of these. Dextromethorphan related side effects included dizziness and sedation.</w:t>
      </w:r>
    </w:p>
    <w:p w14:paraId="71291C76" w14:textId="77777777" w:rsidR="000F3035" w:rsidRDefault="005E3474" w:rsidP="003A0305">
      <w:pPr>
        <w:pStyle w:val="MDPI31text"/>
      </w:pPr>
      <w:r>
        <w:t>In a study of f</w:t>
      </w:r>
      <w:r w:rsidRPr="00923ADC">
        <w:t xml:space="preserve">ibromyalgia patients </w:t>
      </w:r>
      <w:r>
        <w:t xml:space="preserve">compared to healthy controls there was a </w:t>
      </w:r>
      <w:r w:rsidRPr="00923ADC">
        <w:t xml:space="preserve">similar response to the NMDAR antagonist </w:t>
      </w:r>
      <w:r>
        <w:t>d</w:t>
      </w:r>
      <w:r w:rsidRPr="00923ADC">
        <w:t>extromethorphan when assessed using the effects of temporal summation of dorsal horn neuronal responses, which reflects nociception-dependent central sensitisation</w:t>
      </w:r>
      <w:r>
        <w:fldChar w:fldCharType="begin">
          <w:fldData xml:space="preserve">PEVuZE5vdGU+PENpdGU+PEF1dGhvcj5TdGF1ZDwvQXV0aG9yPjxZZWFyPjIwMDU8L1llYXI+PFJl
Y051bT41NzUxPC9SZWNOdW0+PERpc3BsYXlUZXh0Pls2XTwvRGlzcGxheVRleHQ+PHJlY29yZD48
cmVjLW51bWJlcj41NzUxPC9yZWMtbnVtYmVyPjxmb3JlaWduLWtleXM+PGtleSBhcHA9IkVOIiBk
Yi1pZD0icnhwZmR0cGZveHc5OThlZDBzOXh4enpleGYwZWVlZHp0MHYyIiB0aW1lc3RhbXA9IjE0
ODMxNDYzNDIiPjU3NTE8L2tleT48L2ZvcmVpZ24ta2V5cz48cmVmLXR5cGUgbmFtZT0iSm91cm5h
bCBBcnRpY2xlIj4xNzwvcmVmLXR5cGU+PGNvbnRyaWJ1dG9ycz48YXV0aG9ycz48YXV0aG9yPlN0
YXVkLCBSLjwvYXV0aG9yPjxhdXRob3I+VmllcmNrLCBDLiBKLjwvYXV0aG9yPjxhdXRob3I+Um9i
aW5zb24sIE0uIEUuPC9hdXRob3I+PGF1dGhvcj5QcmljZSwgRC4gRC48L2F1dGhvcj48L2F1dGhv
cnM+PC9jb250cmlidXRvcnM+PGF1dGgtYWRkcmVzcz5EZXBhcnRtZW50IG9mIE1lZGljaW5lLCBN
Y0tuaWdodCBCcmFpbiBJbnN0aXR1dGUsIFVuaXZlcnNpdHkgb2YgRmxvcmlkYSwgR2FpbmVzdmls
bGUsIEZsb3JpZGEgMzI2MTAwLTAyMjEsIFVTQS4gc3RhdWRyQHVmbC5lZHU8L2F1dGgtYWRkcmVz
cz48dGl0bGVzPjx0aXRsZT5FZmZlY3RzIG9mIHRoZSBOLW1ldGh5bC1ELWFzcGFydGF0ZSByZWNl
cHRvciBhbnRhZ29uaXN0IGRleHRyb21ldGhvcnBoYW4gb24gdGVtcG9yYWwgc3VtbWF0aW9uIG9m
IHBhaW4gYXJlIHNpbWlsYXIgaW4gZmlicm9teWFsZ2lhIHBhdGllbnRzIGFuZCBub3JtYWwgY29u
dHJvbCBzdWJqZWN0czwvdGl0bGU+PHNlY29uZGFyeS10aXRsZT5KIFBhaW48L3NlY29uZGFyeS10
aXRsZT48YWx0LXRpdGxlPlRoZSBqb3VybmFsIG9mIHBhaW4gOiBvZmZpY2lhbCBqb3VybmFsIG9m
IHRoZSBBbWVyaWNhbiBQYWluIFNvY2lldHk8L2FsdC10aXRsZT48L3RpdGxlcz48cGVyaW9kaWNh
bD48ZnVsbC10aXRsZT5KIFBhaW48L2Z1bGwtdGl0bGU+PGFiYnItMT5UaGUgam91cm5hbCBvZiBw
YWluIDogb2ZmaWNpYWwgam91cm5hbCBvZiB0aGUgQW1lcmljYW4gUGFpbiBTb2NpZXR5PC9hYmJy
LTE+PC9wZXJpb2RpY2FsPjxhbHQtcGVyaW9kaWNhbD48ZnVsbC10aXRsZT5KIFBhaW48L2Z1bGwt
dGl0bGU+PGFiYnItMT5UaGUgam91cm5hbCBvZiBwYWluIDogb2ZmaWNpYWwgam91cm5hbCBvZiB0
aGUgQW1lcmljYW4gUGFpbiBTb2NpZXR5PC9hYmJyLTE+PC9hbHQtcGVyaW9kaWNhbD48cGFnZXM+
MzIzLTMyPC9wYWdlcz48dm9sdW1lPjY8L3ZvbHVtZT48bnVtYmVyPjU8L251bWJlcj48a2V5d29y
ZHM+PGtleXdvcmQ+QWR1bHQ8L2tleXdvcmQ+PGtleXdvcmQ+Q2hyb25pYyBEaXNlYXNlPC9rZXl3
b3JkPjxrZXl3b3JkPkNyb3NzLU92ZXIgU3R1ZGllczwva2V5d29yZD48a2V5d29yZD5EZXh0cm9t
ZXRob3JwaGFuLyphZG1pbmlzdHJhdGlvbiAmYW1wOyBkb3NhZ2U8L2tleXdvcmQ+PGtleXdvcmQ+
RXhjaXRhdG9yeSBBbWlubyBBY2lkIEFudGFnb25pc3RzLypwaGFybWFjb2xvZ3k8L2tleXdvcmQ+
PGtleXdvcmQ+RmVtYWxlPC9rZXl3b3JkPjxrZXl3b3JkPkZpYnJvbXlhbGdpYS8qZHJ1ZyB0aGVy
YXB5L3BoeXNpb3BhdGhvbG9neTwva2V5d29yZD48a2V5d29yZD5Ib3QgVGVtcGVyYXR1cmU8L2tl
eXdvcmQ+PGtleXdvcmQ+SHVtYW5zPC9rZXl3b3JkPjxrZXl3b3JkPkh5cGVyYWxnZXNpYS9kcnVn
IHRoZXJhcHkvcGh5c2lvcGF0aG9sb2d5PC9rZXl3b3JkPjxrZXl3b3JkPk1hbGU8L2tleXdvcmQ+
PGtleXdvcmQ+TWlkZGxlIEFnZWQ8L2tleXdvcmQ+PGtleXdvcmQ+TW90b3IgQWN0aXZpdHk8L2tl
eXdvcmQ+PGtleXdvcmQ+Tm9jaWNlcHRvcnMvZHJ1ZyBlZmZlY3RzL3BoeXNpb2xvZ3k8L2tleXdv
cmQ+PGtleXdvcmQ+UGFpbi8qZHJ1ZyB0aGVyYXB5L3BoeXNpb3BhdGhvbG9neTwva2V5d29yZD48
a2V5d29yZD5SZWNlcHRvcnMsIE4tTWV0aHlsLUQtQXNwYXJ0YXRlLyphbnRhZ29uaXN0cyAmYW1w
OyBpbmhpYml0b3JzPC9rZXl3b3JkPjwva2V5d29yZHM+PGRhdGVzPjx5ZWFyPjIwMDU8L3llYXI+
PHB1Yi1kYXRlcz48ZGF0ZT5NYXk8L2RhdGU+PC9wdWItZGF0ZXM+PC9kYXRlcz48aXNibj4xNTI2
LTU5MDAgKFByaW50KSYjeEQ7MTUyNi01OTAwIChMaW5raW5nKTwvaXNibj48YWNjZXNzaW9uLW51
bT4xNTg5MDYzNDwvYWNjZXNzaW9uLW51bT48dXJscz48cmVsYXRlZC11cmxzPjx1cmw+aHR0cDov
L3d3dy5uY2JpLm5sbS5uaWguZ292L3B1Ym1lZC8xNTg5MDYzNDwvdXJsPjwvcmVsYXRlZC11cmxz
PjwvdXJscz48ZWxlY3Ryb25pYy1yZXNvdXJjZS1udW0+MTAuMTAxNi9qLmpwYWluLjIwMDUuMDEu
MzU3PC9lbGVjdHJvbmljLXJlc291cmNlLW51bT48L3JlY29yZD48L0NpdGU+PC9FbmROb3RlPn==
</w:fldData>
        </w:fldChar>
      </w:r>
      <w:r>
        <w:instrText xml:space="preserve"> ADDIN EN.CITE </w:instrText>
      </w:r>
      <w:r>
        <w:fldChar w:fldCharType="begin">
          <w:fldData xml:space="preserve">PEVuZE5vdGU+PENpdGU+PEF1dGhvcj5TdGF1ZDwvQXV0aG9yPjxZZWFyPjIwMDU8L1llYXI+PFJl
Y051bT41NzUxPC9SZWNOdW0+PERpc3BsYXlUZXh0Pls2XTwvRGlzcGxheVRleHQ+PHJlY29yZD48
cmVjLW51bWJlcj41NzUxPC9yZWMtbnVtYmVyPjxmb3JlaWduLWtleXM+PGtleSBhcHA9IkVOIiBk
Yi1pZD0icnhwZmR0cGZveHc5OThlZDBzOXh4enpleGYwZWVlZHp0MHYyIiB0aW1lc3RhbXA9IjE0
ODMxNDYzNDIiPjU3NTE8L2tleT48L2ZvcmVpZ24ta2V5cz48cmVmLXR5cGUgbmFtZT0iSm91cm5h
bCBBcnRpY2xlIj4xNzwvcmVmLXR5cGU+PGNvbnRyaWJ1dG9ycz48YXV0aG9ycz48YXV0aG9yPlN0
YXVkLCBSLjwvYXV0aG9yPjxhdXRob3I+VmllcmNrLCBDLiBKLjwvYXV0aG9yPjxhdXRob3I+Um9i
aW5zb24sIE0uIEUuPC9hdXRob3I+PGF1dGhvcj5QcmljZSwgRC4gRC48L2F1dGhvcj48L2F1dGhv
cnM+PC9jb250cmlidXRvcnM+PGF1dGgtYWRkcmVzcz5EZXBhcnRtZW50IG9mIE1lZGljaW5lLCBN
Y0tuaWdodCBCcmFpbiBJbnN0aXR1dGUsIFVuaXZlcnNpdHkgb2YgRmxvcmlkYSwgR2FpbmVzdmls
bGUsIEZsb3JpZGEgMzI2MTAwLTAyMjEsIFVTQS4gc3RhdWRyQHVmbC5lZHU8L2F1dGgtYWRkcmVz
cz48dGl0bGVzPjx0aXRsZT5FZmZlY3RzIG9mIHRoZSBOLW1ldGh5bC1ELWFzcGFydGF0ZSByZWNl
cHRvciBhbnRhZ29uaXN0IGRleHRyb21ldGhvcnBoYW4gb24gdGVtcG9yYWwgc3VtbWF0aW9uIG9m
IHBhaW4gYXJlIHNpbWlsYXIgaW4gZmlicm9teWFsZ2lhIHBhdGllbnRzIGFuZCBub3JtYWwgY29u
dHJvbCBzdWJqZWN0czwvdGl0bGU+PHNlY29uZGFyeS10aXRsZT5KIFBhaW48L3NlY29uZGFyeS10
aXRsZT48YWx0LXRpdGxlPlRoZSBqb3VybmFsIG9mIHBhaW4gOiBvZmZpY2lhbCBqb3VybmFsIG9m
IHRoZSBBbWVyaWNhbiBQYWluIFNvY2lldHk8L2FsdC10aXRsZT48L3RpdGxlcz48cGVyaW9kaWNh
bD48ZnVsbC10aXRsZT5KIFBhaW48L2Z1bGwtdGl0bGU+PGFiYnItMT5UaGUgam91cm5hbCBvZiBw
YWluIDogb2ZmaWNpYWwgam91cm5hbCBvZiB0aGUgQW1lcmljYW4gUGFpbiBTb2NpZXR5PC9hYmJy
LTE+PC9wZXJpb2RpY2FsPjxhbHQtcGVyaW9kaWNhbD48ZnVsbC10aXRsZT5KIFBhaW48L2Z1bGwt
dGl0bGU+PGFiYnItMT5UaGUgam91cm5hbCBvZiBwYWluIDogb2ZmaWNpYWwgam91cm5hbCBvZiB0
aGUgQW1lcmljYW4gUGFpbiBTb2NpZXR5PC9hYmJyLTE+PC9hbHQtcGVyaW9kaWNhbD48cGFnZXM+
MzIzLTMyPC9wYWdlcz48dm9sdW1lPjY8L3ZvbHVtZT48bnVtYmVyPjU8L251bWJlcj48a2V5d29y
ZHM+PGtleXdvcmQ+QWR1bHQ8L2tleXdvcmQ+PGtleXdvcmQ+Q2hyb25pYyBEaXNlYXNlPC9rZXl3
b3JkPjxrZXl3b3JkPkNyb3NzLU92ZXIgU3R1ZGllczwva2V5d29yZD48a2V5d29yZD5EZXh0cm9t
ZXRob3JwaGFuLyphZG1pbmlzdHJhdGlvbiAmYW1wOyBkb3NhZ2U8L2tleXdvcmQ+PGtleXdvcmQ+
RXhjaXRhdG9yeSBBbWlubyBBY2lkIEFudGFnb25pc3RzLypwaGFybWFjb2xvZ3k8L2tleXdvcmQ+
PGtleXdvcmQ+RmVtYWxlPC9rZXl3b3JkPjxrZXl3b3JkPkZpYnJvbXlhbGdpYS8qZHJ1ZyB0aGVy
YXB5L3BoeXNpb3BhdGhvbG9neTwva2V5d29yZD48a2V5d29yZD5Ib3QgVGVtcGVyYXR1cmU8L2tl
eXdvcmQ+PGtleXdvcmQ+SHVtYW5zPC9rZXl3b3JkPjxrZXl3b3JkPkh5cGVyYWxnZXNpYS9kcnVn
IHRoZXJhcHkvcGh5c2lvcGF0aG9sb2d5PC9rZXl3b3JkPjxrZXl3b3JkPk1hbGU8L2tleXdvcmQ+
PGtleXdvcmQ+TWlkZGxlIEFnZWQ8L2tleXdvcmQ+PGtleXdvcmQ+TW90b3IgQWN0aXZpdHk8L2tl
eXdvcmQ+PGtleXdvcmQ+Tm9jaWNlcHRvcnMvZHJ1ZyBlZmZlY3RzL3BoeXNpb2xvZ3k8L2tleXdv
cmQ+PGtleXdvcmQ+UGFpbi8qZHJ1ZyB0aGVyYXB5L3BoeXNpb3BhdGhvbG9neTwva2V5d29yZD48
a2V5d29yZD5SZWNlcHRvcnMsIE4tTWV0aHlsLUQtQXNwYXJ0YXRlLyphbnRhZ29uaXN0cyAmYW1w
OyBpbmhpYml0b3JzPC9rZXl3b3JkPjwva2V5d29yZHM+PGRhdGVzPjx5ZWFyPjIwMDU8L3llYXI+
PHB1Yi1kYXRlcz48ZGF0ZT5NYXk8L2RhdGU+PC9wdWItZGF0ZXM+PC9kYXRlcz48aXNibj4xNTI2
LTU5MDAgKFByaW50KSYjeEQ7MTUyNi01OTAwIChMaW5raW5nKTwvaXNibj48YWNjZXNzaW9uLW51
bT4xNTg5MDYzNDwvYWNjZXNzaW9uLW51bT48dXJscz48cmVsYXRlZC11cmxzPjx1cmw+aHR0cDov
L3d3dy5uY2JpLm5sbS5uaWguZ292L3B1Ym1lZC8xNTg5MDYzNDwvdXJsPjwvcmVsYXRlZC11cmxz
PjwvdXJscz48ZWxlY3Ryb25pYy1yZXNvdXJjZS1udW0+MTAuMTAxNi9qLmpwYWluLjIwMDUuMDEu
MzU3PC9lbGVjdHJvbmljLXJlc291cmNlLW51bT48L3JlY29yZD48L0NpdGU+PC9FbmROb3RlPn==
</w:fldData>
        </w:fldChar>
      </w:r>
      <w:r>
        <w:instrText xml:space="preserve"> ADDIN EN.CITE.DATA </w:instrText>
      </w:r>
      <w:r>
        <w:fldChar w:fldCharType="end"/>
      </w:r>
      <w:r>
        <w:fldChar w:fldCharType="separate"/>
      </w:r>
      <w:r>
        <w:rPr>
          <w:noProof/>
        </w:rPr>
        <w:t>[6]</w:t>
      </w:r>
      <w:r>
        <w:fldChar w:fldCharType="end"/>
      </w:r>
      <w:r w:rsidRPr="00923ADC">
        <w:t xml:space="preserve">. </w:t>
      </w:r>
      <w:r>
        <w:t xml:space="preserve">This suggests that NMDAR-related pain mechanisms may be dominant or responsive to modulation in only a sub-set of patients with fibromyalgia, which is consistent with the clinical observations with various NMDAR-antagonists. </w:t>
      </w:r>
    </w:p>
    <w:p w14:paraId="3A009E5C" w14:textId="5135C929" w:rsidR="005E3474" w:rsidRDefault="005E3474" w:rsidP="003A0305">
      <w:pPr>
        <w:pStyle w:val="MDPI31text"/>
      </w:pPr>
      <w:r>
        <w:t xml:space="preserve">  </w:t>
      </w:r>
    </w:p>
    <w:p w14:paraId="24551E31" w14:textId="4E4182EF" w:rsidR="005E3474" w:rsidRPr="00923ADC" w:rsidRDefault="005E3474" w:rsidP="003A0305">
      <w:pPr>
        <w:pStyle w:val="MDPI23heading3"/>
      </w:pPr>
      <w:r>
        <w:t>3.2.3 Memantine</w:t>
      </w:r>
    </w:p>
    <w:p w14:paraId="0E9BDD79" w14:textId="20D53786" w:rsidR="005E3474" w:rsidRDefault="005E3474" w:rsidP="003A0305">
      <w:pPr>
        <w:pStyle w:val="MDPI31text"/>
      </w:pPr>
      <w:r>
        <w:t xml:space="preserve">Memantine is an </w:t>
      </w:r>
      <w:r w:rsidR="00CA21FF">
        <w:t xml:space="preserve">non-competitive </w:t>
      </w:r>
      <w:r>
        <w:t>blocker of the NMDAR channel that leads to reduction of glutamate and prevents entry of excess calcium</w:t>
      </w:r>
      <w:r>
        <w:fldChar w:fldCharType="begin"/>
      </w:r>
      <w:r w:rsidR="008F5E38">
        <w:instrText xml:space="preserve"> ADDIN EN.CITE &lt;EndNote&gt;&lt;Cite&gt;&lt;Author&gt;Johnson&lt;/Author&gt;&lt;Year&gt;2006&lt;/Year&gt;&lt;RecNum&gt;9528&lt;/RecNum&gt;&lt;DisplayText&gt;[39]&lt;/DisplayText&gt;&lt;record&gt;&lt;rec-number&gt;9528&lt;/rec-number&gt;&lt;foreign-keys&gt;&lt;key app="EN" db-id="rxpfdtpfoxw998ed0s9xxzzexf0eeedzt0v2" timestamp="1483745950"&gt;9528&lt;/key&gt;&lt;/foreign-keys&gt;&lt;ref-type name="Journal Article"&gt;17&lt;/ref-type&gt;&lt;contributors&gt;&lt;authors&gt;&lt;author&gt;Johnson, J. W.&lt;/author&gt;&lt;author&gt;Kotermanski, S. E.&lt;/author&gt;&lt;/authors&gt;&lt;/contributors&gt;&lt;auth-address&gt;Department of Neuroscience, University of Pittsburgh, Pittsburgh, Pennsylvania 15260, USA. johnson@bns.pitt.edu&lt;/auth-address&gt;&lt;titles&gt;&lt;title&gt;Mechanism of action of memantine&lt;/title&gt;&lt;secondary-title&gt;Curr Opin Pharmacol&lt;/secondary-title&gt;&lt;/titles&gt;&lt;periodical&gt;&lt;full-title&gt;Curr Opin Pharmacol&lt;/full-title&gt;&lt;/periodical&gt;&lt;pages&gt;61-7&lt;/pages&gt;&lt;volume&gt;6&lt;/volume&gt;&lt;number&gt;1&lt;/number&gt;&lt;keywords&gt;&lt;keyword&gt;Alzheimer Disease/drug therapy/metabolism&lt;/keyword&gt;&lt;keyword&gt;Animals&lt;/keyword&gt;&lt;keyword&gt;Brain/drug effects/metabolism&lt;/keyword&gt;&lt;keyword&gt;Excitatory Amino Acid Antagonists/*pharmacology/therapeutic use&lt;/keyword&gt;&lt;keyword&gt;Humans&lt;/keyword&gt;&lt;keyword&gt;Ion Channel Gating&lt;/keyword&gt;&lt;keyword&gt;Ketamine/pharmacology&lt;/keyword&gt;&lt;keyword&gt;Magnesium/metabolism&lt;/keyword&gt;&lt;keyword&gt;Memantine/*pharmacology/therapeutic use&lt;/keyword&gt;&lt;keyword&gt;Receptors, N-Methyl-D-Aspartate/*antagonists &amp;amp; inhibitors/metabolism&lt;/keyword&gt;&lt;/keywords&gt;&lt;dates&gt;&lt;year&gt;2006&lt;/year&gt;&lt;pub-dates&gt;&lt;date&gt;Feb&lt;/date&gt;&lt;/pub-dates&gt;&lt;/dates&gt;&lt;isbn&gt;1471-4892 (Print)&amp;#xD;1471-4892 (Linking)&lt;/isbn&gt;&lt;accession-num&gt;16368266&lt;/accession-num&gt;&lt;urls&gt;&lt;related-urls&gt;&lt;url&gt;https://www.ncbi.nlm.nih.gov/pubmed/16368266&lt;/url&gt;&lt;/related-urls&gt;&lt;/urls&gt;&lt;electronic-resource-num&gt;10.1016/j.coph.2005.09.007&lt;/electronic-resource-num&gt;&lt;/record&gt;&lt;/Cite&gt;&lt;/EndNote&gt;</w:instrText>
      </w:r>
      <w:r>
        <w:fldChar w:fldCharType="separate"/>
      </w:r>
      <w:r w:rsidR="008F5E38">
        <w:rPr>
          <w:noProof/>
        </w:rPr>
        <w:t>[39]</w:t>
      </w:r>
      <w:r>
        <w:fldChar w:fldCharType="end"/>
      </w:r>
      <w:r>
        <w:t>. It dissociates from the channel and thus decreases pathological activity of the NMDAR without changing normal synaptic function</w:t>
      </w:r>
      <w:r>
        <w:fldChar w:fldCharType="begin"/>
      </w:r>
      <w:r w:rsidR="008F5E38">
        <w:instrText xml:space="preserve"> ADDIN EN.CITE &lt;EndNote&gt;&lt;Cite&gt;&lt;Author&gt;Johnson&lt;/Author&gt;&lt;Year&gt;2006&lt;/Year&gt;&lt;RecNum&gt;9528&lt;/RecNum&gt;&lt;DisplayText&gt;[39]&lt;/DisplayText&gt;&lt;record&gt;&lt;rec-number&gt;9528&lt;/rec-number&gt;&lt;foreign-keys&gt;&lt;key app="EN" db-id="rxpfdtpfoxw998ed0s9xxzzexf0eeedzt0v2" timestamp="1483745950"&gt;9528&lt;/key&gt;&lt;/foreign-keys&gt;&lt;ref-type name="Journal Article"&gt;17&lt;/ref-type&gt;&lt;contributors&gt;&lt;authors&gt;&lt;author&gt;Johnson, J. W.&lt;/author&gt;&lt;author&gt;Kotermanski, S. E.&lt;/author&gt;&lt;/authors&gt;&lt;/contributors&gt;&lt;auth-address&gt;Department of Neuroscience, University of Pittsburgh, Pittsburgh, Pennsylvania 15260, USA. johnson@bns.pitt.edu&lt;/auth-address&gt;&lt;titles&gt;&lt;title&gt;Mechanism of action of memantine&lt;/title&gt;&lt;secondary-title&gt;Curr Opin Pharmacol&lt;/secondary-title&gt;&lt;/titles&gt;&lt;periodical&gt;&lt;full-title&gt;Curr Opin Pharmacol&lt;/full-title&gt;&lt;/periodical&gt;&lt;pages&gt;61-7&lt;/pages&gt;&lt;volume&gt;6&lt;/volume&gt;&lt;number&gt;1&lt;/number&gt;&lt;keywords&gt;&lt;keyword&gt;Alzheimer Disease/drug therapy/metabolism&lt;/keyword&gt;&lt;keyword&gt;Animals&lt;/keyword&gt;&lt;keyword&gt;Brain/drug effects/metabolism&lt;/keyword&gt;&lt;keyword&gt;Excitatory Amino Acid Antagonists/*pharmacology/therapeutic use&lt;/keyword&gt;&lt;keyword&gt;Humans&lt;/keyword&gt;&lt;keyword&gt;Ion Channel Gating&lt;/keyword&gt;&lt;keyword&gt;Ketamine/pharmacology&lt;/keyword&gt;&lt;keyword&gt;Magnesium/metabolism&lt;/keyword&gt;&lt;keyword&gt;Memantine/*pharmacology/therapeutic use&lt;/keyword&gt;&lt;keyword&gt;Receptors, N-Methyl-D-Aspartate/*antagonists &amp;amp; inhibitors/metabolism&lt;/keyword&gt;&lt;/keywords&gt;&lt;dates&gt;&lt;year&gt;2006&lt;/year&gt;&lt;pub-dates&gt;&lt;date&gt;Feb&lt;/date&gt;&lt;/pub-dates&gt;&lt;/dates&gt;&lt;isbn&gt;1471-4892 (Print)&amp;#xD;1471-4892 (Linking)&lt;/isbn&gt;&lt;accession-num&gt;16368266&lt;/accession-num&gt;&lt;urls&gt;&lt;related-urls&gt;&lt;url&gt;https://www.ncbi.nlm.nih.gov/pubmed/16368266&lt;/url&gt;&lt;/related-urls&gt;&lt;/urls&gt;&lt;electronic-resource-num&gt;10.1016/j.coph.2005.09.007&lt;/electronic-resource-num&gt;&lt;/record&gt;&lt;/Cite&gt;&lt;/EndNote&gt;</w:instrText>
      </w:r>
      <w:r>
        <w:fldChar w:fldCharType="separate"/>
      </w:r>
      <w:r w:rsidR="008F5E38">
        <w:rPr>
          <w:noProof/>
        </w:rPr>
        <w:t>[39]</w:t>
      </w:r>
      <w:r>
        <w:fldChar w:fldCharType="end"/>
      </w:r>
      <w:r>
        <w:t>. Memantine has a low side-effect profile and can be used over a prolonged period of time</w:t>
      </w:r>
      <w:r>
        <w:fldChar w:fldCharType="begin">
          <w:fldData xml:space="preserve">PEVuZE5vdGU+PENpdGU+PEF1dGhvcj5PbGl2YW4tQmxhenF1ZXo8L0F1dGhvcj48WWVhcj4yMDE0
PC9ZZWFyPjxSZWNOdW0+OTUzMDwvUmVjTnVtPjxEaXNwbGF5VGV4dD5bNDBdPC9EaXNwbGF5VGV4
dD48cmVjb3JkPjxyZWMtbnVtYmVyPjk1MzA8L3JlYy1udW1iZXI+PGZvcmVpZ24ta2V5cz48a2V5
IGFwcD0iRU4iIGRiLWlkPSJyeHBmZHRwZm94dzk5OGVkMHM5eHh6emV4ZjBlZWVkenQwdjIiIHRp
bWVzdGFtcD0iMTQ4Mzc0Nzg2MyI+OTUzMDwva2V5PjwvZm9yZWlnbi1rZXlzPjxyZWYtdHlwZSBu
YW1lPSJKb3VybmFsIEFydGljbGUiPjE3PC9yZWYtdHlwZT48Y29udHJpYnV0b3JzPjxhdXRob3Jz
PjxhdXRob3I+T2xpdmFuLUJsYXpxdWV6LCBCLjwvYXV0aG9yPjxhdXRob3I+SGVycmVyYS1NZXJj
YWRhbCwgUC48L2F1dGhvcj48YXV0aG9yPlB1ZWJsYS1HdWVkZWEsIE0uPC9hdXRob3I+PGF1dGhv
cj5QZXJlei1ZdXMsIE0uIEMuPC9hdXRob3I+PGF1dGhvcj5BbmRyZXMsIEUuPC9hdXRob3I+PGF1
dGhvcj5GYXllZCwgTi48L2F1dGhvcj48YXV0aG9yPkxvcGV6LURlbC1Ib3lvLCBZLjwvYXV0aG9y
PjxhdXRob3I+TWFnYWxsb24sIFIuPC9hdXRob3I+PGF1dGhvcj5Sb2NhLCBNLjwvYXV0aG9yPjxh
dXRob3I+R2FyY2lhLUNhbXBheW8sIEouPC9hdXRob3I+PC9hdXRob3JzPjwvY29udHJpYnV0b3Jz
PjxhdXRoLWFkZHJlc3M+RGVwYXJ0bWVudCBvZiBQc3ljaG9sb2d5IGFuZCBTb2Npb2xvZ3ksIFVu
aXZlcnNpdHkgb2YgWmFyYWdvemEsIFNwYWluOyBQcmV2ZW50YXRpdmUgQWN0aXZpdGllcyBhbmQg
SGVhbHRoIFByb21vdGlvbiBOZXR3b3JrIChSRURJQVBQKSAoUkQwNi8wMDE4KSwgSW5zdGl0dXRv
IEFyYWdvbmVzIGRlIENpZW5jaWFzIGRlIGxhIFNhbHVkIChJQUNTKSwgQXJhZ29uLCBTcGFpbi4g
RWxlY3Ryb25pYyBhZGRyZXNzOiBiYXJiYXJhb2xpdmFuQGdtYWlsLmNvbS4mI3hEO1ByZXZlbnRh
dGl2ZSBBY3Rpdml0aWVzIGFuZCBIZWFsdGggUHJvbW90aW9uIE5ldHdvcmsgKFJFRElBUFApIChS
RDA2LzAwMTgpLCBJbnN0aXR1dG8gQXJhZ29uZXMgZGUgQ2llbmNpYXMgZGUgbGEgU2FsdWQgKElB
Q1MpLCBBcmFnb24sIFNwYWluLiYjeEQ7VW5pZGFkIEVwaWRlbWlvbG9naWEgQ2xpbmljYSwgSG9z
cGl0YWwgMTIgZGUgT2N0dWJyZSwgQXV0b25vbW91cyBVbml2ZXJzaXR5IG9mIE1hZHJpZCwgQ0lC
RVIgRXBpZGVtaW9sb2d5IGFuZCBQdWJsaWMgSGVhbHRoLCBNYWRyaWQsIFNwYWluLiYjeEQ7RGVw
YXJ0bWVudCBvZiBSYWRpb2xvZ3ksIEhvc3BpdGFsIFF1aXJvbiwgWmFyYWdvemEsIFNwYWluLiYj
eEQ7RGVwYXJ0bWVudCBvZiBQc3ljaG9sb2d5IGFuZCBTb2Npb2xvZ3ksIFVuaXZlcnNpdHkgb2Yg
WmFyYWdvemEsIFNwYWluOyBQcmV2ZW50YXRpdmUgQWN0aXZpdGllcyBhbmQgSGVhbHRoIFByb21v
dGlvbiBOZXR3b3JrIChSRURJQVBQKSAoUkQwNi8wMDE4KSwgSW5zdGl0dXRvIEFyYWdvbmVzIGRl
IENpZW5jaWFzIGRlIGxhIFNhbHVkIChJQUNTKSwgQXJhZ29uLCBTcGFpbi4mI3hEO1ByZXZlbnRh
dGl2ZSBBY3Rpdml0aWVzIGFuZCBIZWFsdGggUHJvbW90aW9uIE5ldHdvcmsgKFJFRElBUFApIChS
RDA2LzAwMTgpLCBJbnN0aXR1dG8gQXJhZ29uZXMgZGUgQ2llbmNpYXMgZGUgbGEgU2FsdWQgKElB
Q1MpLCBBcmFnb24sIFNwYWluOyBQcmltYXJ5IEhlYWx0aCBDZW50ZXIgQXJyYWJhbCwgWmFyYWdv
emEsIFNwYWluLiYjeEQ7UHJldmVudGF0aXZlIEFjdGl2aXRpZXMgYW5kIEhlYWx0aCBQcm9tb3Rp
b24gTmV0d29yayAoUkVESUFQUCkgKFJEMDYvMDAxOCksIEluc3RpdHV0byBBcmFnb25lcyBkZSBD
aWVuY2lhcyBkZSBsYSBTYWx1ZCAoSUFDUyksIEFyYWdvbiwgU3BhaW47IEluc3RpdHV0IFVuaXZl
cnNpdGFyaSBkJmFwb3M7SW52ZXN0aWdhY2lvIGVuIENpZW5jaWVzIGRlIGxhIFNhbHV0IChJVU5J
Q1MpLCBVbml2ZXJzaXR5IG9mIEJhbGVhcmljIElzbGFuZHMsIFBhbG1hIGRlIE1hbGxvcmNhLCBT
cGFpbi4mI3hEO1VuaWRhZCBFcGlkZW1pb2xvZ2lhIENsaW5pY2EsIEhvc3BpdGFsIDEyIGRlIE9j
dHVicmUsIEF1dG9ub21vdXMgVW5pdmVyc2l0eSBvZiBNYWRyaWQsIENJQkVSIEVwaWRlbWlvbG9n
eSBhbmQgUHVibGljIEhlYWx0aCwgTWFkcmlkLCBTcGFpbjsgRGVwYXJ0bWVudCBvZiBQc3ljaGlh
dHJ5LCBNaWd1ZWwgU2VydmV0IFVuaXZlcnNpdHkgSG9zcGl0YWwsIFphcmFnb3phLCBTcGFpbi48
L2F1dGgtYWRkcmVzcz48dGl0bGVzPjx0aXRsZT5FZmZpY2FjeSBvZiBtZW1hbnRpbmUgaW4gdGhl
IHRyZWF0bWVudCBvZiBmaWJyb215YWxnaWE6IEEgZG91YmxlLWJsaW5kLCByYW5kb21pc2VkLCBj
b250cm9sbGVkIHRyaWFsIHdpdGggNi1tb250aCBmb2xsb3ctdXA8L3RpdGxlPjxzZWNvbmRhcnkt
dGl0bGU+UGFpbjwvc2Vjb25kYXJ5LXRpdGxlPjwvdGl0bGVzPjxwZXJpb2RpY2FsPjxmdWxsLXRp
dGxlPlBhaW48L2Z1bGwtdGl0bGU+PGFiYnItMT5QYWluPC9hYmJyLTE+PC9wZXJpb2RpY2FsPjxw
YWdlcz4yNTE3LTI1PC9wYWdlcz48dm9sdW1lPjE1NTwvdm9sdW1lPjxudW1iZXI+MTI8L251bWJl
cj48a2V5d29yZHM+PGtleXdvcmQ+QWR1bHQ8L2tleXdvcmQ+PGtleXdvcmQ+Q29nbml0aW9uIERp
c29yZGVycy9kcnVnIHRoZXJhcHkvZXRpb2xvZ3k8L2tleXdvcmQ+PGtleXdvcmQ+RG91YmxlLUJs
aW5kIE1ldGhvZDwva2V5d29yZD48a2V5d29yZD5FeGNpdGF0b3J5IEFtaW5vIEFjaWQgQW50YWdv
bmlzdHMvKnRoZXJhcGV1dGljIHVzZTwva2V5d29yZD48a2V5d29yZD5GZW1hbGU8L2tleXdvcmQ+
PGtleXdvcmQ+Rmlicm9teWFsZ2lhL2NvbXBsaWNhdGlvbnMvKmRydWcgdGhlcmFweTwva2V5d29y
ZD48a2V5d29yZD5Gb2xsb3ctVXAgU3R1ZGllczwva2V5d29yZD48a2V5d29yZD5IdW1hbnM8L2tl
eXdvcmQ+PGtleXdvcmQ+TWFsZTwva2V5d29yZD48a2V5d29yZD5NZW1hbnRpbmUvKnRoZXJhcGV1
dGljIHVzZTwva2V5d29yZD48a2V5d29yZD5NaWRkbGUgQWdlZDwva2V5d29yZD48a2V5d29yZD5N
b29kIERpc29yZGVycy9kcnVnIHRoZXJhcHkvZXRpb2xvZ3k8L2tleXdvcmQ+PGtleXdvcmQ+TmV1
cm9wc3ljaG9sb2dpY2FsIFRlc3RzPC9rZXl3b3JkPjxrZXl3b3JkPlBhaW4gTWVhc3VyZW1lbnQ8
L2tleXdvcmQ+PGtleXdvcmQ+UGFpbiBUaHJlc2hvbGQvKmRydWcgZWZmZWN0czwva2V5d29yZD48
a2V5d29yZD5Qc3ljaGlhdHJpYyBTdGF0dXMgUmF0aW5nIFNjYWxlczwva2V5d29yZD48a2V5d29y
ZD5TdXJ2ZXlzIGFuZCBRdWVzdGlvbm5haXJlczwva2V5d29yZD48a2V5d29yZD5UcmVhdG1lbnQg
T3V0Y29tZTwva2V5d29yZD48a2V5d29yZD5DaHJvbmljIHBhaW48L2tleXdvcmQ+PGtleXdvcmQ+
Rmlicm9teWFsZ2lhPC9rZXl3b3JkPjxrZXl3b3JkPk1lbWFudGluZTwva2V5d29yZD48a2V5d29y
ZD5SYW5kb21pc2VkIGNvbnRyb2xsZWQgdHJpYWw8L2tleXdvcmQ+PC9rZXl3b3Jkcz48ZGF0ZXM+
PHllYXI+MjAxNDwveWVhcj48cHViLWRhdGVzPjxkYXRlPkRlYzwvZGF0ZT48L3B1Yi1kYXRlcz48
L2RhdGVzPjxpc2JuPjE4NzItNjYyMyAoRWxlY3Ryb25pYykmI3hEOzAzMDQtMzk1OSAoTGlua2lu
Zyk8L2lzYm4+PGFjY2Vzc2lvbi1udW0+MjUyMTg2MDA8L2FjY2Vzc2lvbi1udW0+PHVybHM+PHJl
bGF0ZWQtdXJscz48dXJsPmh0dHBzOi8vd3d3Lm5jYmkubmxtLm5paC5nb3YvcHVibWVkLzI1MjE4
NjAwPC91cmw+PC9yZWxhdGVkLXVybHM+PC91cmxzPjxlbGVjdHJvbmljLXJlc291cmNlLW51bT4x
MC4xMDE2L2oucGFpbi4yMDE0LjA5LjAwNDwvZWxlY3Ryb25pYy1yZXNvdXJjZS1udW0+PC9yZWNv
cmQ+PC9DaXRlPjwvRW5kTm90ZT4A
</w:fldData>
        </w:fldChar>
      </w:r>
      <w:r w:rsidR="008F5E38">
        <w:instrText xml:space="preserve"> ADDIN EN.CITE </w:instrText>
      </w:r>
      <w:r w:rsidR="008F5E38">
        <w:fldChar w:fldCharType="begin">
          <w:fldData xml:space="preserve">PEVuZE5vdGU+PENpdGU+PEF1dGhvcj5PbGl2YW4tQmxhenF1ZXo8L0F1dGhvcj48WWVhcj4yMDE0
PC9ZZWFyPjxSZWNOdW0+OTUzMDwvUmVjTnVtPjxEaXNwbGF5VGV4dD5bNDBdPC9EaXNwbGF5VGV4
dD48cmVjb3JkPjxyZWMtbnVtYmVyPjk1MzA8L3JlYy1udW1iZXI+PGZvcmVpZ24ta2V5cz48a2V5
IGFwcD0iRU4iIGRiLWlkPSJyeHBmZHRwZm94dzk5OGVkMHM5eHh6emV4ZjBlZWVkenQwdjIiIHRp
bWVzdGFtcD0iMTQ4Mzc0Nzg2MyI+OTUzMDwva2V5PjwvZm9yZWlnbi1rZXlzPjxyZWYtdHlwZSBu
YW1lPSJKb3VybmFsIEFydGljbGUiPjE3PC9yZWYtdHlwZT48Y29udHJpYnV0b3JzPjxhdXRob3Jz
PjxhdXRob3I+T2xpdmFuLUJsYXpxdWV6LCBCLjwvYXV0aG9yPjxhdXRob3I+SGVycmVyYS1NZXJj
YWRhbCwgUC48L2F1dGhvcj48YXV0aG9yPlB1ZWJsYS1HdWVkZWEsIE0uPC9hdXRob3I+PGF1dGhv
cj5QZXJlei1ZdXMsIE0uIEMuPC9hdXRob3I+PGF1dGhvcj5BbmRyZXMsIEUuPC9hdXRob3I+PGF1
dGhvcj5GYXllZCwgTi48L2F1dGhvcj48YXV0aG9yPkxvcGV6LURlbC1Ib3lvLCBZLjwvYXV0aG9y
PjxhdXRob3I+TWFnYWxsb24sIFIuPC9hdXRob3I+PGF1dGhvcj5Sb2NhLCBNLjwvYXV0aG9yPjxh
dXRob3I+R2FyY2lhLUNhbXBheW8sIEouPC9hdXRob3I+PC9hdXRob3JzPjwvY29udHJpYnV0b3Jz
PjxhdXRoLWFkZHJlc3M+RGVwYXJ0bWVudCBvZiBQc3ljaG9sb2d5IGFuZCBTb2Npb2xvZ3ksIFVu
aXZlcnNpdHkgb2YgWmFyYWdvemEsIFNwYWluOyBQcmV2ZW50YXRpdmUgQWN0aXZpdGllcyBhbmQg
SGVhbHRoIFByb21vdGlvbiBOZXR3b3JrIChSRURJQVBQKSAoUkQwNi8wMDE4KSwgSW5zdGl0dXRv
IEFyYWdvbmVzIGRlIENpZW5jaWFzIGRlIGxhIFNhbHVkIChJQUNTKSwgQXJhZ29uLCBTcGFpbi4g
RWxlY3Ryb25pYyBhZGRyZXNzOiBiYXJiYXJhb2xpdmFuQGdtYWlsLmNvbS4mI3hEO1ByZXZlbnRh
dGl2ZSBBY3Rpdml0aWVzIGFuZCBIZWFsdGggUHJvbW90aW9uIE5ldHdvcmsgKFJFRElBUFApIChS
RDA2LzAwMTgpLCBJbnN0aXR1dG8gQXJhZ29uZXMgZGUgQ2llbmNpYXMgZGUgbGEgU2FsdWQgKElB
Q1MpLCBBcmFnb24sIFNwYWluLiYjeEQ7VW5pZGFkIEVwaWRlbWlvbG9naWEgQ2xpbmljYSwgSG9z
cGl0YWwgMTIgZGUgT2N0dWJyZSwgQXV0b25vbW91cyBVbml2ZXJzaXR5IG9mIE1hZHJpZCwgQ0lC
RVIgRXBpZGVtaW9sb2d5IGFuZCBQdWJsaWMgSGVhbHRoLCBNYWRyaWQsIFNwYWluLiYjeEQ7RGVw
YXJ0bWVudCBvZiBSYWRpb2xvZ3ksIEhvc3BpdGFsIFF1aXJvbiwgWmFyYWdvemEsIFNwYWluLiYj
eEQ7RGVwYXJ0bWVudCBvZiBQc3ljaG9sb2d5IGFuZCBTb2Npb2xvZ3ksIFVuaXZlcnNpdHkgb2Yg
WmFyYWdvemEsIFNwYWluOyBQcmV2ZW50YXRpdmUgQWN0aXZpdGllcyBhbmQgSGVhbHRoIFByb21v
dGlvbiBOZXR3b3JrIChSRURJQVBQKSAoUkQwNi8wMDE4KSwgSW5zdGl0dXRvIEFyYWdvbmVzIGRl
IENpZW5jaWFzIGRlIGxhIFNhbHVkIChJQUNTKSwgQXJhZ29uLCBTcGFpbi4mI3hEO1ByZXZlbnRh
dGl2ZSBBY3Rpdml0aWVzIGFuZCBIZWFsdGggUHJvbW90aW9uIE5ldHdvcmsgKFJFRElBUFApIChS
RDA2LzAwMTgpLCBJbnN0aXR1dG8gQXJhZ29uZXMgZGUgQ2llbmNpYXMgZGUgbGEgU2FsdWQgKElB
Q1MpLCBBcmFnb24sIFNwYWluOyBQcmltYXJ5IEhlYWx0aCBDZW50ZXIgQXJyYWJhbCwgWmFyYWdv
emEsIFNwYWluLiYjeEQ7UHJldmVudGF0aXZlIEFjdGl2aXRpZXMgYW5kIEhlYWx0aCBQcm9tb3Rp
b24gTmV0d29yayAoUkVESUFQUCkgKFJEMDYvMDAxOCksIEluc3RpdHV0byBBcmFnb25lcyBkZSBD
aWVuY2lhcyBkZSBsYSBTYWx1ZCAoSUFDUyksIEFyYWdvbiwgU3BhaW47IEluc3RpdHV0IFVuaXZl
cnNpdGFyaSBkJmFwb3M7SW52ZXN0aWdhY2lvIGVuIENpZW5jaWVzIGRlIGxhIFNhbHV0IChJVU5J
Q1MpLCBVbml2ZXJzaXR5IG9mIEJhbGVhcmljIElzbGFuZHMsIFBhbG1hIGRlIE1hbGxvcmNhLCBT
cGFpbi4mI3hEO1VuaWRhZCBFcGlkZW1pb2xvZ2lhIENsaW5pY2EsIEhvc3BpdGFsIDEyIGRlIE9j
dHVicmUsIEF1dG9ub21vdXMgVW5pdmVyc2l0eSBvZiBNYWRyaWQsIENJQkVSIEVwaWRlbWlvbG9n
eSBhbmQgUHVibGljIEhlYWx0aCwgTWFkcmlkLCBTcGFpbjsgRGVwYXJ0bWVudCBvZiBQc3ljaGlh
dHJ5LCBNaWd1ZWwgU2VydmV0IFVuaXZlcnNpdHkgSG9zcGl0YWwsIFphcmFnb3phLCBTcGFpbi48
L2F1dGgtYWRkcmVzcz48dGl0bGVzPjx0aXRsZT5FZmZpY2FjeSBvZiBtZW1hbnRpbmUgaW4gdGhl
IHRyZWF0bWVudCBvZiBmaWJyb215YWxnaWE6IEEgZG91YmxlLWJsaW5kLCByYW5kb21pc2VkLCBj
b250cm9sbGVkIHRyaWFsIHdpdGggNi1tb250aCBmb2xsb3ctdXA8L3RpdGxlPjxzZWNvbmRhcnkt
dGl0bGU+UGFpbjwvc2Vjb25kYXJ5LXRpdGxlPjwvdGl0bGVzPjxwZXJpb2RpY2FsPjxmdWxsLXRp
dGxlPlBhaW48L2Z1bGwtdGl0bGU+PGFiYnItMT5QYWluPC9hYmJyLTE+PC9wZXJpb2RpY2FsPjxw
YWdlcz4yNTE3LTI1PC9wYWdlcz48dm9sdW1lPjE1NTwvdm9sdW1lPjxudW1iZXI+MTI8L251bWJl
cj48a2V5d29yZHM+PGtleXdvcmQ+QWR1bHQ8L2tleXdvcmQ+PGtleXdvcmQ+Q29nbml0aW9uIERp
c29yZGVycy9kcnVnIHRoZXJhcHkvZXRpb2xvZ3k8L2tleXdvcmQ+PGtleXdvcmQ+RG91YmxlLUJs
aW5kIE1ldGhvZDwva2V5d29yZD48a2V5d29yZD5FeGNpdGF0b3J5IEFtaW5vIEFjaWQgQW50YWdv
bmlzdHMvKnRoZXJhcGV1dGljIHVzZTwva2V5d29yZD48a2V5d29yZD5GZW1hbGU8L2tleXdvcmQ+
PGtleXdvcmQ+Rmlicm9teWFsZ2lhL2NvbXBsaWNhdGlvbnMvKmRydWcgdGhlcmFweTwva2V5d29y
ZD48a2V5d29yZD5Gb2xsb3ctVXAgU3R1ZGllczwva2V5d29yZD48a2V5d29yZD5IdW1hbnM8L2tl
eXdvcmQ+PGtleXdvcmQ+TWFsZTwva2V5d29yZD48a2V5d29yZD5NZW1hbnRpbmUvKnRoZXJhcGV1
dGljIHVzZTwva2V5d29yZD48a2V5d29yZD5NaWRkbGUgQWdlZDwva2V5d29yZD48a2V5d29yZD5N
b29kIERpc29yZGVycy9kcnVnIHRoZXJhcHkvZXRpb2xvZ3k8L2tleXdvcmQ+PGtleXdvcmQ+TmV1
cm9wc3ljaG9sb2dpY2FsIFRlc3RzPC9rZXl3b3JkPjxrZXl3b3JkPlBhaW4gTWVhc3VyZW1lbnQ8
L2tleXdvcmQ+PGtleXdvcmQ+UGFpbiBUaHJlc2hvbGQvKmRydWcgZWZmZWN0czwva2V5d29yZD48
a2V5d29yZD5Qc3ljaGlhdHJpYyBTdGF0dXMgUmF0aW5nIFNjYWxlczwva2V5d29yZD48a2V5d29y
ZD5TdXJ2ZXlzIGFuZCBRdWVzdGlvbm5haXJlczwva2V5d29yZD48a2V5d29yZD5UcmVhdG1lbnQg
T3V0Y29tZTwva2V5d29yZD48a2V5d29yZD5DaHJvbmljIHBhaW48L2tleXdvcmQ+PGtleXdvcmQ+
Rmlicm9teWFsZ2lhPC9rZXl3b3JkPjxrZXl3b3JkPk1lbWFudGluZTwva2V5d29yZD48a2V5d29y
ZD5SYW5kb21pc2VkIGNvbnRyb2xsZWQgdHJpYWw8L2tleXdvcmQ+PC9rZXl3b3Jkcz48ZGF0ZXM+
PHllYXI+MjAxNDwveWVhcj48cHViLWRhdGVzPjxkYXRlPkRlYzwvZGF0ZT48L3B1Yi1kYXRlcz48
L2RhdGVzPjxpc2JuPjE4NzItNjYyMyAoRWxlY3Ryb25pYykmI3hEOzAzMDQtMzk1OSAoTGlua2lu
Zyk8L2lzYm4+PGFjY2Vzc2lvbi1udW0+MjUyMTg2MDA8L2FjY2Vzc2lvbi1udW0+PHVybHM+PHJl
bGF0ZWQtdXJscz48dXJsPmh0dHBzOi8vd3d3Lm5jYmkubmxtLm5paC5nb3YvcHVibWVkLzI1MjE4
NjAwPC91cmw+PC9yZWxhdGVkLXVybHM+PC91cmxzPjxlbGVjdHJvbmljLXJlc291cmNlLW51bT4x
MC4xMDE2L2oucGFpbi4yMDE0LjA5LjAwNDwvZWxlY3Ryb25pYy1yZXNvdXJjZS1udW0+PC9yZWNv
cmQ+PC9DaXRlPjwvRW5kTm90ZT4A
</w:fldData>
        </w:fldChar>
      </w:r>
      <w:r w:rsidR="008F5E38">
        <w:instrText xml:space="preserve"> ADDIN EN.CITE.DATA </w:instrText>
      </w:r>
      <w:r w:rsidR="008F5E38">
        <w:fldChar w:fldCharType="end"/>
      </w:r>
      <w:r>
        <w:fldChar w:fldCharType="separate"/>
      </w:r>
      <w:r w:rsidR="008F5E38">
        <w:rPr>
          <w:noProof/>
        </w:rPr>
        <w:t>[40]</w:t>
      </w:r>
      <w:r>
        <w:fldChar w:fldCharType="end"/>
      </w:r>
      <w:r>
        <w:t>.  It has been effective in complex regional pain syndrome</w:t>
      </w:r>
      <w:r>
        <w:fldChar w:fldCharType="begin">
          <w:fldData xml:space="preserve">PEVuZE5vdGU+PENpdGU+PEF1dGhvcj5TaW5pczwvQXV0aG9yPjxZZWFyPjIwMDc8L1llYXI+PFJl
Y051bT45NTI5PC9SZWNOdW0+PERpc3BsYXlUZXh0Pls0MV08L0Rpc3BsYXlUZXh0PjxyZWNvcmQ+
PHJlYy1udW1iZXI+OTUyOTwvcmVjLW51bWJlcj48Zm9yZWlnbi1rZXlzPjxrZXkgYXBwPSJFTiIg
ZGItaWQ9InJ4cGZkdHBmb3h3OTk4ZWQwczl4eHp6ZXhmMGVlZWR6dDB2MiIgdGltZXN0YW1wPSIx
NDgzNzQ2MzI2Ij45NTI5PC9rZXk+PC9mb3JlaWduLWtleXM+PHJlZi10eXBlIG5hbWU9IkpvdXJu
YWwgQXJ0aWNsZSI+MTc8L3JlZi10eXBlPjxjb250cmlidXRvcnM+PGF1dGhvcnM+PGF1dGhvcj5T
aW5pcywgTi48L2F1dGhvcj48YXV0aG9yPkJpcmJhdW1lciwgTi48L2F1dGhvcj48YXV0aG9yPkd1
c3RpbiwgUy48L2F1dGhvcj48YXV0aG9yPlNjaHdhcnosIEEuPC9hdXRob3I+PGF1dGhvcj5CcmVk
YW5nZXIsIFMuPC9hdXRob3I+PGF1dGhvcj5CZWNrZXIsIFMuIFQuPC9hdXRob3I+PGF1dGhvcj5V
bmVydGwsIEsuPC9hdXRob3I+PGF1dGhvcj5TY2hhbGxlciwgSC4gRS48L2F1dGhvcj48YXV0aG9y
PkhhZXJsZSwgTS48L2F1dGhvcj48L2F1dGhvcnM+PC9jb250cmlidXRvcnM+PGF1dGgtYWRkcmVz
cz5LbGluaWsgZnVyIEhhbmQsIFBsYXN0aXNjaGUsIFJla29uc3RydWt0aXZlIHVuZCBWZXJicmVu
bnVuZ3NjaGlydXJnaWUsIEJHLVVuZmFsbGtsaW5paywgRWJlcmhhcmQtS2FybHMgVW5pdmVyc2l0
YXQgVHViaW5nZW4sIEdlcm1hbnkuIG5zaW5pc0BiZ3UtdHVlYmluZ2VuLmRlPC9hdXRoLWFkZHJl
c3M+PHRpdGxlcz48dGl0bGU+TWVtYW50aW5lIHRyZWF0bWVudCBvZiBjb21wbGV4IHJlZ2lvbmFs
IHBhaW4gc3luZHJvbWU6IGEgcHJlbGltaW5hcnkgcmVwb3J0IG9mIHNpeCBjYXNlczwvdGl0bGU+
PHNlY29uZGFyeS10aXRsZT5DbGluIEogUGFpbjwvc2Vjb25kYXJ5LXRpdGxlPjwvdGl0bGVzPjxw
ZXJpb2RpY2FsPjxmdWxsLXRpdGxlPkNsaW4gSiBQYWluPC9mdWxsLXRpdGxlPjxhYmJyLTE+VGhl
IENsaW5pY2FsIGpvdXJuYWwgb2YgcGFpbjwvYWJici0xPjwvcGVyaW9kaWNhbD48cGFnZXM+MjM3
LTQzPC9wYWdlcz48dm9sdW1lPjIzPC92b2x1bWU+PG51bWJlcj4zPC9udW1iZXI+PGtleXdvcmRz
PjxrZXl3b3JkPkFkdWx0PC9rZXl3b3JkPjxrZXl3b3JkPkFuYWx5c2lzIG9mIFZhcmlhbmNlPC9r
ZXl3b3JkPjxrZXl3b3JkPkNvbXBsZXggUmVnaW9uYWwgUGFpbiBTeW5kcm9tZXMvKmRydWcgdGhl
cmFweS9wYXRob2xvZ3kvcGh5c2lvcGF0aG9sb2d5PC9rZXl3b3JkPjxrZXl3b3JkPkV4Y2l0YXRv
cnkgQW1pbm8gQWNpZCBBbnRhZ29uaXN0cy8qdGhlcmFwZXV0aWMgdXNlPC9rZXl3b3JkPjxrZXl3
b3JkPkZlbWFsZTwva2V5d29yZD48a2V5d29yZD5Gb2xsb3ctVXAgU3R1ZGllczwva2V5d29yZD48
a2V5d29yZD5IdW1hbnM8L2tleXdvcmQ+PGtleXdvcmQ+TWFnbmV0aWMgUmVzb25hbmNlIEltYWdp
bmc8L2tleXdvcmQ+PGtleXdvcmQ+TWFnbmV0b2VuY2VwaGFsb2dyYXBoeS9tZXRob2RzPC9rZXl3
b3JkPjxrZXl3b3JkPk1hbGU8L2tleXdvcmQ+PGtleXdvcmQ+TWVtYW50aW5lLyp0aGVyYXBldXRp
YyB1c2U8L2tleXdvcmQ+PGtleXdvcmQ+TWlkZGxlIEFnZWQ8L2tleXdvcmQ+PGtleXdvcmQ+TW90
b3IgQWN0aXZpdHkvZHJ1ZyBlZmZlY3RzPC9rZXl3b3JkPjxrZXl3b3JkPlBhaW4gTWVhc3VyZW1l
bnQ8L2tleXdvcmQ+PGtleXdvcmQ+VGltZSBGYWN0b3JzPC9rZXl3b3JkPjwva2V5d29yZHM+PGRh
dGVzPjx5ZWFyPjIwMDc8L3llYXI+PHB1Yi1kYXRlcz48ZGF0ZT5NYXItQXByPC9kYXRlPjwvcHVi
LWRhdGVzPjwvZGF0ZXM+PGlzYm4+MDc0OS04MDQ3IChQcmludCkmI3hEOzA3NDktODA0NyAoTGlu
a2luZyk8L2lzYm4+PGFjY2Vzc2lvbi1udW0+MTczMTQ1ODM8L2FjY2Vzc2lvbi1udW0+PHVybHM+
PHJlbGF0ZWQtdXJscz48dXJsPmh0dHBzOi8vd3d3Lm5jYmkubmxtLm5paC5nb3YvcHVibWVkLzE3
MzE0NTgzPC91cmw+PC9yZWxhdGVkLXVybHM+PC91cmxzPjxlbGVjdHJvbmljLXJlc291cmNlLW51
bT4xMC4xMDk3L0FKUC4wYjAxM2UzMTgwMmY2N2E3PC9lbGVjdHJvbmljLXJlc291cmNlLW51bT48
L3JlY29yZD48L0NpdGU+PC9FbmROb3RlPn==
</w:fldData>
        </w:fldChar>
      </w:r>
      <w:r w:rsidR="008F5E38">
        <w:instrText xml:space="preserve"> ADDIN EN.CITE </w:instrText>
      </w:r>
      <w:r w:rsidR="008F5E38">
        <w:fldChar w:fldCharType="begin">
          <w:fldData xml:space="preserve">PEVuZE5vdGU+PENpdGU+PEF1dGhvcj5TaW5pczwvQXV0aG9yPjxZZWFyPjIwMDc8L1llYXI+PFJl
Y051bT45NTI5PC9SZWNOdW0+PERpc3BsYXlUZXh0Pls0MV08L0Rpc3BsYXlUZXh0PjxyZWNvcmQ+
PHJlYy1udW1iZXI+OTUyOTwvcmVjLW51bWJlcj48Zm9yZWlnbi1rZXlzPjxrZXkgYXBwPSJFTiIg
ZGItaWQ9InJ4cGZkdHBmb3h3OTk4ZWQwczl4eHp6ZXhmMGVlZWR6dDB2MiIgdGltZXN0YW1wPSIx
NDgzNzQ2MzI2Ij45NTI5PC9rZXk+PC9mb3JlaWduLWtleXM+PHJlZi10eXBlIG5hbWU9IkpvdXJu
YWwgQXJ0aWNsZSI+MTc8L3JlZi10eXBlPjxjb250cmlidXRvcnM+PGF1dGhvcnM+PGF1dGhvcj5T
aW5pcywgTi48L2F1dGhvcj48YXV0aG9yPkJpcmJhdW1lciwgTi48L2F1dGhvcj48YXV0aG9yPkd1
c3RpbiwgUy48L2F1dGhvcj48YXV0aG9yPlNjaHdhcnosIEEuPC9hdXRob3I+PGF1dGhvcj5CcmVk
YW5nZXIsIFMuPC9hdXRob3I+PGF1dGhvcj5CZWNrZXIsIFMuIFQuPC9hdXRob3I+PGF1dGhvcj5V
bmVydGwsIEsuPC9hdXRob3I+PGF1dGhvcj5TY2hhbGxlciwgSC4gRS48L2F1dGhvcj48YXV0aG9y
PkhhZXJsZSwgTS48L2F1dGhvcj48L2F1dGhvcnM+PC9jb250cmlidXRvcnM+PGF1dGgtYWRkcmVz
cz5LbGluaWsgZnVyIEhhbmQsIFBsYXN0aXNjaGUsIFJla29uc3RydWt0aXZlIHVuZCBWZXJicmVu
bnVuZ3NjaGlydXJnaWUsIEJHLVVuZmFsbGtsaW5paywgRWJlcmhhcmQtS2FybHMgVW5pdmVyc2l0
YXQgVHViaW5nZW4sIEdlcm1hbnkuIG5zaW5pc0BiZ3UtdHVlYmluZ2VuLmRlPC9hdXRoLWFkZHJl
c3M+PHRpdGxlcz48dGl0bGU+TWVtYW50aW5lIHRyZWF0bWVudCBvZiBjb21wbGV4IHJlZ2lvbmFs
IHBhaW4gc3luZHJvbWU6IGEgcHJlbGltaW5hcnkgcmVwb3J0IG9mIHNpeCBjYXNlczwvdGl0bGU+
PHNlY29uZGFyeS10aXRsZT5DbGluIEogUGFpbjwvc2Vjb25kYXJ5LXRpdGxlPjwvdGl0bGVzPjxw
ZXJpb2RpY2FsPjxmdWxsLXRpdGxlPkNsaW4gSiBQYWluPC9mdWxsLXRpdGxlPjxhYmJyLTE+VGhl
IENsaW5pY2FsIGpvdXJuYWwgb2YgcGFpbjwvYWJici0xPjwvcGVyaW9kaWNhbD48cGFnZXM+MjM3
LTQzPC9wYWdlcz48dm9sdW1lPjIzPC92b2x1bWU+PG51bWJlcj4zPC9udW1iZXI+PGtleXdvcmRz
PjxrZXl3b3JkPkFkdWx0PC9rZXl3b3JkPjxrZXl3b3JkPkFuYWx5c2lzIG9mIFZhcmlhbmNlPC9r
ZXl3b3JkPjxrZXl3b3JkPkNvbXBsZXggUmVnaW9uYWwgUGFpbiBTeW5kcm9tZXMvKmRydWcgdGhl
cmFweS9wYXRob2xvZ3kvcGh5c2lvcGF0aG9sb2d5PC9rZXl3b3JkPjxrZXl3b3JkPkV4Y2l0YXRv
cnkgQW1pbm8gQWNpZCBBbnRhZ29uaXN0cy8qdGhlcmFwZXV0aWMgdXNlPC9rZXl3b3JkPjxrZXl3
b3JkPkZlbWFsZTwva2V5d29yZD48a2V5d29yZD5Gb2xsb3ctVXAgU3R1ZGllczwva2V5d29yZD48
a2V5d29yZD5IdW1hbnM8L2tleXdvcmQ+PGtleXdvcmQ+TWFnbmV0aWMgUmVzb25hbmNlIEltYWdp
bmc8L2tleXdvcmQ+PGtleXdvcmQ+TWFnbmV0b2VuY2VwaGFsb2dyYXBoeS9tZXRob2RzPC9rZXl3
b3JkPjxrZXl3b3JkPk1hbGU8L2tleXdvcmQ+PGtleXdvcmQ+TWVtYW50aW5lLyp0aGVyYXBldXRp
YyB1c2U8L2tleXdvcmQ+PGtleXdvcmQ+TWlkZGxlIEFnZWQ8L2tleXdvcmQ+PGtleXdvcmQ+TW90
b3IgQWN0aXZpdHkvZHJ1ZyBlZmZlY3RzPC9rZXl3b3JkPjxrZXl3b3JkPlBhaW4gTWVhc3VyZW1l
bnQ8L2tleXdvcmQ+PGtleXdvcmQ+VGltZSBGYWN0b3JzPC9rZXl3b3JkPjwva2V5d29yZHM+PGRh
dGVzPjx5ZWFyPjIwMDc8L3llYXI+PHB1Yi1kYXRlcz48ZGF0ZT5NYXItQXByPC9kYXRlPjwvcHVi
LWRhdGVzPjwvZGF0ZXM+PGlzYm4+MDc0OS04MDQ3IChQcmludCkmI3hEOzA3NDktODA0NyAoTGlu
a2luZyk8L2lzYm4+PGFjY2Vzc2lvbi1udW0+MTczMTQ1ODM8L2FjY2Vzc2lvbi1udW0+PHVybHM+
PHJlbGF0ZWQtdXJscz48dXJsPmh0dHBzOi8vd3d3Lm5jYmkubmxtLm5paC5nb3YvcHVibWVkLzE3
MzE0NTgzPC91cmw+PC9yZWxhdGVkLXVybHM+PC91cmxzPjxlbGVjdHJvbmljLXJlc291cmNlLW51
bT4xMC4xMDk3L0FKUC4wYjAxM2UzMTgwMmY2N2E3PC9lbGVjdHJvbmljLXJlc291cmNlLW51bT48
L3JlY29yZD48L0NpdGU+PC9FbmROb3RlPn==
</w:fldData>
        </w:fldChar>
      </w:r>
      <w:r w:rsidR="008F5E38">
        <w:instrText xml:space="preserve"> ADDIN EN.CITE.DATA </w:instrText>
      </w:r>
      <w:r w:rsidR="008F5E38">
        <w:fldChar w:fldCharType="end"/>
      </w:r>
      <w:r>
        <w:fldChar w:fldCharType="separate"/>
      </w:r>
      <w:r w:rsidR="008F5E38">
        <w:rPr>
          <w:noProof/>
        </w:rPr>
        <w:t>[41]</w:t>
      </w:r>
      <w:r>
        <w:fldChar w:fldCharType="end"/>
      </w:r>
      <w:r>
        <w:t>, a condition that shares many pathophysiological features with fibromyalgia</w:t>
      </w:r>
      <w:r>
        <w:fldChar w:fldCharType="begin"/>
      </w:r>
      <w:r w:rsidR="008F5E38">
        <w:instrText xml:space="preserve"> ADDIN EN.CITE &lt;EndNote&gt;&lt;Cite&gt;&lt;Author&gt;Littlejohn&lt;/Author&gt;&lt;Year&gt;2015&lt;/Year&gt;&lt;RecNum&gt;794&lt;/RecNum&gt;&lt;DisplayText&gt;[30]&lt;/DisplayText&gt;&lt;record&gt;&lt;rec-number&gt;794&lt;/rec-number&gt;&lt;foreign-keys&gt;&lt;key app="EN" db-id="rxpfdtpfoxw998ed0s9xxzzexf0eeedzt0v2" timestamp="1483146337"&gt;794&lt;/key&gt;&lt;/foreign-keys&gt;&lt;ref-type name="Journal Article"&gt;17&lt;/ref-type&gt;&lt;contributors&gt;&lt;authors&gt;&lt;author&gt;Littlejohn, G.&lt;/author&gt;&lt;/authors&gt;&lt;/contributors&gt;&lt;auth-address&gt;Department of Medicine, Monash University, Monash Medical Centre, 246 Clayton Road, Clayton, VIC 3168, Australia.&lt;/auth-address&gt;&lt;titles&gt;&lt;title&gt;Neurogenic neuroinflammation in fibromyalgia and complex regional pain syndrome&lt;/title&gt;&lt;secondary-title&gt;Nat Rev Rheumatol&lt;/secondary-title&gt;&lt;alt-title&gt;Nature reviews. Rheumatology&lt;/alt-title&gt;&lt;/titles&gt;&lt;periodical&gt;&lt;full-title&gt;Nat Rev Rheumatol&lt;/full-title&gt;&lt;abbr-1&gt;Nature reviews. Rheumatology&lt;/abbr-1&gt;&lt;/periodical&gt;&lt;alt-periodical&gt;&lt;full-title&gt;Nat Rev Rheumatol&lt;/full-title&gt;&lt;abbr-1&gt;Nature reviews. Rheumatology&lt;/abbr-1&gt;&lt;/alt-periodical&gt;&lt;pages&gt;639-48&lt;/pages&gt;&lt;volume&gt;11&lt;/volume&gt;&lt;number&gt;11&lt;/number&gt;&lt;keywords&gt;&lt;keyword&gt;Complex Regional Pain Syndromes/diagnosis/*etiology/physiopathology&lt;/keyword&gt;&lt;keyword&gt;Fibromyalgia/diagnosis/*etiology/physiopathology&lt;/keyword&gt;&lt;keyword&gt;Humans&lt;/keyword&gt;&lt;keyword&gt;Inflammation/*complications/physiopathology&lt;/keyword&gt;&lt;keyword&gt;Nervous System Diseases/*complications/physiopathology&lt;/keyword&gt;&lt;/keywords&gt;&lt;dates&gt;&lt;year&gt;2015&lt;/year&gt;&lt;pub-dates&gt;&lt;date&gt;Nov&lt;/date&gt;&lt;/pub-dates&gt;&lt;/dates&gt;&lt;isbn&gt;1759-4804 (Electronic)&amp;#xD;1759-4790 (Linking)&lt;/isbn&gt;&lt;accession-num&gt;26241184&lt;/accession-num&gt;&lt;urls&gt;&lt;related-urls&gt;&lt;url&gt;http://www.ncbi.nlm.nih.gov/pubmed/26241184&lt;/url&gt;&lt;/related-urls&gt;&lt;/urls&gt;&lt;electronic-resource-num&gt;10.1038/nrrheum.2015.100&lt;/electronic-resource-num&gt;&lt;/record&gt;&lt;/Cite&gt;&lt;/EndNote&gt;</w:instrText>
      </w:r>
      <w:r>
        <w:fldChar w:fldCharType="separate"/>
      </w:r>
      <w:r w:rsidR="008F5E38">
        <w:rPr>
          <w:noProof/>
        </w:rPr>
        <w:t>[30]</w:t>
      </w:r>
      <w:r>
        <w:fldChar w:fldCharType="end"/>
      </w:r>
      <w:r>
        <w:t>.</w:t>
      </w:r>
    </w:p>
    <w:p w14:paraId="0C8C1A2A" w14:textId="2BBAA5FA" w:rsidR="005E3474" w:rsidRDefault="005E3474" w:rsidP="003A0305">
      <w:pPr>
        <w:pStyle w:val="MDPI31text"/>
      </w:pPr>
      <w:r>
        <w:t>A randomised, double-blind study in 63 patients with fibromyalgia compared memantine (titrated up to 20 mg/day over one month) with placebo over a 6-month period</w:t>
      </w:r>
      <w:r>
        <w:fldChar w:fldCharType="begin">
          <w:fldData xml:space="preserve">PEVuZE5vdGU+PENpdGU+PEF1dGhvcj5PbGl2YW4tQmxhenF1ZXo8L0F1dGhvcj48WWVhcj4yMDE0
PC9ZZWFyPjxSZWNOdW0+OTUzMDwvUmVjTnVtPjxEaXNwbGF5VGV4dD5bNDBdPC9EaXNwbGF5VGV4
dD48cmVjb3JkPjxyZWMtbnVtYmVyPjk1MzA8L3JlYy1udW1iZXI+PGZvcmVpZ24ta2V5cz48a2V5
IGFwcD0iRU4iIGRiLWlkPSJyeHBmZHRwZm94dzk5OGVkMHM5eHh6emV4ZjBlZWVkenQwdjIiIHRp
bWVzdGFtcD0iMTQ4Mzc0Nzg2MyI+OTUzMDwva2V5PjwvZm9yZWlnbi1rZXlzPjxyZWYtdHlwZSBu
YW1lPSJKb3VybmFsIEFydGljbGUiPjE3PC9yZWYtdHlwZT48Y29udHJpYnV0b3JzPjxhdXRob3Jz
PjxhdXRob3I+T2xpdmFuLUJsYXpxdWV6LCBCLjwvYXV0aG9yPjxhdXRob3I+SGVycmVyYS1NZXJj
YWRhbCwgUC48L2F1dGhvcj48YXV0aG9yPlB1ZWJsYS1HdWVkZWEsIE0uPC9hdXRob3I+PGF1dGhv
cj5QZXJlei1ZdXMsIE0uIEMuPC9hdXRob3I+PGF1dGhvcj5BbmRyZXMsIEUuPC9hdXRob3I+PGF1
dGhvcj5GYXllZCwgTi48L2F1dGhvcj48YXV0aG9yPkxvcGV6LURlbC1Ib3lvLCBZLjwvYXV0aG9y
PjxhdXRob3I+TWFnYWxsb24sIFIuPC9hdXRob3I+PGF1dGhvcj5Sb2NhLCBNLjwvYXV0aG9yPjxh
dXRob3I+R2FyY2lhLUNhbXBheW8sIEouPC9hdXRob3I+PC9hdXRob3JzPjwvY29udHJpYnV0b3Jz
PjxhdXRoLWFkZHJlc3M+RGVwYXJ0bWVudCBvZiBQc3ljaG9sb2d5IGFuZCBTb2Npb2xvZ3ksIFVu
aXZlcnNpdHkgb2YgWmFyYWdvemEsIFNwYWluOyBQcmV2ZW50YXRpdmUgQWN0aXZpdGllcyBhbmQg
SGVhbHRoIFByb21vdGlvbiBOZXR3b3JrIChSRURJQVBQKSAoUkQwNi8wMDE4KSwgSW5zdGl0dXRv
IEFyYWdvbmVzIGRlIENpZW5jaWFzIGRlIGxhIFNhbHVkIChJQUNTKSwgQXJhZ29uLCBTcGFpbi4g
RWxlY3Ryb25pYyBhZGRyZXNzOiBiYXJiYXJhb2xpdmFuQGdtYWlsLmNvbS4mI3hEO1ByZXZlbnRh
dGl2ZSBBY3Rpdml0aWVzIGFuZCBIZWFsdGggUHJvbW90aW9uIE5ldHdvcmsgKFJFRElBUFApIChS
RDA2LzAwMTgpLCBJbnN0aXR1dG8gQXJhZ29uZXMgZGUgQ2llbmNpYXMgZGUgbGEgU2FsdWQgKElB
Q1MpLCBBcmFnb24sIFNwYWluLiYjeEQ7VW5pZGFkIEVwaWRlbWlvbG9naWEgQ2xpbmljYSwgSG9z
cGl0YWwgMTIgZGUgT2N0dWJyZSwgQXV0b25vbW91cyBVbml2ZXJzaXR5IG9mIE1hZHJpZCwgQ0lC
RVIgRXBpZGVtaW9sb2d5IGFuZCBQdWJsaWMgSGVhbHRoLCBNYWRyaWQsIFNwYWluLiYjeEQ7RGVw
YXJ0bWVudCBvZiBSYWRpb2xvZ3ksIEhvc3BpdGFsIFF1aXJvbiwgWmFyYWdvemEsIFNwYWluLiYj
eEQ7RGVwYXJ0bWVudCBvZiBQc3ljaG9sb2d5IGFuZCBTb2Npb2xvZ3ksIFVuaXZlcnNpdHkgb2Yg
WmFyYWdvemEsIFNwYWluOyBQcmV2ZW50YXRpdmUgQWN0aXZpdGllcyBhbmQgSGVhbHRoIFByb21v
dGlvbiBOZXR3b3JrIChSRURJQVBQKSAoUkQwNi8wMDE4KSwgSW5zdGl0dXRvIEFyYWdvbmVzIGRl
IENpZW5jaWFzIGRlIGxhIFNhbHVkIChJQUNTKSwgQXJhZ29uLCBTcGFpbi4mI3hEO1ByZXZlbnRh
dGl2ZSBBY3Rpdml0aWVzIGFuZCBIZWFsdGggUHJvbW90aW9uIE5ldHdvcmsgKFJFRElBUFApIChS
RDA2LzAwMTgpLCBJbnN0aXR1dG8gQXJhZ29uZXMgZGUgQ2llbmNpYXMgZGUgbGEgU2FsdWQgKElB
Q1MpLCBBcmFnb24sIFNwYWluOyBQcmltYXJ5IEhlYWx0aCBDZW50ZXIgQXJyYWJhbCwgWmFyYWdv
emEsIFNwYWluLiYjeEQ7UHJldmVudGF0aXZlIEFjdGl2aXRpZXMgYW5kIEhlYWx0aCBQcm9tb3Rp
b24gTmV0d29yayAoUkVESUFQUCkgKFJEMDYvMDAxOCksIEluc3RpdHV0byBBcmFnb25lcyBkZSBD
aWVuY2lhcyBkZSBsYSBTYWx1ZCAoSUFDUyksIEFyYWdvbiwgU3BhaW47IEluc3RpdHV0IFVuaXZl
cnNpdGFyaSBkJmFwb3M7SW52ZXN0aWdhY2lvIGVuIENpZW5jaWVzIGRlIGxhIFNhbHV0IChJVU5J
Q1MpLCBVbml2ZXJzaXR5IG9mIEJhbGVhcmljIElzbGFuZHMsIFBhbG1hIGRlIE1hbGxvcmNhLCBT
cGFpbi4mI3hEO1VuaWRhZCBFcGlkZW1pb2xvZ2lhIENsaW5pY2EsIEhvc3BpdGFsIDEyIGRlIE9j
dHVicmUsIEF1dG9ub21vdXMgVW5pdmVyc2l0eSBvZiBNYWRyaWQsIENJQkVSIEVwaWRlbWlvbG9n
eSBhbmQgUHVibGljIEhlYWx0aCwgTWFkcmlkLCBTcGFpbjsgRGVwYXJ0bWVudCBvZiBQc3ljaGlh
dHJ5LCBNaWd1ZWwgU2VydmV0IFVuaXZlcnNpdHkgSG9zcGl0YWwsIFphcmFnb3phLCBTcGFpbi48
L2F1dGgtYWRkcmVzcz48dGl0bGVzPjx0aXRsZT5FZmZpY2FjeSBvZiBtZW1hbnRpbmUgaW4gdGhl
IHRyZWF0bWVudCBvZiBmaWJyb215YWxnaWE6IEEgZG91YmxlLWJsaW5kLCByYW5kb21pc2VkLCBj
b250cm9sbGVkIHRyaWFsIHdpdGggNi1tb250aCBmb2xsb3ctdXA8L3RpdGxlPjxzZWNvbmRhcnkt
dGl0bGU+UGFpbjwvc2Vjb25kYXJ5LXRpdGxlPjwvdGl0bGVzPjxwZXJpb2RpY2FsPjxmdWxsLXRp
dGxlPlBhaW48L2Z1bGwtdGl0bGU+PGFiYnItMT5QYWluPC9hYmJyLTE+PC9wZXJpb2RpY2FsPjxw
YWdlcz4yNTE3LTI1PC9wYWdlcz48dm9sdW1lPjE1NTwvdm9sdW1lPjxudW1iZXI+MTI8L251bWJl
cj48a2V5d29yZHM+PGtleXdvcmQ+QWR1bHQ8L2tleXdvcmQ+PGtleXdvcmQ+Q29nbml0aW9uIERp
c29yZGVycy9kcnVnIHRoZXJhcHkvZXRpb2xvZ3k8L2tleXdvcmQ+PGtleXdvcmQ+RG91YmxlLUJs
aW5kIE1ldGhvZDwva2V5d29yZD48a2V5d29yZD5FeGNpdGF0b3J5IEFtaW5vIEFjaWQgQW50YWdv
bmlzdHMvKnRoZXJhcGV1dGljIHVzZTwva2V5d29yZD48a2V5d29yZD5GZW1hbGU8L2tleXdvcmQ+
PGtleXdvcmQ+Rmlicm9teWFsZ2lhL2NvbXBsaWNhdGlvbnMvKmRydWcgdGhlcmFweTwva2V5d29y
ZD48a2V5d29yZD5Gb2xsb3ctVXAgU3R1ZGllczwva2V5d29yZD48a2V5d29yZD5IdW1hbnM8L2tl
eXdvcmQ+PGtleXdvcmQ+TWFsZTwva2V5d29yZD48a2V5d29yZD5NZW1hbnRpbmUvKnRoZXJhcGV1
dGljIHVzZTwva2V5d29yZD48a2V5d29yZD5NaWRkbGUgQWdlZDwva2V5d29yZD48a2V5d29yZD5N
b29kIERpc29yZGVycy9kcnVnIHRoZXJhcHkvZXRpb2xvZ3k8L2tleXdvcmQ+PGtleXdvcmQ+TmV1
cm9wc3ljaG9sb2dpY2FsIFRlc3RzPC9rZXl3b3JkPjxrZXl3b3JkPlBhaW4gTWVhc3VyZW1lbnQ8
L2tleXdvcmQ+PGtleXdvcmQ+UGFpbiBUaHJlc2hvbGQvKmRydWcgZWZmZWN0czwva2V5d29yZD48
a2V5d29yZD5Qc3ljaGlhdHJpYyBTdGF0dXMgUmF0aW5nIFNjYWxlczwva2V5d29yZD48a2V5d29y
ZD5TdXJ2ZXlzIGFuZCBRdWVzdGlvbm5haXJlczwva2V5d29yZD48a2V5d29yZD5UcmVhdG1lbnQg
T3V0Y29tZTwva2V5d29yZD48a2V5d29yZD5DaHJvbmljIHBhaW48L2tleXdvcmQ+PGtleXdvcmQ+
Rmlicm9teWFsZ2lhPC9rZXl3b3JkPjxrZXl3b3JkPk1lbWFudGluZTwva2V5d29yZD48a2V5d29y
ZD5SYW5kb21pc2VkIGNvbnRyb2xsZWQgdHJpYWw8L2tleXdvcmQ+PC9rZXl3b3Jkcz48ZGF0ZXM+
PHllYXI+MjAxNDwveWVhcj48cHViLWRhdGVzPjxkYXRlPkRlYzwvZGF0ZT48L3B1Yi1kYXRlcz48
L2RhdGVzPjxpc2JuPjE4NzItNjYyMyAoRWxlY3Ryb25pYykmI3hEOzAzMDQtMzk1OSAoTGlua2lu
Zyk8L2lzYm4+PGFjY2Vzc2lvbi1udW0+MjUyMTg2MDA8L2FjY2Vzc2lvbi1udW0+PHVybHM+PHJl
bGF0ZWQtdXJscz48dXJsPmh0dHBzOi8vd3d3Lm5jYmkubmxtLm5paC5nb3YvcHVibWVkLzI1MjE4
NjAwPC91cmw+PC9yZWxhdGVkLXVybHM+PC91cmxzPjxlbGVjdHJvbmljLXJlc291cmNlLW51bT4x
MC4xMDE2L2oucGFpbi4yMDE0LjA5LjAwNDwvZWxlY3Ryb25pYy1yZXNvdXJjZS1udW0+PC9yZWNv
cmQ+PC9DaXRlPjwvRW5kTm90ZT4A
</w:fldData>
        </w:fldChar>
      </w:r>
      <w:r w:rsidR="008F5E38">
        <w:instrText xml:space="preserve"> ADDIN EN.CITE </w:instrText>
      </w:r>
      <w:r w:rsidR="008F5E38">
        <w:fldChar w:fldCharType="begin">
          <w:fldData xml:space="preserve">PEVuZE5vdGU+PENpdGU+PEF1dGhvcj5PbGl2YW4tQmxhenF1ZXo8L0F1dGhvcj48WWVhcj4yMDE0
PC9ZZWFyPjxSZWNOdW0+OTUzMDwvUmVjTnVtPjxEaXNwbGF5VGV4dD5bNDBdPC9EaXNwbGF5VGV4
dD48cmVjb3JkPjxyZWMtbnVtYmVyPjk1MzA8L3JlYy1udW1iZXI+PGZvcmVpZ24ta2V5cz48a2V5
IGFwcD0iRU4iIGRiLWlkPSJyeHBmZHRwZm94dzk5OGVkMHM5eHh6emV4ZjBlZWVkenQwdjIiIHRp
bWVzdGFtcD0iMTQ4Mzc0Nzg2MyI+OTUzMDwva2V5PjwvZm9yZWlnbi1rZXlzPjxyZWYtdHlwZSBu
YW1lPSJKb3VybmFsIEFydGljbGUiPjE3PC9yZWYtdHlwZT48Y29udHJpYnV0b3JzPjxhdXRob3Jz
PjxhdXRob3I+T2xpdmFuLUJsYXpxdWV6LCBCLjwvYXV0aG9yPjxhdXRob3I+SGVycmVyYS1NZXJj
YWRhbCwgUC48L2F1dGhvcj48YXV0aG9yPlB1ZWJsYS1HdWVkZWEsIE0uPC9hdXRob3I+PGF1dGhv
cj5QZXJlei1ZdXMsIE0uIEMuPC9hdXRob3I+PGF1dGhvcj5BbmRyZXMsIEUuPC9hdXRob3I+PGF1
dGhvcj5GYXllZCwgTi48L2F1dGhvcj48YXV0aG9yPkxvcGV6LURlbC1Ib3lvLCBZLjwvYXV0aG9y
PjxhdXRob3I+TWFnYWxsb24sIFIuPC9hdXRob3I+PGF1dGhvcj5Sb2NhLCBNLjwvYXV0aG9yPjxh
dXRob3I+R2FyY2lhLUNhbXBheW8sIEouPC9hdXRob3I+PC9hdXRob3JzPjwvY29udHJpYnV0b3Jz
PjxhdXRoLWFkZHJlc3M+RGVwYXJ0bWVudCBvZiBQc3ljaG9sb2d5IGFuZCBTb2Npb2xvZ3ksIFVu
aXZlcnNpdHkgb2YgWmFyYWdvemEsIFNwYWluOyBQcmV2ZW50YXRpdmUgQWN0aXZpdGllcyBhbmQg
SGVhbHRoIFByb21vdGlvbiBOZXR3b3JrIChSRURJQVBQKSAoUkQwNi8wMDE4KSwgSW5zdGl0dXRv
IEFyYWdvbmVzIGRlIENpZW5jaWFzIGRlIGxhIFNhbHVkIChJQUNTKSwgQXJhZ29uLCBTcGFpbi4g
RWxlY3Ryb25pYyBhZGRyZXNzOiBiYXJiYXJhb2xpdmFuQGdtYWlsLmNvbS4mI3hEO1ByZXZlbnRh
dGl2ZSBBY3Rpdml0aWVzIGFuZCBIZWFsdGggUHJvbW90aW9uIE5ldHdvcmsgKFJFRElBUFApIChS
RDA2LzAwMTgpLCBJbnN0aXR1dG8gQXJhZ29uZXMgZGUgQ2llbmNpYXMgZGUgbGEgU2FsdWQgKElB
Q1MpLCBBcmFnb24sIFNwYWluLiYjeEQ7VW5pZGFkIEVwaWRlbWlvbG9naWEgQ2xpbmljYSwgSG9z
cGl0YWwgMTIgZGUgT2N0dWJyZSwgQXV0b25vbW91cyBVbml2ZXJzaXR5IG9mIE1hZHJpZCwgQ0lC
RVIgRXBpZGVtaW9sb2d5IGFuZCBQdWJsaWMgSGVhbHRoLCBNYWRyaWQsIFNwYWluLiYjeEQ7RGVw
YXJ0bWVudCBvZiBSYWRpb2xvZ3ksIEhvc3BpdGFsIFF1aXJvbiwgWmFyYWdvemEsIFNwYWluLiYj
eEQ7RGVwYXJ0bWVudCBvZiBQc3ljaG9sb2d5IGFuZCBTb2Npb2xvZ3ksIFVuaXZlcnNpdHkgb2Yg
WmFyYWdvemEsIFNwYWluOyBQcmV2ZW50YXRpdmUgQWN0aXZpdGllcyBhbmQgSGVhbHRoIFByb21v
dGlvbiBOZXR3b3JrIChSRURJQVBQKSAoUkQwNi8wMDE4KSwgSW5zdGl0dXRvIEFyYWdvbmVzIGRl
IENpZW5jaWFzIGRlIGxhIFNhbHVkIChJQUNTKSwgQXJhZ29uLCBTcGFpbi4mI3hEO1ByZXZlbnRh
dGl2ZSBBY3Rpdml0aWVzIGFuZCBIZWFsdGggUHJvbW90aW9uIE5ldHdvcmsgKFJFRElBUFApIChS
RDA2LzAwMTgpLCBJbnN0aXR1dG8gQXJhZ29uZXMgZGUgQ2llbmNpYXMgZGUgbGEgU2FsdWQgKElB
Q1MpLCBBcmFnb24sIFNwYWluOyBQcmltYXJ5IEhlYWx0aCBDZW50ZXIgQXJyYWJhbCwgWmFyYWdv
emEsIFNwYWluLiYjeEQ7UHJldmVudGF0aXZlIEFjdGl2aXRpZXMgYW5kIEhlYWx0aCBQcm9tb3Rp
b24gTmV0d29yayAoUkVESUFQUCkgKFJEMDYvMDAxOCksIEluc3RpdHV0byBBcmFnb25lcyBkZSBD
aWVuY2lhcyBkZSBsYSBTYWx1ZCAoSUFDUyksIEFyYWdvbiwgU3BhaW47IEluc3RpdHV0IFVuaXZl
cnNpdGFyaSBkJmFwb3M7SW52ZXN0aWdhY2lvIGVuIENpZW5jaWVzIGRlIGxhIFNhbHV0IChJVU5J
Q1MpLCBVbml2ZXJzaXR5IG9mIEJhbGVhcmljIElzbGFuZHMsIFBhbG1hIGRlIE1hbGxvcmNhLCBT
cGFpbi4mI3hEO1VuaWRhZCBFcGlkZW1pb2xvZ2lhIENsaW5pY2EsIEhvc3BpdGFsIDEyIGRlIE9j
dHVicmUsIEF1dG9ub21vdXMgVW5pdmVyc2l0eSBvZiBNYWRyaWQsIENJQkVSIEVwaWRlbWlvbG9n
eSBhbmQgUHVibGljIEhlYWx0aCwgTWFkcmlkLCBTcGFpbjsgRGVwYXJ0bWVudCBvZiBQc3ljaGlh
dHJ5LCBNaWd1ZWwgU2VydmV0IFVuaXZlcnNpdHkgSG9zcGl0YWwsIFphcmFnb3phLCBTcGFpbi48
L2F1dGgtYWRkcmVzcz48dGl0bGVzPjx0aXRsZT5FZmZpY2FjeSBvZiBtZW1hbnRpbmUgaW4gdGhl
IHRyZWF0bWVudCBvZiBmaWJyb215YWxnaWE6IEEgZG91YmxlLWJsaW5kLCByYW5kb21pc2VkLCBj
b250cm9sbGVkIHRyaWFsIHdpdGggNi1tb250aCBmb2xsb3ctdXA8L3RpdGxlPjxzZWNvbmRhcnkt
dGl0bGU+UGFpbjwvc2Vjb25kYXJ5LXRpdGxlPjwvdGl0bGVzPjxwZXJpb2RpY2FsPjxmdWxsLXRp
dGxlPlBhaW48L2Z1bGwtdGl0bGU+PGFiYnItMT5QYWluPC9hYmJyLTE+PC9wZXJpb2RpY2FsPjxw
YWdlcz4yNTE3LTI1PC9wYWdlcz48dm9sdW1lPjE1NTwvdm9sdW1lPjxudW1iZXI+MTI8L251bWJl
cj48a2V5d29yZHM+PGtleXdvcmQ+QWR1bHQ8L2tleXdvcmQ+PGtleXdvcmQ+Q29nbml0aW9uIERp
c29yZGVycy9kcnVnIHRoZXJhcHkvZXRpb2xvZ3k8L2tleXdvcmQ+PGtleXdvcmQ+RG91YmxlLUJs
aW5kIE1ldGhvZDwva2V5d29yZD48a2V5d29yZD5FeGNpdGF0b3J5IEFtaW5vIEFjaWQgQW50YWdv
bmlzdHMvKnRoZXJhcGV1dGljIHVzZTwva2V5d29yZD48a2V5d29yZD5GZW1hbGU8L2tleXdvcmQ+
PGtleXdvcmQ+Rmlicm9teWFsZ2lhL2NvbXBsaWNhdGlvbnMvKmRydWcgdGhlcmFweTwva2V5d29y
ZD48a2V5d29yZD5Gb2xsb3ctVXAgU3R1ZGllczwva2V5d29yZD48a2V5d29yZD5IdW1hbnM8L2tl
eXdvcmQ+PGtleXdvcmQ+TWFsZTwva2V5d29yZD48a2V5d29yZD5NZW1hbnRpbmUvKnRoZXJhcGV1
dGljIHVzZTwva2V5d29yZD48a2V5d29yZD5NaWRkbGUgQWdlZDwva2V5d29yZD48a2V5d29yZD5N
b29kIERpc29yZGVycy9kcnVnIHRoZXJhcHkvZXRpb2xvZ3k8L2tleXdvcmQ+PGtleXdvcmQ+TmV1
cm9wc3ljaG9sb2dpY2FsIFRlc3RzPC9rZXl3b3JkPjxrZXl3b3JkPlBhaW4gTWVhc3VyZW1lbnQ8
L2tleXdvcmQ+PGtleXdvcmQ+UGFpbiBUaHJlc2hvbGQvKmRydWcgZWZmZWN0czwva2V5d29yZD48
a2V5d29yZD5Qc3ljaGlhdHJpYyBTdGF0dXMgUmF0aW5nIFNjYWxlczwva2V5d29yZD48a2V5d29y
ZD5TdXJ2ZXlzIGFuZCBRdWVzdGlvbm5haXJlczwva2V5d29yZD48a2V5d29yZD5UcmVhdG1lbnQg
T3V0Y29tZTwva2V5d29yZD48a2V5d29yZD5DaHJvbmljIHBhaW48L2tleXdvcmQ+PGtleXdvcmQ+
Rmlicm9teWFsZ2lhPC9rZXl3b3JkPjxrZXl3b3JkPk1lbWFudGluZTwva2V5d29yZD48a2V5d29y
ZD5SYW5kb21pc2VkIGNvbnRyb2xsZWQgdHJpYWw8L2tleXdvcmQ+PC9rZXl3b3Jkcz48ZGF0ZXM+
PHllYXI+MjAxNDwveWVhcj48cHViLWRhdGVzPjxkYXRlPkRlYzwvZGF0ZT48L3B1Yi1kYXRlcz48
L2RhdGVzPjxpc2JuPjE4NzItNjYyMyAoRWxlY3Ryb25pYykmI3hEOzAzMDQtMzk1OSAoTGlua2lu
Zyk8L2lzYm4+PGFjY2Vzc2lvbi1udW0+MjUyMTg2MDA8L2FjY2Vzc2lvbi1udW0+PHVybHM+PHJl
bGF0ZWQtdXJscz48dXJsPmh0dHBzOi8vd3d3Lm5jYmkubmxtLm5paC5nb3YvcHVibWVkLzI1MjE4
NjAwPC91cmw+PC9yZWxhdGVkLXVybHM+PC91cmxzPjxlbGVjdHJvbmljLXJlc291cmNlLW51bT4x
MC4xMDE2L2oucGFpbi4yMDE0LjA5LjAwNDwvZWxlY3Ryb25pYy1yZXNvdXJjZS1udW0+PC9yZWNv
cmQ+PC9DaXRlPjwvRW5kTm90ZT4A
</w:fldData>
        </w:fldChar>
      </w:r>
      <w:r w:rsidR="008F5E38">
        <w:instrText xml:space="preserve"> ADDIN EN.CITE.DATA </w:instrText>
      </w:r>
      <w:r w:rsidR="008F5E38">
        <w:fldChar w:fldCharType="end"/>
      </w:r>
      <w:r>
        <w:fldChar w:fldCharType="separate"/>
      </w:r>
      <w:r w:rsidR="008F5E38">
        <w:rPr>
          <w:noProof/>
        </w:rPr>
        <w:t>[40]</w:t>
      </w:r>
      <w:r>
        <w:fldChar w:fldCharType="end"/>
      </w:r>
      <w:r>
        <w:t>.  Compared to placebo there was a significant reduction in pain and pain threshold and improvement in global function, mood and quality of life. Compared to placebo, and using decrease in pain intensity of 50% as the end-point, the absolute risk reduction was 16% and the number needed to treat to achieve that end-point was 6.2. Dizziness and headache occurred in a minority.</w:t>
      </w:r>
    </w:p>
    <w:p w14:paraId="75D4815D" w14:textId="5F656B2D" w:rsidR="005E3474" w:rsidRDefault="005E3474" w:rsidP="003A0305">
      <w:pPr>
        <w:pStyle w:val="MDPI31text"/>
      </w:pPr>
      <w:r>
        <w:t>In an associated study it was shown that patients treated with memantine showed significant changes in brain glutamate-related metabolites compared to placebo –treated patients</w:t>
      </w:r>
      <w:r>
        <w:fldChar w:fldCharType="begin">
          <w:fldData xml:space="preserve">PEVuZE5vdGU+PENpdGU+PEF1dGhvcj5GYXllZDwvQXV0aG9yPjxZZWFyPjIwMTQ8L1llYXI+PFJl
Y051bT4xMjk2PC9SZWNOdW0+PERpc3BsYXlUZXh0Pls0Ml08L0Rpc3BsYXlUZXh0PjxyZWNvcmQ+
PHJlYy1udW1iZXI+MTI5NjwvcmVjLW51bWJlcj48Zm9yZWlnbi1rZXlzPjxrZXkgYXBwPSJFTiIg
ZGItaWQ9InJ4cGZkdHBmb3h3OTk4ZWQwczl4eHp6ZXhmMGVlZWR6dDB2MiIgdGltZXN0YW1wPSIx
NDgzMTQ2MzM3Ij4xMjk2PC9rZXk+PC9mb3JlaWduLWtleXM+PHJlZi10eXBlIG5hbWU9IkpvdXJu
YWwgQXJ0aWNsZSI+MTc8L3JlZi10eXBlPjxjb250cmlidXRvcnM+PGF1dGhvcnM+PGF1dGhvcj5G
YXllZCwgTi48L2F1dGhvcj48YXV0aG9yPk9saXZhbi1CbGF6cXVleiwgQi48L2F1dGhvcj48YXV0
aG9yPkhlcnJlcmEtTWVyY2FkYWwsIFAuPC9hdXRob3I+PGF1dGhvcj5QdWVibGEtR3VlZGVhLCBN
LjwvYXV0aG9yPjxhdXRob3I+UGVyZXotWXVzLCBNLiBDLjwvYXV0aG9yPjxhdXRob3I+QW5kcmVz
LCBFLjwvYXV0aG9yPjxhdXRob3I+TG9wZXogZGVsIEhveW8sIFkuPC9hdXRob3I+PGF1dGhvcj5N
YWdhbGxvbiwgUi48L2F1dGhvcj48YXV0aG9yPlZpZ3VlcmEsIEwuPC9hdXRob3I+PGF1dGhvcj5H
YXJjaWEtQ2FtcGF5bywgSi48L2F1dGhvcj48L2F1dGhvcnM+PC9jb250cmlidXRvcnM+PGF1dGgt
YWRkcmVzcz5NYWduZXRpYyBSZXNvbmFuY2UgVW5pdCwgRGVwYXJ0bWVudCBvZiBSYWRpb2xvZ3ks
IENsaW5pY2EgUXVpcm9uLCBaYXJhZ296YSwgU3BhaW4uPC9hdXRoLWFkZHJlc3M+PHRpdGxlcz48
dGl0bGU+Q2hhbmdlcyBpbiBtZXRhYm9saXRlcyBhZnRlciB0cmVhdG1lbnQgd2l0aCBtZW1hbnRp
bmUgaW4gZmlicm9teWFsZ2lhLiBBIGRvdWJsZS1ibGluZCByYW5kb21pemVkIGNvbnRyb2xsZWQg
dHJpYWwgd2l0aCBtYWduZXRpYyByZXNvbmFuY2Ugc3BlY3Ryb3Njb3B5IHdpdGggYSA2LW1vbnRo
IGZvbGxvdy11cDwvdGl0bGU+PHNlY29uZGFyeS10aXRsZT5DTlMgTmV1cm9zY2kgVGhlcjwvc2Vj
b25kYXJ5LXRpdGxlPjxhbHQtdGl0bGU+Q05TIG5ldXJvc2NpZW5jZSAmYW1wOyB0aGVyYXBldXRp
Y3M8L2FsdC10aXRsZT48L3RpdGxlcz48cGVyaW9kaWNhbD48ZnVsbC10aXRsZT5DTlMgTmV1cm9z
Y2kgVGhlcjwvZnVsbC10aXRsZT48YWJici0xPkNOUyBuZXVyb3NjaWVuY2UgJmFtcDsgdGhlcmFw
ZXV0aWNzPC9hYmJyLTE+PC9wZXJpb2RpY2FsPjxhbHQtcGVyaW9kaWNhbD48ZnVsbC10aXRsZT5D
TlMgTmV1cm9zY2kgVGhlcjwvZnVsbC10aXRsZT48YWJici0xPkNOUyBuZXVyb3NjaWVuY2UgJmFt
cDsgdGhlcmFwZXV0aWNzPC9hYmJyLTE+PC9hbHQtcGVyaW9kaWNhbD48cGFnZXM+OTk5LTEwMDc8
L3BhZ2VzPjx2b2x1bWU+MjA8L3ZvbHVtZT48bnVtYmVyPjExPC9udW1iZXI+PGtleXdvcmRzPjxr
ZXl3b3JkPkFkdWx0PC9rZXl3b3JkPjxrZXl3b3JkPkFzcGFydGljIEFjaWQvKmFuYWxvZ3MgJmFt
cDsgZGVyaXZhdGl2ZXMvbWV0YWJvbGlzbTwva2V5d29yZD48a2V5d29yZD5CcmFpbi9kcnVnIGVm
ZmVjdHMvKm1ldGFib2xpc208L2tleXdvcmQ+PGtleXdvcmQ+Q3JlYXRpbmU8L2tleXdvcmQ+PGtl
eXdvcmQ+RG9wYW1pbmUgQWdlbnRzL3BoYXJtYWNvbG9neS8qdGhlcmFwZXV0aWMgdXNlPC9rZXl3
b3JkPjxrZXl3b3JkPkRvdWJsZS1CbGluZCBNZXRob2Q8L2tleXdvcmQ+PGtleXdvcmQ+RmVtYWxl
PC9rZXl3b3JkPjxrZXl3b3JkPipGaWJyb215YWxnaWEvZHJ1ZyB0aGVyYXB5L21ldGFib2xpc20v
cGF0aG9sb2d5PC9rZXl3b3JkPjxrZXl3b3JkPkZvbGxvdy1VcCBTdHVkaWVzPC9rZXl3b3JkPjxr
ZXl3b3JkPkdsdXRhbWljIEFjaWQ8L2tleXdvcmQ+PGtleXdvcmQ+R2x1dGFtaW5lPC9rZXl3b3Jk
PjxrZXl3b3JkPkh1bWFuczwva2V5d29yZD48a2V5d29yZD5NYWduZXRpYyBSZXNvbmFuY2UgSW1h
Z2luZzwva2V5d29yZD48a2V5d29yZD4qTWFnbmV0aWMgUmVzb25hbmNlIFNwZWN0cm9zY29weTwv
a2V5d29yZD48a2V5d29yZD5NYWxlPC9rZXl3b3JkPjxrZXl3b3JkPk1lbWFudGluZS9waGFybWFj
b2xvZ3kvKnRoZXJhcGV1dGljIHVzZTwva2V5d29yZD48a2V5d29yZD5NZW50YWwgU3RhdHVzIFNj
aGVkdWxlPC9rZXl3b3JkPjxrZXl3b3JkPk1pZGRsZSBBZ2VkPC9rZXl3b3JkPjxrZXl3b3JkPlN1
cnZleXMgYW5kIFF1ZXN0aW9ubmFpcmVzPC9rZXl3b3JkPjxrZXl3b3JkPlRyZWF0bWVudCBPdXRj
b21lPC9rZXl3b3JkPjwva2V5d29yZHM+PGRhdGVzPjx5ZWFyPjIwMTQ8L3llYXI+PHB1Yi1kYXRl
cz48ZGF0ZT5Ob3Y8L2RhdGU+PC9wdWItZGF0ZXM+PC9kYXRlcz48aXNibj4xNzU1LTU5NDkgKEVs
ZWN0cm9uaWMpJiN4RDsxNzU1LTU5MzAgKExpbmtpbmcpPC9pc2JuPjxhY2Nlc3Npb24tbnVtPjI1
MjMwMjE2PC9hY2Nlc3Npb24tbnVtPjx1cmxzPjxyZWxhdGVkLXVybHM+PHVybD5odHRwOi8vd3d3
Lm5jYmkubmxtLm5paC5nb3YvcHVibWVkLzI1MjMwMjE2PC91cmw+PC9yZWxhdGVkLXVybHM+PC91
cmxzPjxlbGVjdHJvbmljLXJlc291cmNlLW51bT4xMC4xMTExL2Nucy4xMjMxNDwvZWxlY3Ryb25p
Yy1yZXNvdXJjZS1udW0+PC9yZWNvcmQ+PC9DaXRlPjwvRW5kTm90ZT5=
</w:fldData>
        </w:fldChar>
      </w:r>
      <w:r w:rsidR="008F5E38">
        <w:instrText xml:space="preserve"> ADDIN EN.CITE </w:instrText>
      </w:r>
      <w:r w:rsidR="008F5E38">
        <w:fldChar w:fldCharType="begin">
          <w:fldData xml:space="preserve">PEVuZE5vdGU+PENpdGU+PEF1dGhvcj5GYXllZDwvQXV0aG9yPjxZZWFyPjIwMTQ8L1llYXI+PFJl
Y051bT4xMjk2PC9SZWNOdW0+PERpc3BsYXlUZXh0Pls0Ml08L0Rpc3BsYXlUZXh0PjxyZWNvcmQ+
PHJlYy1udW1iZXI+MTI5NjwvcmVjLW51bWJlcj48Zm9yZWlnbi1rZXlzPjxrZXkgYXBwPSJFTiIg
ZGItaWQ9InJ4cGZkdHBmb3h3OTk4ZWQwczl4eHp6ZXhmMGVlZWR6dDB2MiIgdGltZXN0YW1wPSIx
NDgzMTQ2MzM3Ij4xMjk2PC9rZXk+PC9mb3JlaWduLWtleXM+PHJlZi10eXBlIG5hbWU9IkpvdXJu
YWwgQXJ0aWNsZSI+MTc8L3JlZi10eXBlPjxjb250cmlidXRvcnM+PGF1dGhvcnM+PGF1dGhvcj5G
YXllZCwgTi48L2F1dGhvcj48YXV0aG9yPk9saXZhbi1CbGF6cXVleiwgQi48L2F1dGhvcj48YXV0
aG9yPkhlcnJlcmEtTWVyY2FkYWwsIFAuPC9hdXRob3I+PGF1dGhvcj5QdWVibGEtR3VlZGVhLCBN
LjwvYXV0aG9yPjxhdXRob3I+UGVyZXotWXVzLCBNLiBDLjwvYXV0aG9yPjxhdXRob3I+QW5kcmVz
LCBFLjwvYXV0aG9yPjxhdXRob3I+TG9wZXogZGVsIEhveW8sIFkuPC9hdXRob3I+PGF1dGhvcj5N
YWdhbGxvbiwgUi48L2F1dGhvcj48YXV0aG9yPlZpZ3VlcmEsIEwuPC9hdXRob3I+PGF1dGhvcj5H
YXJjaWEtQ2FtcGF5bywgSi48L2F1dGhvcj48L2F1dGhvcnM+PC9jb250cmlidXRvcnM+PGF1dGgt
YWRkcmVzcz5NYWduZXRpYyBSZXNvbmFuY2UgVW5pdCwgRGVwYXJ0bWVudCBvZiBSYWRpb2xvZ3ks
IENsaW5pY2EgUXVpcm9uLCBaYXJhZ296YSwgU3BhaW4uPC9hdXRoLWFkZHJlc3M+PHRpdGxlcz48
dGl0bGU+Q2hhbmdlcyBpbiBtZXRhYm9saXRlcyBhZnRlciB0cmVhdG1lbnQgd2l0aCBtZW1hbnRp
bmUgaW4gZmlicm9teWFsZ2lhLiBBIGRvdWJsZS1ibGluZCByYW5kb21pemVkIGNvbnRyb2xsZWQg
dHJpYWwgd2l0aCBtYWduZXRpYyByZXNvbmFuY2Ugc3BlY3Ryb3Njb3B5IHdpdGggYSA2LW1vbnRo
IGZvbGxvdy11cDwvdGl0bGU+PHNlY29uZGFyeS10aXRsZT5DTlMgTmV1cm9zY2kgVGhlcjwvc2Vj
b25kYXJ5LXRpdGxlPjxhbHQtdGl0bGU+Q05TIG5ldXJvc2NpZW5jZSAmYW1wOyB0aGVyYXBldXRp
Y3M8L2FsdC10aXRsZT48L3RpdGxlcz48cGVyaW9kaWNhbD48ZnVsbC10aXRsZT5DTlMgTmV1cm9z
Y2kgVGhlcjwvZnVsbC10aXRsZT48YWJici0xPkNOUyBuZXVyb3NjaWVuY2UgJmFtcDsgdGhlcmFw
ZXV0aWNzPC9hYmJyLTE+PC9wZXJpb2RpY2FsPjxhbHQtcGVyaW9kaWNhbD48ZnVsbC10aXRsZT5D
TlMgTmV1cm9zY2kgVGhlcjwvZnVsbC10aXRsZT48YWJici0xPkNOUyBuZXVyb3NjaWVuY2UgJmFt
cDsgdGhlcmFwZXV0aWNzPC9hYmJyLTE+PC9hbHQtcGVyaW9kaWNhbD48cGFnZXM+OTk5LTEwMDc8
L3BhZ2VzPjx2b2x1bWU+MjA8L3ZvbHVtZT48bnVtYmVyPjExPC9udW1iZXI+PGtleXdvcmRzPjxr
ZXl3b3JkPkFkdWx0PC9rZXl3b3JkPjxrZXl3b3JkPkFzcGFydGljIEFjaWQvKmFuYWxvZ3MgJmFt
cDsgZGVyaXZhdGl2ZXMvbWV0YWJvbGlzbTwva2V5d29yZD48a2V5d29yZD5CcmFpbi9kcnVnIGVm
ZmVjdHMvKm1ldGFib2xpc208L2tleXdvcmQ+PGtleXdvcmQ+Q3JlYXRpbmU8L2tleXdvcmQ+PGtl
eXdvcmQ+RG9wYW1pbmUgQWdlbnRzL3BoYXJtYWNvbG9neS8qdGhlcmFwZXV0aWMgdXNlPC9rZXl3
b3JkPjxrZXl3b3JkPkRvdWJsZS1CbGluZCBNZXRob2Q8L2tleXdvcmQ+PGtleXdvcmQ+RmVtYWxl
PC9rZXl3b3JkPjxrZXl3b3JkPipGaWJyb215YWxnaWEvZHJ1ZyB0aGVyYXB5L21ldGFib2xpc20v
cGF0aG9sb2d5PC9rZXl3b3JkPjxrZXl3b3JkPkZvbGxvdy1VcCBTdHVkaWVzPC9rZXl3b3JkPjxr
ZXl3b3JkPkdsdXRhbWljIEFjaWQ8L2tleXdvcmQ+PGtleXdvcmQ+R2x1dGFtaW5lPC9rZXl3b3Jk
PjxrZXl3b3JkPkh1bWFuczwva2V5d29yZD48a2V5d29yZD5NYWduZXRpYyBSZXNvbmFuY2UgSW1h
Z2luZzwva2V5d29yZD48a2V5d29yZD4qTWFnbmV0aWMgUmVzb25hbmNlIFNwZWN0cm9zY29weTwv
a2V5d29yZD48a2V5d29yZD5NYWxlPC9rZXl3b3JkPjxrZXl3b3JkPk1lbWFudGluZS9waGFybWFj
b2xvZ3kvKnRoZXJhcGV1dGljIHVzZTwva2V5d29yZD48a2V5d29yZD5NZW50YWwgU3RhdHVzIFNj
aGVkdWxlPC9rZXl3b3JkPjxrZXl3b3JkPk1pZGRsZSBBZ2VkPC9rZXl3b3JkPjxrZXl3b3JkPlN1
cnZleXMgYW5kIFF1ZXN0aW9ubmFpcmVzPC9rZXl3b3JkPjxrZXl3b3JkPlRyZWF0bWVudCBPdXRj
b21lPC9rZXl3b3JkPjwva2V5d29yZHM+PGRhdGVzPjx5ZWFyPjIwMTQ8L3llYXI+PHB1Yi1kYXRl
cz48ZGF0ZT5Ob3Y8L2RhdGU+PC9wdWItZGF0ZXM+PC9kYXRlcz48aXNibj4xNzU1LTU5NDkgKEVs
ZWN0cm9uaWMpJiN4RDsxNzU1LTU5MzAgKExpbmtpbmcpPC9pc2JuPjxhY2Nlc3Npb24tbnVtPjI1
MjMwMjE2PC9hY2Nlc3Npb24tbnVtPjx1cmxzPjxyZWxhdGVkLXVybHM+PHVybD5odHRwOi8vd3d3
Lm5jYmkubmxtLm5paC5nb3YvcHVibWVkLzI1MjMwMjE2PC91cmw+PC9yZWxhdGVkLXVybHM+PC91
cmxzPjxlbGVjdHJvbmljLXJlc291cmNlLW51bT4xMC4xMTExL2Nucy4xMjMxNDwvZWxlY3Ryb25p
Yy1yZXNvdXJjZS1udW0+PC9yZWNvcmQ+PC9DaXRlPjwvRW5kTm90ZT5=
</w:fldData>
        </w:fldChar>
      </w:r>
      <w:r w:rsidR="008F5E38">
        <w:instrText xml:space="preserve"> ADDIN EN.CITE.DATA </w:instrText>
      </w:r>
      <w:r w:rsidR="008F5E38">
        <w:fldChar w:fldCharType="end"/>
      </w:r>
      <w:r>
        <w:fldChar w:fldCharType="separate"/>
      </w:r>
      <w:r w:rsidR="008F5E38">
        <w:rPr>
          <w:noProof/>
        </w:rPr>
        <w:t>[42]</w:t>
      </w:r>
      <w:r>
        <w:fldChar w:fldCharType="end"/>
      </w:r>
      <w:r>
        <w:t>. There was a correlation between choline levels and the FIQ score in the posterior insula.</w:t>
      </w:r>
    </w:p>
    <w:p w14:paraId="335819AD" w14:textId="5F754026" w:rsidR="00B87C30" w:rsidRDefault="00B87C30" w:rsidP="00B87C30">
      <w:pPr>
        <w:pStyle w:val="MDPI31text"/>
        <w:ind w:firstLine="0"/>
      </w:pPr>
      <w:r>
        <w:t>Table 1 summarizes the doses used and side-effects noted from the reported use of ketamine, dextromethorphan and memantine in fibromyalgia.</w:t>
      </w:r>
    </w:p>
    <w:p w14:paraId="63FAC693" w14:textId="77777777" w:rsidR="000F3035" w:rsidRDefault="000F3035" w:rsidP="003A0305">
      <w:pPr>
        <w:pStyle w:val="MDPI31text"/>
      </w:pPr>
    </w:p>
    <w:p w14:paraId="5606BF1A" w14:textId="45BA1CE5" w:rsidR="005E3474" w:rsidRDefault="005E3474" w:rsidP="003A0305">
      <w:pPr>
        <w:pStyle w:val="MDPI23heading3"/>
      </w:pPr>
      <w:r>
        <w:t>3.2.4 Amantadine</w:t>
      </w:r>
    </w:p>
    <w:p w14:paraId="0E2E796F" w14:textId="0E4F9FF7" w:rsidR="005E3474" w:rsidRDefault="005E3474" w:rsidP="003A0305">
      <w:pPr>
        <w:pStyle w:val="MDPI31text"/>
      </w:pPr>
      <w:r>
        <w:t xml:space="preserve">Amantadine is a weak </w:t>
      </w:r>
      <w:r w:rsidR="00CA21FF">
        <w:t xml:space="preserve">non-competitive </w:t>
      </w:r>
      <w:r>
        <w:t>NMDAR channel blocker</w:t>
      </w:r>
      <w:r w:rsidR="00EC1DEC">
        <w:fldChar w:fldCharType="begin">
          <w:fldData xml:space="preserve">PEVuZE5vdGU+PENpdGU+PEF1dGhvcj5CbGFucGllZDwvQXV0aG9yPjxZZWFyPjIwMDU8L1llYXI+
PFJlY051bT45NTQ5PC9SZWNOdW0+PERpc3BsYXlUZXh0Pls0M108L0Rpc3BsYXlUZXh0PjxyZWNv
cmQ+PHJlYy1udW1iZXI+OTU0OTwvcmVjLW51bWJlcj48Zm9yZWlnbi1rZXlzPjxrZXkgYXBwPSJF
TiIgZGItaWQ9InJ4cGZkdHBmb3h3OTk4ZWQwczl4eHp6ZXhmMGVlZWR6dDB2MiIgdGltZXN0YW1w
PSIxNDg5ODEyNDA1Ij45NTQ5PC9rZXk+PC9mb3JlaWduLWtleXM+PHJlZi10eXBlIG5hbWU9Ikpv
dXJuYWwgQXJ0aWNsZSI+MTc8L3JlZi10eXBlPjxjb250cmlidXRvcnM+PGF1dGhvcnM+PGF1dGhv
cj5CbGFucGllZCwgVC4gQS48L2F1dGhvcj48YXV0aG9yPkNsYXJrZSwgUi4gSi48L2F1dGhvcj48
YXV0aG9yPkpvaG5zb24sIEouIFcuPC9hdXRob3I+PC9hdXRob3JzPjwvY29udHJpYnV0b3JzPjxh
dXRoLWFkZHJlc3M+RGVwYXJ0bWVudCBvZiBOZXVyb3NjaWVuY2UsIFVuaXZlcnNpdHkgb2YgUGl0
dHNidXJnaCwgUGl0dHNidXJnaCwgUGVubnN5bHZhbmlhIDE1MjYwLCBVU0EuPC9hdXRoLWFkZHJl
c3M+PHRpdGxlcz48dGl0bGU+QW1hbnRhZGluZSBpbmhpYml0cyBOTURBIHJlY2VwdG9ycyBieSBh
Y2NlbGVyYXRpbmcgY2hhbm5lbCBjbG9zdXJlIGR1cmluZyBjaGFubmVsIGJsb2NrPC90aXRsZT48
c2Vjb25kYXJ5LXRpdGxlPkogTmV1cm9zY2k8L3NlY29uZGFyeS10aXRsZT48L3RpdGxlcz48cGVy
aW9kaWNhbD48ZnVsbC10aXRsZT5KIE5ldXJvc2NpPC9mdWxsLXRpdGxlPjxhYmJyLTE+VGhlIEpv
dXJuYWwgb2YgbmV1cm9zY2llbmNlIDogdGhlIG9mZmljaWFsIGpvdXJuYWwgb2YgdGhlIFNvY2ll
dHkgZm9yIE5ldXJvc2NpZW5jZTwvYWJici0xPjwvcGVyaW9kaWNhbD48cGFnZXM+MzMxMi0yMjwv
cGFnZXM+PHZvbHVtZT4yNTwvdm9sdW1lPjxudW1iZXI+MTM8L251bWJlcj48a2V5d29yZHM+PGtl
eXdvcmQ+QW1hbnRhZGluZS8qcGhhcm1hY29sb2d5PC9rZXl3b3JkPjxrZXl3b3JkPkFuYWxnZXNp
Y3MsIE5vbi1OYXJjb3RpYy8qcGhhcm1hY29sb2d5PC9rZXl3b3JkPjxrZXl3b3JkPkFuaW1hbHM8
L2tleXdvcmQ+PGtleXdvcmQ+Q2VsbHMsIEN1bHR1cmVkPC9rZXl3b3JkPjxrZXl3b3JkPkNlcmVi
cmFsIENvcnRleC9jeXRvbG9neTwva2V5d29yZD48a2V5d29yZD5Eb3NlLVJlc3BvbnNlIFJlbGF0
aW9uc2hpcCwgRHJ1Zzwva2V5d29yZD48a2V5d29yZD5EcnVnIEludGVyYWN0aW9uczwva2V5d29y
ZD48a2V5d29yZD5FbGVjdHJpYyBTdGltdWxhdGlvbi9tZXRob2RzPC9rZXl3b3JkPjxrZXl3b3Jk
PkVtYnJ5bywgTWFtbWFsaWFuPC9rZXl3b3JkPjxrZXl3b3JkPkdseWNpbmUvcGhhcm1hY29sb2d5
PC9rZXl3b3JkPjxrZXl3b3JkPkh1bWFuczwva2V5d29yZD48a2V5d29yZD5JbmhpYml0b3J5IENv
bmNlbnRyYXRpb24gNTA8L2tleXdvcmQ+PGtleXdvcmQ+SW9uIENoYW5uZWwgR2F0aW5nLypkcnVn
IGVmZmVjdHM8L2tleXdvcmQ+PGtleXdvcmQ+SW9uIENoYW5uZWxzL2RydWcgZWZmZWN0cy8qcGh5
c2lvbG9neTwva2V5d29yZD48a2V5d29yZD5OZXVyYWwgSW5oaWJpdGlvbi9kcnVnIGVmZmVjdHMv
cGh5c2lvbG9neTwva2V5d29yZD48a2V5d29yZD5OZXVyb25zLypkcnVnIGVmZmVjdHM8L2tleXdv
cmQ+PGtleXdvcmQ+UGF0Y2gtQ2xhbXAgVGVjaG5pcXVlcy9tZXRob2RzPC9rZXl3b3JkPjxrZXl3
b3JkPlJhdHM8L2tleXdvcmQ+PGtleXdvcmQ+UmVjZXB0b3JzLCBOLU1ldGh5bC1ELUFzcGFydGF0
ZS9nZW5ldGljcy8qcGh5c2lvbG9neTwva2V5d29yZD48a2V5d29yZD5UaW1lIEZhY3RvcnM8L2tl
eXdvcmQ+PGtleXdvcmQ+VHJhbnNmZWN0aW9uL21ldGhvZHM8L2tleXdvcmQ+PC9rZXl3b3Jkcz48
ZGF0ZXM+PHllYXI+MjAwNTwveWVhcj48cHViLWRhdGVzPjxkYXRlPk1hciAzMDwvZGF0ZT48L3B1
Yi1kYXRlcz48L2RhdGVzPjxpc2JuPjE1MjktMjQwMSAoRWxlY3Ryb25pYykmI3hEOzAyNzAtNjQ3
NCAoTGlua2luZyk8L2lzYm4+PGFjY2Vzc2lvbi1udW0+MTU4MDAxODY8L2FjY2Vzc2lvbi1udW0+
PHVybHM+PHJlbGF0ZWQtdXJscz48dXJsPmh0dHBzOi8vd3d3Lm5jYmkubmxtLm5paC5nb3YvcHVi
bWVkLzE1ODAwMTg2PC91cmw+PC9yZWxhdGVkLXVybHM+PC91cmxzPjxlbGVjdHJvbmljLXJlc291
cmNlLW51bT4xMC4xNTIzL0pORVVST1NDSS40MjYyLTA0LjIwMDU8L2VsZWN0cm9uaWMtcmVzb3Vy
Y2UtbnVtPjwvcmVjb3JkPjwvQ2l0ZT48L0VuZE5vdGU+
</w:fldData>
        </w:fldChar>
      </w:r>
      <w:r w:rsidR="008F5E38">
        <w:instrText xml:space="preserve"> ADDIN EN.CITE </w:instrText>
      </w:r>
      <w:r w:rsidR="008F5E38">
        <w:fldChar w:fldCharType="begin">
          <w:fldData xml:space="preserve">PEVuZE5vdGU+PENpdGU+PEF1dGhvcj5CbGFucGllZDwvQXV0aG9yPjxZZWFyPjIwMDU8L1llYXI+
PFJlY051bT45NTQ5PC9SZWNOdW0+PERpc3BsYXlUZXh0Pls0M108L0Rpc3BsYXlUZXh0PjxyZWNv
cmQ+PHJlYy1udW1iZXI+OTU0OTwvcmVjLW51bWJlcj48Zm9yZWlnbi1rZXlzPjxrZXkgYXBwPSJF
TiIgZGItaWQ9InJ4cGZkdHBmb3h3OTk4ZWQwczl4eHp6ZXhmMGVlZWR6dDB2MiIgdGltZXN0YW1w
PSIxNDg5ODEyNDA1Ij45NTQ5PC9rZXk+PC9mb3JlaWduLWtleXM+PHJlZi10eXBlIG5hbWU9Ikpv
dXJuYWwgQXJ0aWNsZSI+MTc8L3JlZi10eXBlPjxjb250cmlidXRvcnM+PGF1dGhvcnM+PGF1dGhv
cj5CbGFucGllZCwgVC4gQS48L2F1dGhvcj48YXV0aG9yPkNsYXJrZSwgUi4gSi48L2F1dGhvcj48
YXV0aG9yPkpvaG5zb24sIEouIFcuPC9hdXRob3I+PC9hdXRob3JzPjwvY29udHJpYnV0b3JzPjxh
dXRoLWFkZHJlc3M+RGVwYXJ0bWVudCBvZiBOZXVyb3NjaWVuY2UsIFVuaXZlcnNpdHkgb2YgUGl0
dHNidXJnaCwgUGl0dHNidXJnaCwgUGVubnN5bHZhbmlhIDE1MjYwLCBVU0EuPC9hdXRoLWFkZHJl
c3M+PHRpdGxlcz48dGl0bGU+QW1hbnRhZGluZSBpbmhpYml0cyBOTURBIHJlY2VwdG9ycyBieSBh
Y2NlbGVyYXRpbmcgY2hhbm5lbCBjbG9zdXJlIGR1cmluZyBjaGFubmVsIGJsb2NrPC90aXRsZT48
c2Vjb25kYXJ5LXRpdGxlPkogTmV1cm9zY2k8L3NlY29uZGFyeS10aXRsZT48L3RpdGxlcz48cGVy
aW9kaWNhbD48ZnVsbC10aXRsZT5KIE5ldXJvc2NpPC9mdWxsLXRpdGxlPjxhYmJyLTE+VGhlIEpv
dXJuYWwgb2YgbmV1cm9zY2llbmNlIDogdGhlIG9mZmljaWFsIGpvdXJuYWwgb2YgdGhlIFNvY2ll
dHkgZm9yIE5ldXJvc2NpZW5jZTwvYWJici0xPjwvcGVyaW9kaWNhbD48cGFnZXM+MzMxMi0yMjwv
cGFnZXM+PHZvbHVtZT4yNTwvdm9sdW1lPjxudW1iZXI+MTM8L251bWJlcj48a2V5d29yZHM+PGtl
eXdvcmQ+QW1hbnRhZGluZS8qcGhhcm1hY29sb2d5PC9rZXl3b3JkPjxrZXl3b3JkPkFuYWxnZXNp
Y3MsIE5vbi1OYXJjb3RpYy8qcGhhcm1hY29sb2d5PC9rZXl3b3JkPjxrZXl3b3JkPkFuaW1hbHM8
L2tleXdvcmQ+PGtleXdvcmQ+Q2VsbHMsIEN1bHR1cmVkPC9rZXl3b3JkPjxrZXl3b3JkPkNlcmVi
cmFsIENvcnRleC9jeXRvbG9neTwva2V5d29yZD48a2V5d29yZD5Eb3NlLVJlc3BvbnNlIFJlbGF0
aW9uc2hpcCwgRHJ1Zzwva2V5d29yZD48a2V5d29yZD5EcnVnIEludGVyYWN0aW9uczwva2V5d29y
ZD48a2V5d29yZD5FbGVjdHJpYyBTdGltdWxhdGlvbi9tZXRob2RzPC9rZXl3b3JkPjxrZXl3b3Jk
PkVtYnJ5bywgTWFtbWFsaWFuPC9rZXl3b3JkPjxrZXl3b3JkPkdseWNpbmUvcGhhcm1hY29sb2d5
PC9rZXl3b3JkPjxrZXl3b3JkPkh1bWFuczwva2V5d29yZD48a2V5d29yZD5JbmhpYml0b3J5IENv
bmNlbnRyYXRpb24gNTA8L2tleXdvcmQ+PGtleXdvcmQ+SW9uIENoYW5uZWwgR2F0aW5nLypkcnVn
IGVmZmVjdHM8L2tleXdvcmQ+PGtleXdvcmQ+SW9uIENoYW5uZWxzL2RydWcgZWZmZWN0cy8qcGh5
c2lvbG9neTwva2V5d29yZD48a2V5d29yZD5OZXVyYWwgSW5oaWJpdGlvbi9kcnVnIGVmZmVjdHMv
cGh5c2lvbG9neTwva2V5d29yZD48a2V5d29yZD5OZXVyb25zLypkcnVnIGVmZmVjdHM8L2tleXdv
cmQ+PGtleXdvcmQ+UGF0Y2gtQ2xhbXAgVGVjaG5pcXVlcy9tZXRob2RzPC9rZXl3b3JkPjxrZXl3
b3JkPlJhdHM8L2tleXdvcmQ+PGtleXdvcmQ+UmVjZXB0b3JzLCBOLU1ldGh5bC1ELUFzcGFydGF0
ZS9nZW5ldGljcy8qcGh5c2lvbG9neTwva2V5d29yZD48a2V5d29yZD5UaW1lIEZhY3RvcnM8L2tl
eXdvcmQ+PGtleXdvcmQ+VHJhbnNmZWN0aW9uL21ldGhvZHM8L2tleXdvcmQ+PC9rZXl3b3Jkcz48
ZGF0ZXM+PHllYXI+MjAwNTwveWVhcj48cHViLWRhdGVzPjxkYXRlPk1hciAzMDwvZGF0ZT48L3B1
Yi1kYXRlcz48L2RhdGVzPjxpc2JuPjE1MjktMjQwMSAoRWxlY3Ryb25pYykmI3hEOzAyNzAtNjQ3
NCAoTGlua2luZyk8L2lzYm4+PGFjY2Vzc2lvbi1udW0+MTU4MDAxODY8L2FjY2Vzc2lvbi1udW0+
PHVybHM+PHJlbGF0ZWQtdXJscz48dXJsPmh0dHBzOi8vd3d3Lm5jYmkubmxtLm5paC5nb3YvcHVi
bWVkLzE1ODAwMTg2PC91cmw+PC9yZWxhdGVkLXVybHM+PC91cmxzPjxlbGVjdHJvbmljLXJlc291
cmNlLW51bT4xMC4xNTIzL0pORVVST1NDSS40MjYyLTA0LjIwMDU8L2VsZWN0cm9uaWMtcmVzb3Vy
Y2UtbnVtPjwvcmVjb3JkPjwvQ2l0ZT48L0VuZE5vdGU+
</w:fldData>
        </w:fldChar>
      </w:r>
      <w:r w:rsidR="008F5E38">
        <w:instrText xml:space="preserve"> ADDIN EN.CITE.DATA </w:instrText>
      </w:r>
      <w:r w:rsidR="008F5E38">
        <w:fldChar w:fldCharType="end"/>
      </w:r>
      <w:r w:rsidR="00EC1DEC">
        <w:fldChar w:fldCharType="separate"/>
      </w:r>
      <w:r w:rsidR="008F5E38">
        <w:rPr>
          <w:noProof/>
        </w:rPr>
        <w:t>[43]</w:t>
      </w:r>
      <w:r w:rsidR="00EC1DEC">
        <w:fldChar w:fldCharType="end"/>
      </w:r>
      <w:r>
        <w:t xml:space="preserve"> that has shown variable results in neuropathic pain</w:t>
      </w:r>
      <w:r>
        <w:fldChar w:fldCharType="begin"/>
      </w:r>
      <w:r w:rsidR="008F5E38">
        <w:instrText xml:space="preserve"> ADDIN EN.CITE &lt;EndNote&gt;&lt;Cite&gt;&lt;Author&gt;Pud&lt;/Author&gt;&lt;Year&gt;1998&lt;/Year&gt;&lt;RecNum&gt;9532&lt;/RecNum&gt;&lt;DisplayText&gt;[44]&lt;/DisplayText&gt;&lt;record&gt;&lt;rec-number&gt;9532&lt;/rec-number&gt;&lt;foreign-keys&gt;&lt;key app="EN" db-id="rxpfdtpfoxw998ed0s9xxzzexf0eeedzt0v2" timestamp="1483759240"&gt;9532&lt;/key&gt;&lt;/foreign-keys&gt;&lt;ref-type name="Journal Article"&gt;17&lt;/ref-type&gt;&lt;contributors&gt;&lt;authors&gt;&lt;author&gt;Pud, D.&lt;/author&gt;&lt;author&gt;Eisenberg, E.&lt;/author&gt;&lt;author&gt;Spitzer, A.&lt;/author&gt;&lt;author&gt;Adler, R.&lt;/author&gt;&lt;author&gt;Fried, G.&lt;/author&gt;&lt;author&gt;Yarnitsky, D.&lt;/author&gt;&lt;/authors&gt;&lt;/contributors&gt;&lt;auth-address&gt;Pain Relief Unit, Rambam Medical Center, Haifa, Israel.&lt;/auth-address&gt;&lt;titles&gt;&lt;title&gt;The NMDA receptor antagonist amantadine reduces surgical neuropathic pain in cancer patients: a double blind, randomized, placebo controlled trial&lt;/title&gt;&lt;secondary-title&gt;Pain&lt;/secondary-title&gt;&lt;/titles&gt;&lt;periodical&gt;&lt;full-title&gt;Pain&lt;/full-title&gt;&lt;abbr-1&gt;Pain&lt;/abbr-1&gt;&lt;/periodical&gt;&lt;pages&gt;349-54&lt;/pages&gt;&lt;volume&gt;75&lt;/volume&gt;&lt;number&gt;2-3&lt;/number&gt;&lt;keywords&gt;&lt;keyword&gt;Adult&lt;/keyword&gt;&lt;keyword&gt;Aged&lt;/keyword&gt;&lt;keyword&gt;Amantadine/*therapeutic use&lt;/keyword&gt;&lt;keyword&gt;Analgesics, Non-Narcotic/*therapeutic use&lt;/keyword&gt;&lt;keyword&gt;Double-Blind Method&lt;/keyword&gt;&lt;keyword&gt;Female&lt;/keyword&gt;&lt;keyword&gt;Hot Temperature&lt;/keyword&gt;&lt;keyword&gt;Humans&lt;/keyword&gt;&lt;keyword&gt;Male&lt;/keyword&gt;&lt;keyword&gt;Middle Aged&lt;/keyword&gt;&lt;keyword&gt;Neoplasms/*surgery&lt;/keyword&gt;&lt;keyword&gt;Nervous System Diseases/*etiology/physiopathology&lt;/keyword&gt;&lt;keyword&gt;Pain, Postoperative/*drug therapy/physiopathology&lt;/keyword&gt;&lt;keyword&gt;Physical Stimulation&lt;/keyword&gt;&lt;keyword&gt;Placebos&lt;/keyword&gt;&lt;keyword&gt;*Postoperative Complications&lt;/keyword&gt;&lt;keyword&gt;Receptors, N-Methyl-D-Aspartate/*antagonists &amp;amp; inhibitors&lt;/keyword&gt;&lt;/keywords&gt;&lt;dates&gt;&lt;year&gt;1998&lt;/year&gt;&lt;pub-dates&gt;&lt;date&gt;Apr&lt;/date&gt;&lt;/pub-dates&gt;&lt;/dates&gt;&lt;isbn&gt;0304-3959 (Print)&amp;#xD;0304-3959 (Linking)&lt;/isbn&gt;&lt;accession-num&gt;9583771&lt;/accession-num&gt;&lt;urls&gt;&lt;related-urls&gt;&lt;url&gt;https://www.ncbi.nlm.nih.gov/pubmed/9583771&lt;/url&gt;&lt;/related-urls&gt;&lt;/urls&gt;&lt;/record&gt;&lt;/Cite&gt;&lt;/EndNote&gt;</w:instrText>
      </w:r>
      <w:r>
        <w:fldChar w:fldCharType="separate"/>
      </w:r>
      <w:r w:rsidR="008F5E38">
        <w:rPr>
          <w:noProof/>
        </w:rPr>
        <w:t>[44]</w:t>
      </w:r>
      <w:r>
        <w:fldChar w:fldCharType="end"/>
      </w:r>
      <w:r>
        <w:t xml:space="preserve"> but has not been studied in fibromyalgia. </w:t>
      </w:r>
      <w:r w:rsidR="000C6C70">
        <w:t>Amantadine, usually taken orally at 100 to 200 mg per day</w:t>
      </w:r>
      <w:r w:rsidR="00B87C30">
        <w:t>, may</w:t>
      </w:r>
      <w:r w:rsidR="000C6C70">
        <w:t xml:space="preserve"> associate with hypotension, dizziness, agitation, confusion and hallucinations. Anecdotal use suggests limited benefit in fibromyalgia. </w:t>
      </w:r>
    </w:p>
    <w:p w14:paraId="1DAAE467" w14:textId="77777777" w:rsidR="000F3035" w:rsidRDefault="000F3035" w:rsidP="003A0305">
      <w:pPr>
        <w:pStyle w:val="MDPI31text"/>
      </w:pPr>
    </w:p>
    <w:p w14:paraId="0FF35E27" w14:textId="1D8B6FB8" w:rsidR="005E3474" w:rsidRDefault="005E3474" w:rsidP="003A0305">
      <w:pPr>
        <w:pStyle w:val="MDPI23heading3"/>
      </w:pPr>
      <w:r>
        <w:t>3.2.5 Methadone</w:t>
      </w:r>
    </w:p>
    <w:p w14:paraId="36B1794A" w14:textId="39991172" w:rsidR="005E3474" w:rsidRDefault="005E3474" w:rsidP="003A0305">
      <w:pPr>
        <w:pStyle w:val="MDPI31text"/>
      </w:pPr>
      <w:r w:rsidRPr="005E57E9">
        <w:t>Methadone</w:t>
      </w:r>
      <w:r>
        <w:t xml:space="preserve"> is a μ-opioid receptor agonist that also has NMDAR antagonist activity</w:t>
      </w:r>
      <w:r w:rsidR="00EC1DEC">
        <w:fldChar w:fldCharType="begin"/>
      </w:r>
      <w:r w:rsidR="008F5E38">
        <w:instrText xml:space="preserve"> ADDIN EN.CITE &lt;EndNote&gt;&lt;Cite&gt;&lt;Author&gt;Fredheim&lt;/Author&gt;&lt;Year&gt;2008&lt;/Year&gt;&lt;RecNum&gt;9550&lt;/RecNum&gt;&lt;DisplayText&gt;[45]&lt;/DisplayText&gt;&lt;record&gt;&lt;rec-number&gt;9550&lt;/rec-number&gt;&lt;foreign-keys&gt;&lt;key app="EN" db-id="rxpfdtpfoxw998ed0s9xxzzexf0eeedzt0v2" timestamp="1489812714"&gt;9550&lt;/key&gt;&lt;/foreign-keys&gt;&lt;ref-type name="Journal Article"&gt;17&lt;/ref-type&gt;&lt;contributors&gt;&lt;authors&gt;&lt;author&gt;Fredheim, O. M.&lt;/author&gt;&lt;author&gt;Moksnes, K.&lt;/author&gt;&lt;author&gt;Borchgrevink, P. C.&lt;/author&gt;&lt;author&gt;Kaasa, S.&lt;/author&gt;&lt;author&gt;Dale, O.&lt;/author&gt;&lt;/authors&gt;&lt;/contributors&gt;&lt;auth-address&gt;Pain and Palliation Research Group, Department of Circulation and Medical Imaging, Faculty of Medicine, Norwegian University of Science and Technology, Trondheim, Norway. olavmagn@ntnu.no&lt;/auth-address&gt;&lt;titles&gt;&lt;title&gt;Clinical pharmacology of methadone for pain&lt;/title&gt;&lt;secondary-title&gt;Acta Anaesthesiol Scand&lt;/secondary-title&gt;&lt;/titles&gt;&lt;periodical&gt;&lt;full-title&gt;Acta Anaesthesiol Scand&lt;/full-title&gt;&lt;/periodical&gt;&lt;pages&gt;879-89&lt;/pages&gt;&lt;volume&gt;52&lt;/volume&gt;&lt;number&gt;7&lt;/number&gt;&lt;keywords&gt;&lt;keyword&gt;Analgesics, Opioid/adverse effects/pharmacokinetics/*pharmacology&lt;/keyword&gt;&lt;keyword&gt;Arrhythmias, Cardiac/chemically induced&lt;/keyword&gt;&lt;keyword&gt;Chronic Disease&lt;/keyword&gt;&lt;keyword&gt;Clinical Trials as Topic/statistics &amp;amp; numerical data&lt;/keyword&gt;&lt;keyword&gt;Drug Interactions&lt;/keyword&gt;&lt;keyword&gt;Humans&lt;/keyword&gt;&lt;keyword&gt;Methadone/adverse effects/pharmacokinetics/*pharmacology&lt;/keyword&gt;&lt;keyword&gt;Pain/*drug therapy&lt;/keyword&gt;&lt;keyword&gt;Palliative Care/methods&lt;/keyword&gt;&lt;/keywords&gt;&lt;dates&gt;&lt;year&gt;2008&lt;/year&gt;&lt;pub-dates&gt;&lt;date&gt;Aug&lt;/date&gt;&lt;/pub-dates&gt;&lt;/dates&gt;&lt;isbn&gt;1399-6576 (Electronic)&amp;#xD;0001-5172 (Linking)&lt;/isbn&gt;&lt;accession-num&gt;18331375&lt;/accession-num&gt;&lt;urls&gt;&lt;related-urls&gt;&lt;url&gt;https://www.ncbi.nlm.nih.gov/pubmed/18331375&lt;/url&gt;&lt;/related-urls&gt;&lt;/urls&gt;&lt;electronic-resource-num&gt;10.1111/j.1399-6576.2008.01597.x&lt;/electronic-resource-num&gt;&lt;/record&gt;&lt;/Cite&gt;&lt;/EndNote&gt;</w:instrText>
      </w:r>
      <w:r w:rsidR="00EC1DEC">
        <w:fldChar w:fldCharType="separate"/>
      </w:r>
      <w:r w:rsidR="008F5E38">
        <w:rPr>
          <w:noProof/>
        </w:rPr>
        <w:t>[45]</w:t>
      </w:r>
      <w:r w:rsidR="00EC1DEC">
        <w:fldChar w:fldCharType="end"/>
      </w:r>
      <w:r>
        <w:t>. It is used in opioid withdrawal programs. It has not been studied in fibromyalgia but it has been shown to have effect in patients with neuropathic pain. In a small uncontrolled observational study of 18 patients with neuropathic pain a mean stable dose of 15 mg per day associated with a significant reduction in mean pain levels (VAS +/- SD of 7.7+/- 1.5 to 1.4+/- 1.7, p&lt; 0.0001), and 70 percent had complete resolution of mechanical allodynia</w:t>
      </w:r>
      <w:r>
        <w:fldChar w:fldCharType="begin"/>
      </w:r>
      <w:r w:rsidR="008F5E38">
        <w:instrText xml:space="preserve"> ADDIN EN.CITE &lt;EndNote&gt;&lt;Cite&gt;&lt;Author&gt;Gagnon&lt;/Author&gt;&lt;Year&gt;2003&lt;/Year&gt;&lt;RecNum&gt;9534&lt;/RecNum&gt;&lt;DisplayText&gt;[46]&lt;/DisplayText&gt;&lt;record&gt;&lt;rec-number&gt;9534&lt;/rec-number&gt;&lt;foreign-keys&gt;&lt;key app="EN" db-id="rxpfdtpfoxw998ed0s9xxzzexf0eeedzt0v2" timestamp="1484356543"&gt;9534&lt;/key&gt;&lt;/foreign-keys&gt;&lt;ref-type name="Journal Article"&gt;17&lt;/ref-type&gt;&lt;contributors&gt;&lt;authors&gt;&lt;author&gt;Gagnon, B.&lt;/author&gt;&lt;author&gt;Almahrezi, A.&lt;/author&gt;&lt;author&gt;Schreier, G.&lt;/author&gt;&lt;/authors&gt;&lt;/contributors&gt;&lt;auth-address&gt;Royal Victoria Hospital, Montreal, Canada. bruno.gagnon@clinepi.mcgill.ca&lt;/auth-address&gt;&lt;titles&gt;&lt;title&gt;Methadone in the treatment of neuropathic pain&lt;/title&gt;&lt;secondary-title&gt;Pain Res Manag&lt;/secondary-title&gt;&lt;/titles&gt;&lt;periodical&gt;&lt;full-title&gt;Pain Res Manag&lt;/full-title&gt;&lt;abbr-1&gt;Pain research &amp;amp; management&lt;/abbr-1&gt;&lt;/periodical&gt;&lt;pages&gt;149-54&lt;/pages&gt;&lt;volume&gt;8&lt;/volume&gt;&lt;number&gt;3&lt;/number&gt;&lt;keywords&gt;&lt;keyword&gt;Adult&lt;/keyword&gt;&lt;keyword&gt;Aged&lt;/keyword&gt;&lt;keyword&gt;Aged, 80 and over&lt;/keyword&gt;&lt;keyword&gt;Female&lt;/keyword&gt;&lt;keyword&gt;Humans&lt;/keyword&gt;&lt;keyword&gt;Male&lt;/keyword&gt;&lt;keyword&gt;Methadone/*pharmacology/*therapeutic use&lt;/keyword&gt;&lt;keyword&gt;Middle Aged&lt;/keyword&gt;&lt;keyword&gt;Mononeuropathies/*drug therapy/physiopathology&lt;/keyword&gt;&lt;keyword&gt;Pain Measurement/*drug effects/methods&lt;/keyword&gt;&lt;keyword&gt;Pain, Intractable/drug therapy/physiopathology&lt;/keyword&gt;&lt;/keywords&gt;&lt;dates&gt;&lt;year&gt;2003&lt;/year&gt;&lt;pub-dates&gt;&lt;date&gt;Fall&lt;/date&gt;&lt;/pub-dates&gt;&lt;/dates&gt;&lt;isbn&gt;1203-6765 (Print)&amp;#xD;1203-6765 (Linking)&lt;/isbn&gt;&lt;accession-num&gt;14657982&lt;/accession-num&gt;&lt;urls&gt;&lt;related-urls&gt;&lt;url&gt;https://www.ncbi.nlm.nih.gov/pubmed/14657982&lt;/url&gt;&lt;/related-urls&gt;&lt;/urls&gt;&lt;/record&gt;&lt;/Cite&gt;&lt;/EndNote&gt;</w:instrText>
      </w:r>
      <w:r>
        <w:fldChar w:fldCharType="separate"/>
      </w:r>
      <w:r w:rsidR="008F5E38">
        <w:rPr>
          <w:noProof/>
        </w:rPr>
        <w:t>[46]</w:t>
      </w:r>
      <w:r>
        <w:fldChar w:fldCharType="end"/>
      </w:r>
      <w:r>
        <w:t xml:space="preserve">. It is noted that the dextrorotatory form (d-methadone) acts as a NMDAR antagonist without opioid activity. </w:t>
      </w:r>
    </w:p>
    <w:p w14:paraId="5186DA55" w14:textId="5205CE57" w:rsidR="005E3474" w:rsidRDefault="005E3474" w:rsidP="003A0305">
      <w:pPr>
        <w:pStyle w:val="MDPI31text"/>
      </w:pPr>
      <w:r>
        <w:t>There is little role for the use of pure opioids in fibromyalgia as intrinsic brain opioid activity is already optimized and this, together with the significant medical issues associated with long-term opioid use, limits consideration of the usual form of this drug for its NMDAR antagonist properties in fibromyalgia</w:t>
      </w:r>
      <w:r>
        <w:fldChar w:fldCharType="begin"/>
      </w:r>
      <w:r w:rsidR="008F5E38">
        <w:instrText xml:space="preserve"> ADDIN EN.CITE &lt;EndNote&gt;&lt;Cite&gt;&lt;Author&gt;Littlejohn&lt;/Author&gt;&lt;Year&gt;2016&lt;/Year&gt;&lt;RecNum&gt;299&lt;/RecNum&gt;&lt;DisplayText&gt;[47]&lt;/DisplayText&gt;&lt;record&gt;&lt;rec-number&gt;299&lt;/rec-number&gt;&lt;foreign-keys&gt;&lt;key app="EN" db-id="rxpfdtpfoxw998ed0s9xxzzexf0eeedzt0v2" timestamp="1483146337"&gt;299&lt;/key&gt;&lt;/foreign-keys&gt;&lt;ref-type name="Journal Article"&gt;17&lt;/ref-type&gt;&lt;contributors&gt;&lt;authors&gt;&lt;author&gt;Littlejohn, G. O.&lt;/author&gt;&lt;author&gt;Guymer, E. K.&lt;/author&gt;&lt;author&gt;Ngian, G. S.&lt;/author&gt;&lt;/authors&gt;&lt;/contributors&gt;&lt;auth-address&gt;Departments of Medicine &amp;amp; Rheumatology, Monash University &amp;amp; Monash Health, Melbourne, Australia.&lt;/auth-address&gt;&lt;titles&gt;&lt;title&gt;Is there a role for opioids in the treatment of fibromyalgia?&lt;/title&gt;&lt;secondary-title&gt;Pain Manag&lt;/secondary-title&gt;&lt;alt-title&gt;Pain management&lt;/alt-title&gt;&lt;/titles&gt;&lt;periodical&gt;&lt;full-title&gt;Pain Manag&lt;/full-title&gt;&lt;abbr-1&gt;Pain management&lt;/abbr-1&gt;&lt;/periodical&gt;&lt;alt-periodical&gt;&lt;full-title&gt;Pain Manag&lt;/full-title&gt;&lt;abbr-1&gt;Pain management&lt;/abbr-1&gt;&lt;/alt-periodical&gt;&lt;pages&gt;347-55&lt;/pages&gt;&lt;volume&gt;6&lt;/volume&gt;&lt;number&gt;4&lt;/number&gt;&lt;dates&gt;&lt;year&gt;2016&lt;/year&gt;&lt;pub-dates&gt;&lt;date&gt;May&lt;/date&gt;&lt;/pub-dates&gt;&lt;/dates&gt;&lt;isbn&gt;1758-1877 (Electronic)&amp;#xD;1758-1869 (Linking)&lt;/isbn&gt;&lt;accession-num&gt;27296831&lt;/accession-num&gt;&lt;urls&gt;&lt;related-urls&gt;&lt;url&gt;http://www.ncbi.nlm.nih.gov/pubmed/27296831&lt;/url&gt;&lt;/related-urls&gt;&lt;/urls&gt;&lt;electronic-resource-num&gt;10.2217/pmt-2016-0012&lt;/electronic-resource-num&gt;&lt;/record&gt;&lt;/Cite&gt;&lt;/EndNote&gt;</w:instrText>
      </w:r>
      <w:r>
        <w:fldChar w:fldCharType="separate"/>
      </w:r>
      <w:r w:rsidR="008F5E38">
        <w:rPr>
          <w:noProof/>
        </w:rPr>
        <w:t>[47]</w:t>
      </w:r>
      <w:r>
        <w:fldChar w:fldCharType="end"/>
      </w:r>
      <w:r>
        <w:t>.</w:t>
      </w:r>
      <w:r w:rsidR="000C6C70">
        <w:t xml:space="preserve"> </w:t>
      </w:r>
      <w:r w:rsidR="005176B6">
        <w:t xml:space="preserve">This drug should only be considered in special circumstances in fibromyalgia, for instance as part of an opioid withdrawal program.  </w:t>
      </w:r>
    </w:p>
    <w:p w14:paraId="7EB72376" w14:textId="77777777" w:rsidR="000F3035" w:rsidRDefault="000F3035" w:rsidP="003A0305">
      <w:pPr>
        <w:pStyle w:val="MDPI31text"/>
      </w:pPr>
    </w:p>
    <w:p w14:paraId="64C3FD65" w14:textId="0F7B0D3A" w:rsidR="005E3474" w:rsidRPr="005E57E9" w:rsidRDefault="005E3474" w:rsidP="003A0305">
      <w:pPr>
        <w:pStyle w:val="MDPI23heading3"/>
      </w:pPr>
      <w:r>
        <w:t>3.2.</w:t>
      </w:r>
      <w:r w:rsidR="000F3035">
        <w:t>6</w:t>
      </w:r>
      <w:r>
        <w:t xml:space="preserve"> Guaifesin</w:t>
      </w:r>
    </w:p>
    <w:p w14:paraId="6A7AAE9F" w14:textId="350CA39F" w:rsidR="005E3474" w:rsidRDefault="005E3474" w:rsidP="003A0305">
      <w:pPr>
        <w:pStyle w:val="MDPI31text"/>
      </w:pPr>
      <w:r>
        <w:t>Guaifesin, a drug with expectorant properties, may also have NMDAR antagonist actions</w:t>
      </w:r>
      <w:r w:rsidR="00262323">
        <w:fldChar w:fldCharType="begin"/>
      </w:r>
      <w:r w:rsidR="008F5E38">
        <w:instrText xml:space="preserve"> ADDIN EN.CITE &lt;EndNote&gt;&lt;Cite&gt;&lt;Author&gt;Keshavarz&lt;/Author&gt;&lt;Year&gt;2013&lt;/Year&gt;&lt;RecNum&gt;9551&lt;/RecNum&gt;&lt;DisplayText&gt;[48]&lt;/DisplayText&gt;&lt;record&gt;&lt;rec-number&gt;9551&lt;/rec-number&gt;&lt;foreign-keys&gt;&lt;key app="EN" db-id="rxpfdtpfoxw998ed0s9xxzzexf0eeedzt0v2" timestamp="1489813079"&gt;9551&lt;/key&gt;&lt;/foreign-keys&gt;&lt;ref-type name="Journal Article"&gt;17&lt;/ref-type&gt;&lt;contributors&gt;&lt;authors&gt;&lt;author&gt;Keshavarz, M.&lt;/author&gt;&lt;author&gt;Showraki, A.&lt;/author&gt;&lt;author&gt;Emamghoreishi, M.&lt;/author&gt;&lt;/authors&gt;&lt;/contributors&gt;&lt;auth-address&gt;Department of Anatomy, School of Medicine, Shiraz University of Medical Sciences, Shiraz, Iran.&lt;/auth-address&gt;&lt;titles&gt;&lt;title&gt;Anticonvulsant Effect of Guaifenesin against Pentylenetetrazol-Induced Seizure in Mice&lt;/title&gt;&lt;secondary-title&gt;Iran J Med Sci&lt;/secondary-title&gt;&lt;/titles&gt;&lt;periodical&gt;&lt;full-title&gt;Iran J Med Sci&lt;/full-title&gt;&lt;/periodical&gt;&lt;pages&gt;116-21&lt;/pages&gt;&lt;volume&gt;38&lt;/volume&gt;&lt;number&gt;2&lt;/number&gt;&lt;keywords&gt;&lt;keyword&gt;Anticonvulsant&lt;/keyword&gt;&lt;keyword&gt;Guaifenesin&lt;/keyword&gt;&lt;keyword&gt;Pentylenetetrazol&lt;/keyword&gt;&lt;/keywords&gt;&lt;dates&gt;&lt;year&gt;2013&lt;/year&gt;&lt;pub-dates&gt;&lt;date&gt;Jun&lt;/date&gt;&lt;/pub-dates&gt;&lt;/dates&gt;&lt;isbn&gt;0253-0716 (Print)&amp;#xD;0253-0716 (Linking)&lt;/isbn&gt;&lt;accession-num&gt;23825891&lt;/accession-num&gt;&lt;urls&gt;&lt;related-urls&gt;&lt;url&gt;https://www.ncbi.nlm.nih.gov/pubmed/23825891&lt;/url&gt;&lt;/related-urls&gt;&lt;/urls&gt;&lt;custom2&gt;PMC3700057&lt;/custom2&gt;&lt;/record&gt;&lt;/Cite&gt;&lt;/EndNote&gt;</w:instrText>
      </w:r>
      <w:r w:rsidR="00262323">
        <w:fldChar w:fldCharType="separate"/>
      </w:r>
      <w:r w:rsidR="008F5E38">
        <w:rPr>
          <w:noProof/>
        </w:rPr>
        <w:t>[48]</w:t>
      </w:r>
      <w:r w:rsidR="00262323">
        <w:fldChar w:fldCharType="end"/>
      </w:r>
      <w:r>
        <w:t>. However, a trial comparing the use of guaifesin to placebo in two groups of 20 patients with fibromyalgia over a 12 –month observational period showed no difference in outcomes</w:t>
      </w:r>
      <w:r>
        <w:fldChar w:fldCharType="begin"/>
      </w:r>
      <w:r w:rsidR="008F5E38">
        <w:instrText xml:space="preserve"> ADDIN EN.CITE &lt;EndNote&gt;&lt;Cite&gt;&lt;Author&gt;Bennett&lt;/Author&gt;&lt;Year&gt;1996&lt;/Year&gt;&lt;RecNum&gt;9536&lt;/RecNum&gt;&lt;DisplayText&gt;[49]&lt;/DisplayText&gt;&lt;record&gt;&lt;rec-number&gt;9536&lt;/rec-number&gt;&lt;foreign-keys&gt;&lt;key app="EN" db-id="rxpfdtpfoxw998ed0s9xxzzexf0eeedzt0v2" timestamp="1484965334"&gt;9536&lt;/key&gt;&lt;/foreign-keys&gt;&lt;ref-type name="Journal Article"&gt;17&lt;/ref-type&gt;&lt;contributors&gt;&lt;authors&gt;&lt;author&gt;Bennett, R.M.,&lt;/author&gt;&lt;author&gt;De Campo, P.,&lt;/author&gt;&lt;author&gt;Clark, S.R.&lt;/author&gt;&lt;/authors&gt;&lt;/contributors&gt;&lt;titles&gt;&lt;title&gt;A randomized, prospective, 12 month study to compare  the efficiacy of guaifenesin versus placebo in the management of fibromyalgia.&lt;/title&gt;&lt;secondary-title&gt;Arthritis Rheum&lt;/secondary-title&gt;&lt;/titles&gt;&lt;periodical&gt;&lt;full-title&gt;Arthritis Rheum&lt;/full-title&gt;&lt;abbr-1&gt;Arthritis and rheumatism&lt;/abbr-1&gt;&lt;/periodical&gt;&lt;pages&gt;S212&lt;/pages&gt;&lt;volume&gt;39&lt;/volume&gt;&lt;number&gt;Supplement 9&lt;/number&gt;&lt;dates&gt;&lt;year&gt;1996&lt;/year&gt;&lt;/dates&gt;&lt;urls&gt;&lt;/urls&gt;&lt;/record&gt;&lt;/Cite&gt;&lt;/EndNote&gt;</w:instrText>
      </w:r>
      <w:r>
        <w:fldChar w:fldCharType="separate"/>
      </w:r>
      <w:r w:rsidR="008F5E38">
        <w:rPr>
          <w:noProof/>
        </w:rPr>
        <w:t>[49]</w:t>
      </w:r>
      <w:r>
        <w:fldChar w:fldCharType="end"/>
      </w:r>
      <w:r>
        <w:t>.</w:t>
      </w:r>
    </w:p>
    <w:p w14:paraId="23893FD0" w14:textId="77777777" w:rsidR="000F3035" w:rsidRDefault="000F3035" w:rsidP="003A0305">
      <w:pPr>
        <w:pStyle w:val="MDPI31text"/>
      </w:pPr>
    </w:p>
    <w:p w14:paraId="7C12CF37" w14:textId="77777777" w:rsidR="002E3AEC" w:rsidRPr="000F3035" w:rsidRDefault="002E3AEC" w:rsidP="003A0305">
      <w:pPr>
        <w:pStyle w:val="MDPI22heading2"/>
      </w:pPr>
      <w:r w:rsidRPr="000F3035">
        <w:t>3.3 Drugs with indirect effect on NMDAR function</w:t>
      </w:r>
    </w:p>
    <w:p w14:paraId="78A47334" w14:textId="030CD6BE" w:rsidR="002E3AEC" w:rsidRDefault="002E3AEC" w:rsidP="003A0305">
      <w:pPr>
        <w:pStyle w:val="MDPI31text"/>
      </w:pPr>
      <w:r>
        <w:t xml:space="preserve">A number of drugs used in </w:t>
      </w:r>
      <w:r w:rsidR="003816C4">
        <w:t xml:space="preserve">the </w:t>
      </w:r>
      <w:r>
        <w:t>management of fibromyalgia, such as different antidepressants, likely have an indirect effect on NMDAR function through reduction of the NMDAR ligands glutamate and aspartate</w:t>
      </w:r>
      <w:r>
        <w:fldChar w:fldCharType="begin"/>
      </w:r>
      <w:r w:rsidR="008F5E38">
        <w:instrText xml:space="preserve"> ADDIN EN.CITE &lt;EndNote&gt;&lt;Cite&gt;&lt;Author&gt;Golembiowska&lt;/Author&gt;&lt;Year&gt;2001&lt;/Year&gt;&lt;RecNum&gt;9541&lt;/RecNum&gt;&lt;DisplayText&gt;[50]&lt;/DisplayText&gt;&lt;record&gt;&lt;rec-number&gt;9541&lt;/rec-number&gt;&lt;foreign-keys&gt;&lt;key app="EN" db-id="rxpfdtpfoxw998ed0s9xxzzexf0eeedzt0v2" timestamp="1487389197"&gt;9541&lt;/key&gt;&lt;/foreign-keys&gt;&lt;ref-type name="Journal Article"&gt;17&lt;/ref-type&gt;&lt;contributors&gt;&lt;authors&gt;&lt;author&gt;Golembiowska, K.&lt;/author&gt;&lt;author&gt;Dziubina, A.&lt;/author&gt;&lt;/authors&gt;&lt;/contributors&gt;&lt;auth-address&gt;Department of Pharmacology, Institute of Pharmacology, Krakow, Poland. nfgolemb@cyf-kr.edu-pl&lt;/auth-address&gt;&lt;titles&gt;&lt;title&gt;Involvement of adenosine in the effect of antidepressants on glutamate and aspartate release in the rat prefrontal cortex&lt;/title&gt;&lt;secondary-title&gt;Naunyn Schmiedebergs Arch Pharmacol&lt;/secondary-title&gt;&lt;/titles&gt;&lt;periodical&gt;&lt;full-title&gt;Naunyn Schmiedebergs Arch Pharmacol&lt;/full-title&gt;&lt;abbr-1&gt;Naunyn-Schmiedeberg&amp;apos;s archives of pharmacology&lt;/abbr-1&gt;&lt;/periodical&gt;&lt;pages&gt;663-70&lt;/pages&gt;&lt;volume&gt;363&lt;/volume&gt;&lt;number&gt;6&lt;/number&gt;&lt;keywords&gt;&lt;keyword&gt;Adenosine/*pharmacology&lt;/keyword&gt;&lt;keyword&gt;Animals&lt;/keyword&gt;&lt;keyword&gt;Anti-Arrhythmia Agents/*pharmacology&lt;/keyword&gt;&lt;keyword&gt;Antidepressive Agents/*pharmacology&lt;/keyword&gt;&lt;keyword&gt;Aspartic Acid/*metabolism&lt;/keyword&gt;&lt;keyword&gt;Brain/*drug effects/metabolism&lt;/keyword&gt;&lt;keyword&gt;Caffeine/pharmacology&lt;/keyword&gt;&lt;keyword&gt;Glutamic Acid/*metabolism&lt;/keyword&gt;&lt;keyword&gt;Male&lt;/keyword&gt;&lt;keyword&gt;Microdialysis&lt;/keyword&gt;&lt;keyword&gt;Rats&lt;/keyword&gt;&lt;keyword&gt;Rats, Wistar&lt;/keyword&gt;&lt;keyword&gt;Veratridine/pharmacology&lt;/keyword&gt;&lt;/keywords&gt;&lt;dates&gt;&lt;year&gt;2001&lt;/year&gt;&lt;pub-dates&gt;&lt;date&gt;Jun&lt;/date&gt;&lt;/pub-dates&gt;&lt;/dates&gt;&lt;isbn&gt;0028-1298 (Print)&amp;#xD;0028-1298 (Linking)&lt;/isbn&gt;&lt;accession-num&gt;11414661&lt;/accession-num&gt;&lt;urls&gt;&lt;related-urls&gt;&lt;url&gt;https://www.ncbi.nlm.nih.gov/pubmed/11414661&lt;/url&gt;&lt;/related-urls&gt;&lt;/urls&gt;&lt;/record&gt;&lt;/Cite&gt;&lt;/EndNote&gt;</w:instrText>
      </w:r>
      <w:r>
        <w:fldChar w:fldCharType="separate"/>
      </w:r>
      <w:r w:rsidR="008F5E38">
        <w:rPr>
          <w:noProof/>
        </w:rPr>
        <w:t>[50]</w:t>
      </w:r>
      <w:r>
        <w:fldChar w:fldCharType="end"/>
      </w:r>
      <w:r>
        <w:t xml:space="preserve">. Glutamate reduction </w:t>
      </w:r>
      <w:r w:rsidR="003816C4">
        <w:t xml:space="preserve">in relevant </w:t>
      </w:r>
      <w:r w:rsidR="008B6C29">
        <w:t xml:space="preserve">pain-related </w:t>
      </w:r>
      <w:r w:rsidR="003816C4">
        <w:t xml:space="preserve">brain regions in fibromyalgia patients </w:t>
      </w:r>
      <w:r>
        <w:t xml:space="preserve">is </w:t>
      </w:r>
      <w:r w:rsidR="003816C4">
        <w:t xml:space="preserve">seen </w:t>
      </w:r>
      <w:r>
        <w:t>with pregabalin</w:t>
      </w:r>
      <w:r>
        <w:fldChar w:fldCharType="begin">
          <w:fldData xml:space="preserve">PEVuZE5vdGU+PENpdGU+PEF1dGhvcj5QdWl1PC9BdXRob3I+PFllYXI+MjAxNjwvWWVhcj48UmVj
TnVtPjUxNDwvUmVjTnVtPjxEaXNwbGF5VGV4dD5bOSw1MV08L0Rpc3BsYXlUZXh0PjxyZWNvcmQ+
PHJlYy1udW1iZXI+NTE0PC9yZWMtbnVtYmVyPjxmb3JlaWduLWtleXM+PGtleSBhcHA9IkVOIiBk
Yi1pZD0icnhwZmR0cGZveHc5OThlZDBzOXh4enpleGYwZWVlZHp0MHYyIiB0aW1lc3RhbXA9IjE0
ODMxNDYzMzciPjUxNDwva2V5PjwvZm9yZWlnbi1rZXlzPjxyZWYtdHlwZSBuYW1lPSJKb3VybmFs
IEFydGljbGUiPjE3PC9yZWYtdHlwZT48Y29udHJpYnV0b3JzPjxhdXRob3JzPjxhdXRob3I+UHVp
dSwgVC48L2F1dGhvcj48YXV0aG9yPkthaXJ5cywgQS4gRS48L2F1dGhvcj48YXV0aG9yPlBhdWVy
LCBMLjwvYXV0aG9yPjxhdXRob3I+U2NobWlkdC1XaWxja2UsIFQuPC9hdXRob3I+PGF1dGhvcj5J
Y2hlc2NvLCBFLjwvYXV0aG9yPjxhdXRob3I+SGFtcHNvbiwgSi4gUC48L2F1dGhvcj48YXV0aG9y
Pk5hcGFkb3csIFYuPC9hdXRob3I+PGF1dGhvcj5DbGF1dywgRC4gSi48L2F1dGhvcj48YXV0aG9y
PkhhcnJpcywgUi4gRS48L2F1dGhvcj48L2F1dGhvcnM+PC9jb250cmlidXRvcnM+PGF1dGgtYWRk
cmVzcz5Vbml2ZXJzaXR5IG9mIE1pY2hpZ2FuLCBBbm4gQXJib3IuJiN4RDtVbml2ZXJzaXR5IG9m
IE1pY2hpZ2FuLCBBbm4gQXJib3IsIGFuZCBVbml2ZXJzaXR5IG9mIENvbG9yYWRvIERlbnZlci4m
I3hEO1BmaXplciBHbG9iYWwgUmVzZWFyY2ggYW5kIERldmVsb3BtZW50LCBHcm90b24sIENvbm5l
Y3RpY3V0LiYjeEQ7UnVociBVbml2ZXJzaXR5IEJvY2h1bSwgQm9jaHVtLCBHZXJtYW55LiYjeEQ7
TWFzc2FjaHVzZXR0cyBHZW5lcmFsIEhvc3BpdGFsIGFuZCBIYXJ2YXJkIE1lZGljYWwgU2Nob29s
LCBCb3N0b24uPC9hdXRoLWFkZHJlc3M+PHRpdGxlcz48dGl0bGU+QXNzb2NpYXRpb24gb2YgQWx0
ZXJhdGlvbnMgaW4gR3JheSBNYXR0ZXIgVm9sdW1lIFdpdGggUmVkdWNlZCBFdm9rZWQtUGFpbiBD
b25uZWN0aXZpdHkgRm9sbG93aW5nIFNob3J0LVRlcm0gQWRtaW5pc3RyYXRpb24gb2YgUHJlZ2Fi
YWxpbiBpbiBQYXRpZW50cyBXaXRoIEZpYnJvbXlhbGdpYTwvdGl0bGU+PHNlY29uZGFyeS10aXRs
ZT5BcnRocml0aXMgUmhldW1hdG9sPC9zZWNvbmRhcnktdGl0bGU+PGFsdC10aXRsZT5BcnRocml0
aXMgJmFtcDsgcmhldW1hdG9sb2d5PC9hbHQtdGl0bGU+PC90aXRsZXM+PHBlcmlvZGljYWw+PGZ1
bGwtdGl0bGU+QXJ0aHJpdGlzIFJoZXVtYXRvbDwvZnVsbC10aXRsZT48YWJici0xPkFydGhyaXRp
cyAmYW1wOyByaGV1bWF0b2xvZ3k8L2FiYnItMT48L3BlcmlvZGljYWw+PGFsdC1wZXJpb2RpY2Fs
PjxmdWxsLXRpdGxlPkFydGhyaXRpcyBSaGV1bWF0b2w8L2Z1bGwtdGl0bGU+PGFiYnItMT5BcnRo
cml0aXMgJmFtcDsgcmhldW1hdG9sb2d5PC9hYmJyLTE+PC9hbHQtcGVyaW9kaWNhbD48cGFnZXM+
MTUxMS0yMTwvcGFnZXM+PHZvbHVtZT42ODwvdm9sdW1lPjxudW1iZXI+NjwvbnVtYmVyPjxkYXRl
cz48eWVhcj4yMDE2PC95ZWFyPjxwdWItZGF0ZXM+PGRhdGU+SnVuPC9kYXRlPjwvcHViLWRhdGVz
PjwvZGF0ZXM+PGlzYm4+MjMyNi01MjA1IChFbGVjdHJvbmljKSYjeEQ7MjMyNi01MTkxIChMaW5r
aW5nKTwvaXNibj48YWNjZXNzaW9uLW51bT4yNjgxNjMzMjwvYWNjZXNzaW9uLW51bT48dXJscz48
cmVsYXRlZC11cmxzPjx1cmw+aHR0cDovL3d3dy5uY2JpLm5sbS5uaWguZ292L3B1Ym1lZC8yNjgx
NjMzMjwvdXJsPjwvcmVsYXRlZC11cmxzPjwvdXJscz48ZWxlY3Ryb25pYy1yZXNvdXJjZS1udW0+
MTAuMTAwMi9hcnQuMzk2MDA8L2VsZWN0cm9uaWMtcmVzb3VyY2UtbnVtPjwvcmVjb3JkPjwvQ2l0
ZT48Q2l0ZT48QXV0aG9yPkhhcnJpczwvQXV0aG9yPjxZZWFyPjIwMTM8L1llYXI+PFJlY051bT4x
NzI2PC9SZWNOdW0+PHJlY29yZD48cmVjLW51bWJlcj4xNzI2PC9yZWMtbnVtYmVyPjxmb3JlaWdu
LWtleXM+PGtleSBhcHA9IkVOIiBkYi1pZD0icnhwZmR0cGZveHc5OThlZDBzOXh4enpleGYwZWVl
ZHp0MHYyIiB0aW1lc3RhbXA9IjE0ODMxNDYzMzgiPjE3MjY8L2tleT48L2ZvcmVpZ24ta2V5cz48
cmVmLXR5cGUgbmFtZT0iSm91cm5hbCBBcnRpY2xlIj4xNzwvcmVmLXR5cGU+PGNvbnRyaWJ1dG9y
cz48YXV0aG9ycz48YXV0aG9yPkhhcnJpcywgUi4gRS48L2F1dGhvcj48YXV0aG9yPk5hcGFkb3cs
IFYuPC9hdXRob3I+PGF1dGhvcj5IdWdnaW5zLCBKLiBQLjwvYXV0aG9yPjxhdXRob3I+UGF1ZXIs
IEwuPC9hdXRob3I+PGF1dGhvcj5LaW0sIEouPC9hdXRob3I+PGF1dGhvcj5IYW1wc29uLCBKLjwv
YXV0aG9yPjxhdXRob3I+U3VuZGdyZW4sIFAuIEMuPC9hdXRob3I+PGF1dGhvcj5Gb2Vyc3Rlciwg
Qi48L2F1dGhvcj48YXV0aG9yPlBldHJvdSwgTS48L2F1dGhvcj48YXV0aG9yPlNjaG1pZHQtV2ls
Y2tlLCBULjwvYXV0aG9yPjxhdXRob3I+Q2xhdXcsIEQuIEouPC9hdXRob3I+PC9hdXRob3JzPjwv
Y29udHJpYnV0b3JzPjxhdXRoLWFkZHJlc3M+KiBBc3Npc3RhbnQgUHJvZmVzc29yLCAjIFJlc2Vh
cmNoIFNwZWNpYWxpc3QsIHx8IHx8IFByb2Zlc3NvciwgQ2hyb25pYyBQYWluIGFuZCBGYXRpZ3Vl
IFJlc2VhcmNoIENlbnRlciwgRGVwYXJ0bWVudCBvZiBBbmVzdGhlc2lvbG9neSwgVW5pdmVyc2l0
eSBvZiBNaWNoaWdhbiwgQW5uIEFyYm9yLCBNaWNoaWdhbi4gZGFnZ2VyIEFzc2lzdGFudCBQcm9m
ZXNzb3IsIHx8IFJlc2VhcmNoIEZlbGxvdywgTWFydGlub3MgQ2VudGVyIGZvciBCaW9tZWRpY2Fs
IEltYWdpbmcsIERlcGFydG1lbnQgb2YgUmFkaW9sb2d5LCBNYXNzYWNodXNldHRzIEdlbmVyYWwg
SG9zcGl0YWwsIEhhcnZhcmQgTWVkaWNhbCBTY2hvb2wsIEJvc3RvbiwgTWFzc2FjaHVzZXR0cy4g
ZG91YmxlIGRhZ2dlciBTZW5pb3IgRGlyZWN0b3IsIHNlY3Rpb24gc2lnbiBEaXJlY3RvciwgUGZp
emVyIEluY29ycG9yYXRlZCwgR3JvdG9uLCBDb25uZWN0aWN1dC4gKiogUHJvZmVzc29yLCBEZXBh
cnRtZW50IG9mIFJhZGlvbG9neSwgRGl2aXNpb24gb2YgTmV1cm9yYWRpb2xvZ3ksIFVuaXZlcnNp
dHkgb2YgTWljaGlnYW4sIGFuZCBEZXBhcnRtZW50IG9mIERpYWdub3N0aWMgUmFkaW9sb2d5LCBD
bGluaWNhbCBTY2llbmNlcyBMdW5kLCBMdW5kIFVuaXZlcnNpdHksIEx1bmQsIFN3ZWRlbi4gZGFn
Z2VyZGFnZ2VyIEFzc2lzdGFudCBQcm9mZXNzb3IsIERlcGFydG1lbnQgb2YgUmFkaW9sb2d5LCBE
aXZpc2lvbiBvZiBOZXVyb3JhZGlvbG9neSwgVW5pdmVyc2l0eSBvZiBNaWNoaWdhbiwgYW5kIEFu
biBBcmJvciBWQSBIZWFsdGhjYXJlIFN5c3RlbS4gZG91YmxlIGRhZ2dlcmRvdWJsZSBkYWdnZXIg
QXNzaXN0YW50IFByb2Zlc3NvciwgRGVwYXJ0bWVudCBvZiBSYWRpb2xvZ3ksIERpdmlzaW9uIG9m
IE5ldXJvcmFkaW9sb2d5LCBVbml2ZXJzaXR5IG9mIE1pY2hpZ2FuLiBzZWN0aW9uIHNpZ24gc2Vj
dGlvbiBzaWduIEFzc29jaWF0ZSBQcm9mZXNzb3IsIERlcGFydG1lbnQgb2YgTmV1cm9sb2d5LCBC
ZXJnbWFubnNoZWlsLCBCZXJ1ZnNnZW5vc3NlbnNjaGFmdGxpY2hlIFVuaXZlcnNpdGF0c2tsaW5p
aywgUnVociBVbml2ZXJzaXRhdCBCb2NodW0sIEJvY2h1bSwgR2VybWFueS48L2F1dGgtYWRkcmVz
cz48dGl0bGVzPjx0aXRsZT5QcmVnYWJhbGluIHJlY3RpZmllcyBhYmVycmFudCBicmFpbiBjaGVt
aXN0cnksIGNvbm5lY3Rpdml0eSwgYW5kIGZ1bmN0aW9uYWwgcmVzcG9uc2UgaW4gY2hyb25pYyBw
YWluIHBhdGllbnRzPC90aXRsZT48c2Vjb25kYXJ5LXRpdGxlPkFuZXN0aGVzaW9sb2d5PC9zZWNv
bmRhcnktdGl0bGU+PGFsdC10aXRsZT5BbmVzdGhlc2lvbG9neTwvYWx0LXRpdGxlPjwvdGl0bGVz
PjxwZXJpb2RpY2FsPjxmdWxsLXRpdGxlPkFuZXN0aGVzaW9sb2d5PC9mdWxsLXRpdGxlPjxhYmJy
LTE+QW5lc3RoZXNpb2xvZ3k8L2FiYnItMT48L3BlcmlvZGljYWw+PGFsdC1wZXJpb2RpY2FsPjxm
dWxsLXRpdGxlPkFuZXN0aGVzaW9sb2d5PC9mdWxsLXRpdGxlPjxhYmJyLTE+QW5lc3RoZXNpb2xv
Z3k8L2FiYnItMT48L2FsdC1wZXJpb2RpY2FsPjxwYWdlcz4xNDUzLTY0PC9wYWdlcz48dm9sdW1l
PjExOTwvdm9sdW1lPjxudW1iZXI+NjwvbnVtYmVyPjxrZXl3b3Jkcz48a2V5d29yZD5BZG9sZXNj
ZW50PC9rZXl3b3JkPjxrZXl3b3JkPkFkdWx0PC9rZXl3b3JkPjxrZXl3b3JkPkFnZWQ8L2tleXdv
cmQ+PGtleXdvcmQ+QW5hbGdlc2ljcy8qdGhlcmFwZXV0aWMgdXNlPC9rZXl3b3JkPjxrZXl3b3Jk
PkJyYWluIENoZW1pc3RyeS8qZHJ1ZyBlZmZlY3RzPC9rZXl3b3JkPjxrZXl3b3JkPkNocm9uaWMg
UGFpbi8qZHJ1ZyB0aGVyYXB5LypwaHlzaW9wYXRob2xvZ3k8L2tleXdvcmQ+PGtleXdvcmQ+Q3Jv
c3MtT3ZlciBTdHVkaWVzPC9rZXl3b3JkPjxrZXl3b3JkPkRvdWJsZS1CbGluZCBNZXRob2Q8L2tl
eXdvcmQ+PGtleXdvcmQ+RmVtYWxlPC9rZXl3b3JkPjxrZXl3b3JkPkZpYnJvbXlhbGdpYS9kcnVn
IHRoZXJhcHk8L2tleXdvcmQ+PGtleXdvcmQ+R2x1dGFtaWMgQWNpZC9waHlzaW9sb2d5PC9rZXl3
b3JkPjxrZXl3b3JkPkh1bWFuczwva2V5d29yZD48a2V5d29yZD5NYWduZXRpYyBSZXNvbmFuY2Ug
SW1hZ2luZzwva2V5d29yZD48a2V5d29yZD5NaWRkbGUgQWdlZDwva2V5d29yZD48a2V5d29yZD5O
ZXVyYWwgUGF0aHdheXMvKmRydWcgZWZmZWN0czwva2V5d29yZD48a2V5d29yZD5QYWluIE1lYXN1
cmVtZW50PC9rZXl3b3JkPjxrZXl3b3JkPlByZWdhYmFsaW48L2tleXdvcmQ+PGtleXdvcmQ+WW91
bmcgQWR1bHQ8L2tleXdvcmQ+PGtleXdvcmQ+Z2FtbWEtQW1pbm9idXR5cmljIEFjaWQvKmFuYWxv
Z3MgJmFtcDsgZGVyaXZhdGl2ZXMvdGhlcmFwZXV0aWMgdXNlPC9rZXl3b3JkPjwva2V5d29yZHM+
PGRhdGVzPjx5ZWFyPjIwMTM8L3llYXI+PHB1Yi1kYXRlcz48ZGF0ZT5EZWM8L2RhdGU+PC9wdWIt
ZGF0ZXM+PC9kYXRlcz48aXNibj4xNTI4LTExNzUgKEVsZWN0cm9uaWMpJiN4RDswMDAzLTMwMjIg
KExpbmtpbmcpPC9pc2JuPjxhY2Nlc3Npb24tbnVtPjI0MzQzMjkwPC9hY2Nlc3Npb24tbnVtPjx1
cmxzPjxyZWxhdGVkLXVybHM+PHVybD5odHRwOi8vd3d3Lm5jYmkubmxtLm5paC5nb3YvcHVibWVk
LzI0MzQzMjkwPC91cmw+PC9yZWxhdGVkLXVybHM+PC91cmxzPjxlbGVjdHJvbmljLXJlc291cmNl
LW51bT4xMC4xMDk3L0FMTi4wMDAwMDAwMDAwMDAwMDE3PC9lbGVjdHJvbmljLXJlc291cmNlLW51
bT48L3JlY29yZD48L0NpdGU+PC9FbmROb3RlPn==
</w:fldData>
        </w:fldChar>
      </w:r>
      <w:r w:rsidR="008F5E38">
        <w:instrText xml:space="preserve"> ADDIN EN.CITE </w:instrText>
      </w:r>
      <w:r w:rsidR="008F5E38">
        <w:fldChar w:fldCharType="begin">
          <w:fldData xml:space="preserve">PEVuZE5vdGU+PENpdGU+PEF1dGhvcj5QdWl1PC9BdXRob3I+PFllYXI+MjAxNjwvWWVhcj48UmVj
TnVtPjUxNDwvUmVjTnVtPjxEaXNwbGF5VGV4dD5bOSw1MV08L0Rpc3BsYXlUZXh0PjxyZWNvcmQ+
PHJlYy1udW1iZXI+NTE0PC9yZWMtbnVtYmVyPjxmb3JlaWduLWtleXM+PGtleSBhcHA9IkVOIiBk
Yi1pZD0icnhwZmR0cGZveHc5OThlZDBzOXh4enpleGYwZWVlZHp0MHYyIiB0aW1lc3RhbXA9IjE0
ODMxNDYzMzciPjUxNDwva2V5PjwvZm9yZWlnbi1rZXlzPjxyZWYtdHlwZSBuYW1lPSJKb3VybmFs
IEFydGljbGUiPjE3PC9yZWYtdHlwZT48Y29udHJpYnV0b3JzPjxhdXRob3JzPjxhdXRob3I+UHVp
dSwgVC48L2F1dGhvcj48YXV0aG9yPkthaXJ5cywgQS4gRS48L2F1dGhvcj48YXV0aG9yPlBhdWVy
LCBMLjwvYXV0aG9yPjxhdXRob3I+U2NobWlkdC1XaWxja2UsIFQuPC9hdXRob3I+PGF1dGhvcj5J
Y2hlc2NvLCBFLjwvYXV0aG9yPjxhdXRob3I+SGFtcHNvbiwgSi4gUC48L2F1dGhvcj48YXV0aG9y
Pk5hcGFkb3csIFYuPC9hdXRob3I+PGF1dGhvcj5DbGF1dywgRC4gSi48L2F1dGhvcj48YXV0aG9y
PkhhcnJpcywgUi4gRS48L2F1dGhvcj48L2F1dGhvcnM+PC9jb250cmlidXRvcnM+PGF1dGgtYWRk
cmVzcz5Vbml2ZXJzaXR5IG9mIE1pY2hpZ2FuLCBBbm4gQXJib3IuJiN4RDtVbml2ZXJzaXR5IG9m
IE1pY2hpZ2FuLCBBbm4gQXJib3IsIGFuZCBVbml2ZXJzaXR5IG9mIENvbG9yYWRvIERlbnZlci4m
I3hEO1BmaXplciBHbG9iYWwgUmVzZWFyY2ggYW5kIERldmVsb3BtZW50LCBHcm90b24sIENvbm5l
Y3RpY3V0LiYjeEQ7UnVociBVbml2ZXJzaXR5IEJvY2h1bSwgQm9jaHVtLCBHZXJtYW55LiYjeEQ7
TWFzc2FjaHVzZXR0cyBHZW5lcmFsIEhvc3BpdGFsIGFuZCBIYXJ2YXJkIE1lZGljYWwgU2Nob29s
LCBCb3N0b24uPC9hdXRoLWFkZHJlc3M+PHRpdGxlcz48dGl0bGU+QXNzb2NpYXRpb24gb2YgQWx0
ZXJhdGlvbnMgaW4gR3JheSBNYXR0ZXIgVm9sdW1lIFdpdGggUmVkdWNlZCBFdm9rZWQtUGFpbiBD
b25uZWN0aXZpdHkgRm9sbG93aW5nIFNob3J0LVRlcm0gQWRtaW5pc3RyYXRpb24gb2YgUHJlZ2Fi
YWxpbiBpbiBQYXRpZW50cyBXaXRoIEZpYnJvbXlhbGdpYTwvdGl0bGU+PHNlY29uZGFyeS10aXRs
ZT5BcnRocml0aXMgUmhldW1hdG9sPC9zZWNvbmRhcnktdGl0bGU+PGFsdC10aXRsZT5BcnRocml0
aXMgJmFtcDsgcmhldW1hdG9sb2d5PC9hbHQtdGl0bGU+PC90aXRsZXM+PHBlcmlvZGljYWw+PGZ1
bGwtdGl0bGU+QXJ0aHJpdGlzIFJoZXVtYXRvbDwvZnVsbC10aXRsZT48YWJici0xPkFydGhyaXRp
cyAmYW1wOyByaGV1bWF0b2xvZ3k8L2FiYnItMT48L3BlcmlvZGljYWw+PGFsdC1wZXJpb2RpY2Fs
PjxmdWxsLXRpdGxlPkFydGhyaXRpcyBSaGV1bWF0b2w8L2Z1bGwtdGl0bGU+PGFiYnItMT5BcnRo
cml0aXMgJmFtcDsgcmhldW1hdG9sb2d5PC9hYmJyLTE+PC9hbHQtcGVyaW9kaWNhbD48cGFnZXM+
MTUxMS0yMTwvcGFnZXM+PHZvbHVtZT42ODwvdm9sdW1lPjxudW1iZXI+NjwvbnVtYmVyPjxkYXRl
cz48eWVhcj4yMDE2PC95ZWFyPjxwdWItZGF0ZXM+PGRhdGU+SnVuPC9kYXRlPjwvcHViLWRhdGVz
PjwvZGF0ZXM+PGlzYm4+MjMyNi01MjA1IChFbGVjdHJvbmljKSYjeEQ7MjMyNi01MTkxIChMaW5r
aW5nKTwvaXNibj48YWNjZXNzaW9uLW51bT4yNjgxNjMzMjwvYWNjZXNzaW9uLW51bT48dXJscz48
cmVsYXRlZC11cmxzPjx1cmw+aHR0cDovL3d3dy5uY2JpLm5sbS5uaWguZ292L3B1Ym1lZC8yNjgx
NjMzMjwvdXJsPjwvcmVsYXRlZC11cmxzPjwvdXJscz48ZWxlY3Ryb25pYy1yZXNvdXJjZS1udW0+
MTAuMTAwMi9hcnQuMzk2MDA8L2VsZWN0cm9uaWMtcmVzb3VyY2UtbnVtPjwvcmVjb3JkPjwvQ2l0
ZT48Q2l0ZT48QXV0aG9yPkhhcnJpczwvQXV0aG9yPjxZZWFyPjIwMTM8L1llYXI+PFJlY051bT4x
NzI2PC9SZWNOdW0+PHJlY29yZD48cmVjLW51bWJlcj4xNzI2PC9yZWMtbnVtYmVyPjxmb3JlaWdu
LWtleXM+PGtleSBhcHA9IkVOIiBkYi1pZD0icnhwZmR0cGZveHc5OThlZDBzOXh4enpleGYwZWVl
ZHp0MHYyIiB0aW1lc3RhbXA9IjE0ODMxNDYzMzgiPjE3MjY8L2tleT48L2ZvcmVpZ24ta2V5cz48
cmVmLXR5cGUgbmFtZT0iSm91cm5hbCBBcnRpY2xlIj4xNzwvcmVmLXR5cGU+PGNvbnRyaWJ1dG9y
cz48YXV0aG9ycz48YXV0aG9yPkhhcnJpcywgUi4gRS48L2F1dGhvcj48YXV0aG9yPk5hcGFkb3cs
IFYuPC9hdXRob3I+PGF1dGhvcj5IdWdnaW5zLCBKLiBQLjwvYXV0aG9yPjxhdXRob3I+UGF1ZXIs
IEwuPC9hdXRob3I+PGF1dGhvcj5LaW0sIEouPC9hdXRob3I+PGF1dGhvcj5IYW1wc29uLCBKLjwv
YXV0aG9yPjxhdXRob3I+U3VuZGdyZW4sIFAuIEMuPC9hdXRob3I+PGF1dGhvcj5Gb2Vyc3Rlciwg
Qi48L2F1dGhvcj48YXV0aG9yPlBldHJvdSwgTS48L2F1dGhvcj48YXV0aG9yPlNjaG1pZHQtV2ls
Y2tlLCBULjwvYXV0aG9yPjxhdXRob3I+Q2xhdXcsIEQuIEouPC9hdXRob3I+PC9hdXRob3JzPjwv
Y29udHJpYnV0b3JzPjxhdXRoLWFkZHJlc3M+KiBBc3Npc3RhbnQgUHJvZmVzc29yLCAjIFJlc2Vh
cmNoIFNwZWNpYWxpc3QsIHx8IHx8IFByb2Zlc3NvciwgQ2hyb25pYyBQYWluIGFuZCBGYXRpZ3Vl
IFJlc2VhcmNoIENlbnRlciwgRGVwYXJ0bWVudCBvZiBBbmVzdGhlc2lvbG9neSwgVW5pdmVyc2l0
eSBvZiBNaWNoaWdhbiwgQW5uIEFyYm9yLCBNaWNoaWdhbi4gZGFnZ2VyIEFzc2lzdGFudCBQcm9m
ZXNzb3IsIHx8IFJlc2VhcmNoIEZlbGxvdywgTWFydGlub3MgQ2VudGVyIGZvciBCaW9tZWRpY2Fs
IEltYWdpbmcsIERlcGFydG1lbnQgb2YgUmFkaW9sb2d5LCBNYXNzYWNodXNldHRzIEdlbmVyYWwg
SG9zcGl0YWwsIEhhcnZhcmQgTWVkaWNhbCBTY2hvb2wsIEJvc3RvbiwgTWFzc2FjaHVzZXR0cy4g
ZG91YmxlIGRhZ2dlciBTZW5pb3IgRGlyZWN0b3IsIHNlY3Rpb24gc2lnbiBEaXJlY3RvciwgUGZp
emVyIEluY29ycG9yYXRlZCwgR3JvdG9uLCBDb25uZWN0aWN1dC4gKiogUHJvZmVzc29yLCBEZXBh
cnRtZW50IG9mIFJhZGlvbG9neSwgRGl2aXNpb24gb2YgTmV1cm9yYWRpb2xvZ3ksIFVuaXZlcnNp
dHkgb2YgTWljaGlnYW4sIGFuZCBEZXBhcnRtZW50IG9mIERpYWdub3N0aWMgUmFkaW9sb2d5LCBD
bGluaWNhbCBTY2llbmNlcyBMdW5kLCBMdW5kIFVuaXZlcnNpdHksIEx1bmQsIFN3ZWRlbi4gZGFn
Z2VyZGFnZ2VyIEFzc2lzdGFudCBQcm9mZXNzb3IsIERlcGFydG1lbnQgb2YgUmFkaW9sb2d5LCBE
aXZpc2lvbiBvZiBOZXVyb3JhZGlvbG9neSwgVW5pdmVyc2l0eSBvZiBNaWNoaWdhbiwgYW5kIEFu
biBBcmJvciBWQSBIZWFsdGhjYXJlIFN5c3RlbS4gZG91YmxlIGRhZ2dlcmRvdWJsZSBkYWdnZXIg
QXNzaXN0YW50IFByb2Zlc3NvciwgRGVwYXJ0bWVudCBvZiBSYWRpb2xvZ3ksIERpdmlzaW9uIG9m
IE5ldXJvcmFkaW9sb2d5LCBVbml2ZXJzaXR5IG9mIE1pY2hpZ2FuLiBzZWN0aW9uIHNpZ24gc2Vj
dGlvbiBzaWduIEFzc29jaWF0ZSBQcm9mZXNzb3IsIERlcGFydG1lbnQgb2YgTmV1cm9sb2d5LCBC
ZXJnbWFubnNoZWlsLCBCZXJ1ZnNnZW5vc3NlbnNjaGFmdGxpY2hlIFVuaXZlcnNpdGF0c2tsaW5p
aywgUnVociBVbml2ZXJzaXRhdCBCb2NodW0sIEJvY2h1bSwgR2VybWFueS48L2F1dGgtYWRkcmVz
cz48dGl0bGVzPjx0aXRsZT5QcmVnYWJhbGluIHJlY3RpZmllcyBhYmVycmFudCBicmFpbiBjaGVt
aXN0cnksIGNvbm5lY3Rpdml0eSwgYW5kIGZ1bmN0aW9uYWwgcmVzcG9uc2UgaW4gY2hyb25pYyBw
YWluIHBhdGllbnRzPC90aXRsZT48c2Vjb25kYXJ5LXRpdGxlPkFuZXN0aGVzaW9sb2d5PC9zZWNv
bmRhcnktdGl0bGU+PGFsdC10aXRsZT5BbmVzdGhlc2lvbG9neTwvYWx0LXRpdGxlPjwvdGl0bGVz
PjxwZXJpb2RpY2FsPjxmdWxsLXRpdGxlPkFuZXN0aGVzaW9sb2d5PC9mdWxsLXRpdGxlPjxhYmJy
LTE+QW5lc3RoZXNpb2xvZ3k8L2FiYnItMT48L3BlcmlvZGljYWw+PGFsdC1wZXJpb2RpY2FsPjxm
dWxsLXRpdGxlPkFuZXN0aGVzaW9sb2d5PC9mdWxsLXRpdGxlPjxhYmJyLTE+QW5lc3RoZXNpb2xv
Z3k8L2FiYnItMT48L2FsdC1wZXJpb2RpY2FsPjxwYWdlcz4xNDUzLTY0PC9wYWdlcz48dm9sdW1l
PjExOTwvdm9sdW1lPjxudW1iZXI+NjwvbnVtYmVyPjxrZXl3b3Jkcz48a2V5d29yZD5BZG9sZXNj
ZW50PC9rZXl3b3JkPjxrZXl3b3JkPkFkdWx0PC9rZXl3b3JkPjxrZXl3b3JkPkFnZWQ8L2tleXdv
cmQ+PGtleXdvcmQ+QW5hbGdlc2ljcy8qdGhlcmFwZXV0aWMgdXNlPC9rZXl3b3JkPjxrZXl3b3Jk
PkJyYWluIENoZW1pc3RyeS8qZHJ1ZyBlZmZlY3RzPC9rZXl3b3JkPjxrZXl3b3JkPkNocm9uaWMg
UGFpbi8qZHJ1ZyB0aGVyYXB5LypwaHlzaW9wYXRob2xvZ3k8L2tleXdvcmQ+PGtleXdvcmQ+Q3Jv
c3MtT3ZlciBTdHVkaWVzPC9rZXl3b3JkPjxrZXl3b3JkPkRvdWJsZS1CbGluZCBNZXRob2Q8L2tl
eXdvcmQ+PGtleXdvcmQ+RmVtYWxlPC9rZXl3b3JkPjxrZXl3b3JkPkZpYnJvbXlhbGdpYS9kcnVn
IHRoZXJhcHk8L2tleXdvcmQ+PGtleXdvcmQ+R2x1dGFtaWMgQWNpZC9waHlzaW9sb2d5PC9rZXl3
b3JkPjxrZXl3b3JkPkh1bWFuczwva2V5d29yZD48a2V5d29yZD5NYWduZXRpYyBSZXNvbmFuY2Ug
SW1hZ2luZzwva2V5d29yZD48a2V5d29yZD5NaWRkbGUgQWdlZDwva2V5d29yZD48a2V5d29yZD5O
ZXVyYWwgUGF0aHdheXMvKmRydWcgZWZmZWN0czwva2V5d29yZD48a2V5d29yZD5QYWluIE1lYXN1
cmVtZW50PC9rZXl3b3JkPjxrZXl3b3JkPlByZWdhYmFsaW48L2tleXdvcmQ+PGtleXdvcmQ+WW91
bmcgQWR1bHQ8L2tleXdvcmQ+PGtleXdvcmQ+Z2FtbWEtQW1pbm9idXR5cmljIEFjaWQvKmFuYWxv
Z3MgJmFtcDsgZGVyaXZhdGl2ZXMvdGhlcmFwZXV0aWMgdXNlPC9rZXl3b3JkPjwva2V5d29yZHM+
PGRhdGVzPjx5ZWFyPjIwMTM8L3llYXI+PHB1Yi1kYXRlcz48ZGF0ZT5EZWM8L2RhdGU+PC9wdWIt
ZGF0ZXM+PC9kYXRlcz48aXNibj4xNTI4LTExNzUgKEVsZWN0cm9uaWMpJiN4RDswMDAzLTMwMjIg
KExpbmtpbmcpPC9pc2JuPjxhY2Nlc3Npb24tbnVtPjI0MzQzMjkwPC9hY2Nlc3Npb24tbnVtPjx1
cmxzPjxyZWxhdGVkLXVybHM+PHVybD5odHRwOi8vd3d3Lm5jYmkubmxtLm5paC5nb3YvcHVibWVk
LzI0MzQzMjkwPC91cmw+PC9yZWxhdGVkLXVybHM+PC91cmxzPjxlbGVjdHJvbmljLXJlc291cmNl
LW51bT4xMC4xMDk3L0FMTi4wMDAwMDAwMDAwMDAwMDE3PC9lbGVjdHJvbmljLXJlc291cmNlLW51
bT48L3JlY29yZD48L0NpdGU+PC9FbmROb3RlPn==
</w:fldData>
        </w:fldChar>
      </w:r>
      <w:r w:rsidR="008F5E38">
        <w:instrText xml:space="preserve"> ADDIN EN.CITE.DATA </w:instrText>
      </w:r>
      <w:r w:rsidR="008F5E38">
        <w:fldChar w:fldCharType="end"/>
      </w:r>
      <w:r>
        <w:fldChar w:fldCharType="separate"/>
      </w:r>
      <w:r w:rsidR="008F5E38">
        <w:rPr>
          <w:noProof/>
        </w:rPr>
        <w:t>[9,51]</w:t>
      </w:r>
      <w:r>
        <w:fldChar w:fldCharType="end"/>
      </w:r>
      <w:r>
        <w:t xml:space="preserve">, with beneficial clinical effects likely to involve changes in NMDAR function in brain and spinal cord due to less </w:t>
      </w:r>
      <w:r w:rsidR="003816C4">
        <w:t xml:space="preserve">synaptic </w:t>
      </w:r>
      <w:r>
        <w:t xml:space="preserve">glutamate being available to facilitate receptor activation. </w:t>
      </w:r>
      <w:r w:rsidR="003816C4">
        <w:t xml:space="preserve">Pregabalin also decreases synaptic substance P </w:t>
      </w:r>
      <w:r w:rsidR="008B6C29">
        <w:t>and noradrenaline, and has other central effects relevant to fibromyalgia management, including improvement in sleep quality and anxiety</w:t>
      </w:r>
      <w:r w:rsidR="008B6C29">
        <w:fldChar w:fldCharType="begin"/>
      </w:r>
      <w:r w:rsidR="008F5E38">
        <w:instrText xml:space="preserve"> ADDIN EN.CITE &lt;EndNote&gt;&lt;Cite&gt;&lt;Author&gt;Calandre&lt;/Author&gt;&lt;Year&gt;2016&lt;/Year&gt;&lt;RecNum&gt;280&lt;/RecNum&gt;&lt;DisplayText&gt;[52]&lt;/DisplayText&gt;&lt;record&gt;&lt;rec-number&gt;280&lt;/rec-number&gt;&lt;foreign-keys&gt;&lt;key app="EN" db-id="rxpfdtpfoxw998ed0s9xxzzexf0eeedzt0v2" timestamp="1483146337"&gt;280&lt;/key&gt;&lt;/foreign-keys&gt;&lt;ref-type name="Journal Article"&gt;17&lt;/ref-type&gt;&lt;contributors&gt;&lt;authors&gt;&lt;author&gt;Calandre, E. P.&lt;/author&gt;&lt;author&gt;Rico-Villademoros, F.&lt;/author&gt;&lt;author&gt;Slim, M.&lt;/author&gt;&lt;/authors&gt;&lt;/contributors&gt;&lt;auth-address&gt;a Instituto de Neurociencias y Centro de Investigacion Biomedica, Universidad de Granada , Granada , Spain.&lt;/auth-address&gt;&lt;titles&gt;&lt;title&gt;Alpha2delta ligands, gabapentin, pregabalin and mirogabalin: a review of their clinical pharmacology and therapeutic use&lt;/title&gt;&lt;secondary-title&gt;Expert Rev Neurother&lt;/secondary-title&gt;&lt;alt-title&gt;Expert review of neurotherapeutics&lt;/alt-title&gt;&lt;/titles&gt;&lt;periodical&gt;&lt;full-title&gt;Expert Rev Neurother&lt;/full-title&gt;&lt;abbr-1&gt;Expert review of neurotherapeutics&lt;/abbr-1&gt;&lt;/periodical&gt;&lt;alt-periodical&gt;&lt;full-title&gt;Expert Rev Neurother&lt;/full-title&gt;&lt;abbr-1&gt;Expert review of neurotherapeutics&lt;/abbr-1&gt;&lt;/alt-periodical&gt;&lt;pages&gt;1263-1277&lt;/pages&gt;&lt;volume&gt;16&lt;/volume&gt;&lt;number&gt;11&lt;/number&gt;&lt;dates&gt;&lt;year&gt;2016&lt;/year&gt;&lt;pub-dates&gt;&lt;date&gt;Nov&lt;/date&gt;&lt;/pub-dates&gt;&lt;/dates&gt;&lt;isbn&gt;1744-8360 (Electronic)&amp;#xD;1473-7175 (Linking)&lt;/isbn&gt;&lt;accession-num&gt;27345098&lt;/accession-num&gt;&lt;urls&gt;&lt;related-urls&gt;&lt;url&gt;http://www.ncbi.nlm.nih.gov/pubmed/27345098&lt;/url&gt;&lt;/related-urls&gt;&lt;/urls&gt;&lt;electronic-resource-num&gt;10.1080/14737175.2016.1202764&lt;/electronic-resource-num&gt;&lt;/record&gt;&lt;/Cite&gt;&lt;/EndNote&gt;</w:instrText>
      </w:r>
      <w:r w:rsidR="008B6C29">
        <w:fldChar w:fldCharType="separate"/>
      </w:r>
      <w:r w:rsidR="008F5E38">
        <w:rPr>
          <w:noProof/>
        </w:rPr>
        <w:t>[52]</w:t>
      </w:r>
      <w:r w:rsidR="008B6C29">
        <w:fldChar w:fldCharType="end"/>
      </w:r>
      <w:r w:rsidR="008B6C29">
        <w:t xml:space="preserve">. </w:t>
      </w:r>
      <w:r w:rsidR="003816C4">
        <w:t xml:space="preserve">  </w:t>
      </w:r>
      <w:r>
        <w:t>The clinical effects of these drugs in fibromyalgia are not the main subjects of this review.</w:t>
      </w:r>
    </w:p>
    <w:p w14:paraId="787941EB" w14:textId="77777777" w:rsidR="000F3035" w:rsidRDefault="000F3035" w:rsidP="003A0305">
      <w:pPr>
        <w:pStyle w:val="MDPI31text"/>
      </w:pPr>
    </w:p>
    <w:p w14:paraId="20BC6C94" w14:textId="77777777" w:rsidR="002E3AEC" w:rsidRPr="000F3035" w:rsidRDefault="002E3AEC" w:rsidP="003A0305">
      <w:pPr>
        <w:pStyle w:val="MDPI22heading2"/>
      </w:pPr>
      <w:r w:rsidRPr="000F3035">
        <w:t xml:space="preserve">3.4 Non-pharmacological approaches </w:t>
      </w:r>
    </w:p>
    <w:p w14:paraId="779E1D50" w14:textId="2F2DCE49" w:rsidR="002E3AEC" w:rsidRDefault="002E3AEC" w:rsidP="003A0305">
      <w:pPr>
        <w:pStyle w:val="MDPI31text"/>
      </w:pPr>
      <w:r>
        <w:t>Dietary modification of foods high in glutamate has been trialed in fibromyalgia. One study showed that 4 weeks of exclusion of monosodium glutamate (MSG), aspartame, and other excitotoxins, resulted in over 30% improvement in fibromyalgia symptoms in 84% of those who completed the diet</w:t>
      </w:r>
      <w:r>
        <w:fldChar w:fldCharType="begin">
          <w:fldData xml:space="preserve">PEVuZE5vdGU+PENpdGU+PEF1dGhvcj5Ib2x0b248L0F1dGhvcj48WWVhcj4yMDEyPC9ZZWFyPjxS
ZWNOdW0+MjUwNzwvUmVjTnVtPjxEaXNwbGF5VGV4dD5bNTNdPC9EaXNwbGF5VGV4dD48cmVjb3Jk
PjxyZWMtbnVtYmVyPjI1MDc8L3JlYy1udW1iZXI+PGZvcmVpZ24ta2V5cz48a2V5IGFwcD0iRU4i
IGRiLWlkPSJyeHBmZHRwZm94dzk5OGVkMHM5eHh6emV4ZjBlZWVkenQwdjIiIHRpbWVzdGFtcD0i
MTQ4MzE0NjMzOSI+MjUwNzwva2V5PjwvZm9yZWlnbi1rZXlzPjxyZWYtdHlwZSBuYW1lPSJKb3Vy
bmFsIEFydGljbGUiPjE3PC9yZWYtdHlwZT48Y29udHJpYnV0b3JzPjxhdXRob3JzPjxhdXRob3I+
SG9sdG9uLCBLLiBGLjwvYXV0aG9yPjxhdXRob3I+VGFyZW4sIEQuIEwuPC9hdXRob3I+PGF1dGhv
cj5UaG9tc29uLCBDLiBBLjwvYXV0aG9yPjxhdXRob3I+QmVubmV0dCwgUi4gTS48L2F1dGhvcj48
YXV0aG9yPkpvbmVzLCBLLiBELjwvYXV0aG9yPjwvYXV0aG9ycz48L2NvbnRyaWJ1dG9ycz48YXV0
aC1hZGRyZXNzPkRlcGFydG1lbnRzIG9mIE9ydGhvcGFlZGljcyBhbmQgUmVoYWJpbGl0YXRpb24s
IE9yZWdvbiBIZWFsdGggJmFtcDsgU2NpZW5jZSBVbml2ZXJzaXR5LCBQb3J0bGFuZCwgT1IgOTcy
MzktMzA5OCwgVVNBLiBob2x0b25rQG9oc3UuZWR1PC9hdXRoLWFkZHJlc3M+PHRpdGxlcz48dGl0
bGU+VGhlIGVmZmVjdCBvZiBkaWV0YXJ5IGdsdXRhbWF0ZSBvbiBmaWJyb215YWxnaWEgYW5kIGly
cml0YWJsZSBib3dlbCBzeW1wdG9tczwvdGl0bGU+PHNlY29uZGFyeS10aXRsZT5DbGluIEV4cCBS
aGV1bWF0b2w8L3NlY29uZGFyeS10aXRsZT48YWx0LXRpdGxlPkNsaW5pY2FsIGFuZCBleHBlcmlt
ZW50YWwgcmhldW1hdG9sb2d5PC9hbHQtdGl0bGU+PC90aXRsZXM+PHBlcmlvZGljYWw+PGZ1bGwt
dGl0bGU+Q2xpbiBFeHAgUmhldW1hdG9sPC9mdWxsLXRpdGxlPjxhYmJyLTE+Q2xpbmljYWwgYW5k
IGV4cGVyaW1lbnRhbCByaGV1bWF0b2xvZ3k8L2FiYnItMT48L3BlcmlvZGljYWw+PGFsdC1wZXJp
b2RpY2FsPjxmdWxsLXRpdGxlPkNsaW4gRXhwIFJoZXVtYXRvbDwvZnVsbC10aXRsZT48YWJici0x
PkNsaW5pY2FsIGFuZCBleHBlcmltZW50YWwgcmhldW1hdG9sb2d5PC9hYmJyLTE+PC9hbHQtcGVy
aW9kaWNhbD48cGFnZXM+MTAtNzwvcGFnZXM+PHZvbHVtZT4zMDwvdm9sdW1lPjxudW1iZXI+NiBT
dXBwbCA3NDwvbnVtYmVyPjxrZXl3b3Jkcz48a2V5d29yZD5BY3Rpdml0aWVzIG9mIERhaWx5IExp
dmluZzwva2V5d29yZD48a2V5d29yZD5BZHVsdDwva2V5d29yZD48a2V5d29yZD5BbmFseXNpcyBv
ZiBWYXJpYW5jZTwva2V5d29yZD48a2V5d29yZD5Dcm9zcy1PdmVyIFN0dWRpZXM8L2tleXdvcmQ+
PGtleXdvcmQ+RGlldC8qYWR2ZXJzZSBlZmZlY3RzPC9rZXl3b3JkPjxrZXl3b3JkPkRvdWJsZS1C
bGluZCBNZXRob2Q8L2tleXdvcmQ+PGtleXdvcmQ+RmVtYWxlPC9rZXl3b3JkPjxrZXl3b3JkPkZp
YnJvbXlhbGdpYS9kaWFnbm9zaXMvKmRpZXQgdGhlcmFweS9wc3ljaG9sb2d5PC9rZXl3b3JkPjxr
ZXl3b3JkPkdsdXRhbWljIEFjaWQvKmFkbWluaXN0cmF0aW9uICZhbXA7IGRvc2FnZTwva2V5d29y
ZD48a2V5d29yZD5IdW1hbnM8L2tleXdvcmQ+PGtleXdvcmQ+SXJyaXRhYmxlIEJvd2VsIFN5bmRy
b21lL2RpYWdub3Npcy8qZGlldCB0aGVyYXB5L3BzeWNob2xvZ3k8L2tleXdvcmQ+PGtleXdvcmQ+
TWFsZTwva2V5d29yZD48a2V5d29yZD5NaWRkbGUgQWdlZDwva2V5d29yZD48a2V5d29yZD5OZXVy
b3RveGlucy9hZG1pbmlzdHJhdGlvbiAmYW1wOyBkb3NhZ2UvKmFkdmVyc2UgZWZmZWN0czwva2V5
d29yZD48a2V5d29yZD5PcmVnb248L2tleXdvcmQ+PGtleXdvcmQ+UGFpbi9kaWFnbm9zaXMvKmRp
ZXQgdGhlcmFweS9wc3ljaG9sb2d5PC9rZXl3b3JkPjxrZXl3b3JkPlBhaW4gTWVhc3VyZW1lbnQ8
L2tleXdvcmQ+PGtleXdvcmQ+UHJlZGljdGl2ZSBWYWx1ZSBvZiBUZXN0czwva2V5d29yZD48a2V5
d29yZD5RdWFsaXR5IG9mIExpZmU8L2tleXdvcmQ+PGtleXdvcmQ+U2V2ZXJpdHkgb2YgSWxsbmVz
cyBJbmRleDwva2V5d29yZD48a2V5d29yZD5Tb2RpdW0gR2x1dGFtYXRlL2FkbWluaXN0cmF0aW9u
ICZhbXA7IGRvc2FnZS8qYWR2ZXJzZSBlZmZlY3RzPC9rZXl3b3JkPjxrZXl3b3JkPlN1cnZleXMg
YW5kIFF1ZXN0aW9ubmFpcmVzPC9rZXl3b3JkPjxrZXl3b3JkPlRpbWUgRmFjdG9yczwva2V5d29y
ZD48a2V5d29yZD5UcmVhdG1lbnQgT3V0Y29tZTwva2V5d29yZD48L2tleXdvcmRzPjxkYXRlcz48
eWVhcj4yMDEyPC95ZWFyPjxwdWItZGF0ZXM+PGRhdGU+Tm92LURlYzwvZGF0ZT48L3B1Yi1kYXRl
cz48L2RhdGVzPjxpc2JuPjAzOTItODU2WCAoUHJpbnQpJiN4RDswMzkyLTg1NlggKExpbmtpbmcp
PC9pc2JuPjxhY2Nlc3Npb24tbnVtPjIyNzY2MDI2PC9hY2Nlc3Npb24tbnVtPjx1cmxzPjxyZWxh
dGVkLXVybHM+PHVybD5odHRwOi8vd3d3Lm5jYmkubmxtLm5paC5nb3YvcHVibWVkLzIyNzY2MDI2
PC91cmw+PC9yZWxhdGVkLXVybHM+PC91cmxzPjwvcmVjb3JkPjwvQ2l0ZT48L0VuZE5vdGU+
</w:fldData>
        </w:fldChar>
      </w:r>
      <w:r w:rsidR="008F5E38">
        <w:instrText xml:space="preserve"> ADDIN EN.CITE </w:instrText>
      </w:r>
      <w:r w:rsidR="008F5E38">
        <w:fldChar w:fldCharType="begin">
          <w:fldData xml:space="preserve">PEVuZE5vdGU+PENpdGU+PEF1dGhvcj5Ib2x0b248L0F1dGhvcj48WWVhcj4yMDEyPC9ZZWFyPjxS
ZWNOdW0+MjUwNzwvUmVjTnVtPjxEaXNwbGF5VGV4dD5bNTNdPC9EaXNwbGF5VGV4dD48cmVjb3Jk
PjxyZWMtbnVtYmVyPjI1MDc8L3JlYy1udW1iZXI+PGZvcmVpZ24ta2V5cz48a2V5IGFwcD0iRU4i
IGRiLWlkPSJyeHBmZHRwZm94dzk5OGVkMHM5eHh6emV4ZjBlZWVkenQwdjIiIHRpbWVzdGFtcD0i
MTQ4MzE0NjMzOSI+MjUwNzwva2V5PjwvZm9yZWlnbi1rZXlzPjxyZWYtdHlwZSBuYW1lPSJKb3Vy
bmFsIEFydGljbGUiPjE3PC9yZWYtdHlwZT48Y29udHJpYnV0b3JzPjxhdXRob3JzPjxhdXRob3I+
SG9sdG9uLCBLLiBGLjwvYXV0aG9yPjxhdXRob3I+VGFyZW4sIEQuIEwuPC9hdXRob3I+PGF1dGhv
cj5UaG9tc29uLCBDLiBBLjwvYXV0aG9yPjxhdXRob3I+QmVubmV0dCwgUi4gTS48L2F1dGhvcj48
YXV0aG9yPkpvbmVzLCBLLiBELjwvYXV0aG9yPjwvYXV0aG9ycz48L2NvbnRyaWJ1dG9ycz48YXV0
aC1hZGRyZXNzPkRlcGFydG1lbnRzIG9mIE9ydGhvcGFlZGljcyBhbmQgUmVoYWJpbGl0YXRpb24s
IE9yZWdvbiBIZWFsdGggJmFtcDsgU2NpZW5jZSBVbml2ZXJzaXR5LCBQb3J0bGFuZCwgT1IgOTcy
MzktMzA5OCwgVVNBLiBob2x0b25rQG9oc3UuZWR1PC9hdXRoLWFkZHJlc3M+PHRpdGxlcz48dGl0
bGU+VGhlIGVmZmVjdCBvZiBkaWV0YXJ5IGdsdXRhbWF0ZSBvbiBmaWJyb215YWxnaWEgYW5kIGly
cml0YWJsZSBib3dlbCBzeW1wdG9tczwvdGl0bGU+PHNlY29uZGFyeS10aXRsZT5DbGluIEV4cCBS
aGV1bWF0b2w8L3NlY29uZGFyeS10aXRsZT48YWx0LXRpdGxlPkNsaW5pY2FsIGFuZCBleHBlcmlt
ZW50YWwgcmhldW1hdG9sb2d5PC9hbHQtdGl0bGU+PC90aXRsZXM+PHBlcmlvZGljYWw+PGZ1bGwt
dGl0bGU+Q2xpbiBFeHAgUmhldW1hdG9sPC9mdWxsLXRpdGxlPjxhYmJyLTE+Q2xpbmljYWwgYW5k
IGV4cGVyaW1lbnRhbCByaGV1bWF0b2xvZ3k8L2FiYnItMT48L3BlcmlvZGljYWw+PGFsdC1wZXJp
b2RpY2FsPjxmdWxsLXRpdGxlPkNsaW4gRXhwIFJoZXVtYXRvbDwvZnVsbC10aXRsZT48YWJici0x
PkNsaW5pY2FsIGFuZCBleHBlcmltZW50YWwgcmhldW1hdG9sb2d5PC9hYmJyLTE+PC9hbHQtcGVy
aW9kaWNhbD48cGFnZXM+MTAtNzwvcGFnZXM+PHZvbHVtZT4zMDwvdm9sdW1lPjxudW1iZXI+NiBT
dXBwbCA3NDwvbnVtYmVyPjxrZXl3b3Jkcz48a2V5d29yZD5BY3Rpdml0aWVzIG9mIERhaWx5IExp
dmluZzwva2V5d29yZD48a2V5d29yZD5BZHVsdDwva2V5d29yZD48a2V5d29yZD5BbmFseXNpcyBv
ZiBWYXJpYW5jZTwva2V5d29yZD48a2V5d29yZD5Dcm9zcy1PdmVyIFN0dWRpZXM8L2tleXdvcmQ+
PGtleXdvcmQ+RGlldC8qYWR2ZXJzZSBlZmZlY3RzPC9rZXl3b3JkPjxrZXl3b3JkPkRvdWJsZS1C
bGluZCBNZXRob2Q8L2tleXdvcmQ+PGtleXdvcmQ+RmVtYWxlPC9rZXl3b3JkPjxrZXl3b3JkPkZp
YnJvbXlhbGdpYS9kaWFnbm9zaXMvKmRpZXQgdGhlcmFweS9wc3ljaG9sb2d5PC9rZXl3b3JkPjxr
ZXl3b3JkPkdsdXRhbWljIEFjaWQvKmFkbWluaXN0cmF0aW9uICZhbXA7IGRvc2FnZTwva2V5d29y
ZD48a2V5d29yZD5IdW1hbnM8L2tleXdvcmQ+PGtleXdvcmQ+SXJyaXRhYmxlIEJvd2VsIFN5bmRy
b21lL2RpYWdub3Npcy8qZGlldCB0aGVyYXB5L3BzeWNob2xvZ3k8L2tleXdvcmQ+PGtleXdvcmQ+
TWFsZTwva2V5d29yZD48a2V5d29yZD5NaWRkbGUgQWdlZDwva2V5d29yZD48a2V5d29yZD5OZXVy
b3RveGlucy9hZG1pbmlzdHJhdGlvbiAmYW1wOyBkb3NhZ2UvKmFkdmVyc2UgZWZmZWN0czwva2V5
d29yZD48a2V5d29yZD5PcmVnb248L2tleXdvcmQ+PGtleXdvcmQ+UGFpbi9kaWFnbm9zaXMvKmRp
ZXQgdGhlcmFweS9wc3ljaG9sb2d5PC9rZXl3b3JkPjxrZXl3b3JkPlBhaW4gTWVhc3VyZW1lbnQ8
L2tleXdvcmQ+PGtleXdvcmQ+UHJlZGljdGl2ZSBWYWx1ZSBvZiBUZXN0czwva2V5d29yZD48a2V5
d29yZD5RdWFsaXR5IG9mIExpZmU8L2tleXdvcmQ+PGtleXdvcmQ+U2V2ZXJpdHkgb2YgSWxsbmVz
cyBJbmRleDwva2V5d29yZD48a2V5d29yZD5Tb2RpdW0gR2x1dGFtYXRlL2FkbWluaXN0cmF0aW9u
ICZhbXA7IGRvc2FnZS8qYWR2ZXJzZSBlZmZlY3RzPC9rZXl3b3JkPjxrZXl3b3JkPlN1cnZleXMg
YW5kIFF1ZXN0aW9ubmFpcmVzPC9rZXl3b3JkPjxrZXl3b3JkPlRpbWUgRmFjdG9yczwva2V5d29y
ZD48a2V5d29yZD5UcmVhdG1lbnQgT3V0Y29tZTwva2V5d29yZD48L2tleXdvcmRzPjxkYXRlcz48
eWVhcj4yMDEyPC95ZWFyPjxwdWItZGF0ZXM+PGRhdGU+Tm92LURlYzwvZGF0ZT48L3B1Yi1kYXRl
cz48L2RhdGVzPjxpc2JuPjAzOTItODU2WCAoUHJpbnQpJiN4RDswMzkyLTg1NlggKExpbmtpbmcp
PC9pc2JuPjxhY2Nlc3Npb24tbnVtPjIyNzY2MDI2PC9hY2Nlc3Npb24tbnVtPjx1cmxzPjxyZWxh
dGVkLXVybHM+PHVybD5odHRwOi8vd3d3Lm5jYmkubmxtLm5paC5nb3YvcHVibWVkLzIyNzY2MDI2
PC91cmw+PC9yZWxhdGVkLXVybHM+PC91cmxzPjwvcmVjb3JkPjwvQ2l0ZT48L0VuZE5vdGU+
</w:fldData>
        </w:fldChar>
      </w:r>
      <w:r w:rsidR="008F5E38">
        <w:instrText xml:space="preserve"> ADDIN EN.CITE.DATA </w:instrText>
      </w:r>
      <w:r w:rsidR="008F5E38">
        <w:fldChar w:fldCharType="end"/>
      </w:r>
      <w:r>
        <w:fldChar w:fldCharType="separate"/>
      </w:r>
      <w:r w:rsidR="008F5E38">
        <w:rPr>
          <w:noProof/>
        </w:rPr>
        <w:t>[53]</w:t>
      </w:r>
      <w:r>
        <w:fldChar w:fldCharType="end"/>
      </w:r>
      <w:r>
        <w:t>. When active MSG was added back in the diet there was a return of fibromyalgia symptoms in a significant proportion of patients compared to an inactive placebo. This suggests that dietary glutamate may modulate fibromyalgia symptoms in some patients.</w:t>
      </w:r>
    </w:p>
    <w:p w14:paraId="26612BE4" w14:textId="77777777" w:rsidR="000F3035" w:rsidRDefault="000F3035" w:rsidP="003A0305">
      <w:pPr>
        <w:pStyle w:val="MDPI31text"/>
      </w:pPr>
    </w:p>
    <w:p w14:paraId="4344060F" w14:textId="1BC3A3CD" w:rsidR="002E3AEC" w:rsidRPr="000F3035" w:rsidRDefault="002E3AEC" w:rsidP="003A0305">
      <w:pPr>
        <w:pStyle w:val="MDPI22heading2"/>
      </w:pPr>
      <w:r w:rsidRPr="000F3035">
        <w:t xml:space="preserve">3.5 </w:t>
      </w:r>
      <w:r w:rsidR="008B6C29">
        <w:t xml:space="preserve">NMDA antagonists in </w:t>
      </w:r>
      <w:r w:rsidRPr="000F3035">
        <w:t xml:space="preserve">Fibromyalgia </w:t>
      </w:r>
      <w:r w:rsidR="008B6C29">
        <w:t>M</w:t>
      </w:r>
      <w:r w:rsidRPr="000F3035">
        <w:t xml:space="preserve">anagement </w:t>
      </w:r>
      <w:r w:rsidR="008B6C29">
        <w:t>G</w:t>
      </w:r>
      <w:r w:rsidR="008B6C29" w:rsidRPr="000F3035">
        <w:t>uidelines</w:t>
      </w:r>
    </w:p>
    <w:p w14:paraId="600A3DDC" w14:textId="121F9B8F" w:rsidR="002E3AEC" w:rsidRDefault="002E3AEC" w:rsidP="003A0305">
      <w:pPr>
        <w:pStyle w:val="MDPI31text"/>
      </w:pPr>
      <w:r>
        <w:t>Drugs that are active against the NMDAR are either not mentioned or not recommended in a number of evidence-based guidelines and reviews for management of fibromyalgia</w:t>
      </w:r>
      <w:r>
        <w:fldChar w:fldCharType="begin">
          <w:fldData xml:space="preserve">PEVuZE5vdGU+PENpdGU+PEF1dGhvcj5NYWNmYXJsYW5lPC9BdXRob3I+PFllYXI+MjAxNjwvWWVh
cj48UmVjTnVtPjI2NDwvUmVjTnVtPjxEaXNwbGF5VGV4dD5bNTQtNTZdPC9EaXNwbGF5VGV4dD48
cmVjb3JkPjxyZWMtbnVtYmVyPjI2NDwvcmVjLW51bWJlcj48Zm9yZWlnbi1rZXlzPjxrZXkgYXBw
PSJFTiIgZGItaWQ9InJ4cGZkdHBmb3h3OTk4ZWQwczl4eHp6ZXhmMGVlZWR6dDB2MiIgdGltZXN0
YW1wPSIxNDgzMTQ2MzM3Ij4yNjQ8L2tleT48L2ZvcmVpZ24ta2V5cz48cmVmLXR5cGUgbmFtZT0i
Sm91cm5hbCBBcnRpY2xlIj4xNzwvcmVmLXR5cGU+PGNvbnRyaWJ1dG9ycz48YXV0aG9ycz48YXV0
aG9yPk1hY2ZhcmxhbmUsIEcuIEouPC9hdXRob3I+PGF1dGhvcj5Lcm9uaXNjaCwgQy48L2F1dGhv
cj48YXV0aG9yPkRlYW4sIEwuIEUuPC9hdXRob3I+PGF1dGhvcj5BdHplbmksIEYuPC9hdXRob3I+
PGF1dGhvcj5IYXVzZXIsIFcuPC9hdXRob3I+PGF1dGhvcj5GbHVzcywgRS48L2F1dGhvcj48YXV0
aG9yPkNob3ksIEUuPC9hdXRob3I+PGF1dGhvcj5Lb3NlaywgRS48L2F1dGhvcj48YXV0aG9yPkFt
cmlzLCBLLjwvYXV0aG9yPjxhdXRob3I+QnJhbmNvLCBKLjwvYXV0aG9yPjxhdXRob3I+RGluY2Vy
LCBGLjwvYXV0aG9yPjxhdXRob3I+TGVpbm8tQXJqYXMsIFAuPC9hdXRob3I+PGF1dGhvcj5Mb25n
bGV5LCBLLjwvYXV0aG9yPjxhdXRob3I+TWNDYXJ0aHksIEcuIE0uPC9hdXRob3I+PGF1dGhvcj5N
YWtyaSwgUy48L2F1dGhvcj48YXV0aG9yPlBlcnJvdCwgUy48L2F1dGhvcj48YXV0aG9yPlNhcnpp
LVB1dHRpbmksIFAuPC9hdXRob3I+PGF1dGhvcj5UYXlsb3IsIEEuPC9hdXRob3I+PGF1dGhvcj5K
b25lcywgRy4gVC48L2F1dGhvcj48L2F1dGhvcnM+PC9jb250cmlidXRvcnM+PGF1dGgtYWRkcmVz
cz5FcGlkZW1pb2xvZ3kgR3JvdXAsIFNjaG9vbCBvZiBNZWRpY2luZSwgTWVkaWNhbCBTY2llbmNl
cyBhbmQgTnV0cml0aW9uLCBVbml2ZXJzaXR5IG9mIEFiZXJkZWVuLCBBYmVyZGVlbiwgVUsuJiN4
RDtFcGlkZW1pb2xvZ3kgR3JvdXAsIFNjaG9vbCBvZiBNZWRpY2luZSwgTWVkaWNhbCBTY2llbmNl
cyBhbmQgTnV0cml0aW9uLCBVbml2ZXJzaXR5IG9mIEFiZXJkZWVuLCBBYmVyZGVlbiwgVUsgRGVw
YXJ0bWVudCBvZiBSaGV1bWF0b2xvZ3ksIENhbnRvbmFsIEhvc3BpdGFsLCBGcmlib3VyZywgU3dp
dHplcmxhbmQuJiN4RDtJQ1JDQ1MgR2FsZWF6emkgT3J0aG9wYWVkaWMgSW5zdGl0dXRlLCBNaWxh
biwgSXRhbHkuJiN4RDtEZXBhcnRtZW50IG9mIEludGVybmFsIE1lZGljaW5lIEksIEtsaW5pa3Vt
IFNhYXJicnVja2VuLCBTYWFyYnJ1Y2tlbiwgR2VybWFueSBEZXBhcnRtZW50IG9mIFBzeWNob3Nv
bWF0aWMgTWVkaWNpbmUsIFRlY2huaXNjaGUgVW5pdmVyc2l0YXQgTXVuY2hlbiwgTXVuY2hlbiwg
R2VybWFueS4mI3hEO1NlY3Rpb24gb2YgUmhldW1hdG9sb2d5LCBJbnN0aXR1dGUgb2YgSW5mZWN0
aW9uIGFuZCBJbW11bml0eSwgQ2FyZGlmZiBVbml2ZXJzaXR5IFNjaG9vbCBvZiBNZWRpY2luZSwg
Q2FyZGlmZiwgVUsuJiN4RDtEZXBhcnRtZW50IG9mIENsaW5pY2FsIE5ldXJvc2NpZW5jZSwgS2Fy
b2xpbnNrYSBJbnN0aXR1dGV0IGFuZCBTdG9ja2hvbG0gU3BpbmUgQ2VudHJlLCBTdG9ja2hvbG0s
IFN3ZWRlbi4mI3hEO0RlcGFydG1lbnQgb2YgUmhldW1hdG9sb2d5LCBCaXNwZWJqZXJnIGFuZCBG
cmVkZXJpa3NiZXJnLCBUaGUgUGFya2VyIEluc3RpdHV0ZSwgQ29wZW5oYWdlbiBVbml2ZXJzaXR5
IEhvc3BpdGFsLCBDb3BlbmhhZ2VuLCBEZW5tYXJrLiYjeEQ7UmhldW1hdG9sb2d5IERlcGFydG1l
bnQsIENFRE9DLU5PVkEgTWVkaWNhbCBTY2hvb2wsIFVOTCwgQ0hMTywgSG9zcGl0YWwgRWdhcyBN
b25peiwgTGlzYm9uLCBQb3J0dWdhbC4mI3hEO0hhY2V0dGVwZSBVbml2ZXJzaXR5IERpdmlzaW9u
IG9mIEludGVybmFsIE1lZGljaW5lLCBEZXBhcnRtZW50IG9mIFBoeXNpY2FsIGFuZCBSZWhhYmls
aXRhdGlvbiBNZWRpY2luZSwgQW5rYXJhLCBUdXJrZXkuJiN4RDtGaW5uaXNoIEluc3RpdHV0ZSBv
ZiBPY2N1cGF0aW9uYWwgSGVhbHRoLCBIZWxzaW5raSwgRmlubGFuZC4mI3hEO1BhdGllbnQgUmVw
cmVzZW50YXRpdmUsIEJyaXN0b2wsIFVLLiYjeEQ7TWF0ZXIgTWlzZXJpY29yZGlhZSBVbml2ZXJz
aXR5IEhvc3BpdGFsLCBEdWJsaW4sIElyZWxhbmQuJiN4RDtQYXRpZW50IFJlcHJlc2VudGF0aXZl
LCBMaW1hc3NvbCwgQ3lwcnVzLiYjeEQ7Q2VudHJlIGRlIGxhIERvdWxldXIsIEhvcGl0YWwgQ29j
aGluLUhvdGVsIERpZXUsIFVuaXZlcnNpdGUgUGFyaXMgRGVzY2FydGVzLCBQYXJpcywgRnJhbmNl
LiYjeEQ7UmhldW1hdG9sb2d5IFVuaXQsIEwuIFNhY2NvIFVuaXZlcnNpdHkgSG9zcGl0YWwsIE1p
bGFuLCBJdGFseS4mI3hEO0luc3RpdHV0ZSBvZiBJbmZlY3Rpb24gYW5kIEltbXVuaXR5LCBDYXJk
aWZmIFVuaXZlcnNpdHkgU2Nob29sIG9mIE1lZGljaW5lLCBDYXJkaWZmLCBVSy48L2F1dGgtYWRk
cmVzcz48dGl0bGVzPjx0aXRsZT5FVUxBUiByZXZpc2VkIHJlY29tbWVuZGF0aW9ucyBmb3IgdGhl
IG1hbmFnZW1lbnQgb2YgZmlicm9teWFsZ2lhPC90aXRsZT48c2Vjb25kYXJ5LXRpdGxlPkFubiBS
aGV1bSBEaXM8L3NlY29uZGFyeS10aXRsZT48YWx0LXRpdGxlPkFubmFscyBvZiB0aGUgcmhldW1h
dGljIGRpc2Vhc2VzPC9hbHQtdGl0bGU+PC90aXRsZXM+PHBlcmlvZGljYWw+PGZ1bGwtdGl0bGU+
QW5uIFJoZXVtIERpczwvZnVsbC10aXRsZT48YWJici0xPkFubmFscyBvZiB0aGUgcmhldW1hdGlj
IGRpc2Vhc2VzPC9hYmJyLTE+PC9wZXJpb2RpY2FsPjxhbHQtcGVyaW9kaWNhbD48ZnVsbC10aXRs
ZT5Bbm4gUmhldW0gRGlzPC9mdWxsLXRpdGxlPjxhYmJyLTE+QW5uYWxzIG9mIHRoZSByaGV1bWF0
aWMgZGlzZWFzZXM8L2FiYnItMT48L2FsdC1wZXJpb2RpY2FsPjxkYXRlcz48eWVhcj4yMDE2PC95
ZWFyPjxwdWItZGF0ZXM+PGRhdGU+SnVsIDA0PC9kYXRlPjwvcHViLWRhdGVzPjwvZGF0ZXM+PGlz
Ym4+MTQ2OC0yMDYwIChFbGVjdHJvbmljKSYjeEQ7MDAwMy00OTY3IChMaW5raW5nKTwvaXNibj48
YWNjZXNzaW9uLW51bT4yNzM3NzgxNTwvYWNjZXNzaW9uLW51bT48dXJscz48cmVsYXRlZC11cmxz
Pjx1cmw+aHR0cDovL3d3dy5uY2JpLm5sbS5uaWguZ292L3B1Ym1lZC8yNzM3NzgxNTwvdXJsPjwv
cmVsYXRlZC11cmxzPjwvdXJscz48ZWxlY3Ryb25pYy1yZXNvdXJjZS1udW0+MTAuMTEzNi9hbm5y
aGV1bWRpcy0yMDE2LTIwOTcyNDwvZWxlY3Ryb25pYy1yZXNvdXJjZS1udW0+PC9yZWNvcmQ+PC9D
aXRlPjxDaXRlPjxBdXRob3I+Q2xhdXc8L0F1dGhvcj48WWVhcj4yMDE0PC9ZZWFyPjxSZWNOdW0+
MTUxOTwvUmVjTnVtPjxyZWNvcmQ+PHJlYy1udW1iZXI+MTUxOTwvcmVjLW51bWJlcj48Zm9yZWln
bi1rZXlzPjxrZXkgYXBwPSJFTiIgZGItaWQ9InJ4cGZkdHBmb3h3OTk4ZWQwczl4eHp6ZXhmMGVl
ZWR6dDB2MiIgdGltZXN0YW1wPSIxNDgzMTQ2MzM4Ij4xNTE5PC9rZXk+PC9mb3JlaWduLWtleXM+
PHJlZi10eXBlIG5hbWU9IkpvdXJuYWwgQXJ0aWNsZSI+MTc8L3JlZi10eXBlPjxjb250cmlidXRv
cnM+PGF1dGhvcnM+PGF1dGhvcj5DbGF1dywgRC4gSi48L2F1dGhvcj48L2F1dGhvcnM+PC9jb250
cmlidXRvcnM+PGF1dGgtYWRkcmVzcz5Qcm9mZXNzb3Igb2YgQW5lc3RoZXNpb2xvZ3ksIE1lZGlj
aW5lIChSaGV1bWF0b2xvZ3kpLCBhbmQgUHN5Y2hpYXRyeSBhbmQgRGlyZWN0b3IsIENocm9uaWMg
UGFpbiBhbmQgRmF0aWd1ZSBSZXNlYXJjaCBDZW50ZXIsIFVuaXZlcnNpdHkgb2YgTWljaGlnYW4s
IEFubiBBcmJvci48L2F1dGgtYWRkcmVzcz48dGl0bGVzPjx0aXRsZT5GaWJyb215YWxnaWE6IGEg
Y2xpbmljYWwgcmV2aWV3PC90aXRsZT48c2Vjb25kYXJ5LXRpdGxlPkpBTUE8L3NlY29uZGFyeS10
aXRsZT48YWx0LXRpdGxlPkphbWE8L2FsdC10aXRsZT48L3RpdGxlcz48cGVyaW9kaWNhbD48ZnVs
bC10aXRsZT5KQU1BPC9mdWxsLXRpdGxlPjxhYmJyLTE+SmFtYTwvYWJici0xPjwvcGVyaW9kaWNh
bD48YWx0LXBlcmlvZGljYWw+PGZ1bGwtdGl0bGU+SkFNQTwvZnVsbC10aXRsZT48YWJici0xPkph
bWE8L2FiYnItMT48L2FsdC1wZXJpb2RpY2FsPjxwYWdlcz4xNTQ3LTU1PC9wYWdlcz48dm9sdW1l
PjMxMTwvdm9sdW1lPjxudW1iZXI+MTU8L251bWJlcj48a2V5d29yZHM+PGtleXdvcmQ+RXZpZGVu
Y2UtQmFzZWQgTWVkaWNpbmU8L2tleXdvcmQ+PGtleXdvcmQ+KkZpYnJvbXlhbGdpYS9jb21wbGlj
YXRpb25zL2RpYWdub3Npcy9lcGlkZW1pb2xvZ3kvdGhlcmFweTwva2V5d29yZD48a2V5d29yZD5I
dW1hbnM8L2tleXdvcmQ+PGtleXdvcmQ+UHJhY3RpY2UgR3VpZGVsaW5lcyBhcyBUb3BpYzwva2V5
d29yZD48L2tleXdvcmRzPjxkYXRlcz48eWVhcj4yMDE0PC95ZWFyPjxwdWItZGF0ZXM+PGRhdGU+
QXByIDE2PC9kYXRlPjwvcHViLWRhdGVzPjwvZGF0ZXM+PGlzYm4+MTUzOC0zNTk4IChFbGVjdHJv
bmljKSYjeEQ7MDA5OC03NDg0IChMaW5raW5nKTwvaXNibj48YWNjZXNzaW9uLW51bT4yNDczNzM2
NzwvYWNjZXNzaW9uLW51bT48dXJscz48cmVsYXRlZC11cmxzPjx1cmw+aHR0cDovL3d3dy5uY2Jp
Lm5sbS5uaWguZ292L3B1Ym1lZC8yNDczNzM2NzwvdXJsPjwvcmVsYXRlZC11cmxzPjwvdXJscz48
ZWxlY3Ryb25pYy1yZXNvdXJjZS1udW0+MTAuMTAwMS9qYW1hLjIwMTQuMzI2NjwvZWxlY3Ryb25p
Yy1yZXNvdXJjZS1udW0+PC9yZWNvcmQ+PC9DaXRlPjxDaXRlPjxBdXRob3I+QWJsaW48L0F1dGhv
cj48WWVhcj4yMDEzPC9ZZWFyPjxSZWNOdW0+MTcyMTwvUmVjTnVtPjxyZWNvcmQ+PHJlYy1udW1i
ZXI+MTcyMTwvcmVjLW51bWJlcj48Zm9yZWlnbi1rZXlzPjxrZXkgYXBwPSJFTiIgZGItaWQ9InJ4
cGZkdHBmb3h3OTk4ZWQwczl4eHp6ZXhmMGVlZWR6dDB2MiIgdGltZXN0YW1wPSIxNDgzMTQ2MzM4
Ij4xNzIxPC9rZXk+PC9mb3JlaWduLWtleXM+PHJlZi10eXBlIG5hbWU9IkpvdXJuYWwgQXJ0aWNs
ZSI+MTc8L3JlZi10eXBlPjxjb250cmlidXRvcnM+PGF1dGhvcnM+PGF1dGhvcj5BYmxpbiwgSi48
L2F1dGhvcj48YXV0aG9yPkZpdHpjaGFybGVzLCBNLiBBLjwvYXV0aG9yPjxhdXRob3I+QnVza2ls
YSwgRC48L2F1dGhvcj48YXV0aG9yPlNoaXIsIFkuPC9hdXRob3I+PGF1dGhvcj5Tb21tZXIsIEMu
PC9hdXRob3I+PGF1dGhvcj5IYXVzZXIsIFcuPC9hdXRob3I+PC9hdXRob3JzPjwvY29udHJpYnV0
b3JzPjxhdXRoLWFkZHJlc3M+RGVwYXJ0bWVudCBvZiBSaGV1bWF0b2xvZ3ksIFRlbCBBdml2IFNv
dXJhc2t5IE1lZGljYWwgQ2VudGVyLCA2NDIzOSBUZWwgQXZpdiwgSXNyYWVsLiYjeEQ7RGl2aXNp
b24gb2YgUmhldW1hdG9sb2d5LCBBbGFuIEVkd2FyZHMgUGFpbiBNYW5hZ2VtZW50IFVuaXQsIE1j
R2lsbCBVbml2ZXJzaXR5IEhlYWx0aCBDZW50cmUsIENhbmFkYS4mI3hEO0RlcGFydG1lbnQgb2Yg
TWVkaWNpbmUsIEguIFNvcm9rYSBNZWRpY2FsIENlbnRlciwgODQxMDEgQmVlciBTaGV2YSwgSXNy
YWVsLiYjeEQ7RWR3YXJkcyBQYWluIG1hbmFnZW1lbnQgVW5pdCwgTWNHaWxsIFVuaXZlcnNpdHkg
SGVhbHRoIENlbnRyZSwgQ2FuYWRhIEgzRyAxQTQuJiN4RDtEZXBhcnRtZW50IG9mIE5ldXJvbG9n
eSwgVW5pdmVyc2l0YXRza2xpbmlrdW0gV3VyemJ1cmcsIDgxODY1IFd1cnpidXJnLCBHZXJtYW55
LiYjeEQ7RGVwYXJ0bWVudCBJbnRlcm5hbCBNZWRpY2luZSBJLCBLbGluaWt1bSBTYWFyYnJ1Y2tl
biwgNjYxMTkgU2FhcmJydWNrZW4sIEdlcm1hbnkgOyBEZXBhcnRtZW50IG9mIFBzeWNob3NvbWF0
aWMgTWVkaWNpbmUgYW5kIFBzeWNob3RoZXJhcHksIFRlY2huaXNjaGUgVW5pdmVyc2l0YXQgTXVu
Y2hlbiwgTXVuY2hlbiwgOTA3ODAgV3VyemJ1cmcsIEdlcm1hbnkuPC9hdXRoLWFkZHJlc3M+PHRp
dGxlcz48dGl0bGU+VHJlYXRtZW50IG9mIGZpYnJvbXlhbGdpYSBzeW5kcm9tZTogcmVjb21tZW5k
YXRpb25zIG9mIHJlY2VudCBldmlkZW5jZS1iYXNlZCBpbnRlcmRpc2NpcGxpbmFyeSBndWlkZWxp
bmVzIHdpdGggc3BlY2lhbCBlbXBoYXNpcyBvbiBjb21wbGVtZW50YXJ5IGFuZCBhbHRlcm5hdGl2
ZSB0aGVyYXBpZXM8L3RpdGxlPjxzZWNvbmRhcnktdGl0bGU+RXZpZCBCYXNlZCBDb21wbGVtZW50
IEFsdGVybmF0IE1lZDwvc2Vjb25kYXJ5LXRpdGxlPjxhbHQtdGl0bGU+RXZpZGVuY2UtYmFzZWQg
Y29tcGxlbWVudGFyeSBhbmQgYWx0ZXJuYXRpdmUgbWVkaWNpbmUgOiBlQ0FNPC9hbHQtdGl0bGU+
PC90aXRsZXM+PHBlcmlvZGljYWw+PGZ1bGwtdGl0bGU+RXZpZCBCYXNlZCBDb21wbGVtZW50IEFs
dGVybmF0IE1lZDwvZnVsbC10aXRsZT48YWJici0xPkV2aWRlbmNlLWJhc2VkIGNvbXBsZW1lbnRh
cnkgYW5kIGFsdGVybmF0aXZlIG1lZGljaW5lIDogZUNBTTwvYWJici0xPjwvcGVyaW9kaWNhbD48
YWx0LXBlcmlvZGljYWw+PGZ1bGwtdGl0bGU+RXZpZCBCYXNlZCBDb21wbGVtZW50IEFsdGVybmF0
IE1lZDwvZnVsbC10aXRsZT48YWJici0xPkV2aWRlbmNlLWJhc2VkIGNvbXBsZW1lbnRhcnkgYW5k
IGFsdGVybmF0aXZlIG1lZGljaW5lIDogZUNBTTwvYWJici0xPjwvYWx0LXBlcmlvZGljYWw+PHBh
Z2VzPjQ4NTI3MjwvcGFnZXM+PHZvbHVtZT4yMDEzPC92b2x1bWU+PGRhdGVzPjx5ZWFyPjIwMTM8
L3llYXI+PC9kYXRlcz48aXNibj4xNzQxLTQyN1ggKFByaW50KSYjeEQ7MTc0MS00MjdYIChMaW5r
aW5nKTwvaXNibj48YWNjZXNzaW9uLW51bT4yNDM0ODcwMTwvYWNjZXNzaW9uLW51bT48dXJscz48
cmVsYXRlZC11cmxzPjx1cmw+aHR0cDovL3d3dy5uY2JpLm5sbS5uaWguZ292L3B1Ym1lZC8yNDM0
ODcwMTwvdXJsPjwvcmVsYXRlZC11cmxzPjwvdXJscz48Y3VzdG9tMj4zODU2MTQ5PC9jdXN0b20y
PjxlbGVjdHJvbmljLXJlc291cmNlLW51bT4xMC4xMTU1LzIwMTMvNDg1MjcyPC9lbGVjdHJvbmlj
LXJlc291cmNlLW51bT48L3JlY29yZD48L0NpdGU+PC9FbmROb3RlPn==
</w:fldData>
        </w:fldChar>
      </w:r>
      <w:r w:rsidR="008F5E38">
        <w:instrText xml:space="preserve"> ADDIN EN.CITE </w:instrText>
      </w:r>
      <w:r w:rsidR="008F5E38">
        <w:fldChar w:fldCharType="begin">
          <w:fldData xml:space="preserve">PEVuZE5vdGU+PENpdGU+PEF1dGhvcj5NYWNmYXJsYW5lPC9BdXRob3I+PFllYXI+MjAxNjwvWWVh
cj48UmVjTnVtPjI2NDwvUmVjTnVtPjxEaXNwbGF5VGV4dD5bNTQtNTZdPC9EaXNwbGF5VGV4dD48
cmVjb3JkPjxyZWMtbnVtYmVyPjI2NDwvcmVjLW51bWJlcj48Zm9yZWlnbi1rZXlzPjxrZXkgYXBw
PSJFTiIgZGItaWQ9InJ4cGZkdHBmb3h3OTk4ZWQwczl4eHp6ZXhmMGVlZWR6dDB2MiIgdGltZXN0
YW1wPSIxNDgzMTQ2MzM3Ij4yNjQ8L2tleT48L2ZvcmVpZ24ta2V5cz48cmVmLXR5cGUgbmFtZT0i
Sm91cm5hbCBBcnRpY2xlIj4xNzwvcmVmLXR5cGU+PGNvbnRyaWJ1dG9ycz48YXV0aG9ycz48YXV0
aG9yPk1hY2ZhcmxhbmUsIEcuIEouPC9hdXRob3I+PGF1dGhvcj5Lcm9uaXNjaCwgQy48L2F1dGhv
cj48YXV0aG9yPkRlYW4sIEwuIEUuPC9hdXRob3I+PGF1dGhvcj5BdHplbmksIEYuPC9hdXRob3I+
PGF1dGhvcj5IYXVzZXIsIFcuPC9hdXRob3I+PGF1dGhvcj5GbHVzcywgRS48L2F1dGhvcj48YXV0
aG9yPkNob3ksIEUuPC9hdXRob3I+PGF1dGhvcj5Lb3NlaywgRS48L2F1dGhvcj48YXV0aG9yPkFt
cmlzLCBLLjwvYXV0aG9yPjxhdXRob3I+QnJhbmNvLCBKLjwvYXV0aG9yPjxhdXRob3I+RGluY2Vy
LCBGLjwvYXV0aG9yPjxhdXRob3I+TGVpbm8tQXJqYXMsIFAuPC9hdXRob3I+PGF1dGhvcj5Mb25n
bGV5LCBLLjwvYXV0aG9yPjxhdXRob3I+TWNDYXJ0aHksIEcuIE0uPC9hdXRob3I+PGF1dGhvcj5N
YWtyaSwgUy48L2F1dGhvcj48YXV0aG9yPlBlcnJvdCwgUy48L2F1dGhvcj48YXV0aG9yPlNhcnpp
LVB1dHRpbmksIFAuPC9hdXRob3I+PGF1dGhvcj5UYXlsb3IsIEEuPC9hdXRob3I+PGF1dGhvcj5K
b25lcywgRy4gVC48L2F1dGhvcj48L2F1dGhvcnM+PC9jb250cmlidXRvcnM+PGF1dGgtYWRkcmVz
cz5FcGlkZW1pb2xvZ3kgR3JvdXAsIFNjaG9vbCBvZiBNZWRpY2luZSwgTWVkaWNhbCBTY2llbmNl
cyBhbmQgTnV0cml0aW9uLCBVbml2ZXJzaXR5IG9mIEFiZXJkZWVuLCBBYmVyZGVlbiwgVUsuJiN4
RDtFcGlkZW1pb2xvZ3kgR3JvdXAsIFNjaG9vbCBvZiBNZWRpY2luZSwgTWVkaWNhbCBTY2llbmNl
cyBhbmQgTnV0cml0aW9uLCBVbml2ZXJzaXR5IG9mIEFiZXJkZWVuLCBBYmVyZGVlbiwgVUsgRGVw
YXJ0bWVudCBvZiBSaGV1bWF0b2xvZ3ksIENhbnRvbmFsIEhvc3BpdGFsLCBGcmlib3VyZywgU3dp
dHplcmxhbmQuJiN4RDtJQ1JDQ1MgR2FsZWF6emkgT3J0aG9wYWVkaWMgSW5zdGl0dXRlLCBNaWxh
biwgSXRhbHkuJiN4RDtEZXBhcnRtZW50IG9mIEludGVybmFsIE1lZGljaW5lIEksIEtsaW5pa3Vt
IFNhYXJicnVja2VuLCBTYWFyYnJ1Y2tlbiwgR2VybWFueSBEZXBhcnRtZW50IG9mIFBzeWNob3Nv
bWF0aWMgTWVkaWNpbmUsIFRlY2huaXNjaGUgVW5pdmVyc2l0YXQgTXVuY2hlbiwgTXVuY2hlbiwg
R2VybWFueS4mI3hEO1NlY3Rpb24gb2YgUmhldW1hdG9sb2d5LCBJbnN0aXR1dGUgb2YgSW5mZWN0
aW9uIGFuZCBJbW11bml0eSwgQ2FyZGlmZiBVbml2ZXJzaXR5IFNjaG9vbCBvZiBNZWRpY2luZSwg
Q2FyZGlmZiwgVUsuJiN4RDtEZXBhcnRtZW50IG9mIENsaW5pY2FsIE5ldXJvc2NpZW5jZSwgS2Fy
b2xpbnNrYSBJbnN0aXR1dGV0IGFuZCBTdG9ja2hvbG0gU3BpbmUgQ2VudHJlLCBTdG9ja2hvbG0s
IFN3ZWRlbi4mI3hEO0RlcGFydG1lbnQgb2YgUmhldW1hdG9sb2d5LCBCaXNwZWJqZXJnIGFuZCBG
cmVkZXJpa3NiZXJnLCBUaGUgUGFya2VyIEluc3RpdHV0ZSwgQ29wZW5oYWdlbiBVbml2ZXJzaXR5
IEhvc3BpdGFsLCBDb3BlbmhhZ2VuLCBEZW5tYXJrLiYjeEQ7UmhldW1hdG9sb2d5IERlcGFydG1l
bnQsIENFRE9DLU5PVkEgTWVkaWNhbCBTY2hvb2wsIFVOTCwgQ0hMTywgSG9zcGl0YWwgRWdhcyBN
b25peiwgTGlzYm9uLCBQb3J0dWdhbC4mI3hEO0hhY2V0dGVwZSBVbml2ZXJzaXR5IERpdmlzaW9u
IG9mIEludGVybmFsIE1lZGljaW5lLCBEZXBhcnRtZW50IG9mIFBoeXNpY2FsIGFuZCBSZWhhYmls
aXRhdGlvbiBNZWRpY2luZSwgQW5rYXJhLCBUdXJrZXkuJiN4RDtGaW5uaXNoIEluc3RpdHV0ZSBv
ZiBPY2N1cGF0aW9uYWwgSGVhbHRoLCBIZWxzaW5raSwgRmlubGFuZC4mI3hEO1BhdGllbnQgUmVw
cmVzZW50YXRpdmUsIEJyaXN0b2wsIFVLLiYjeEQ7TWF0ZXIgTWlzZXJpY29yZGlhZSBVbml2ZXJz
aXR5IEhvc3BpdGFsLCBEdWJsaW4sIElyZWxhbmQuJiN4RDtQYXRpZW50IFJlcHJlc2VudGF0aXZl
LCBMaW1hc3NvbCwgQ3lwcnVzLiYjeEQ7Q2VudHJlIGRlIGxhIERvdWxldXIsIEhvcGl0YWwgQ29j
aGluLUhvdGVsIERpZXUsIFVuaXZlcnNpdGUgUGFyaXMgRGVzY2FydGVzLCBQYXJpcywgRnJhbmNl
LiYjeEQ7UmhldW1hdG9sb2d5IFVuaXQsIEwuIFNhY2NvIFVuaXZlcnNpdHkgSG9zcGl0YWwsIE1p
bGFuLCBJdGFseS4mI3hEO0luc3RpdHV0ZSBvZiBJbmZlY3Rpb24gYW5kIEltbXVuaXR5LCBDYXJk
aWZmIFVuaXZlcnNpdHkgU2Nob29sIG9mIE1lZGljaW5lLCBDYXJkaWZmLCBVSy48L2F1dGgtYWRk
cmVzcz48dGl0bGVzPjx0aXRsZT5FVUxBUiByZXZpc2VkIHJlY29tbWVuZGF0aW9ucyBmb3IgdGhl
IG1hbmFnZW1lbnQgb2YgZmlicm9teWFsZ2lhPC90aXRsZT48c2Vjb25kYXJ5LXRpdGxlPkFubiBS
aGV1bSBEaXM8L3NlY29uZGFyeS10aXRsZT48YWx0LXRpdGxlPkFubmFscyBvZiB0aGUgcmhldW1h
dGljIGRpc2Vhc2VzPC9hbHQtdGl0bGU+PC90aXRsZXM+PHBlcmlvZGljYWw+PGZ1bGwtdGl0bGU+
QW5uIFJoZXVtIERpczwvZnVsbC10aXRsZT48YWJici0xPkFubmFscyBvZiB0aGUgcmhldW1hdGlj
IGRpc2Vhc2VzPC9hYmJyLTE+PC9wZXJpb2RpY2FsPjxhbHQtcGVyaW9kaWNhbD48ZnVsbC10aXRs
ZT5Bbm4gUmhldW0gRGlzPC9mdWxsLXRpdGxlPjxhYmJyLTE+QW5uYWxzIG9mIHRoZSByaGV1bWF0
aWMgZGlzZWFzZXM8L2FiYnItMT48L2FsdC1wZXJpb2RpY2FsPjxkYXRlcz48eWVhcj4yMDE2PC95
ZWFyPjxwdWItZGF0ZXM+PGRhdGU+SnVsIDA0PC9kYXRlPjwvcHViLWRhdGVzPjwvZGF0ZXM+PGlz
Ym4+MTQ2OC0yMDYwIChFbGVjdHJvbmljKSYjeEQ7MDAwMy00OTY3IChMaW5raW5nKTwvaXNibj48
YWNjZXNzaW9uLW51bT4yNzM3NzgxNTwvYWNjZXNzaW9uLW51bT48dXJscz48cmVsYXRlZC11cmxz
Pjx1cmw+aHR0cDovL3d3dy5uY2JpLm5sbS5uaWguZ292L3B1Ym1lZC8yNzM3NzgxNTwvdXJsPjwv
cmVsYXRlZC11cmxzPjwvdXJscz48ZWxlY3Ryb25pYy1yZXNvdXJjZS1udW0+MTAuMTEzNi9hbm5y
aGV1bWRpcy0yMDE2LTIwOTcyNDwvZWxlY3Ryb25pYy1yZXNvdXJjZS1udW0+PC9yZWNvcmQ+PC9D
aXRlPjxDaXRlPjxBdXRob3I+Q2xhdXc8L0F1dGhvcj48WWVhcj4yMDE0PC9ZZWFyPjxSZWNOdW0+
MTUxOTwvUmVjTnVtPjxyZWNvcmQ+PHJlYy1udW1iZXI+MTUxOTwvcmVjLW51bWJlcj48Zm9yZWln
bi1rZXlzPjxrZXkgYXBwPSJFTiIgZGItaWQ9InJ4cGZkdHBmb3h3OTk4ZWQwczl4eHp6ZXhmMGVl
ZWR6dDB2MiIgdGltZXN0YW1wPSIxNDgzMTQ2MzM4Ij4xNTE5PC9rZXk+PC9mb3JlaWduLWtleXM+
PHJlZi10eXBlIG5hbWU9IkpvdXJuYWwgQXJ0aWNsZSI+MTc8L3JlZi10eXBlPjxjb250cmlidXRv
cnM+PGF1dGhvcnM+PGF1dGhvcj5DbGF1dywgRC4gSi48L2F1dGhvcj48L2F1dGhvcnM+PC9jb250
cmlidXRvcnM+PGF1dGgtYWRkcmVzcz5Qcm9mZXNzb3Igb2YgQW5lc3RoZXNpb2xvZ3ksIE1lZGlj
aW5lIChSaGV1bWF0b2xvZ3kpLCBhbmQgUHN5Y2hpYXRyeSBhbmQgRGlyZWN0b3IsIENocm9uaWMg
UGFpbiBhbmQgRmF0aWd1ZSBSZXNlYXJjaCBDZW50ZXIsIFVuaXZlcnNpdHkgb2YgTWljaGlnYW4s
IEFubiBBcmJvci48L2F1dGgtYWRkcmVzcz48dGl0bGVzPjx0aXRsZT5GaWJyb215YWxnaWE6IGEg
Y2xpbmljYWwgcmV2aWV3PC90aXRsZT48c2Vjb25kYXJ5LXRpdGxlPkpBTUE8L3NlY29uZGFyeS10
aXRsZT48YWx0LXRpdGxlPkphbWE8L2FsdC10aXRsZT48L3RpdGxlcz48cGVyaW9kaWNhbD48ZnVs
bC10aXRsZT5KQU1BPC9mdWxsLXRpdGxlPjxhYmJyLTE+SmFtYTwvYWJici0xPjwvcGVyaW9kaWNh
bD48YWx0LXBlcmlvZGljYWw+PGZ1bGwtdGl0bGU+SkFNQTwvZnVsbC10aXRsZT48YWJici0xPkph
bWE8L2FiYnItMT48L2FsdC1wZXJpb2RpY2FsPjxwYWdlcz4xNTQ3LTU1PC9wYWdlcz48dm9sdW1l
PjMxMTwvdm9sdW1lPjxudW1iZXI+MTU8L251bWJlcj48a2V5d29yZHM+PGtleXdvcmQ+RXZpZGVu
Y2UtQmFzZWQgTWVkaWNpbmU8L2tleXdvcmQ+PGtleXdvcmQ+KkZpYnJvbXlhbGdpYS9jb21wbGlj
YXRpb25zL2RpYWdub3Npcy9lcGlkZW1pb2xvZ3kvdGhlcmFweTwva2V5d29yZD48a2V5d29yZD5I
dW1hbnM8L2tleXdvcmQ+PGtleXdvcmQ+UHJhY3RpY2UgR3VpZGVsaW5lcyBhcyBUb3BpYzwva2V5
d29yZD48L2tleXdvcmRzPjxkYXRlcz48eWVhcj4yMDE0PC95ZWFyPjxwdWItZGF0ZXM+PGRhdGU+
QXByIDE2PC9kYXRlPjwvcHViLWRhdGVzPjwvZGF0ZXM+PGlzYm4+MTUzOC0zNTk4IChFbGVjdHJv
bmljKSYjeEQ7MDA5OC03NDg0IChMaW5raW5nKTwvaXNibj48YWNjZXNzaW9uLW51bT4yNDczNzM2
NzwvYWNjZXNzaW9uLW51bT48dXJscz48cmVsYXRlZC11cmxzPjx1cmw+aHR0cDovL3d3dy5uY2Jp
Lm5sbS5uaWguZ292L3B1Ym1lZC8yNDczNzM2NzwvdXJsPjwvcmVsYXRlZC11cmxzPjwvdXJscz48
ZWxlY3Ryb25pYy1yZXNvdXJjZS1udW0+MTAuMTAwMS9qYW1hLjIwMTQuMzI2NjwvZWxlY3Ryb25p
Yy1yZXNvdXJjZS1udW0+PC9yZWNvcmQ+PC9DaXRlPjxDaXRlPjxBdXRob3I+QWJsaW48L0F1dGhv
cj48WWVhcj4yMDEzPC9ZZWFyPjxSZWNOdW0+MTcyMTwvUmVjTnVtPjxyZWNvcmQ+PHJlYy1udW1i
ZXI+MTcyMTwvcmVjLW51bWJlcj48Zm9yZWlnbi1rZXlzPjxrZXkgYXBwPSJFTiIgZGItaWQ9InJ4
cGZkdHBmb3h3OTk4ZWQwczl4eHp6ZXhmMGVlZWR6dDB2MiIgdGltZXN0YW1wPSIxNDgzMTQ2MzM4
Ij4xNzIxPC9rZXk+PC9mb3JlaWduLWtleXM+PHJlZi10eXBlIG5hbWU9IkpvdXJuYWwgQXJ0aWNs
ZSI+MTc8L3JlZi10eXBlPjxjb250cmlidXRvcnM+PGF1dGhvcnM+PGF1dGhvcj5BYmxpbiwgSi48
L2F1dGhvcj48YXV0aG9yPkZpdHpjaGFybGVzLCBNLiBBLjwvYXV0aG9yPjxhdXRob3I+QnVza2ls
YSwgRC48L2F1dGhvcj48YXV0aG9yPlNoaXIsIFkuPC9hdXRob3I+PGF1dGhvcj5Tb21tZXIsIEMu
PC9hdXRob3I+PGF1dGhvcj5IYXVzZXIsIFcuPC9hdXRob3I+PC9hdXRob3JzPjwvY29udHJpYnV0
b3JzPjxhdXRoLWFkZHJlc3M+RGVwYXJ0bWVudCBvZiBSaGV1bWF0b2xvZ3ksIFRlbCBBdml2IFNv
dXJhc2t5IE1lZGljYWwgQ2VudGVyLCA2NDIzOSBUZWwgQXZpdiwgSXNyYWVsLiYjeEQ7RGl2aXNp
b24gb2YgUmhldW1hdG9sb2d5LCBBbGFuIEVkd2FyZHMgUGFpbiBNYW5hZ2VtZW50IFVuaXQsIE1j
R2lsbCBVbml2ZXJzaXR5IEhlYWx0aCBDZW50cmUsIENhbmFkYS4mI3hEO0RlcGFydG1lbnQgb2Yg
TWVkaWNpbmUsIEguIFNvcm9rYSBNZWRpY2FsIENlbnRlciwgODQxMDEgQmVlciBTaGV2YSwgSXNy
YWVsLiYjeEQ7RWR3YXJkcyBQYWluIG1hbmFnZW1lbnQgVW5pdCwgTWNHaWxsIFVuaXZlcnNpdHkg
SGVhbHRoIENlbnRyZSwgQ2FuYWRhIEgzRyAxQTQuJiN4RDtEZXBhcnRtZW50IG9mIE5ldXJvbG9n
eSwgVW5pdmVyc2l0YXRza2xpbmlrdW0gV3VyemJ1cmcsIDgxODY1IFd1cnpidXJnLCBHZXJtYW55
LiYjeEQ7RGVwYXJ0bWVudCBJbnRlcm5hbCBNZWRpY2luZSBJLCBLbGluaWt1bSBTYWFyYnJ1Y2tl
biwgNjYxMTkgU2FhcmJydWNrZW4sIEdlcm1hbnkgOyBEZXBhcnRtZW50IG9mIFBzeWNob3NvbWF0
aWMgTWVkaWNpbmUgYW5kIFBzeWNob3RoZXJhcHksIFRlY2huaXNjaGUgVW5pdmVyc2l0YXQgTXVu
Y2hlbiwgTXVuY2hlbiwgOTA3ODAgV3VyemJ1cmcsIEdlcm1hbnkuPC9hdXRoLWFkZHJlc3M+PHRp
dGxlcz48dGl0bGU+VHJlYXRtZW50IG9mIGZpYnJvbXlhbGdpYSBzeW5kcm9tZTogcmVjb21tZW5k
YXRpb25zIG9mIHJlY2VudCBldmlkZW5jZS1iYXNlZCBpbnRlcmRpc2NpcGxpbmFyeSBndWlkZWxp
bmVzIHdpdGggc3BlY2lhbCBlbXBoYXNpcyBvbiBjb21wbGVtZW50YXJ5IGFuZCBhbHRlcm5hdGl2
ZSB0aGVyYXBpZXM8L3RpdGxlPjxzZWNvbmRhcnktdGl0bGU+RXZpZCBCYXNlZCBDb21wbGVtZW50
IEFsdGVybmF0IE1lZDwvc2Vjb25kYXJ5LXRpdGxlPjxhbHQtdGl0bGU+RXZpZGVuY2UtYmFzZWQg
Y29tcGxlbWVudGFyeSBhbmQgYWx0ZXJuYXRpdmUgbWVkaWNpbmUgOiBlQ0FNPC9hbHQtdGl0bGU+
PC90aXRsZXM+PHBlcmlvZGljYWw+PGZ1bGwtdGl0bGU+RXZpZCBCYXNlZCBDb21wbGVtZW50IEFs
dGVybmF0IE1lZDwvZnVsbC10aXRsZT48YWJici0xPkV2aWRlbmNlLWJhc2VkIGNvbXBsZW1lbnRh
cnkgYW5kIGFsdGVybmF0aXZlIG1lZGljaW5lIDogZUNBTTwvYWJici0xPjwvcGVyaW9kaWNhbD48
YWx0LXBlcmlvZGljYWw+PGZ1bGwtdGl0bGU+RXZpZCBCYXNlZCBDb21wbGVtZW50IEFsdGVybmF0
IE1lZDwvZnVsbC10aXRsZT48YWJici0xPkV2aWRlbmNlLWJhc2VkIGNvbXBsZW1lbnRhcnkgYW5k
IGFsdGVybmF0aXZlIG1lZGljaW5lIDogZUNBTTwvYWJici0xPjwvYWx0LXBlcmlvZGljYWw+PHBh
Z2VzPjQ4NTI3MjwvcGFnZXM+PHZvbHVtZT4yMDEzPC92b2x1bWU+PGRhdGVzPjx5ZWFyPjIwMTM8
L3llYXI+PC9kYXRlcz48aXNibj4xNzQxLTQyN1ggKFByaW50KSYjeEQ7MTc0MS00MjdYIChMaW5r
aW5nKTwvaXNibj48YWNjZXNzaW9uLW51bT4yNDM0ODcwMTwvYWNjZXNzaW9uLW51bT48dXJscz48
cmVsYXRlZC11cmxzPjx1cmw+aHR0cDovL3d3dy5uY2JpLm5sbS5uaWguZ292L3B1Ym1lZC8yNDM0
ODcwMTwvdXJsPjwvcmVsYXRlZC11cmxzPjwvdXJscz48Y3VzdG9tMj4zODU2MTQ5PC9jdXN0b20y
PjxlbGVjdHJvbmljLXJlc291cmNlLW51bT4xMC4xMTU1LzIwMTMvNDg1MjcyPC9lbGVjdHJvbmlj
LXJlc291cmNlLW51bT48L3JlY29yZD48L0NpdGU+PC9FbmROb3RlPn==
</w:fldData>
        </w:fldChar>
      </w:r>
      <w:r w:rsidR="008F5E38">
        <w:instrText xml:space="preserve"> ADDIN EN.CITE.DATA </w:instrText>
      </w:r>
      <w:r w:rsidR="008F5E38">
        <w:fldChar w:fldCharType="end"/>
      </w:r>
      <w:r>
        <w:fldChar w:fldCharType="separate"/>
      </w:r>
      <w:r w:rsidR="008F5E38">
        <w:rPr>
          <w:noProof/>
        </w:rPr>
        <w:t>[54-56]</w:t>
      </w:r>
      <w:r>
        <w:fldChar w:fldCharType="end"/>
      </w:r>
      <w:r>
        <w:t>. Some guidelines indicate the unproven potential of targeting the NMDAR in fibromyalgia</w:t>
      </w:r>
      <w:r>
        <w:fldChar w:fldCharType="begin"/>
      </w:r>
      <w:r w:rsidR="008F5E38">
        <w:instrText xml:space="preserve"> ADDIN EN.CITE &lt;EndNote&gt;&lt;Cite&gt;&lt;Author&gt;Fitzcharles&lt;/Author&gt;&lt;Year&gt;2013&lt;/Year&gt;&lt;RecNum&gt;1975&lt;/RecNum&gt;&lt;DisplayText&gt;[57]&lt;/DisplayText&gt;&lt;record&gt;&lt;rec-number&gt;1975&lt;/rec-number&gt;&lt;foreign-keys&gt;&lt;key app="EN" db-id="rxpfdtpfoxw998ed0s9xxzzexf0eeedzt0v2" timestamp="1483146338"&gt;1975&lt;/key&gt;&lt;/foreign-keys&gt;&lt;ref-type name="Journal Article"&gt;17&lt;/ref-type&gt;&lt;contributors&gt;&lt;authors&gt;&lt;author&gt;Fitzcharles, M. A.&lt;/author&gt;&lt;author&gt;Ste-Marie, P. A.&lt;/author&gt;&lt;author&gt;Goldenberg, D. L.&lt;/author&gt;&lt;author&gt;Pereira, J. X.&lt;/author&gt;&lt;author&gt;Abbey, S.&lt;/author&gt;&lt;author&gt;Choiniere, M.&lt;/author&gt;&lt;author&gt;Ko, G.&lt;/author&gt;&lt;author&gt;Moulin, D. E.&lt;/author&gt;&lt;author&gt;Panopalis, P.&lt;/author&gt;&lt;author&gt;Proulx, J.&lt;/author&gt;&lt;author&gt;Shir, Y.&lt;/author&gt;&lt;/authors&gt;&lt;/contributors&gt;&lt;auth-address&gt;Division of Rheumatology, McGill University, Montreal, Quebec, Canada. mary-ann.fitzcharles@muhc.mcgill.ca&lt;/auth-address&gt;&lt;titles&gt;&lt;title&gt;Canadian Pain Society and Canadian Rheumatology Association recommendations for rational care of persons with fibromyalgia: a summary report&lt;/title&gt;&lt;secondary-title&gt;J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1388-93&lt;/pages&gt;&lt;volume&gt;40&lt;/volume&gt;&lt;number&gt;8&lt;/number&gt;&lt;keywords&gt;&lt;keyword&gt;Canada&lt;/keyword&gt;&lt;keyword&gt;Fibromyalgia/*diagnosis/*therapy&lt;/keyword&gt;&lt;keyword&gt;Humans&lt;/keyword&gt;&lt;keyword&gt;Life Style&lt;/keyword&gt;&lt;keyword&gt;Patient Participation&lt;/keyword&gt;&lt;keyword&gt;Practice Guidelines as Topic&lt;/keyword&gt;&lt;keyword&gt;Treatment Outcome&lt;/keyword&gt;&lt;/keywords&gt;&lt;dates&gt;&lt;year&gt;2013&lt;/year&gt;&lt;pub-dates&gt;&lt;date&gt;Aug&lt;/date&gt;&lt;/pub-dates&gt;&lt;/dates&gt;&lt;isbn&gt;0315-162X (Print)&amp;#xD;0315-162X (Linking)&lt;/isbn&gt;&lt;accession-num&gt;23818709&lt;/accession-num&gt;&lt;urls&gt;&lt;related-urls&gt;&lt;url&gt;http://www.ncbi.nlm.nih.gov/pubmed/23818709&lt;/url&gt;&lt;/related-urls&gt;&lt;/urls&gt;&lt;electronic-resource-num&gt;10.3899/jrheum.130127&lt;/electronic-resource-num&gt;&lt;/record&gt;&lt;/Cite&gt;&lt;/EndNote&gt;</w:instrText>
      </w:r>
      <w:r>
        <w:fldChar w:fldCharType="separate"/>
      </w:r>
      <w:r w:rsidR="008F5E38">
        <w:rPr>
          <w:noProof/>
        </w:rPr>
        <w:t>[57]</w:t>
      </w:r>
      <w:r>
        <w:fldChar w:fldCharType="end"/>
      </w:r>
      <w:r>
        <w:t>.</w:t>
      </w:r>
    </w:p>
    <w:p w14:paraId="22ED6CAE" w14:textId="77777777" w:rsidR="000F3035" w:rsidRDefault="000F3035" w:rsidP="003A0305">
      <w:pPr>
        <w:pStyle w:val="MDPI31text"/>
      </w:pPr>
    </w:p>
    <w:p w14:paraId="0CBF121B" w14:textId="3050E813" w:rsidR="002E3AEC" w:rsidRPr="000F3035" w:rsidRDefault="002E3AEC" w:rsidP="003A0305">
      <w:pPr>
        <w:pStyle w:val="MDPI22heading2"/>
      </w:pPr>
      <w:r w:rsidRPr="000F3035">
        <w:t>3.6 Conclusions</w:t>
      </w:r>
    </w:p>
    <w:p w14:paraId="2B311FDB" w14:textId="1370375D" w:rsidR="002E3AEC" w:rsidRPr="00923ADC" w:rsidRDefault="002E3AEC" w:rsidP="003A0305">
      <w:pPr>
        <w:pStyle w:val="MDPI31text"/>
      </w:pPr>
      <w:r>
        <w:t xml:space="preserve">The NMDAR plays a prominent role in the pathophysiology of fibromyalgia. A number of drugs that target and down-regulate this structure cause a reduction of fibromyalgia-related symptoms. </w:t>
      </w:r>
      <w:r w:rsidR="00E011EC">
        <w:t xml:space="preserve">While this review provides evidence for the participation of NMDARs in the mechanism of fibromyalgia it also highlights limitations in methodology of the identified studies. These are characterized by several short duration studies in a condition that is usually long-standing.  Additionally, there are few studies examining different doses of NMDAR antagonists and none assessing combinations with drugs of different classes.  </w:t>
      </w:r>
      <w:r>
        <w:t>Further study of currently available NMDAR antagonist drugs and assessment of new drugs in this class is warranted.</w:t>
      </w:r>
    </w:p>
    <w:p w14:paraId="4D18AB11" w14:textId="0D670CDF" w:rsidR="002E3AEC" w:rsidRPr="005C72CA" w:rsidRDefault="003A0305" w:rsidP="002E3AEC">
      <w:r>
        <w:rPr>
          <w:noProof/>
          <w:lang w:val="en-AU" w:eastAsia="en-AU"/>
        </w:rPr>
        <w:lastRenderedPageBreak/>
        <w:drawing>
          <wp:inline distT="0" distB="0" distL="0" distR="0" wp14:anchorId="353DB4DA" wp14:editId="4144216A">
            <wp:extent cx="5615940" cy="451929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 1.PNG"/>
                    <pic:cNvPicPr/>
                  </pic:nvPicPr>
                  <pic:blipFill>
                    <a:blip r:embed="rId10">
                      <a:extLst>
                        <a:ext uri="{28A0092B-C50C-407E-A947-70E740481C1C}">
                          <a14:useLocalDpi xmlns:a14="http://schemas.microsoft.com/office/drawing/2010/main" val="0"/>
                        </a:ext>
                      </a:extLst>
                    </a:blip>
                    <a:stretch>
                      <a:fillRect/>
                    </a:stretch>
                  </pic:blipFill>
                  <pic:spPr>
                    <a:xfrm>
                      <a:off x="0" y="0"/>
                      <a:ext cx="5615940" cy="4519295"/>
                    </a:xfrm>
                    <a:prstGeom prst="rect">
                      <a:avLst/>
                    </a:prstGeom>
                  </pic:spPr>
                </pic:pic>
              </a:graphicData>
            </a:graphic>
          </wp:inline>
        </w:drawing>
      </w:r>
    </w:p>
    <w:p w14:paraId="11AF004B" w14:textId="2560B2A9" w:rsidR="00990199" w:rsidRDefault="00990199" w:rsidP="003A0305">
      <w:pPr>
        <w:pStyle w:val="MDPI51figurecaption"/>
        <w:jc w:val="center"/>
      </w:pPr>
      <w:r w:rsidRPr="003A0305">
        <w:rPr>
          <w:b/>
        </w:rPr>
        <w:t>Figure 1:</w:t>
      </w:r>
      <w:r>
        <w:t xml:space="preserve"> Simplified diagram of activated NMDAR showing sites where key molecules     interact</w:t>
      </w:r>
    </w:p>
    <w:p w14:paraId="3D0C746A" w14:textId="77777777" w:rsidR="00990199" w:rsidRDefault="00990199" w:rsidP="002E3AEC">
      <w:pPr>
        <w:rPr>
          <w:b/>
        </w:rPr>
      </w:pPr>
    </w:p>
    <w:p w14:paraId="68DA024F" w14:textId="77777777" w:rsidR="00990199" w:rsidRDefault="00990199" w:rsidP="002E3AEC">
      <w:pPr>
        <w:rPr>
          <w:b/>
        </w:rPr>
      </w:pPr>
    </w:p>
    <w:p w14:paraId="4B2EEBC0" w14:textId="3D0B78D5" w:rsidR="002E3AEC" w:rsidRDefault="002E3AEC" w:rsidP="008C304D">
      <w:pPr>
        <w:pStyle w:val="MDPI41tablecaption"/>
        <w:jc w:val="center"/>
      </w:pPr>
      <w:r w:rsidRPr="003A0305">
        <w:rPr>
          <w:b/>
        </w:rPr>
        <w:t>Table 1:</w:t>
      </w:r>
      <w:r w:rsidRPr="000F3035">
        <w:t xml:space="preserve"> Selected NMDAR antagonists </w:t>
      </w:r>
      <w:r w:rsidR="008F5E38">
        <w:t xml:space="preserve">that have been </w:t>
      </w:r>
      <w:r w:rsidRPr="000F3035">
        <w:t xml:space="preserve">used in </w:t>
      </w:r>
      <w:r w:rsidR="008F5E38">
        <w:t xml:space="preserve">the </w:t>
      </w:r>
      <w:r w:rsidRPr="000F3035">
        <w:t>treatment of fibromyalgia</w:t>
      </w:r>
    </w:p>
    <w:tbl>
      <w:tblPr>
        <w:tblStyle w:val="Mdeck5tablebodythreelines"/>
        <w:tblW w:w="8188" w:type="dxa"/>
        <w:tblLook w:val="04A0" w:firstRow="1" w:lastRow="0" w:firstColumn="1" w:lastColumn="0" w:noHBand="0" w:noVBand="1"/>
      </w:tblPr>
      <w:tblGrid>
        <w:gridCol w:w="1919"/>
        <w:gridCol w:w="2405"/>
        <w:gridCol w:w="1825"/>
        <w:gridCol w:w="2039"/>
      </w:tblGrid>
      <w:tr w:rsidR="002E3AEC" w:rsidRPr="008C304D" w14:paraId="13D70662" w14:textId="77777777" w:rsidTr="008C304D">
        <w:trPr>
          <w:cnfStyle w:val="100000000000" w:firstRow="1" w:lastRow="0" w:firstColumn="0" w:lastColumn="0" w:oddVBand="0" w:evenVBand="0" w:oddHBand="0" w:evenHBand="0" w:firstRowFirstColumn="0" w:firstRowLastColumn="0" w:lastRowFirstColumn="0" w:lastRowLastColumn="0"/>
        </w:trPr>
        <w:tc>
          <w:tcPr>
            <w:tcW w:w="1703" w:type="dxa"/>
          </w:tcPr>
          <w:p w14:paraId="621710F2" w14:textId="77777777" w:rsidR="002E3AEC" w:rsidRPr="008C304D" w:rsidRDefault="002E3AEC" w:rsidP="008C304D">
            <w:pPr>
              <w:pStyle w:val="MDPI42tablebody"/>
              <w:spacing w:line="240" w:lineRule="auto"/>
              <w:rPr>
                <w:b/>
                <w:sz w:val="20"/>
              </w:rPr>
            </w:pPr>
            <w:r w:rsidRPr="008C304D">
              <w:rPr>
                <w:b/>
                <w:sz w:val="20"/>
              </w:rPr>
              <w:t>Drug</w:t>
            </w:r>
          </w:p>
        </w:tc>
        <w:tc>
          <w:tcPr>
            <w:tcW w:w="2510" w:type="dxa"/>
          </w:tcPr>
          <w:p w14:paraId="29F1F8D8" w14:textId="77777777" w:rsidR="002E3AEC" w:rsidRPr="008C304D" w:rsidRDefault="002E3AEC" w:rsidP="008C304D">
            <w:pPr>
              <w:pStyle w:val="MDPI42tablebody"/>
              <w:spacing w:line="240" w:lineRule="auto"/>
              <w:rPr>
                <w:b/>
                <w:sz w:val="20"/>
              </w:rPr>
            </w:pPr>
            <w:r w:rsidRPr="008C304D">
              <w:rPr>
                <w:b/>
                <w:sz w:val="20"/>
              </w:rPr>
              <w:t xml:space="preserve">Analgesic dose </w:t>
            </w:r>
          </w:p>
        </w:tc>
        <w:tc>
          <w:tcPr>
            <w:tcW w:w="1849" w:type="dxa"/>
          </w:tcPr>
          <w:p w14:paraId="42E443A5" w14:textId="77777777" w:rsidR="002E3AEC" w:rsidRPr="008C304D" w:rsidRDefault="002E3AEC" w:rsidP="008C304D">
            <w:pPr>
              <w:pStyle w:val="MDPI42tablebody"/>
              <w:spacing w:line="240" w:lineRule="auto"/>
              <w:rPr>
                <w:b/>
                <w:sz w:val="20"/>
              </w:rPr>
            </w:pPr>
            <w:r w:rsidRPr="008C304D">
              <w:rPr>
                <w:b/>
                <w:sz w:val="20"/>
              </w:rPr>
              <w:t>Side Effects</w:t>
            </w:r>
          </w:p>
        </w:tc>
        <w:tc>
          <w:tcPr>
            <w:tcW w:w="2126" w:type="dxa"/>
          </w:tcPr>
          <w:p w14:paraId="4A03EE3A" w14:textId="77777777" w:rsidR="002E3AEC" w:rsidRPr="008C304D" w:rsidRDefault="002E3AEC" w:rsidP="008C304D">
            <w:pPr>
              <w:pStyle w:val="MDPI42tablebody"/>
              <w:spacing w:line="240" w:lineRule="auto"/>
              <w:rPr>
                <w:b/>
                <w:sz w:val="20"/>
              </w:rPr>
            </w:pPr>
            <w:r w:rsidRPr="008C304D">
              <w:rPr>
                <w:b/>
                <w:sz w:val="20"/>
              </w:rPr>
              <w:t>Comment</w:t>
            </w:r>
          </w:p>
        </w:tc>
      </w:tr>
      <w:tr w:rsidR="002E3AEC" w:rsidRPr="008C304D" w14:paraId="00D376E9" w14:textId="77777777" w:rsidTr="008C304D">
        <w:tc>
          <w:tcPr>
            <w:tcW w:w="1703" w:type="dxa"/>
          </w:tcPr>
          <w:p w14:paraId="3B1C92E0" w14:textId="77777777" w:rsidR="002E3AEC" w:rsidRPr="008C304D" w:rsidRDefault="002E3AEC" w:rsidP="008C304D">
            <w:pPr>
              <w:pStyle w:val="MDPI42tablebody"/>
              <w:spacing w:line="240" w:lineRule="auto"/>
            </w:pPr>
            <w:r w:rsidRPr="008C304D">
              <w:t>Ketamine</w:t>
            </w:r>
          </w:p>
        </w:tc>
        <w:tc>
          <w:tcPr>
            <w:tcW w:w="2510" w:type="dxa"/>
          </w:tcPr>
          <w:p w14:paraId="523B7AD5" w14:textId="4C3BF296" w:rsidR="002E3AEC" w:rsidRPr="008C304D" w:rsidRDefault="002E3AEC" w:rsidP="008C304D">
            <w:pPr>
              <w:pStyle w:val="MDPI42tablebody"/>
              <w:spacing w:line="240" w:lineRule="auto"/>
            </w:pPr>
            <w:r w:rsidRPr="008C304D">
              <w:t>Oral:</w:t>
            </w:r>
            <w:r w:rsidR="00877714">
              <w:t xml:space="preserve"> 2mg/kg</w:t>
            </w:r>
          </w:p>
          <w:p w14:paraId="4EE426F4" w14:textId="77777777" w:rsidR="002E3AEC" w:rsidRPr="008C304D" w:rsidRDefault="002E3AEC" w:rsidP="008C304D">
            <w:pPr>
              <w:pStyle w:val="MDPI42tablebody"/>
              <w:spacing w:line="240" w:lineRule="auto"/>
            </w:pPr>
            <w:r w:rsidRPr="008C304D">
              <w:t xml:space="preserve">IV: 0.2 -0.75 mg/kg </w:t>
            </w:r>
          </w:p>
          <w:p w14:paraId="21B735DC" w14:textId="77777777" w:rsidR="002E3AEC" w:rsidRPr="008C304D" w:rsidRDefault="002E3AEC" w:rsidP="008C304D">
            <w:pPr>
              <w:pStyle w:val="MDPI42tablebody"/>
              <w:spacing w:line="240" w:lineRule="auto"/>
            </w:pPr>
            <w:r w:rsidRPr="008C304D">
              <w:t>Continuous infusion: 2-7 mcg/kg/min</w:t>
            </w:r>
          </w:p>
        </w:tc>
        <w:tc>
          <w:tcPr>
            <w:tcW w:w="1849" w:type="dxa"/>
          </w:tcPr>
          <w:p w14:paraId="0C99FCE3" w14:textId="77777777" w:rsidR="002E3AEC" w:rsidRPr="008C304D" w:rsidRDefault="002E3AEC" w:rsidP="008C304D">
            <w:pPr>
              <w:pStyle w:val="MDPI42tablebody"/>
              <w:spacing w:line="240" w:lineRule="auto"/>
            </w:pPr>
            <w:r w:rsidRPr="008C304D">
              <w:t>Psychomimetic –hallucinations, confusion, sedation, irrational behaviour</w:t>
            </w:r>
          </w:p>
        </w:tc>
        <w:tc>
          <w:tcPr>
            <w:tcW w:w="2126" w:type="dxa"/>
          </w:tcPr>
          <w:p w14:paraId="0A873A47" w14:textId="77777777" w:rsidR="002E3AEC" w:rsidRPr="008C304D" w:rsidRDefault="002E3AEC" w:rsidP="008C304D">
            <w:pPr>
              <w:pStyle w:val="MDPI42tablebody"/>
              <w:spacing w:line="240" w:lineRule="auto"/>
            </w:pPr>
            <w:r w:rsidRPr="008C304D">
              <w:t>No studies of higher dose, longer duration regimens limit use.</w:t>
            </w:r>
          </w:p>
        </w:tc>
      </w:tr>
      <w:tr w:rsidR="002E3AEC" w:rsidRPr="008C304D" w14:paraId="5511F020" w14:textId="77777777" w:rsidTr="008C304D">
        <w:tc>
          <w:tcPr>
            <w:tcW w:w="1703" w:type="dxa"/>
          </w:tcPr>
          <w:p w14:paraId="4B857633" w14:textId="77777777" w:rsidR="002E3AEC" w:rsidRPr="008C304D" w:rsidRDefault="002E3AEC" w:rsidP="008C304D">
            <w:pPr>
              <w:pStyle w:val="MDPI42tablebody"/>
              <w:spacing w:line="240" w:lineRule="auto"/>
            </w:pPr>
            <w:r w:rsidRPr="008C304D">
              <w:t>Dextromethorphan</w:t>
            </w:r>
          </w:p>
        </w:tc>
        <w:tc>
          <w:tcPr>
            <w:tcW w:w="2510" w:type="dxa"/>
          </w:tcPr>
          <w:p w14:paraId="5A146D26" w14:textId="77777777" w:rsidR="002E3AEC" w:rsidRPr="008C304D" w:rsidRDefault="002E3AEC" w:rsidP="008C304D">
            <w:pPr>
              <w:pStyle w:val="MDPI42tablebody"/>
              <w:spacing w:line="240" w:lineRule="auto"/>
            </w:pPr>
            <w:r w:rsidRPr="008C304D">
              <w:t>Oral: 45- 400 mg / day</w:t>
            </w:r>
          </w:p>
        </w:tc>
        <w:tc>
          <w:tcPr>
            <w:tcW w:w="1849" w:type="dxa"/>
          </w:tcPr>
          <w:p w14:paraId="5CAC4250" w14:textId="77777777" w:rsidR="002E3AEC" w:rsidRPr="008C304D" w:rsidRDefault="002E3AEC" w:rsidP="008C304D">
            <w:pPr>
              <w:pStyle w:val="MDPI42tablebody"/>
              <w:spacing w:line="240" w:lineRule="auto"/>
            </w:pPr>
            <w:r w:rsidRPr="008C304D">
              <w:t>Drowsy, dizzy, anxiety, confusion</w:t>
            </w:r>
          </w:p>
        </w:tc>
        <w:tc>
          <w:tcPr>
            <w:tcW w:w="2126" w:type="dxa"/>
          </w:tcPr>
          <w:p w14:paraId="5778EC66" w14:textId="77777777" w:rsidR="002E3AEC" w:rsidRPr="008C304D" w:rsidRDefault="002E3AEC" w:rsidP="008C304D">
            <w:pPr>
              <w:pStyle w:val="MDPI42tablebody"/>
              <w:spacing w:line="240" w:lineRule="auto"/>
            </w:pPr>
            <w:r w:rsidRPr="008C304D">
              <w:t xml:space="preserve">Few clinically useful studies, anecdotal use suggests limited effect. </w:t>
            </w:r>
          </w:p>
        </w:tc>
      </w:tr>
      <w:tr w:rsidR="002E3AEC" w:rsidRPr="008C304D" w14:paraId="6F1D977D" w14:textId="77777777" w:rsidTr="008C304D">
        <w:tc>
          <w:tcPr>
            <w:tcW w:w="1703" w:type="dxa"/>
          </w:tcPr>
          <w:p w14:paraId="2C35EB1F" w14:textId="67FC3197" w:rsidR="002E3AEC" w:rsidRPr="008C304D" w:rsidRDefault="002E3AEC" w:rsidP="008C304D">
            <w:pPr>
              <w:pStyle w:val="MDPI42tablebody"/>
              <w:spacing w:line="240" w:lineRule="auto"/>
            </w:pPr>
            <w:r w:rsidRPr="008C304D">
              <w:t>Memantine</w:t>
            </w:r>
          </w:p>
        </w:tc>
        <w:tc>
          <w:tcPr>
            <w:tcW w:w="2510" w:type="dxa"/>
          </w:tcPr>
          <w:p w14:paraId="2B89C287" w14:textId="790C4D3E" w:rsidR="002E3AEC" w:rsidRPr="008C304D" w:rsidRDefault="002E3AEC" w:rsidP="008C304D">
            <w:pPr>
              <w:pStyle w:val="MDPI42tablebody"/>
              <w:spacing w:line="240" w:lineRule="auto"/>
            </w:pPr>
            <w:r w:rsidRPr="008C304D">
              <w:t>Oral: 10 – 30 mg/day</w:t>
            </w:r>
          </w:p>
        </w:tc>
        <w:tc>
          <w:tcPr>
            <w:tcW w:w="1849" w:type="dxa"/>
          </w:tcPr>
          <w:p w14:paraId="5EF88CB5" w14:textId="3C04D836" w:rsidR="002E3AEC" w:rsidRPr="008C304D" w:rsidRDefault="002E3AEC" w:rsidP="008C304D">
            <w:pPr>
              <w:pStyle w:val="MDPI42tablebody"/>
              <w:spacing w:line="240" w:lineRule="auto"/>
            </w:pPr>
            <w:r w:rsidRPr="008C304D">
              <w:t>Hypertension, dizzy, drowsy, nausea, anxiety, hallucinations</w:t>
            </w:r>
          </w:p>
        </w:tc>
        <w:tc>
          <w:tcPr>
            <w:tcW w:w="2126" w:type="dxa"/>
          </w:tcPr>
          <w:p w14:paraId="003AE987" w14:textId="08082875" w:rsidR="002E3AEC" w:rsidRPr="008C304D" w:rsidRDefault="002E3AEC" w:rsidP="008C304D">
            <w:pPr>
              <w:pStyle w:val="MDPI42tablebody"/>
              <w:spacing w:line="240" w:lineRule="auto"/>
            </w:pPr>
            <w:r w:rsidRPr="008C304D">
              <w:t>Further studies may show this drug to be clinically useful.</w:t>
            </w:r>
          </w:p>
        </w:tc>
      </w:tr>
      <w:tr w:rsidR="002E3AEC" w:rsidRPr="008C304D" w14:paraId="772D844E" w14:textId="77777777" w:rsidTr="008C304D">
        <w:tc>
          <w:tcPr>
            <w:tcW w:w="1703" w:type="dxa"/>
          </w:tcPr>
          <w:p w14:paraId="5D498022" w14:textId="4C6227AC" w:rsidR="002E3AEC" w:rsidRPr="008C304D" w:rsidRDefault="002E3AEC" w:rsidP="008C304D">
            <w:pPr>
              <w:pStyle w:val="MDPI42tablebody"/>
              <w:spacing w:line="240" w:lineRule="auto"/>
            </w:pPr>
          </w:p>
        </w:tc>
        <w:tc>
          <w:tcPr>
            <w:tcW w:w="2510" w:type="dxa"/>
          </w:tcPr>
          <w:p w14:paraId="67C58BF7" w14:textId="6C98D74F" w:rsidR="002E3AEC" w:rsidRPr="008C304D" w:rsidRDefault="002E3AEC" w:rsidP="008C304D">
            <w:pPr>
              <w:pStyle w:val="MDPI42tablebody"/>
              <w:spacing w:line="240" w:lineRule="auto"/>
            </w:pPr>
          </w:p>
        </w:tc>
        <w:tc>
          <w:tcPr>
            <w:tcW w:w="1849" w:type="dxa"/>
          </w:tcPr>
          <w:p w14:paraId="209766FD" w14:textId="3E88EC22" w:rsidR="002E3AEC" w:rsidRPr="008C304D" w:rsidRDefault="002E3AEC" w:rsidP="008C304D">
            <w:pPr>
              <w:pStyle w:val="MDPI42tablebody"/>
              <w:spacing w:line="240" w:lineRule="auto"/>
            </w:pPr>
          </w:p>
        </w:tc>
        <w:tc>
          <w:tcPr>
            <w:tcW w:w="2126" w:type="dxa"/>
          </w:tcPr>
          <w:p w14:paraId="6B56ACBB" w14:textId="25D7A6B3" w:rsidR="002E3AEC" w:rsidRPr="008C304D" w:rsidRDefault="002E3AEC" w:rsidP="008C304D">
            <w:pPr>
              <w:pStyle w:val="MDPI42tablebody"/>
              <w:spacing w:line="240" w:lineRule="auto"/>
            </w:pPr>
          </w:p>
        </w:tc>
      </w:tr>
      <w:tr w:rsidR="002E3AEC" w:rsidRPr="008C304D" w14:paraId="412DA962" w14:textId="77777777" w:rsidTr="008C304D">
        <w:tc>
          <w:tcPr>
            <w:tcW w:w="1703" w:type="dxa"/>
          </w:tcPr>
          <w:p w14:paraId="2839A6A3" w14:textId="5D22EC67" w:rsidR="002E3AEC" w:rsidRPr="008C304D" w:rsidRDefault="002E3AEC" w:rsidP="008C304D">
            <w:pPr>
              <w:pStyle w:val="MDPI42tablebody"/>
              <w:spacing w:line="240" w:lineRule="auto"/>
            </w:pPr>
          </w:p>
        </w:tc>
        <w:tc>
          <w:tcPr>
            <w:tcW w:w="2510" w:type="dxa"/>
          </w:tcPr>
          <w:p w14:paraId="7E3D1408" w14:textId="280D9648" w:rsidR="002E3AEC" w:rsidRPr="008C304D" w:rsidRDefault="002E3AEC" w:rsidP="008C304D">
            <w:pPr>
              <w:pStyle w:val="MDPI42tablebody"/>
              <w:spacing w:line="240" w:lineRule="auto"/>
            </w:pPr>
          </w:p>
        </w:tc>
        <w:tc>
          <w:tcPr>
            <w:tcW w:w="1849" w:type="dxa"/>
          </w:tcPr>
          <w:p w14:paraId="083671DE" w14:textId="2C4B1ACE" w:rsidR="002E3AEC" w:rsidRPr="008C304D" w:rsidRDefault="002E3AEC" w:rsidP="008C304D">
            <w:pPr>
              <w:pStyle w:val="MDPI42tablebody"/>
              <w:spacing w:line="240" w:lineRule="auto"/>
            </w:pPr>
          </w:p>
        </w:tc>
        <w:tc>
          <w:tcPr>
            <w:tcW w:w="2126" w:type="dxa"/>
          </w:tcPr>
          <w:p w14:paraId="2BBB07F9" w14:textId="585011B9" w:rsidR="002E3AEC" w:rsidRPr="008C304D" w:rsidRDefault="002E3AEC" w:rsidP="008C304D">
            <w:pPr>
              <w:pStyle w:val="MDPI42tablebody"/>
              <w:spacing w:line="240" w:lineRule="auto"/>
            </w:pPr>
          </w:p>
        </w:tc>
      </w:tr>
    </w:tbl>
    <w:p w14:paraId="4C911579" w14:textId="77777777" w:rsidR="00990199" w:rsidRPr="003E63F8" w:rsidRDefault="00990199" w:rsidP="00990199">
      <w:pPr>
        <w:pStyle w:val="MDPI62Acknowledgments"/>
        <w:rPr>
          <w:b/>
        </w:rPr>
      </w:pPr>
      <w:r w:rsidRPr="003E63F8">
        <w:rPr>
          <w:b/>
        </w:rPr>
        <w:lastRenderedPageBreak/>
        <w:t>Acknowledgments:</w:t>
      </w:r>
      <w:r w:rsidRPr="003E63F8">
        <w:t xml:space="preserve"> </w:t>
      </w:r>
      <w:r>
        <w:t xml:space="preserve"> There were no funding sources for this review. No</w:t>
      </w:r>
      <w:r w:rsidRPr="003E63F8">
        <w:t xml:space="preserve"> funds </w:t>
      </w:r>
      <w:r>
        <w:t xml:space="preserve">were received </w:t>
      </w:r>
      <w:r w:rsidRPr="003E63F8">
        <w:t xml:space="preserve">for covering the costs to publish in open access. </w:t>
      </w:r>
    </w:p>
    <w:p w14:paraId="74F18FAE" w14:textId="77777777" w:rsidR="00990199" w:rsidRPr="003E63F8" w:rsidRDefault="00990199" w:rsidP="00990199">
      <w:pPr>
        <w:pStyle w:val="MDPI63AuthorContributions"/>
      </w:pPr>
      <w:r w:rsidRPr="003E63F8">
        <w:rPr>
          <w:b/>
        </w:rPr>
        <w:t xml:space="preserve">Author Contributions: </w:t>
      </w:r>
      <w:r w:rsidRPr="00990199">
        <w:t>Both authors contribut</w:t>
      </w:r>
      <w:r>
        <w:t>e</w:t>
      </w:r>
      <w:r w:rsidRPr="00990199">
        <w:t>d to the review</w:t>
      </w:r>
      <w:r w:rsidRPr="00A606A4">
        <w:t xml:space="preserve">. </w:t>
      </w:r>
    </w:p>
    <w:p w14:paraId="72220669" w14:textId="77777777" w:rsidR="00990199" w:rsidRPr="003E63F8" w:rsidRDefault="00990199" w:rsidP="00990199">
      <w:pPr>
        <w:pStyle w:val="MDPI64CoI"/>
      </w:pPr>
      <w:r w:rsidRPr="003E63F8">
        <w:rPr>
          <w:b/>
        </w:rPr>
        <w:t>Conflicts of Interest:</w:t>
      </w:r>
      <w:r w:rsidRPr="003E63F8">
        <w:t xml:space="preserve"> The authors d</w:t>
      </w:r>
      <w:r>
        <w:t>eclare no conflict of interest.</w:t>
      </w:r>
      <w:r w:rsidRPr="003E63F8">
        <w:t xml:space="preserve"> </w:t>
      </w:r>
    </w:p>
    <w:p w14:paraId="6D0583B7" w14:textId="5658F939" w:rsidR="00990199" w:rsidRDefault="00990199" w:rsidP="008C304D">
      <w:pPr>
        <w:pStyle w:val="MDPI21heading1"/>
      </w:pPr>
      <w:r>
        <w:t>References</w:t>
      </w:r>
    </w:p>
    <w:p w14:paraId="78A85CBF" w14:textId="77777777" w:rsidR="00B87C30" w:rsidRPr="00B87C30" w:rsidRDefault="00990199" w:rsidP="00B87C30">
      <w:pPr>
        <w:pStyle w:val="EndNoteBibliography"/>
        <w:spacing w:after="0"/>
        <w:ind w:left="720" w:hanging="720"/>
        <w:rPr>
          <w:noProof/>
        </w:rPr>
      </w:pPr>
      <w:r w:rsidRPr="00A606A4">
        <w:rPr>
          <w:rFonts w:ascii="Palatino Linotype" w:hAnsi="Palatino Linotype"/>
          <w:sz w:val="18"/>
          <w:szCs w:val="18"/>
        </w:rPr>
        <w:fldChar w:fldCharType="begin"/>
      </w:r>
      <w:r w:rsidRPr="00A606A4">
        <w:rPr>
          <w:rFonts w:ascii="Palatino Linotype" w:hAnsi="Palatino Linotype"/>
          <w:sz w:val="18"/>
          <w:szCs w:val="18"/>
        </w:rPr>
        <w:instrText xml:space="preserve"> ADDIN EN.REFLIST </w:instrText>
      </w:r>
      <w:r w:rsidRPr="00A606A4">
        <w:rPr>
          <w:rFonts w:ascii="Palatino Linotype" w:hAnsi="Palatino Linotype"/>
          <w:sz w:val="18"/>
          <w:szCs w:val="18"/>
        </w:rPr>
        <w:fldChar w:fldCharType="separate"/>
      </w:r>
      <w:r w:rsidR="00B87C30" w:rsidRPr="00B87C30">
        <w:rPr>
          <w:noProof/>
        </w:rPr>
        <w:t>1.</w:t>
      </w:r>
      <w:r w:rsidR="00B87C30" w:rsidRPr="00B87C30">
        <w:rPr>
          <w:noProof/>
        </w:rPr>
        <w:tab/>
        <w:t xml:space="preserve">Lawson, K. Potential drug therapies for the treatment of fibromyalgia. </w:t>
      </w:r>
      <w:r w:rsidR="00B87C30" w:rsidRPr="00B87C30">
        <w:rPr>
          <w:i/>
          <w:noProof/>
        </w:rPr>
        <w:t xml:space="preserve">Expert opinion on investigational drugs </w:t>
      </w:r>
      <w:r w:rsidR="00B87C30" w:rsidRPr="00B87C30">
        <w:rPr>
          <w:b/>
          <w:noProof/>
        </w:rPr>
        <w:t>2016</w:t>
      </w:r>
      <w:r w:rsidR="00B87C30" w:rsidRPr="00B87C30">
        <w:rPr>
          <w:noProof/>
        </w:rPr>
        <w:t xml:space="preserve">, </w:t>
      </w:r>
      <w:r w:rsidR="00B87C30" w:rsidRPr="00B87C30">
        <w:rPr>
          <w:i/>
          <w:noProof/>
        </w:rPr>
        <w:t>25</w:t>
      </w:r>
      <w:r w:rsidR="00B87C30" w:rsidRPr="00B87C30">
        <w:rPr>
          <w:noProof/>
        </w:rPr>
        <w:t>, 1071-1081.</w:t>
      </w:r>
    </w:p>
    <w:p w14:paraId="529C8CAB" w14:textId="77777777" w:rsidR="00B87C30" w:rsidRPr="00B87C30" w:rsidRDefault="00B87C30" w:rsidP="00B87C30">
      <w:pPr>
        <w:pStyle w:val="EndNoteBibliography"/>
        <w:spacing w:after="0"/>
        <w:ind w:left="720" w:hanging="720"/>
        <w:rPr>
          <w:noProof/>
        </w:rPr>
      </w:pPr>
      <w:r w:rsidRPr="00B87C30">
        <w:rPr>
          <w:noProof/>
        </w:rPr>
        <w:t>2.</w:t>
      </w:r>
      <w:r w:rsidRPr="00B87C30">
        <w:rPr>
          <w:noProof/>
        </w:rPr>
        <w:tab/>
        <w:t xml:space="preserve">Woolf, C.J. Central sensitization: Implications for the diagnosis and treatment of pain. </w:t>
      </w:r>
      <w:r w:rsidRPr="00B87C30">
        <w:rPr>
          <w:i/>
          <w:noProof/>
        </w:rPr>
        <w:t xml:space="preserve">Pain </w:t>
      </w:r>
      <w:r w:rsidRPr="00B87C30">
        <w:rPr>
          <w:b/>
          <w:noProof/>
        </w:rPr>
        <w:t>2011</w:t>
      </w:r>
      <w:r w:rsidRPr="00B87C30">
        <w:rPr>
          <w:noProof/>
        </w:rPr>
        <w:t xml:space="preserve">, </w:t>
      </w:r>
      <w:r w:rsidRPr="00B87C30">
        <w:rPr>
          <w:i/>
          <w:noProof/>
        </w:rPr>
        <w:t>152</w:t>
      </w:r>
      <w:r w:rsidRPr="00B87C30">
        <w:rPr>
          <w:noProof/>
        </w:rPr>
        <w:t>, S2-15.</w:t>
      </w:r>
    </w:p>
    <w:p w14:paraId="6102324E" w14:textId="77777777" w:rsidR="00B87C30" w:rsidRPr="00B87C30" w:rsidRDefault="00B87C30" w:rsidP="00B87C30">
      <w:pPr>
        <w:pStyle w:val="EndNoteBibliography"/>
        <w:spacing w:after="0"/>
        <w:ind w:left="720" w:hanging="720"/>
        <w:rPr>
          <w:noProof/>
        </w:rPr>
      </w:pPr>
      <w:r w:rsidRPr="00B87C30">
        <w:rPr>
          <w:noProof/>
        </w:rPr>
        <w:t>3.</w:t>
      </w:r>
      <w:r w:rsidRPr="00B87C30">
        <w:rPr>
          <w:noProof/>
        </w:rPr>
        <w:tab/>
        <w:t xml:space="preserve">Yunus, M.B. Editorial review: An update on central sensitivity syndromes and the issues of nosology and psychobiology. </w:t>
      </w:r>
      <w:r w:rsidRPr="00B87C30">
        <w:rPr>
          <w:i/>
          <w:noProof/>
        </w:rPr>
        <w:t xml:space="preserve">Current rheumatology reviews </w:t>
      </w:r>
      <w:r w:rsidRPr="00B87C30">
        <w:rPr>
          <w:b/>
          <w:noProof/>
        </w:rPr>
        <w:t>2015</w:t>
      </w:r>
      <w:r w:rsidRPr="00B87C30">
        <w:rPr>
          <w:noProof/>
        </w:rPr>
        <w:t xml:space="preserve">, </w:t>
      </w:r>
      <w:r w:rsidRPr="00B87C30">
        <w:rPr>
          <w:i/>
          <w:noProof/>
        </w:rPr>
        <w:t>11</w:t>
      </w:r>
      <w:r w:rsidRPr="00B87C30">
        <w:rPr>
          <w:noProof/>
        </w:rPr>
        <w:t>, 70-85.</w:t>
      </w:r>
    </w:p>
    <w:p w14:paraId="52EECE94" w14:textId="77777777" w:rsidR="00B87C30" w:rsidRPr="00B87C30" w:rsidRDefault="00B87C30" w:rsidP="00B87C30">
      <w:pPr>
        <w:pStyle w:val="EndNoteBibliography"/>
        <w:spacing w:after="0"/>
        <w:ind w:left="720" w:hanging="720"/>
        <w:rPr>
          <w:noProof/>
        </w:rPr>
      </w:pPr>
      <w:r w:rsidRPr="00B87C30">
        <w:rPr>
          <w:noProof/>
        </w:rPr>
        <w:t>4.</w:t>
      </w:r>
      <w:r w:rsidRPr="00B87C30">
        <w:rPr>
          <w:noProof/>
        </w:rPr>
        <w:tab/>
        <w:t xml:space="preserve">Kuner, R.; Flor, H. Structural plasticity and reorganisation in chronic pain. </w:t>
      </w:r>
      <w:r w:rsidRPr="00B87C30">
        <w:rPr>
          <w:i/>
          <w:noProof/>
        </w:rPr>
        <w:t xml:space="preserve">Nat Rev Neurosci </w:t>
      </w:r>
      <w:r w:rsidRPr="00B87C30">
        <w:rPr>
          <w:b/>
          <w:noProof/>
        </w:rPr>
        <w:t>2016</w:t>
      </w:r>
      <w:r w:rsidRPr="00B87C30">
        <w:rPr>
          <w:noProof/>
        </w:rPr>
        <w:t xml:space="preserve">, </w:t>
      </w:r>
      <w:r w:rsidRPr="00B87C30">
        <w:rPr>
          <w:i/>
          <w:noProof/>
        </w:rPr>
        <w:t>18</w:t>
      </w:r>
      <w:r w:rsidRPr="00B87C30">
        <w:rPr>
          <w:noProof/>
        </w:rPr>
        <w:t>, 20-30.</w:t>
      </w:r>
    </w:p>
    <w:p w14:paraId="474F570D" w14:textId="77777777" w:rsidR="00B87C30" w:rsidRPr="00B87C30" w:rsidRDefault="00B87C30" w:rsidP="00B87C30">
      <w:pPr>
        <w:pStyle w:val="EndNoteBibliography"/>
        <w:spacing w:after="0"/>
        <w:ind w:left="720" w:hanging="720"/>
        <w:rPr>
          <w:noProof/>
        </w:rPr>
      </w:pPr>
      <w:r w:rsidRPr="00B87C30">
        <w:rPr>
          <w:noProof/>
        </w:rPr>
        <w:t>5.</w:t>
      </w:r>
      <w:r w:rsidRPr="00B87C30">
        <w:rPr>
          <w:noProof/>
        </w:rPr>
        <w:tab/>
        <w:t xml:space="preserve">Dickenson, A.H.; Sullivan, A.F. Nmda receptors and central hyperalgesic states. </w:t>
      </w:r>
      <w:r w:rsidRPr="00B87C30">
        <w:rPr>
          <w:i/>
          <w:noProof/>
        </w:rPr>
        <w:t xml:space="preserve">Pain </w:t>
      </w:r>
      <w:r w:rsidRPr="00B87C30">
        <w:rPr>
          <w:b/>
          <w:noProof/>
        </w:rPr>
        <w:t>1991</w:t>
      </w:r>
      <w:r w:rsidRPr="00B87C30">
        <w:rPr>
          <w:noProof/>
        </w:rPr>
        <w:t xml:space="preserve">, </w:t>
      </w:r>
      <w:r w:rsidRPr="00B87C30">
        <w:rPr>
          <w:i/>
          <w:noProof/>
        </w:rPr>
        <w:t>46</w:t>
      </w:r>
      <w:r w:rsidRPr="00B87C30">
        <w:rPr>
          <w:noProof/>
        </w:rPr>
        <w:t>, 344-346.</w:t>
      </w:r>
    </w:p>
    <w:p w14:paraId="692C2156" w14:textId="77777777" w:rsidR="00B87C30" w:rsidRPr="00B87C30" w:rsidRDefault="00B87C30" w:rsidP="00B87C30">
      <w:pPr>
        <w:pStyle w:val="EndNoteBibliography"/>
        <w:spacing w:after="0"/>
        <w:ind w:left="720" w:hanging="720"/>
        <w:rPr>
          <w:noProof/>
        </w:rPr>
      </w:pPr>
      <w:r w:rsidRPr="00B87C30">
        <w:rPr>
          <w:noProof/>
        </w:rPr>
        <w:t>6.</w:t>
      </w:r>
      <w:r w:rsidRPr="00B87C30">
        <w:rPr>
          <w:noProof/>
        </w:rPr>
        <w:tab/>
        <w:t xml:space="preserve">Staud, R.; Vierck, C.J.; Robinson, M.E.; Price, D.D. Effects of the n-methyl-d-aspartate receptor antagonist dextromethorphan on temporal summation of pain are similar in fibromyalgia patients and normal control subjects. </w:t>
      </w:r>
      <w:r w:rsidRPr="00B87C30">
        <w:rPr>
          <w:i/>
          <w:noProof/>
        </w:rPr>
        <w:t xml:space="preserve">The journal of pain : official journal of the American Pain Society </w:t>
      </w:r>
      <w:r w:rsidRPr="00B87C30">
        <w:rPr>
          <w:b/>
          <w:noProof/>
        </w:rPr>
        <w:t>2005</w:t>
      </w:r>
      <w:r w:rsidRPr="00B87C30">
        <w:rPr>
          <w:noProof/>
        </w:rPr>
        <w:t xml:space="preserve">, </w:t>
      </w:r>
      <w:r w:rsidRPr="00B87C30">
        <w:rPr>
          <w:i/>
          <w:noProof/>
        </w:rPr>
        <w:t>6</w:t>
      </w:r>
      <w:r w:rsidRPr="00B87C30">
        <w:rPr>
          <w:noProof/>
        </w:rPr>
        <w:t>, 323-332.</w:t>
      </w:r>
    </w:p>
    <w:p w14:paraId="16AD615B" w14:textId="77777777" w:rsidR="00B87C30" w:rsidRPr="00B87C30" w:rsidRDefault="00B87C30" w:rsidP="00B87C30">
      <w:pPr>
        <w:pStyle w:val="EndNoteBibliography"/>
        <w:spacing w:after="0"/>
        <w:ind w:left="720" w:hanging="720"/>
        <w:rPr>
          <w:noProof/>
        </w:rPr>
      </w:pPr>
      <w:r w:rsidRPr="00B87C30">
        <w:rPr>
          <w:noProof/>
        </w:rPr>
        <w:t>7.</w:t>
      </w:r>
      <w:r w:rsidRPr="00B87C30">
        <w:rPr>
          <w:noProof/>
        </w:rPr>
        <w:tab/>
        <w:t xml:space="preserve">Harris, R.E. Elevated excitatory neurotransmitter levels in the fibromyalgia brain. </w:t>
      </w:r>
      <w:r w:rsidRPr="00B87C30">
        <w:rPr>
          <w:i/>
          <w:noProof/>
        </w:rPr>
        <w:t xml:space="preserve">Arthritis research &amp; therapy </w:t>
      </w:r>
      <w:r w:rsidRPr="00B87C30">
        <w:rPr>
          <w:b/>
          <w:noProof/>
        </w:rPr>
        <w:t>2010</w:t>
      </w:r>
      <w:r w:rsidRPr="00B87C30">
        <w:rPr>
          <w:noProof/>
        </w:rPr>
        <w:t xml:space="preserve">, </w:t>
      </w:r>
      <w:r w:rsidRPr="00B87C30">
        <w:rPr>
          <w:i/>
          <w:noProof/>
        </w:rPr>
        <w:t>12</w:t>
      </w:r>
      <w:r w:rsidRPr="00B87C30">
        <w:rPr>
          <w:noProof/>
        </w:rPr>
        <w:t>, 141.</w:t>
      </w:r>
    </w:p>
    <w:p w14:paraId="20F9C051" w14:textId="77777777" w:rsidR="00B87C30" w:rsidRPr="00B87C30" w:rsidRDefault="00B87C30" w:rsidP="00B87C30">
      <w:pPr>
        <w:pStyle w:val="EndNoteBibliography"/>
        <w:spacing w:after="0"/>
        <w:ind w:left="720" w:hanging="720"/>
        <w:rPr>
          <w:noProof/>
        </w:rPr>
      </w:pPr>
      <w:r w:rsidRPr="00B87C30">
        <w:rPr>
          <w:noProof/>
        </w:rPr>
        <w:t>8.</w:t>
      </w:r>
      <w:r w:rsidRPr="00B87C30">
        <w:rPr>
          <w:noProof/>
        </w:rPr>
        <w:tab/>
        <w:t xml:space="preserve">Harris, R.E.; Sundgren, P.C.; Craig, A.D.; Kirshenbaum, E.; Sen, A.; Napadow, V.; Clauw, D.J. Elevated insular glutamate in fibromyalgia is associated with experimental pain. </w:t>
      </w:r>
      <w:r w:rsidRPr="00B87C30">
        <w:rPr>
          <w:i/>
          <w:noProof/>
        </w:rPr>
        <w:t xml:space="preserve">Arthritis and rheumatism </w:t>
      </w:r>
      <w:r w:rsidRPr="00B87C30">
        <w:rPr>
          <w:b/>
          <w:noProof/>
        </w:rPr>
        <w:t>2009</w:t>
      </w:r>
      <w:r w:rsidRPr="00B87C30">
        <w:rPr>
          <w:noProof/>
        </w:rPr>
        <w:t xml:space="preserve">, </w:t>
      </w:r>
      <w:r w:rsidRPr="00B87C30">
        <w:rPr>
          <w:i/>
          <w:noProof/>
        </w:rPr>
        <w:t>60</w:t>
      </w:r>
      <w:r w:rsidRPr="00B87C30">
        <w:rPr>
          <w:noProof/>
        </w:rPr>
        <w:t>, 3146-3152.</w:t>
      </w:r>
    </w:p>
    <w:p w14:paraId="04645594" w14:textId="77777777" w:rsidR="00B87C30" w:rsidRPr="00B87C30" w:rsidRDefault="00B87C30" w:rsidP="00B87C30">
      <w:pPr>
        <w:pStyle w:val="EndNoteBibliography"/>
        <w:spacing w:after="0"/>
        <w:ind w:left="720" w:hanging="720"/>
        <w:rPr>
          <w:noProof/>
        </w:rPr>
      </w:pPr>
      <w:r w:rsidRPr="00B87C30">
        <w:rPr>
          <w:noProof/>
        </w:rPr>
        <w:t>9.</w:t>
      </w:r>
      <w:r w:rsidRPr="00B87C30">
        <w:rPr>
          <w:noProof/>
        </w:rPr>
        <w:tab/>
        <w:t>Harris, R.E.; Napadow, V.; Huggins, J.P.; Pauer, L.; Kim, J.; Hampson, J.; Sundgren, P.C.; Foerster, B.; Petrou, M.; Schmidt-Wilcke, T.</w:t>
      </w:r>
      <w:r w:rsidRPr="00B87C30">
        <w:rPr>
          <w:i/>
          <w:noProof/>
        </w:rPr>
        <w:t>, et al.</w:t>
      </w:r>
      <w:r w:rsidRPr="00B87C30">
        <w:rPr>
          <w:noProof/>
        </w:rPr>
        <w:t xml:space="preserve"> Pregabalin rectifies aberrant brain chemistry, connectivity, and functional response in chronic pain patients. </w:t>
      </w:r>
      <w:r w:rsidRPr="00B87C30">
        <w:rPr>
          <w:i/>
          <w:noProof/>
        </w:rPr>
        <w:t xml:space="preserve">Anesthesiology </w:t>
      </w:r>
      <w:r w:rsidRPr="00B87C30">
        <w:rPr>
          <w:b/>
          <w:noProof/>
        </w:rPr>
        <w:t>2013</w:t>
      </w:r>
      <w:r w:rsidRPr="00B87C30">
        <w:rPr>
          <w:noProof/>
        </w:rPr>
        <w:t xml:space="preserve">, </w:t>
      </w:r>
      <w:r w:rsidRPr="00B87C30">
        <w:rPr>
          <w:i/>
          <w:noProof/>
        </w:rPr>
        <w:t>119</w:t>
      </w:r>
      <w:r w:rsidRPr="00B87C30">
        <w:rPr>
          <w:noProof/>
        </w:rPr>
        <w:t>, 1453-1464.</w:t>
      </w:r>
    </w:p>
    <w:p w14:paraId="745F8423" w14:textId="77777777" w:rsidR="00B87C30" w:rsidRPr="00B87C30" w:rsidRDefault="00B87C30" w:rsidP="00B87C30">
      <w:pPr>
        <w:pStyle w:val="EndNoteBibliography"/>
        <w:spacing w:after="0"/>
        <w:ind w:left="720" w:hanging="720"/>
        <w:rPr>
          <w:noProof/>
        </w:rPr>
      </w:pPr>
      <w:r w:rsidRPr="00B87C30">
        <w:rPr>
          <w:noProof/>
        </w:rPr>
        <w:t>10.</w:t>
      </w:r>
      <w:r w:rsidRPr="00B87C30">
        <w:rPr>
          <w:noProof/>
        </w:rPr>
        <w:tab/>
        <w:t xml:space="preserve">Fayed, N.; Garcia-Campayo, J.; Magallon, R.; Andres-Bergareche, H.; Luciano, J.V.; Andres, E.; Beltran, J. Localized 1h-nmr spectroscopy in patients with fibromyalgia: A controlled study of changes in cerebral glutamate/glutamine, inositol, choline, and n-acetylaspartate. </w:t>
      </w:r>
      <w:r w:rsidRPr="00B87C30">
        <w:rPr>
          <w:i/>
          <w:noProof/>
        </w:rPr>
        <w:t xml:space="preserve">Arthritis research &amp; therapy </w:t>
      </w:r>
      <w:r w:rsidRPr="00B87C30">
        <w:rPr>
          <w:b/>
          <w:noProof/>
        </w:rPr>
        <w:t>2010</w:t>
      </w:r>
      <w:r w:rsidRPr="00B87C30">
        <w:rPr>
          <w:noProof/>
        </w:rPr>
        <w:t xml:space="preserve">, </w:t>
      </w:r>
      <w:r w:rsidRPr="00B87C30">
        <w:rPr>
          <w:i/>
          <w:noProof/>
        </w:rPr>
        <w:t>12</w:t>
      </w:r>
      <w:r w:rsidRPr="00B87C30">
        <w:rPr>
          <w:noProof/>
        </w:rPr>
        <w:t>, R134.</w:t>
      </w:r>
    </w:p>
    <w:p w14:paraId="782DA20C" w14:textId="77777777" w:rsidR="00B87C30" w:rsidRPr="00B87C30" w:rsidRDefault="00B87C30" w:rsidP="00B87C30">
      <w:pPr>
        <w:pStyle w:val="EndNoteBibliography"/>
        <w:spacing w:after="0"/>
        <w:ind w:left="720" w:hanging="720"/>
        <w:rPr>
          <w:noProof/>
        </w:rPr>
      </w:pPr>
      <w:r w:rsidRPr="00B87C30">
        <w:rPr>
          <w:noProof/>
        </w:rPr>
        <w:t>11.</w:t>
      </w:r>
      <w:r w:rsidRPr="00B87C30">
        <w:rPr>
          <w:noProof/>
        </w:rPr>
        <w:tab/>
        <w:t xml:space="preserve">Pyke, T.; Osmotherly, P.G.; Baines, S. Measuring glutamate levels in the brains of fibromyalgia patients and a potential role for glutamate in the pathophysiology of fibromyalgia symptoms: A systematic review. </w:t>
      </w:r>
      <w:r w:rsidRPr="00B87C30">
        <w:rPr>
          <w:i/>
          <w:noProof/>
        </w:rPr>
        <w:t xml:space="preserve">The Clinical journal of pain </w:t>
      </w:r>
      <w:r w:rsidRPr="00B87C30">
        <w:rPr>
          <w:b/>
          <w:noProof/>
        </w:rPr>
        <w:t>2016</w:t>
      </w:r>
      <w:r w:rsidRPr="00B87C30">
        <w:rPr>
          <w:noProof/>
        </w:rPr>
        <w:t>.</w:t>
      </w:r>
    </w:p>
    <w:p w14:paraId="3B9E3265" w14:textId="77777777" w:rsidR="00B87C30" w:rsidRPr="00B87C30" w:rsidRDefault="00B87C30" w:rsidP="00B87C30">
      <w:pPr>
        <w:pStyle w:val="EndNoteBibliography"/>
        <w:spacing w:after="0"/>
        <w:ind w:left="720" w:hanging="720"/>
        <w:rPr>
          <w:noProof/>
        </w:rPr>
      </w:pPr>
      <w:r w:rsidRPr="00B87C30">
        <w:rPr>
          <w:noProof/>
        </w:rPr>
        <w:t>12.</w:t>
      </w:r>
      <w:r w:rsidRPr="00B87C30">
        <w:rPr>
          <w:noProof/>
        </w:rPr>
        <w:tab/>
        <w:t xml:space="preserve">Larson, A.A.; Giovengo, S.L.; Russell, I.J.; Michalek, J.E. Changes in the concentrations of amino acids in the cerebrospinal fluid that correlate with pain in patients with fibromyalgia: Implications for nitric oxide pathways. </w:t>
      </w:r>
      <w:r w:rsidRPr="00B87C30">
        <w:rPr>
          <w:i/>
          <w:noProof/>
        </w:rPr>
        <w:t xml:space="preserve">Pain </w:t>
      </w:r>
      <w:r w:rsidRPr="00B87C30">
        <w:rPr>
          <w:b/>
          <w:noProof/>
        </w:rPr>
        <w:t>2000</w:t>
      </w:r>
      <w:r w:rsidRPr="00B87C30">
        <w:rPr>
          <w:noProof/>
        </w:rPr>
        <w:t xml:space="preserve">, </w:t>
      </w:r>
      <w:r w:rsidRPr="00B87C30">
        <w:rPr>
          <w:i/>
          <w:noProof/>
        </w:rPr>
        <w:t>87</w:t>
      </w:r>
      <w:r w:rsidRPr="00B87C30">
        <w:rPr>
          <w:noProof/>
        </w:rPr>
        <w:t>, 201-211.</w:t>
      </w:r>
    </w:p>
    <w:p w14:paraId="4EF65197" w14:textId="77777777" w:rsidR="00B87C30" w:rsidRPr="00B87C30" w:rsidRDefault="00B87C30" w:rsidP="00B87C30">
      <w:pPr>
        <w:pStyle w:val="EndNoteBibliography"/>
        <w:spacing w:after="0"/>
        <w:ind w:left="720" w:hanging="720"/>
        <w:rPr>
          <w:noProof/>
        </w:rPr>
      </w:pPr>
      <w:r w:rsidRPr="00B87C30">
        <w:rPr>
          <w:noProof/>
        </w:rPr>
        <w:lastRenderedPageBreak/>
        <w:t>13.</w:t>
      </w:r>
      <w:r w:rsidRPr="00B87C30">
        <w:rPr>
          <w:noProof/>
        </w:rPr>
        <w:tab/>
        <w:t>Vyklicky, V.; Korinek, M.; Smejkalova, T.; Balik, A.; Krausova, B.; Kaniakova, M.; Lichnerova, K.; Cerny, J.; Krusek, J.; Dittert, I.</w:t>
      </w:r>
      <w:r w:rsidRPr="00B87C30">
        <w:rPr>
          <w:i/>
          <w:noProof/>
        </w:rPr>
        <w:t>, et al.</w:t>
      </w:r>
      <w:r w:rsidRPr="00B87C30">
        <w:rPr>
          <w:noProof/>
        </w:rPr>
        <w:t xml:space="preserve"> Structure, function, and pharmacology of nmda receptor channels. </w:t>
      </w:r>
      <w:r w:rsidRPr="00B87C30">
        <w:rPr>
          <w:i/>
          <w:noProof/>
        </w:rPr>
        <w:t xml:space="preserve">Physiol Res </w:t>
      </w:r>
      <w:r w:rsidRPr="00B87C30">
        <w:rPr>
          <w:b/>
          <w:noProof/>
        </w:rPr>
        <w:t>2014</w:t>
      </w:r>
      <w:r w:rsidRPr="00B87C30">
        <w:rPr>
          <w:noProof/>
        </w:rPr>
        <w:t xml:space="preserve">, </w:t>
      </w:r>
      <w:r w:rsidRPr="00B87C30">
        <w:rPr>
          <w:i/>
          <w:noProof/>
        </w:rPr>
        <w:t>63 Suppl 1</w:t>
      </w:r>
      <w:r w:rsidRPr="00B87C30">
        <w:rPr>
          <w:noProof/>
        </w:rPr>
        <w:t>, S191-203.</w:t>
      </w:r>
    </w:p>
    <w:p w14:paraId="56DA1847" w14:textId="77777777" w:rsidR="00B87C30" w:rsidRPr="00B87C30" w:rsidRDefault="00B87C30" w:rsidP="00B87C30">
      <w:pPr>
        <w:pStyle w:val="EndNoteBibliography"/>
        <w:spacing w:after="0"/>
        <w:ind w:left="720" w:hanging="720"/>
        <w:rPr>
          <w:noProof/>
        </w:rPr>
      </w:pPr>
      <w:r w:rsidRPr="00B87C30">
        <w:rPr>
          <w:noProof/>
        </w:rPr>
        <w:t>14.</w:t>
      </w:r>
      <w:r w:rsidRPr="00B87C30">
        <w:rPr>
          <w:noProof/>
        </w:rPr>
        <w:tab/>
        <w:t xml:space="preserve">Iacobucci, G.J.; Popescu, G.K. Nmda receptors: Linking physiologic output to biophysical operation. </w:t>
      </w:r>
      <w:r w:rsidRPr="00B87C30">
        <w:rPr>
          <w:i/>
          <w:noProof/>
        </w:rPr>
        <w:t xml:space="preserve">Nat Rev Neurosci </w:t>
      </w:r>
      <w:r w:rsidRPr="00B87C30">
        <w:rPr>
          <w:b/>
          <w:noProof/>
        </w:rPr>
        <w:t>2017</w:t>
      </w:r>
      <w:r w:rsidRPr="00B87C30">
        <w:rPr>
          <w:noProof/>
        </w:rPr>
        <w:t xml:space="preserve">, </w:t>
      </w:r>
      <w:r w:rsidRPr="00B87C30">
        <w:rPr>
          <w:i/>
          <w:noProof/>
        </w:rPr>
        <w:t>18</w:t>
      </w:r>
      <w:r w:rsidRPr="00B87C30">
        <w:rPr>
          <w:noProof/>
        </w:rPr>
        <w:t>, 236-249.</w:t>
      </w:r>
    </w:p>
    <w:p w14:paraId="0EA2FD55" w14:textId="77777777" w:rsidR="00B87C30" w:rsidRPr="00B87C30" w:rsidRDefault="00B87C30" w:rsidP="00B87C30">
      <w:pPr>
        <w:pStyle w:val="EndNoteBibliography"/>
        <w:ind w:left="720" w:hanging="720"/>
        <w:rPr>
          <w:b/>
          <w:noProof/>
        </w:rPr>
      </w:pPr>
      <w:r w:rsidRPr="00B87C30">
        <w:rPr>
          <w:noProof/>
        </w:rPr>
        <w:t>15.</w:t>
      </w:r>
      <w:r w:rsidRPr="00B87C30">
        <w:rPr>
          <w:noProof/>
        </w:rPr>
        <w:tab/>
        <w:t xml:space="preserve">Hocking, G.; Visser, E.J.; Schug, S.A.; Cousins, M.J. Ketamine: Does life begin at 40? </w:t>
      </w:r>
      <w:r w:rsidRPr="00B87C30">
        <w:rPr>
          <w:i/>
          <w:noProof/>
        </w:rPr>
        <w:t xml:space="preserve">Pain Clinical Updates </w:t>
      </w:r>
      <w:r w:rsidRPr="00B87C30">
        <w:rPr>
          <w:b/>
          <w:noProof/>
        </w:rPr>
        <w:t>2007</w:t>
      </w:r>
    </w:p>
    <w:p w14:paraId="530123F7" w14:textId="77777777" w:rsidR="00B87C30" w:rsidRPr="00B87C30" w:rsidRDefault="00B87C30" w:rsidP="00B87C30">
      <w:pPr>
        <w:pStyle w:val="EndNoteBibliography"/>
        <w:spacing w:after="0"/>
        <w:ind w:left="720" w:hanging="720"/>
        <w:rPr>
          <w:noProof/>
        </w:rPr>
      </w:pPr>
      <w:r w:rsidRPr="00B87C30">
        <w:rPr>
          <w:noProof/>
        </w:rPr>
        <w:t xml:space="preserve">, </w:t>
      </w:r>
      <w:r w:rsidRPr="00B87C30">
        <w:rPr>
          <w:i/>
          <w:noProof/>
        </w:rPr>
        <w:t>15</w:t>
      </w:r>
      <w:r w:rsidRPr="00B87C30">
        <w:rPr>
          <w:noProof/>
        </w:rPr>
        <w:t>, 6.</w:t>
      </w:r>
    </w:p>
    <w:p w14:paraId="015386BE" w14:textId="77777777" w:rsidR="00B87C30" w:rsidRPr="00B87C30" w:rsidRDefault="00B87C30" w:rsidP="00B87C30">
      <w:pPr>
        <w:pStyle w:val="EndNoteBibliography"/>
        <w:spacing w:after="0"/>
        <w:ind w:left="720" w:hanging="720"/>
        <w:rPr>
          <w:noProof/>
        </w:rPr>
      </w:pPr>
      <w:r w:rsidRPr="00B87C30">
        <w:rPr>
          <w:noProof/>
        </w:rPr>
        <w:t>16.</w:t>
      </w:r>
      <w:r w:rsidRPr="00B87C30">
        <w:rPr>
          <w:noProof/>
        </w:rPr>
        <w:tab/>
        <w:t xml:space="preserve">Staud, R. The neurobiology of chronic musculoskeletal pain (including chronic regional pain). In </w:t>
      </w:r>
      <w:r w:rsidRPr="00B87C30">
        <w:rPr>
          <w:i/>
          <w:noProof/>
        </w:rPr>
        <w:t>Fibromyalgia and other central pain syndromes</w:t>
      </w:r>
      <w:r w:rsidRPr="00B87C30">
        <w:rPr>
          <w:noProof/>
        </w:rPr>
        <w:t>, Wallace, D.J.; Clauw, D., Eds. Lippincott Williams &amp;Wilkins: Philadelphia, 2005; Vol. 1, pp 45-62.</w:t>
      </w:r>
    </w:p>
    <w:p w14:paraId="42FCDF3C" w14:textId="77777777" w:rsidR="00B87C30" w:rsidRPr="00B87C30" w:rsidRDefault="00B87C30" w:rsidP="00B87C30">
      <w:pPr>
        <w:pStyle w:val="EndNoteBibliography"/>
        <w:spacing w:after="0"/>
        <w:ind w:left="720" w:hanging="720"/>
        <w:rPr>
          <w:noProof/>
        </w:rPr>
      </w:pPr>
      <w:r w:rsidRPr="00B87C30">
        <w:rPr>
          <w:noProof/>
        </w:rPr>
        <w:t>17.</w:t>
      </w:r>
      <w:r w:rsidRPr="00B87C30">
        <w:rPr>
          <w:noProof/>
        </w:rPr>
        <w:tab/>
        <w:t xml:space="preserve">McBain, C.J.; Mayer, M.L. N-methyl-d-aspartic acid receptor structure and function. </w:t>
      </w:r>
      <w:r w:rsidRPr="00B87C30">
        <w:rPr>
          <w:i/>
          <w:noProof/>
        </w:rPr>
        <w:t xml:space="preserve">Physiol Rev </w:t>
      </w:r>
      <w:r w:rsidRPr="00B87C30">
        <w:rPr>
          <w:b/>
          <w:noProof/>
        </w:rPr>
        <w:t>1994</w:t>
      </w:r>
      <w:r w:rsidRPr="00B87C30">
        <w:rPr>
          <w:noProof/>
        </w:rPr>
        <w:t xml:space="preserve">, </w:t>
      </w:r>
      <w:r w:rsidRPr="00B87C30">
        <w:rPr>
          <w:i/>
          <w:noProof/>
        </w:rPr>
        <w:t>74</w:t>
      </w:r>
      <w:r w:rsidRPr="00B87C30">
        <w:rPr>
          <w:noProof/>
        </w:rPr>
        <w:t>, 723-760.</w:t>
      </w:r>
    </w:p>
    <w:p w14:paraId="79C15621" w14:textId="77777777" w:rsidR="00B87C30" w:rsidRPr="00B87C30" w:rsidRDefault="00B87C30" w:rsidP="00B87C30">
      <w:pPr>
        <w:pStyle w:val="EndNoteBibliography"/>
        <w:spacing w:after="0"/>
        <w:ind w:left="720" w:hanging="720"/>
        <w:rPr>
          <w:noProof/>
        </w:rPr>
      </w:pPr>
      <w:r w:rsidRPr="00B87C30">
        <w:rPr>
          <w:noProof/>
        </w:rPr>
        <w:t>18.</w:t>
      </w:r>
      <w:r w:rsidRPr="00B87C30">
        <w:rPr>
          <w:noProof/>
        </w:rPr>
        <w:tab/>
        <w:t xml:space="preserve">Kim, A.H.; Kerchner, G.A.; Choi, D.W. Blocking excitotoxicity. In </w:t>
      </w:r>
      <w:r w:rsidRPr="00B87C30">
        <w:rPr>
          <w:i/>
          <w:noProof/>
        </w:rPr>
        <w:t>Cns neuroprotection</w:t>
      </w:r>
      <w:r w:rsidRPr="00B87C30">
        <w:rPr>
          <w:noProof/>
        </w:rPr>
        <w:t>, Marcoux, F.W.; Choi, D.W., Eds. Springer: New York, 2002; pp 3 - 36.</w:t>
      </w:r>
    </w:p>
    <w:p w14:paraId="2CFD4352" w14:textId="77777777" w:rsidR="00B87C30" w:rsidRPr="00B87C30" w:rsidRDefault="00B87C30" w:rsidP="00B87C30">
      <w:pPr>
        <w:pStyle w:val="EndNoteBibliography"/>
        <w:spacing w:after="0"/>
        <w:ind w:left="720" w:hanging="720"/>
        <w:rPr>
          <w:noProof/>
        </w:rPr>
      </w:pPr>
      <w:r w:rsidRPr="00B87C30">
        <w:rPr>
          <w:noProof/>
        </w:rPr>
        <w:t>19.</w:t>
      </w:r>
      <w:r w:rsidRPr="00B87C30">
        <w:rPr>
          <w:noProof/>
        </w:rPr>
        <w:tab/>
        <w:t xml:space="preserve">Mion, G.; Villevieille, T. Ketamine pharmacology: An update (pharmacodynamics and molecular aspects, recent findings). </w:t>
      </w:r>
      <w:r w:rsidRPr="00B87C30">
        <w:rPr>
          <w:i/>
          <w:noProof/>
        </w:rPr>
        <w:t xml:space="preserve">CNS neuroscience &amp; therapeutics </w:t>
      </w:r>
      <w:r w:rsidRPr="00B87C30">
        <w:rPr>
          <w:b/>
          <w:noProof/>
        </w:rPr>
        <w:t>2013</w:t>
      </w:r>
      <w:r w:rsidRPr="00B87C30">
        <w:rPr>
          <w:noProof/>
        </w:rPr>
        <w:t xml:space="preserve">, </w:t>
      </w:r>
      <w:r w:rsidRPr="00B87C30">
        <w:rPr>
          <w:i/>
          <w:noProof/>
        </w:rPr>
        <w:t>19</w:t>
      </w:r>
      <w:r w:rsidRPr="00B87C30">
        <w:rPr>
          <w:noProof/>
        </w:rPr>
        <w:t>, 370-380.</w:t>
      </w:r>
    </w:p>
    <w:p w14:paraId="74C43275" w14:textId="77777777" w:rsidR="00B87C30" w:rsidRPr="00B87C30" w:rsidRDefault="00B87C30" w:rsidP="00B87C30">
      <w:pPr>
        <w:pStyle w:val="EndNoteBibliography"/>
        <w:spacing w:after="0"/>
        <w:ind w:left="720" w:hanging="720"/>
        <w:rPr>
          <w:noProof/>
        </w:rPr>
      </w:pPr>
      <w:r w:rsidRPr="00B87C30">
        <w:rPr>
          <w:noProof/>
        </w:rPr>
        <w:t>20.</w:t>
      </w:r>
      <w:r w:rsidRPr="00B87C30">
        <w:rPr>
          <w:noProof/>
        </w:rPr>
        <w:tab/>
        <w:t xml:space="preserve">Seeman, P.; Ko, F.; Tallerico, T. Dopamine receptor contribution to the action of pcp, lsd and ketamine psychotomimetics. </w:t>
      </w:r>
      <w:r w:rsidRPr="00B87C30">
        <w:rPr>
          <w:i/>
          <w:noProof/>
        </w:rPr>
        <w:t xml:space="preserve">Molecular psychiatry </w:t>
      </w:r>
      <w:r w:rsidRPr="00B87C30">
        <w:rPr>
          <w:b/>
          <w:noProof/>
        </w:rPr>
        <w:t>2005</w:t>
      </w:r>
      <w:r w:rsidRPr="00B87C30">
        <w:rPr>
          <w:noProof/>
        </w:rPr>
        <w:t xml:space="preserve">, </w:t>
      </w:r>
      <w:r w:rsidRPr="00B87C30">
        <w:rPr>
          <w:i/>
          <w:noProof/>
        </w:rPr>
        <w:t>10</w:t>
      </w:r>
      <w:r w:rsidRPr="00B87C30">
        <w:rPr>
          <w:noProof/>
        </w:rPr>
        <w:t>, 877-883.</w:t>
      </w:r>
    </w:p>
    <w:p w14:paraId="2290E4E9" w14:textId="77777777" w:rsidR="00B87C30" w:rsidRPr="00B87C30" w:rsidRDefault="00B87C30" w:rsidP="00B87C30">
      <w:pPr>
        <w:pStyle w:val="EndNoteBibliography"/>
        <w:spacing w:after="0"/>
        <w:ind w:left="720" w:hanging="720"/>
        <w:rPr>
          <w:noProof/>
        </w:rPr>
      </w:pPr>
      <w:r w:rsidRPr="00B87C30">
        <w:rPr>
          <w:noProof/>
        </w:rPr>
        <w:t>21.</w:t>
      </w:r>
      <w:r w:rsidRPr="00B87C30">
        <w:rPr>
          <w:noProof/>
        </w:rPr>
        <w:tab/>
        <w:t xml:space="preserve">Wood, P.B. A reconsideration of the relevance of systemic low-dose ketamine to the pathophysiology of fibromyalgia. </w:t>
      </w:r>
      <w:r w:rsidRPr="00B87C30">
        <w:rPr>
          <w:i/>
          <w:noProof/>
        </w:rPr>
        <w:t xml:space="preserve">The journal of pain : official journal of the American Pain Society </w:t>
      </w:r>
      <w:r w:rsidRPr="00B87C30">
        <w:rPr>
          <w:b/>
          <w:noProof/>
        </w:rPr>
        <w:t>2006</w:t>
      </w:r>
      <w:r w:rsidRPr="00B87C30">
        <w:rPr>
          <w:noProof/>
        </w:rPr>
        <w:t xml:space="preserve">, </w:t>
      </w:r>
      <w:r w:rsidRPr="00B87C30">
        <w:rPr>
          <w:i/>
          <w:noProof/>
        </w:rPr>
        <w:t>7</w:t>
      </w:r>
      <w:r w:rsidRPr="00B87C30">
        <w:rPr>
          <w:noProof/>
        </w:rPr>
        <w:t>, 611-614.</w:t>
      </w:r>
    </w:p>
    <w:p w14:paraId="4402F083" w14:textId="77777777" w:rsidR="00B87C30" w:rsidRPr="00B87C30" w:rsidRDefault="00B87C30" w:rsidP="00B87C30">
      <w:pPr>
        <w:pStyle w:val="EndNoteBibliography"/>
        <w:spacing w:after="0"/>
        <w:ind w:left="720" w:hanging="720"/>
        <w:rPr>
          <w:noProof/>
        </w:rPr>
      </w:pPr>
      <w:r w:rsidRPr="00B87C30">
        <w:rPr>
          <w:noProof/>
        </w:rPr>
        <w:t>22.</w:t>
      </w:r>
      <w:r w:rsidRPr="00B87C30">
        <w:rPr>
          <w:noProof/>
        </w:rPr>
        <w:tab/>
        <w:t xml:space="preserve">Niesters, M.; Martini, C.; Dahan, A. Ketamine for chronic pain: Risks and benefits. </w:t>
      </w:r>
      <w:r w:rsidRPr="00B87C30">
        <w:rPr>
          <w:i/>
          <w:noProof/>
        </w:rPr>
        <w:t xml:space="preserve">British journal of clinical pharmacology </w:t>
      </w:r>
      <w:r w:rsidRPr="00B87C30">
        <w:rPr>
          <w:b/>
          <w:noProof/>
        </w:rPr>
        <w:t>2014</w:t>
      </w:r>
      <w:r w:rsidRPr="00B87C30">
        <w:rPr>
          <w:noProof/>
        </w:rPr>
        <w:t xml:space="preserve">, </w:t>
      </w:r>
      <w:r w:rsidRPr="00B87C30">
        <w:rPr>
          <w:i/>
          <w:noProof/>
        </w:rPr>
        <w:t>77</w:t>
      </w:r>
      <w:r w:rsidRPr="00B87C30">
        <w:rPr>
          <w:noProof/>
        </w:rPr>
        <w:t>, 357-367.</w:t>
      </w:r>
    </w:p>
    <w:p w14:paraId="68659B3F" w14:textId="77777777" w:rsidR="00B87C30" w:rsidRPr="00B87C30" w:rsidRDefault="00B87C30" w:rsidP="00B87C30">
      <w:pPr>
        <w:pStyle w:val="EndNoteBibliography"/>
        <w:spacing w:after="0"/>
        <w:ind w:left="720" w:hanging="720"/>
        <w:rPr>
          <w:noProof/>
        </w:rPr>
      </w:pPr>
      <w:r w:rsidRPr="00B87C30">
        <w:rPr>
          <w:noProof/>
        </w:rPr>
        <w:t>23.</w:t>
      </w:r>
      <w:r w:rsidRPr="00B87C30">
        <w:rPr>
          <w:noProof/>
        </w:rPr>
        <w:tab/>
        <w:t xml:space="preserve">Persson, J. Ketamine in pain management. </w:t>
      </w:r>
      <w:r w:rsidRPr="00B87C30">
        <w:rPr>
          <w:i/>
          <w:noProof/>
        </w:rPr>
        <w:t xml:space="preserve">CNS neuroscience &amp; therapeutics </w:t>
      </w:r>
      <w:r w:rsidRPr="00B87C30">
        <w:rPr>
          <w:b/>
          <w:noProof/>
        </w:rPr>
        <w:t>2013</w:t>
      </w:r>
      <w:r w:rsidRPr="00B87C30">
        <w:rPr>
          <w:noProof/>
        </w:rPr>
        <w:t xml:space="preserve">, </w:t>
      </w:r>
      <w:r w:rsidRPr="00B87C30">
        <w:rPr>
          <w:i/>
          <w:noProof/>
        </w:rPr>
        <w:t>19</w:t>
      </w:r>
      <w:r w:rsidRPr="00B87C30">
        <w:rPr>
          <w:noProof/>
        </w:rPr>
        <w:t>, 396-402.</w:t>
      </w:r>
    </w:p>
    <w:p w14:paraId="1E3B74CF" w14:textId="77777777" w:rsidR="00B87C30" w:rsidRPr="00B87C30" w:rsidRDefault="00B87C30" w:rsidP="00B87C30">
      <w:pPr>
        <w:pStyle w:val="EndNoteBibliography"/>
        <w:spacing w:after="0"/>
        <w:ind w:left="720" w:hanging="720"/>
        <w:rPr>
          <w:noProof/>
        </w:rPr>
      </w:pPr>
      <w:r w:rsidRPr="00B87C30">
        <w:rPr>
          <w:noProof/>
        </w:rPr>
        <w:t>24.</w:t>
      </w:r>
      <w:r w:rsidRPr="00B87C30">
        <w:rPr>
          <w:noProof/>
        </w:rPr>
        <w:tab/>
        <w:t xml:space="preserve">Serafini, G.; Howland, R.H.; Rovedi, F.; Girardi, P.; Amore, M. The role of ketamine in treatment-resistant depression: A systematic review. </w:t>
      </w:r>
      <w:r w:rsidRPr="00B87C30">
        <w:rPr>
          <w:i/>
          <w:noProof/>
        </w:rPr>
        <w:t xml:space="preserve">Current neuropharmacology </w:t>
      </w:r>
      <w:r w:rsidRPr="00B87C30">
        <w:rPr>
          <w:b/>
          <w:noProof/>
        </w:rPr>
        <w:t>2014</w:t>
      </w:r>
      <w:r w:rsidRPr="00B87C30">
        <w:rPr>
          <w:noProof/>
        </w:rPr>
        <w:t xml:space="preserve">, </w:t>
      </w:r>
      <w:r w:rsidRPr="00B87C30">
        <w:rPr>
          <w:i/>
          <w:noProof/>
        </w:rPr>
        <w:t>12</w:t>
      </w:r>
      <w:r w:rsidRPr="00B87C30">
        <w:rPr>
          <w:noProof/>
        </w:rPr>
        <w:t>, 444-461.</w:t>
      </w:r>
    </w:p>
    <w:p w14:paraId="7D1EDB1D" w14:textId="77777777" w:rsidR="00B87C30" w:rsidRPr="00B87C30" w:rsidRDefault="00B87C30" w:rsidP="00B87C30">
      <w:pPr>
        <w:pStyle w:val="EndNoteBibliography"/>
        <w:spacing w:after="0"/>
        <w:ind w:left="720" w:hanging="720"/>
        <w:rPr>
          <w:noProof/>
        </w:rPr>
      </w:pPr>
      <w:r w:rsidRPr="00B87C30">
        <w:rPr>
          <w:noProof/>
        </w:rPr>
        <w:t>25.</w:t>
      </w:r>
      <w:r w:rsidRPr="00B87C30">
        <w:rPr>
          <w:noProof/>
        </w:rPr>
        <w:tab/>
        <w:t xml:space="preserve">Sorensen, J.; Bengtsson, A.; Backman, E.; Henriksson, K.G.; Bengtsson, M. Pain analysis in patients with fibromyalgia. Effects of intravenous morphine, lidocaine, and ketamine. </w:t>
      </w:r>
      <w:r w:rsidRPr="00B87C30">
        <w:rPr>
          <w:i/>
          <w:noProof/>
        </w:rPr>
        <w:t xml:space="preserve">Scandinavian journal of rheumatology </w:t>
      </w:r>
      <w:r w:rsidRPr="00B87C30">
        <w:rPr>
          <w:b/>
          <w:noProof/>
        </w:rPr>
        <w:t>1995</w:t>
      </w:r>
      <w:r w:rsidRPr="00B87C30">
        <w:rPr>
          <w:noProof/>
        </w:rPr>
        <w:t xml:space="preserve">, </w:t>
      </w:r>
      <w:r w:rsidRPr="00B87C30">
        <w:rPr>
          <w:i/>
          <w:noProof/>
        </w:rPr>
        <w:t>24</w:t>
      </w:r>
      <w:r w:rsidRPr="00B87C30">
        <w:rPr>
          <w:noProof/>
        </w:rPr>
        <w:t>, 360-365.</w:t>
      </w:r>
    </w:p>
    <w:p w14:paraId="2D077B01" w14:textId="77777777" w:rsidR="00B87C30" w:rsidRPr="00B87C30" w:rsidRDefault="00B87C30" w:rsidP="00B87C30">
      <w:pPr>
        <w:pStyle w:val="EndNoteBibliography"/>
        <w:spacing w:after="0"/>
        <w:ind w:left="720" w:hanging="720"/>
        <w:rPr>
          <w:noProof/>
        </w:rPr>
      </w:pPr>
      <w:r w:rsidRPr="00B87C30">
        <w:rPr>
          <w:noProof/>
        </w:rPr>
        <w:t>26.</w:t>
      </w:r>
      <w:r w:rsidRPr="00B87C30">
        <w:rPr>
          <w:noProof/>
        </w:rPr>
        <w:tab/>
        <w:t xml:space="preserve">Sorensen, J.; Bengtsson, A.; Ahlner, J.; Henriksson, K.G.; Ekselius, L.; Bengtsson, M. Fibromyalgia--are there different mechanisms in the processing of pain? A double blind crossover comparison of analgesic drugs. </w:t>
      </w:r>
      <w:r w:rsidRPr="00B87C30">
        <w:rPr>
          <w:i/>
          <w:noProof/>
        </w:rPr>
        <w:t xml:space="preserve">The Journal of rheumatology </w:t>
      </w:r>
      <w:r w:rsidRPr="00B87C30">
        <w:rPr>
          <w:b/>
          <w:noProof/>
        </w:rPr>
        <w:t>1997</w:t>
      </w:r>
      <w:r w:rsidRPr="00B87C30">
        <w:rPr>
          <w:noProof/>
        </w:rPr>
        <w:t xml:space="preserve">, </w:t>
      </w:r>
      <w:r w:rsidRPr="00B87C30">
        <w:rPr>
          <w:i/>
          <w:noProof/>
        </w:rPr>
        <w:t>24</w:t>
      </w:r>
      <w:r w:rsidRPr="00B87C30">
        <w:rPr>
          <w:noProof/>
        </w:rPr>
        <w:t>, 1615-1621.</w:t>
      </w:r>
    </w:p>
    <w:p w14:paraId="32E7A160" w14:textId="77777777" w:rsidR="00B87C30" w:rsidRPr="00B87C30" w:rsidRDefault="00B87C30" w:rsidP="00B87C30">
      <w:pPr>
        <w:pStyle w:val="EndNoteBibliography"/>
        <w:spacing w:after="0"/>
        <w:ind w:left="720" w:hanging="720"/>
        <w:rPr>
          <w:noProof/>
        </w:rPr>
      </w:pPr>
      <w:r w:rsidRPr="00B87C30">
        <w:rPr>
          <w:noProof/>
        </w:rPr>
        <w:lastRenderedPageBreak/>
        <w:t>27.</w:t>
      </w:r>
      <w:r w:rsidRPr="00B87C30">
        <w:rPr>
          <w:noProof/>
        </w:rPr>
        <w:tab/>
        <w:t xml:space="preserve">Graven-Nielsen, T.; Aspegren Kendall, S.; Henriksson, K.G.; Bengtsson, M.; Sorensen, J.; Johnson, A.; Gerdle, B.; Arendt-Nielsen, L. Ketamine reduces muscle pain, temporal summation, and referred pain in fibromyalgia patients. </w:t>
      </w:r>
      <w:r w:rsidRPr="00B87C30">
        <w:rPr>
          <w:i/>
          <w:noProof/>
        </w:rPr>
        <w:t xml:space="preserve">Pain </w:t>
      </w:r>
      <w:r w:rsidRPr="00B87C30">
        <w:rPr>
          <w:b/>
          <w:noProof/>
        </w:rPr>
        <w:t>2000</w:t>
      </w:r>
      <w:r w:rsidRPr="00B87C30">
        <w:rPr>
          <w:noProof/>
        </w:rPr>
        <w:t xml:space="preserve">, </w:t>
      </w:r>
      <w:r w:rsidRPr="00B87C30">
        <w:rPr>
          <w:i/>
          <w:noProof/>
        </w:rPr>
        <w:t>85</w:t>
      </w:r>
      <w:r w:rsidRPr="00B87C30">
        <w:rPr>
          <w:noProof/>
        </w:rPr>
        <w:t>, 483-491.</w:t>
      </w:r>
    </w:p>
    <w:p w14:paraId="663B88D7" w14:textId="77777777" w:rsidR="00B87C30" w:rsidRPr="00B87C30" w:rsidRDefault="00B87C30" w:rsidP="00B87C30">
      <w:pPr>
        <w:pStyle w:val="EndNoteBibliography"/>
        <w:spacing w:after="0"/>
        <w:ind w:left="720" w:hanging="720"/>
        <w:rPr>
          <w:noProof/>
        </w:rPr>
      </w:pPr>
      <w:r w:rsidRPr="00B87C30">
        <w:rPr>
          <w:noProof/>
        </w:rPr>
        <w:t>28.</w:t>
      </w:r>
      <w:r w:rsidRPr="00B87C30">
        <w:rPr>
          <w:noProof/>
        </w:rPr>
        <w:tab/>
        <w:t xml:space="preserve">Henriksson, K.G. Fibromyalgia--from syndrome to disease. Overview of pathogenetic mechanisms. </w:t>
      </w:r>
      <w:r w:rsidRPr="00B87C30">
        <w:rPr>
          <w:i/>
          <w:noProof/>
        </w:rPr>
        <w:t xml:space="preserve">Journal of rehabilitation medicine </w:t>
      </w:r>
      <w:r w:rsidRPr="00B87C30">
        <w:rPr>
          <w:b/>
          <w:noProof/>
        </w:rPr>
        <w:t>2003</w:t>
      </w:r>
      <w:r w:rsidRPr="00B87C30">
        <w:rPr>
          <w:noProof/>
        </w:rPr>
        <w:t>, 89-94.</w:t>
      </w:r>
    </w:p>
    <w:p w14:paraId="1F8F2A3E" w14:textId="77777777" w:rsidR="00B87C30" w:rsidRPr="00B87C30" w:rsidRDefault="00B87C30" w:rsidP="00B87C30">
      <w:pPr>
        <w:pStyle w:val="EndNoteBibliography"/>
        <w:spacing w:after="0"/>
        <w:ind w:left="720" w:hanging="720"/>
        <w:rPr>
          <w:noProof/>
        </w:rPr>
      </w:pPr>
      <w:r w:rsidRPr="00B87C30">
        <w:rPr>
          <w:noProof/>
        </w:rPr>
        <w:t>29.</w:t>
      </w:r>
      <w:r w:rsidRPr="00B87C30">
        <w:rPr>
          <w:noProof/>
        </w:rPr>
        <w:tab/>
        <w:t xml:space="preserve">Noppers, I.; Niesters, M.; Swartjes, M.; Bauer, M.; Aarts, L.; Geleijnse, N.; Mooren, R.; Dahan, A.; Sarton, E. Absence of long-term analgesic effect from a short-term s-ketamine infusion on fibromyalgia pain: A randomized, prospective, double blind, active placebo-controlled trial. </w:t>
      </w:r>
      <w:r w:rsidRPr="00B87C30">
        <w:rPr>
          <w:i/>
          <w:noProof/>
        </w:rPr>
        <w:t xml:space="preserve">European journal of pain </w:t>
      </w:r>
      <w:r w:rsidRPr="00B87C30">
        <w:rPr>
          <w:b/>
          <w:noProof/>
        </w:rPr>
        <w:t>2011</w:t>
      </w:r>
      <w:r w:rsidRPr="00B87C30">
        <w:rPr>
          <w:noProof/>
        </w:rPr>
        <w:t xml:space="preserve">, </w:t>
      </w:r>
      <w:r w:rsidRPr="00B87C30">
        <w:rPr>
          <w:i/>
          <w:noProof/>
        </w:rPr>
        <w:t>15</w:t>
      </w:r>
      <w:r w:rsidRPr="00B87C30">
        <w:rPr>
          <w:noProof/>
        </w:rPr>
        <w:t>, 942-949.</w:t>
      </w:r>
    </w:p>
    <w:p w14:paraId="0A01D9CF" w14:textId="77777777" w:rsidR="00B87C30" w:rsidRPr="00B87C30" w:rsidRDefault="00B87C30" w:rsidP="00B87C30">
      <w:pPr>
        <w:pStyle w:val="EndNoteBibliography"/>
        <w:spacing w:after="0"/>
        <w:ind w:left="720" w:hanging="720"/>
        <w:rPr>
          <w:noProof/>
        </w:rPr>
      </w:pPr>
      <w:r w:rsidRPr="00B87C30">
        <w:rPr>
          <w:noProof/>
        </w:rPr>
        <w:t>30.</w:t>
      </w:r>
      <w:r w:rsidRPr="00B87C30">
        <w:rPr>
          <w:noProof/>
        </w:rPr>
        <w:tab/>
        <w:t xml:space="preserve">Littlejohn, G. Neurogenic neuroinflammation in fibromyalgia and complex regional pain syndrome. </w:t>
      </w:r>
      <w:r w:rsidRPr="00B87C30">
        <w:rPr>
          <w:i/>
          <w:noProof/>
        </w:rPr>
        <w:t xml:space="preserve">Nature reviews. Rheumatology </w:t>
      </w:r>
      <w:r w:rsidRPr="00B87C30">
        <w:rPr>
          <w:b/>
          <w:noProof/>
        </w:rPr>
        <w:t>2015</w:t>
      </w:r>
      <w:r w:rsidRPr="00B87C30">
        <w:rPr>
          <w:noProof/>
        </w:rPr>
        <w:t xml:space="preserve">, </w:t>
      </w:r>
      <w:r w:rsidRPr="00B87C30">
        <w:rPr>
          <w:i/>
          <w:noProof/>
        </w:rPr>
        <w:t>11</w:t>
      </w:r>
      <w:r w:rsidRPr="00B87C30">
        <w:rPr>
          <w:noProof/>
        </w:rPr>
        <w:t>, 639-648.</w:t>
      </w:r>
    </w:p>
    <w:p w14:paraId="6C47FE1A" w14:textId="77777777" w:rsidR="00B87C30" w:rsidRPr="00B87C30" w:rsidRDefault="00B87C30" w:rsidP="00B87C30">
      <w:pPr>
        <w:pStyle w:val="EndNoteBibliography"/>
        <w:spacing w:after="0"/>
        <w:ind w:left="720" w:hanging="720"/>
        <w:rPr>
          <w:noProof/>
        </w:rPr>
      </w:pPr>
      <w:r w:rsidRPr="00B87C30">
        <w:rPr>
          <w:noProof/>
        </w:rPr>
        <w:t>31.</w:t>
      </w:r>
      <w:r w:rsidRPr="00B87C30">
        <w:rPr>
          <w:noProof/>
        </w:rPr>
        <w:tab/>
        <w:t xml:space="preserve">Sigtermans, M.J.; van Hilten, J.J.; Bauer, M.C.; Arbous, M.S.; Marinus, J.; Sarton, E.Y.; Dahan, A. Ketamine produces effective and long-term pain relief in patients with complex regional pain syndrome type 1. </w:t>
      </w:r>
      <w:r w:rsidRPr="00B87C30">
        <w:rPr>
          <w:i/>
          <w:noProof/>
        </w:rPr>
        <w:t xml:space="preserve">Pain </w:t>
      </w:r>
      <w:r w:rsidRPr="00B87C30">
        <w:rPr>
          <w:b/>
          <w:noProof/>
        </w:rPr>
        <w:t>2009</w:t>
      </w:r>
      <w:r w:rsidRPr="00B87C30">
        <w:rPr>
          <w:noProof/>
        </w:rPr>
        <w:t xml:space="preserve">, </w:t>
      </w:r>
      <w:r w:rsidRPr="00B87C30">
        <w:rPr>
          <w:i/>
          <w:noProof/>
        </w:rPr>
        <w:t>145</w:t>
      </w:r>
      <w:r w:rsidRPr="00B87C30">
        <w:rPr>
          <w:noProof/>
        </w:rPr>
        <w:t>, 304-311.</w:t>
      </w:r>
    </w:p>
    <w:p w14:paraId="4512FBEE" w14:textId="77777777" w:rsidR="00B87C30" w:rsidRPr="00B87C30" w:rsidRDefault="00B87C30" w:rsidP="00B87C30">
      <w:pPr>
        <w:pStyle w:val="EndNoteBibliography"/>
        <w:spacing w:after="0"/>
        <w:ind w:left="720" w:hanging="720"/>
        <w:rPr>
          <w:noProof/>
        </w:rPr>
      </w:pPr>
      <w:r w:rsidRPr="00B87C30">
        <w:rPr>
          <w:noProof/>
        </w:rPr>
        <w:t>32.</w:t>
      </w:r>
      <w:r w:rsidRPr="00B87C30">
        <w:rPr>
          <w:noProof/>
        </w:rPr>
        <w:tab/>
        <w:t xml:space="preserve">Hanna, A.F.; Smith, A.G. Intravenous ketamine produces long-term pain relief in a patient with fibromyalgia. </w:t>
      </w:r>
      <w:r w:rsidRPr="00B87C30">
        <w:rPr>
          <w:i/>
          <w:noProof/>
        </w:rPr>
        <w:t xml:space="preserve">Fibrom Open Access </w:t>
      </w:r>
      <w:r w:rsidRPr="00B87C30">
        <w:rPr>
          <w:b/>
          <w:noProof/>
        </w:rPr>
        <w:t>2016</w:t>
      </w:r>
      <w:r w:rsidRPr="00B87C30">
        <w:rPr>
          <w:noProof/>
        </w:rPr>
        <w:t xml:space="preserve">, </w:t>
      </w:r>
      <w:r w:rsidRPr="00B87C30">
        <w:rPr>
          <w:i/>
          <w:noProof/>
        </w:rPr>
        <w:t>1</w:t>
      </w:r>
      <w:r w:rsidRPr="00B87C30">
        <w:rPr>
          <w:noProof/>
        </w:rPr>
        <w:t>, 1-3.</w:t>
      </w:r>
    </w:p>
    <w:p w14:paraId="4DD96C3A" w14:textId="77777777" w:rsidR="00B87C30" w:rsidRPr="00B87C30" w:rsidRDefault="00B87C30" w:rsidP="00B87C30">
      <w:pPr>
        <w:pStyle w:val="EndNoteBibliography"/>
        <w:spacing w:after="0"/>
        <w:ind w:left="720" w:hanging="720"/>
        <w:rPr>
          <w:noProof/>
        </w:rPr>
      </w:pPr>
      <w:r w:rsidRPr="00B87C30">
        <w:rPr>
          <w:noProof/>
        </w:rPr>
        <w:t>33.</w:t>
      </w:r>
      <w:r w:rsidRPr="00B87C30">
        <w:rPr>
          <w:noProof/>
        </w:rPr>
        <w:tab/>
        <w:t xml:space="preserve">Marchetti, F.; Coutaux, A.; Bellanger, A.; Magneux, C.; Bourgeois, P.; Mion, G. Efficacy and safety of oral ketamine for the relief of intractable chronic pain: A retrospective 5-year study of 51 patients. </w:t>
      </w:r>
      <w:r w:rsidRPr="00B87C30">
        <w:rPr>
          <w:i/>
          <w:noProof/>
        </w:rPr>
        <w:t xml:space="preserve">European journal of pain </w:t>
      </w:r>
      <w:r w:rsidRPr="00B87C30">
        <w:rPr>
          <w:b/>
          <w:noProof/>
        </w:rPr>
        <w:t>2015</w:t>
      </w:r>
      <w:r w:rsidRPr="00B87C30">
        <w:rPr>
          <w:noProof/>
        </w:rPr>
        <w:t xml:space="preserve">, </w:t>
      </w:r>
      <w:r w:rsidRPr="00B87C30">
        <w:rPr>
          <w:i/>
          <w:noProof/>
        </w:rPr>
        <w:t>19</w:t>
      </w:r>
      <w:r w:rsidRPr="00B87C30">
        <w:rPr>
          <w:noProof/>
        </w:rPr>
        <w:t>, 984-993.</w:t>
      </w:r>
    </w:p>
    <w:p w14:paraId="234B344F" w14:textId="77777777" w:rsidR="00B87C30" w:rsidRPr="00B87C30" w:rsidRDefault="00B87C30" w:rsidP="00B87C30">
      <w:pPr>
        <w:pStyle w:val="EndNoteBibliography"/>
        <w:spacing w:after="0"/>
        <w:ind w:left="720" w:hanging="720"/>
        <w:rPr>
          <w:noProof/>
        </w:rPr>
      </w:pPr>
      <w:r w:rsidRPr="00B87C30">
        <w:rPr>
          <w:noProof/>
        </w:rPr>
        <w:t>34.</w:t>
      </w:r>
      <w:r w:rsidRPr="00B87C30">
        <w:rPr>
          <w:noProof/>
        </w:rPr>
        <w:tab/>
        <w:t xml:space="preserve">Cherry, D.A.; Plummer, J.L.; Gourlay, G.K.; Coates, K.R.; Odgers, C.L. Ketamine as an adjunct to morphine in the treatment of pain. </w:t>
      </w:r>
      <w:r w:rsidRPr="00B87C30">
        <w:rPr>
          <w:i/>
          <w:noProof/>
        </w:rPr>
        <w:t xml:space="preserve">Pain </w:t>
      </w:r>
      <w:r w:rsidRPr="00B87C30">
        <w:rPr>
          <w:b/>
          <w:noProof/>
        </w:rPr>
        <w:t>1995</w:t>
      </w:r>
      <w:r w:rsidRPr="00B87C30">
        <w:rPr>
          <w:noProof/>
        </w:rPr>
        <w:t xml:space="preserve">, </w:t>
      </w:r>
      <w:r w:rsidRPr="00B87C30">
        <w:rPr>
          <w:i/>
          <w:noProof/>
        </w:rPr>
        <w:t>62</w:t>
      </w:r>
      <w:r w:rsidRPr="00B87C30">
        <w:rPr>
          <w:noProof/>
        </w:rPr>
        <w:t>, 119-121.</w:t>
      </w:r>
    </w:p>
    <w:p w14:paraId="1FE67AA4" w14:textId="77777777" w:rsidR="00B87C30" w:rsidRPr="00B87C30" w:rsidRDefault="00B87C30" w:rsidP="00B87C30">
      <w:pPr>
        <w:pStyle w:val="EndNoteBibliography"/>
        <w:spacing w:after="0"/>
        <w:ind w:left="720" w:hanging="720"/>
        <w:rPr>
          <w:noProof/>
        </w:rPr>
      </w:pPr>
      <w:r w:rsidRPr="00B87C30">
        <w:rPr>
          <w:noProof/>
        </w:rPr>
        <w:t>35.</w:t>
      </w:r>
      <w:r w:rsidRPr="00B87C30">
        <w:rPr>
          <w:noProof/>
        </w:rPr>
        <w:tab/>
        <w:t xml:space="preserve">Blonk, M.I.; Koder, B.G.; van den Bemt, P.M.; Huygen, F.J. Use of oral ketamine in chronic pain management: A review. </w:t>
      </w:r>
      <w:r w:rsidRPr="00B87C30">
        <w:rPr>
          <w:i/>
          <w:noProof/>
        </w:rPr>
        <w:t xml:space="preserve">European journal of pain </w:t>
      </w:r>
      <w:r w:rsidRPr="00B87C30">
        <w:rPr>
          <w:b/>
          <w:noProof/>
        </w:rPr>
        <w:t>2010</w:t>
      </w:r>
      <w:r w:rsidRPr="00B87C30">
        <w:rPr>
          <w:noProof/>
        </w:rPr>
        <w:t xml:space="preserve">, </w:t>
      </w:r>
      <w:r w:rsidRPr="00B87C30">
        <w:rPr>
          <w:i/>
          <w:noProof/>
        </w:rPr>
        <w:t>14</w:t>
      </w:r>
      <w:r w:rsidRPr="00B87C30">
        <w:rPr>
          <w:noProof/>
        </w:rPr>
        <w:t>, 466-472.</w:t>
      </w:r>
    </w:p>
    <w:p w14:paraId="392E64E9" w14:textId="77777777" w:rsidR="00B87C30" w:rsidRPr="00B87C30" w:rsidRDefault="00B87C30" w:rsidP="00B87C30">
      <w:pPr>
        <w:pStyle w:val="EndNoteBibliography"/>
        <w:spacing w:after="0"/>
        <w:ind w:left="720" w:hanging="720"/>
        <w:rPr>
          <w:noProof/>
        </w:rPr>
      </w:pPr>
      <w:r w:rsidRPr="00B87C30">
        <w:rPr>
          <w:noProof/>
        </w:rPr>
        <w:t>36.</w:t>
      </w:r>
      <w:r w:rsidRPr="00B87C30">
        <w:rPr>
          <w:noProof/>
        </w:rPr>
        <w:tab/>
        <w:t xml:space="preserve">Li, J.H.; Vicknasingam, B.; Cheung, Y.W.; Zhou, W.; Nurhidayat, A.W.; Jarlais, D.C.; Schottenfeld, R. To use or not to use: An update on licit and illicit ketamine use. </w:t>
      </w:r>
      <w:r w:rsidRPr="00B87C30">
        <w:rPr>
          <w:i/>
          <w:noProof/>
        </w:rPr>
        <w:t xml:space="preserve">Subst Abuse Rehabil </w:t>
      </w:r>
      <w:r w:rsidRPr="00B87C30">
        <w:rPr>
          <w:b/>
          <w:noProof/>
        </w:rPr>
        <w:t>2011</w:t>
      </w:r>
      <w:r w:rsidRPr="00B87C30">
        <w:rPr>
          <w:noProof/>
        </w:rPr>
        <w:t xml:space="preserve">, </w:t>
      </w:r>
      <w:r w:rsidRPr="00B87C30">
        <w:rPr>
          <w:i/>
          <w:noProof/>
        </w:rPr>
        <w:t>2</w:t>
      </w:r>
      <w:r w:rsidRPr="00B87C30">
        <w:rPr>
          <w:noProof/>
        </w:rPr>
        <w:t>, 11-20.</w:t>
      </w:r>
    </w:p>
    <w:p w14:paraId="78A68B54" w14:textId="77777777" w:rsidR="00B87C30" w:rsidRPr="00B87C30" w:rsidRDefault="00B87C30" w:rsidP="00B87C30">
      <w:pPr>
        <w:pStyle w:val="EndNoteBibliography"/>
        <w:spacing w:after="0"/>
        <w:ind w:left="720" w:hanging="720"/>
        <w:rPr>
          <w:noProof/>
        </w:rPr>
      </w:pPr>
      <w:r w:rsidRPr="00B87C30">
        <w:rPr>
          <w:noProof/>
        </w:rPr>
        <w:t>37.</w:t>
      </w:r>
      <w:r w:rsidRPr="00B87C30">
        <w:rPr>
          <w:noProof/>
        </w:rPr>
        <w:tab/>
        <w:t xml:space="preserve">Siu, A.; Drachtman, R. Dextromethorphan: A review of n-methyl-d-aspartate receptor antagonist in the management of pain. </w:t>
      </w:r>
      <w:r w:rsidRPr="00B87C30">
        <w:rPr>
          <w:i/>
          <w:noProof/>
        </w:rPr>
        <w:t xml:space="preserve">CNS Drug Rev </w:t>
      </w:r>
      <w:r w:rsidRPr="00B87C30">
        <w:rPr>
          <w:b/>
          <w:noProof/>
        </w:rPr>
        <w:t>2007</w:t>
      </w:r>
      <w:r w:rsidRPr="00B87C30">
        <w:rPr>
          <w:noProof/>
        </w:rPr>
        <w:t xml:space="preserve">, </w:t>
      </w:r>
      <w:r w:rsidRPr="00B87C30">
        <w:rPr>
          <w:i/>
          <w:noProof/>
        </w:rPr>
        <w:t>13</w:t>
      </w:r>
      <w:r w:rsidRPr="00B87C30">
        <w:rPr>
          <w:noProof/>
        </w:rPr>
        <w:t>, 96-106.</w:t>
      </w:r>
    </w:p>
    <w:p w14:paraId="17B8AAB5" w14:textId="77777777" w:rsidR="00B87C30" w:rsidRPr="00B87C30" w:rsidRDefault="00B87C30" w:rsidP="00B87C30">
      <w:pPr>
        <w:pStyle w:val="EndNoteBibliography"/>
        <w:spacing w:after="0"/>
        <w:ind w:left="720" w:hanging="720"/>
        <w:rPr>
          <w:noProof/>
        </w:rPr>
      </w:pPr>
      <w:r w:rsidRPr="00B87C30">
        <w:rPr>
          <w:noProof/>
        </w:rPr>
        <w:t>38.</w:t>
      </w:r>
      <w:r w:rsidRPr="00B87C30">
        <w:rPr>
          <w:noProof/>
        </w:rPr>
        <w:tab/>
        <w:t xml:space="preserve">Cohen, S.P.; Verdolin, M.H.; Chang, A.S.; Kurihara, C.; Morlando, B.J.; Mao, J. The intravenous ketamine test predicts subsequent response to an oral dextromethorphan treatment regimen in fibromyalgia patients. </w:t>
      </w:r>
      <w:r w:rsidRPr="00B87C30">
        <w:rPr>
          <w:i/>
          <w:noProof/>
        </w:rPr>
        <w:t xml:space="preserve">The journal of pain : official journal of the American Pain Society </w:t>
      </w:r>
      <w:r w:rsidRPr="00B87C30">
        <w:rPr>
          <w:b/>
          <w:noProof/>
        </w:rPr>
        <w:t>2006</w:t>
      </w:r>
      <w:r w:rsidRPr="00B87C30">
        <w:rPr>
          <w:noProof/>
        </w:rPr>
        <w:t xml:space="preserve">, </w:t>
      </w:r>
      <w:r w:rsidRPr="00B87C30">
        <w:rPr>
          <w:i/>
          <w:noProof/>
        </w:rPr>
        <w:t>7</w:t>
      </w:r>
      <w:r w:rsidRPr="00B87C30">
        <w:rPr>
          <w:noProof/>
        </w:rPr>
        <w:t>, 391-398.</w:t>
      </w:r>
    </w:p>
    <w:p w14:paraId="2FAEEF77" w14:textId="77777777" w:rsidR="00B87C30" w:rsidRPr="00B87C30" w:rsidRDefault="00B87C30" w:rsidP="00B87C30">
      <w:pPr>
        <w:pStyle w:val="EndNoteBibliography"/>
        <w:spacing w:after="0"/>
        <w:ind w:left="720" w:hanging="720"/>
        <w:rPr>
          <w:noProof/>
        </w:rPr>
      </w:pPr>
      <w:r w:rsidRPr="00B87C30">
        <w:rPr>
          <w:noProof/>
        </w:rPr>
        <w:t>39.</w:t>
      </w:r>
      <w:r w:rsidRPr="00B87C30">
        <w:rPr>
          <w:noProof/>
        </w:rPr>
        <w:tab/>
        <w:t xml:space="preserve">Johnson, J.W.; Kotermanski, S.E. Mechanism of action of memantine. </w:t>
      </w:r>
      <w:r w:rsidRPr="00B87C30">
        <w:rPr>
          <w:i/>
          <w:noProof/>
        </w:rPr>
        <w:t xml:space="preserve">Curr Opin Pharmacol </w:t>
      </w:r>
      <w:r w:rsidRPr="00B87C30">
        <w:rPr>
          <w:b/>
          <w:noProof/>
        </w:rPr>
        <w:t>2006</w:t>
      </w:r>
      <w:r w:rsidRPr="00B87C30">
        <w:rPr>
          <w:noProof/>
        </w:rPr>
        <w:t xml:space="preserve">, </w:t>
      </w:r>
      <w:r w:rsidRPr="00B87C30">
        <w:rPr>
          <w:i/>
          <w:noProof/>
        </w:rPr>
        <w:t>6</w:t>
      </w:r>
      <w:r w:rsidRPr="00B87C30">
        <w:rPr>
          <w:noProof/>
        </w:rPr>
        <w:t>, 61-67.</w:t>
      </w:r>
    </w:p>
    <w:p w14:paraId="52EF2EE1" w14:textId="77777777" w:rsidR="00B87C30" w:rsidRPr="00B87C30" w:rsidRDefault="00B87C30" w:rsidP="00B87C30">
      <w:pPr>
        <w:pStyle w:val="EndNoteBibliography"/>
        <w:spacing w:after="0"/>
        <w:ind w:left="720" w:hanging="720"/>
        <w:rPr>
          <w:noProof/>
        </w:rPr>
      </w:pPr>
      <w:r w:rsidRPr="00B87C30">
        <w:rPr>
          <w:noProof/>
        </w:rPr>
        <w:t>40.</w:t>
      </w:r>
      <w:r w:rsidRPr="00B87C30">
        <w:rPr>
          <w:noProof/>
        </w:rPr>
        <w:tab/>
        <w:t xml:space="preserve">Olivan-Blazquez, B.; Herrera-Mercadal, P.; Puebla-Guedea, M.; Perez-Yus, M.C.; Andres, E.; Fayed, N.; Lopez-Del-Hoyo, Y.; Magallon, R.; Roca, M.; Garcia-Campayo, J. Efficacy of memantine in the treatment of fibromyalgia: A </w:t>
      </w:r>
      <w:r w:rsidRPr="00B87C30">
        <w:rPr>
          <w:noProof/>
        </w:rPr>
        <w:lastRenderedPageBreak/>
        <w:t xml:space="preserve">double-blind, randomised, controlled trial with 6-month follow-up. </w:t>
      </w:r>
      <w:r w:rsidRPr="00B87C30">
        <w:rPr>
          <w:i/>
          <w:noProof/>
        </w:rPr>
        <w:t xml:space="preserve">Pain </w:t>
      </w:r>
      <w:r w:rsidRPr="00B87C30">
        <w:rPr>
          <w:b/>
          <w:noProof/>
        </w:rPr>
        <w:t>2014</w:t>
      </w:r>
      <w:r w:rsidRPr="00B87C30">
        <w:rPr>
          <w:noProof/>
        </w:rPr>
        <w:t xml:space="preserve">, </w:t>
      </w:r>
      <w:r w:rsidRPr="00B87C30">
        <w:rPr>
          <w:i/>
          <w:noProof/>
        </w:rPr>
        <w:t>155</w:t>
      </w:r>
      <w:r w:rsidRPr="00B87C30">
        <w:rPr>
          <w:noProof/>
        </w:rPr>
        <w:t>, 2517-2525.</w:t>
      </w:r>
    </w:p>
    <w:p w14:paraId="2A13C668" w14:textId="77777777" w:rsidR="00B87C30" w:rsidRPr="00B87C30" w:rsidRDefault="00B87C30" w:rsidP="00B87C30">
      <w:pPr>
        <w:pStyle w:val="EndNoteBibliography"/>
        <w:spacing w:after="0"/>
        <w:ind w:left="720" w:hanging="720"/>
        <w:rPr>
          <w:noProof/>
        </w:rPr>
      </w:pPr>
      <w:r w:rsidRPr="00B87C30">
        <w:rPr>
          <w:noProof/>
        </w:rPr>
        <w:t>41.</w:t>
      </w:r>
      <w:r w:rsidRPr="00B87C30">
        <w:rPr>
          <w:noProof/>
        </w:rPr>
        <w:tab/>
        <w:t xml:space="preserve">Sinis, N.; Birbaumer, N.; Gustin, S.; Schwarz, A.; Bredanger, S.; Becker, S.T.; Unertl, K.; Schaller, H.E.; Haerle, M. Memantine treatment of complex regional pain syndrome: A preliminary report of six cases. </w:t>
      </w:r>
      <w:r w:rsidRPr="00B87C30">
        <w:rPr>
          <w:i/>
          <w:noProof/>
        </w:rPr>
        <w:t xml:space="preserve">The Clinical journal of pain </w:t>
      </w:r>
      <w:r w:rsidRPr="00B87C30">
        <w:rPr>
          <w:b/>
          <w:noProof/>
        </w:rPr>
        <w:t>2007</w:t>
      </w:r>
      <w:r w:rsidRPr="00B87C30">
        <w:rPr>
          <w:noProof/>
        </w:rPr>
        <w:t xml:space="preserve">, </w:t>
      </w:r>
      <w:r w:rsidRPr="00B87C30">
        <w:rPr>
          <w:i/>
          <w:noProof/>
        </w:rPr>
        <w:t>23</w:t>
      </w:r>
      <w:r w:rsidRPr="00B87C30">
        <w:rPr>
          <w:noProof/>
        </w:rPr>
        <w:t>, 237-243.</w:t>
      </w:r>
    </w:p>
    <w:p w14:paraId="671E053C" w14:textId="77777777" w:rsidR="00B87C30" w:rsidRPr="00B87C30" w:rsidRDefault="00B87C30" w:rsidP="00B87C30">
      <w:pPr>
        <w:pStyle w:val="EndNoteBibliography"/>
        <w:spacing w:after="0"/>
        <w:ind w:left="720" w:hanging="720"/>
        <w:rPr>
          <w:noProof/>
        </w:rPr>
      </w:pPr>
      <w:r w:rsidRPr="00B87C30">
        <w:rPr>
          <w:noProof/>
        </w:rPr>
        <w:t>42.</w:t>
      </w:r>
      <w:r w:rsidRPr="00B87C30">
        <w:rPr>
          <w:noProof/>
        </w:rPr>
        <w:tab/>
        <w:t xml:space="preserve">Fayed, N.; Olivan-Blazquez, B.; Herrera-Mercadal, P.; Puebla-Guedea, M.; Perez-Yus, M.C.; Andres, E.; Lopez del Hoyo, Y.; Magallon, R.; Viguera, L.; Garcia-Campayo, J. Changes in metabolites after treatment with memantine in fibromyalgia. A double-blind randomized controlled trial with magnetic resonance spectroscopy with a 6-month follow-up. </w:t>
      </w:r>
      <w:r w:rsidRPr="00B87C30">
        <w:rPr>
          <w:i/>
          <w:noProof/>
        </w:rPr>
        <w:t xml:space="preserve">CNS neuroscience &amp; therapeutics </w:t>
      </w:r>
      <w:r w:rsidRPr="00B87C30">
        <w:rPr>
          <w:b/>
          <w:noProof/>
        </w:rPr>
        <w:t>2014</w:t>
      </w:r>
      <w:r w:rsidRPr="00B87C30">
        <w:rPr>
          <w:noProof/>
        </w:rPr>
        <w:t xml:space="preserve">, </w:t>
      </w:r>
      <w:r w:rsidRPr="00B87C30">
        <w:rPr>
          <w:i/>
          <w:noProof/>
        </w:rPr>
        <w:t>20</w:t>
      </w:r>
      <w:r w:rsidRPr="00B87C30">
        <w:rPr>
          <w:noProof/>
        </w:rPr>
        <w:t>, 999-1007.</w:t>
      </w:r>
    </w:p>
    <w:p w14:paraId="6FD7C283" w14:textId="77777777" w:rsidR="00B87C30" w:rsidRPr="00B87C30" w:rsidRDefault="00B87C30" w:rsidP="00B87C30">
      <w:pPr>
        <w:pStyle w:val="EndNoteBibliography"/>
        <w:spacing w:after="0"/>
        <w:ind w:left="720" w:hanging="720"/>
        <w:rPr>
          <w:noProof/>
        </w:rPr>
      </w:pPr>
      <w:r w:rsidRPr="00B87C30">
        <w:rPr>
          <w:noProof/>
        </w:rPr>
        <w:t>43.</w:t>
      </w:r>
      <w:r w:rsidRPr="00B87C30">
        <w:rPr>
          <w:noProof/>
        </w:rPr>
        <w:tab/>
        <w:t xml:space="preserve">Blanpied, T.A.; Clarke, R.J.; Johnson, J.W. Amantadine inhibits nmda receptors by accelerating channel closure during channel block. </w:t>
      </w:r>
      <w:r w:rsidRPr="00B87C30">
        <w:rPr>
          <w:i/>
          <w:noProof/>
        </w:rPr>
        <w:t xml:space="preserve">The Journal of neuroscience : the official journal of the Society for Neuroscience </w:t>
      </w:r>
      <w:r w:rsidRPr="00B87C30">
        <w:rPr>
          <w:b/>
          <w:noProof/>
        </w:rPr>
        <w:t>2005</w:t>
      </w:r>
      <w:r w:rsidRPr="00B87C30">
        <w:rPr>
          <w:noProof/>
        </w:rPr>
        <w:t xml:space="preserve">, </w:t>
      </w:r>
      <w:r w:rsidRPr="00B87C30">
        <w:rPr>
          <w:i/>
          <w:noProof/>
        </w:rPr>
        <w:t>25</w:t>
      </w:r>
      <w:r w:rsidRPr="00B87C30">
        <w:rPr>
          <w:noProof/>
        </w:rPr>
        <w:t>, 3312-3322.</w:t>
      </w:r>
    </w:p>
    <w:p w14:paraId="7E7A6A3B" w14:textId="77777777" w:rsidR="00B87C30" w:rsidRPr="00B87C30" w:rsidRDefault="00B87C30" w:rsidP="00B87C30">
      <w:pPr>
        <w:pStyle w:val="EndNoteBibliography"/>
        <w:spacing w:after="0"/>
        <w:ind w:left="720" w:hanging="720"/>
        <w:rPr>
          <w:noProof/>
        </w:rPr>
      </w:pPr>
      <w:r w:rsidRPr="00B87C30">
        <w:rPr>
          <w:noProof/>
        </w:rPr>
        <w:t>44.</w:t>
      </w:r>
      <w:r w:rsidRPr="00B87C30">
        <w:rPr>
          <w:noProof/>
        </w:rPr>
        <w:tab/>
        <w:t xml:space="preserve">Pud, D.; Eisenberg, E.; Spitzer, A.; Adler, R.; Fried, G.; Yarnitsky, D. The nmda receptor antagonist amantadine reduces surgical neuropathic pain in cancer patients: A double blind, randomized, placebo controlled trial. </w:t>
      </w:r>
      <w:r w:rsidRPr="00B87C30">
        <w:rPr>
          <w:i/>
          <w:noProof/>
        </w:rPr>
        <w:t xml:space="preserve">Pain </w:t>
      </w:r>
      <w:r w:rsidRPr="00B87C30">
        <w:rPr>
          <w:b/>
          <w:noProof/>
        </w:rPr>
        <w:t>1998</w:t>
      </w:r>
      <w:r w:rsidRPr="00B87C30">
        <w:rPr>
          <w:noProof/>
        </w:rPr>
        <w:t xml:space="preserve">, </w:t>
      </w:r>
      <w:r w:rsidRPr="00B87C30">
        <w:rPr>
          <w:i/>
          <w:noProof/>
        </w:rPr>
        <w:t>75</w:t>
      </w:r>
      <w:r w:rsidRPr="00B87C30">
        <w:rPr>
          <w:noProof/>
        </w:rPr>
        <w:t>, 349-354.</w:t>
      </w:r>
    </w:p>
    <w:p w14:paraId="668E6CE1" w14:textId="77777777" w:rsidR="00B87C30" w:rsidRPr="00B87C30" w:rsidRDefault="00B87C30" w:rsidP="00B87C30">
      <w:pPr>
        <w:pStyle w:val="EndNoteBibliography"/>
        <w:spacing w:after="0"/>
        <w:ind w:left="720" w:hanging="720"/>
        <w:rPr>
          <w:noProof/>
        </w:rPr>
      </w:pPr>
      <w:r w:rsidRPr="00B87C30">
        <w:rPr>
          <w:noProof/>
        </w:rPr>
        <w:t>45.</w:t>
      </w:r>
      <w:r w:rsidRPr="00B87C30">
        <w:rPr>
          <w:noProof/>
        </w:rPr>
        <w:tab/>
        <w:t xml:space="preserve">Fredheim, O.M.; Moksnes, K.; Borchgrevink, P.C.; Kaasa, S.; Dale, O. Clinical pharmacology of methadone for pain. </w:t>
      </w:r>
      <w:r w:rsidRPr="00B87C30">
        <w:rPr>
          <w:i/>
          <w:noProof/>
        </w:rPr>
        <w:t xml:space="preserve">Acta Anaesthesiol Scand </w:t>
      </w:r>
      <w:r w:rsidRPr="00B87C30">
        <w:rPr>
          <w:b/>
          <w:noProof/>
        </w:rPr>
        <w:t>2008</w:t>
      </w:r>
      <w:r w:rsidRPr="00B87C30">
        <w:rPr>
          <w:noProof/>
        </w:rPr>
        <w:t xml:space="preserve">, </w:t>
      </w:r>
      <w:r w:rsidRPr="00B87C30">
        <w:rPr>
          <w:i/>
          <w:noProof/>
        </w:rPr>
        <w:t>52</w:t>
      </w:r>
      <w:r w:rsidRPr="00B87C30">
        <w:rPr>
          <w:noProof/>
        </w:rPr>
        <w:t>, 879-889.</w:t>
      </w:r>
    </w:p>
    <w:p w14:paraId="256469F4" w14:textId="77777777" w:rsidR="00B87C30" w:rsidRPr="00B87C30" w:rsidRDefault="00B87C30" w:rsidP="00B87C30">
      <w:pPr>
        <w:pStyle w:val="EndNoteBibliography"/>
        <w:spacing w:after="0"/>
        <w:ind w:left="720" w:hanging="720"/>
        <w:rPr>
          <w:noProof/>
        </w:rPr>
      </w:pPr>
      <w:r w:rsidRPr="00B87C30">
        <w:rPr>
          <w:noProof/>
        </w:rPr>
        <w:t>46.</w:t>
      </w:r>
      <w:r w:rsidRPr="00B87C30">
        <w:rPr>
          <w:noProof/>
        </w:rPr>
        <w:tab/>
        <w:t xml:space="preserve">Gagnon, B.; Almahrezi, A.; Schreier, G. Methadone in the treatment of neuropathic pain. </w:t>
      </w:r>
      <w:r w:rsidRPr="00B87C30">
        <w:rPr>
          <w:i/>
          <w:noProof/>
        </w:rPr>
        <w:t xml:space="preserve">Pain research &amp; management </w:t>
      </w:r>
      <w:r w:rsidRPr="00B87C30">
        <w:rPr>
          <w:b/>
          <w:noProof/>
        </w:rPr>
        <w:t>2003</w:t>
      </w:r>
      <w:r w:rsidRPr="00B87C30">
        <w:rPr>
          <w:noProof/>
        </w:rPr>
        <w:t xml:space="preserve">, </w:t>
      </w:r>
      <w:r w:rsidRPr="00B87C30">
        <w:rPr>
          <w:i/>
          <w:noProof/>
        </w:rPr>
        <w:t>8</w:t>
      </w:r>
      <w:r w:rsidRPr="00B87C30">
        <w:rPr>
          <w:noProof/>
        </w:rPr>
        <w:t>, 149-154.</w:t>
      </w:r>
    </w:p>
    <w:p w14:paraId="43AD2601" w14:textId="77777777" w:rsidR="00B87C30" w:rsidRPr="00B87C30" w:rsidRDefault="00B87C30" w:rsidP="00B87C30">
      <w:pPr>
        <w:pStyle w:val="EndNoteBibliography"/>
        <w:spacing w:after="0"/>
        <w:ind w:left="720" w:hanging="720"/>
        <w:rPr>
          <w:noProof/>
        </w:rPr>
      </w:pPr>
      <w:r w:rsidRPr="00B87C30">
        <w:rPr>
          <w:noProof/>
        </w:rPr>
        <w:t>47.</w:t>
      </w:r>
      <w:r w:rsidRPr="00B87C30">
        <w:rPr>
          <w:noProof/>
        </w:rPr>
        <w:tab/>
        <w:t xml:space="preserve">Littlejohn, G.O.; Guymer, E.K.; Ngian, G.S. Is there a role for opioids in the treatment of fibromyalgia? </w:t>
      </w:r>
      <w:r w:rsidRPr="00B87C30">
        <w:rPr>
          <w:i/>
          <w:noProof/>
        </w:rPr>
        <w:t xml:space="preserve">Pain management </w:t>
      </w:r>
      <w:r w:rsidRPr="00B87C30">
        <w:rPr>
          <w:b/>
          <w:noProof/>
        </w:rPr>
        <w:t>2016</w:t>
      </w:r>
      <w:r w:rsidRPr="00B87C30">
        <w:rPr>
          <w:noProof/>
        </w:rPr>
        <w:t xml:space="preserve">, </w:t>
      </w:r>
      <w:r w:rsidRPr="00B87C30">
        <w:rPr>
          <w:i/>
          <w:noProof/>
        </w:rPr>
        <w:t>6</w:t>
      </w:r>
      <w:r w:rsidRPr="00B87C30">
        <w:rPr>
          <w:noProof/>
        </w:rPr>
        <w:t>, 347-355.</w:t>
      </w:r>
    </w:p>
    <w:p w14:paraId="2BE48416" w14:textId="77777777" w:rsidR="00B87C30" w:rsidRPr="00B87C30" w:rsidRDefault="00B87C30" w:rsidP="00B87C30">
      <w:pPr>
        <w:pStyle w:val="EndNoteBibliography"/>
        <w:spacing w:after="0"/>
        <w:ind w:left="720" w:hanging="720"/>
        <w:rPr>
          <w:noProof/>
        </w:rPr>
      </w:pPr>
      <w:r w:rsidRPr="00B87C30">
        <w:rPr>
          <w:noProof/>
        </w:rPr>
        <w:t>48.</w:t>
      </w:r>
      <w:r w:rsidRPr="00B87C30">
        <w:rPr>
          <w:noProof/>
        </w:rPr>
        <w:tab/>
        <w:t xml:space="preserve">Keshavarz, M.; Showraki, A.; Emamghoreishi, M. Anticonvulsant effect of guaifenesin against pentylenetetrazol-induced seizure in mice. </w:t>
      </w:r>
      <w:r w:rsidRPr="00B87C30">
        <w:rPr>
          <w:i/>
          <w:noProof/>
        </w:rPr>
        <w:t xml:space="preserve">Iran J Med Sci </w:t>
      </w:r>
      <w:r w:rsidRPr="00B87C30">
        <w:rPr>
          <w:b/>
          <w:noProof/>
        </w:rPr>
        <w:t>2013</w:t>
      </w:r>
      <w:r w:rsidRPr="00B87C30">
        <w:rPr>
          <w:noProof/>
        </w:rPr>
        <w:t xml:space="preserve">, </w:t>
      </w:r>
      <w:r w:rsidRPr="00B87C30">
        <w:rPr>
          <w:i/>
          <w:noProof/>
        </w:rPr>
        <w:t>38</w:t>
      </w:r>
      <w:r w:rsidRPr="00B87C30">
        <w:rPr>
          <w:noProof/>
        </w:rPr>
        <w:t>, 116-121.</w:t>
      </w:r>
    </w:p>
    <w:p w14:paraId="1B0A1AF3" w14:textId="77777777" w:rsidR="00B87C30" w:rsidRPr="00B87C30" w:rsidRDefault="00B87C30" w:rsidP="00B87C30">
      <w:pPr>
        <w:pStyle w:val="EndNoteBibliography"/>
        <w:spacing w:after="0"/>
        <w:ind w:left="720" w:hanging="720"/>
        <w:rPr>
          <w:noProof/>
        </w:rPr>
      </w:pPr>
      <w:r w:rsidRPr="00B87C30">
        <w:rPr>
          <w:noProof/>
        </w:rPr>
        <w:t>49.</w:t>
      </w:r>
      <w:r w:rsidRPr="00B87C30">
        <w:rPr>
          <w:noProof/>
        </w:rPr>
        <w:tab/>
        <w:t xml:space="preserve">Bennett, R.M.; De Campo, P.; Clark, S.R. A randomized, prospective, 12 month study to compare  the efficiacy of guaifenesin versus placebo in the management of fibromyalgia. </w:t>
      </w:r>
      <w:r w:rsidRPr="00B87C30">
        <w:rPr>
          <w:i/>
          <w:noProof/>
        </w:rPr>
        <w:t xml:space="preserve">Arthritis and rheumatism </w:t>
      </w:r>
      <w:r w:rsidRPr="00B87C30">
        <w:rPr>
          <w:b/>
          <w:noProof/>
        </w:rPr>
        <w:t>1996</w:t>
      </w:r>
      <w:r w:rsidRPr="00B87C30">
        <w:rPr>
          <w:noProof/>
        </w:rPr>
        <w:t xml:space="preserve">, </w:t>
      </w:r>
      <w:r w:rsidRPr="00B87C30">
        <w:rPr>
          <w:i/>
          <w:noProof/>
        </w:rPr>
        <w:t>39</w:t>
      </w:r>
      <w:r w:rsidRPr="00B87C30">
        <w:rPr>
          <w:noProof/>
        </w:rPr>
        <w:t>, S212.</w:t>
      </w:r>
    </w:p>
    <w:p w14:paraId="41F7047F" w14:textId="77777777" w:rsidR="00B87C30" w:rsidRPr="00B87C30" w:rsidRDefault="00B87C30" w:rsidP="00B87C30">
      <w:pPr>
        <w:pStyle w:val="EndNoteBibliography"/>
        <w:spacing w:after="0"/>
        <w:ind w:left="720" w:hanging="720"/>
        <w:rPr>
          <w:noProof/>
        </w:rPr>
      </w:pPr>
      <w:r w:rsidRPr="00B87C30">
        <w:rPr>
          <w:noProof/>
        </w:rPr>
        <w:t>50.</w:t>
      </w:r>
      <w:r w:rsidRPr="00B87C30">
        <w:rPr>
          <w:noProof/>
        </w:rPr>
        <w:tab/>
        <w:t xml:space="preserve">Golembiowska, K.; Dziubina, A. Involvement of adenosine in the effect of antidepressants on glutamate and aspartate release in the rat prefrontal cortex. </w:t>
      </w:r>
      <w:r w:rsidRPr="00B87C30">
        <w:rPr>
          <w:i/>
          <w:noProof/>
        </w:rPr>
        <w:t xml:space="preserve">Naunyn-Schmiedeberg's archives of pharmacology </w:t>
      </w:r>
      <w:r w:rsidRPr="00B87C30">
        <w:rPr>
          <w:b/>
          <w:noProof/>
        </w:rPr>
        <w:t>2001</w:t>
      </w:r>
      <w:r w:rsidRPr="00B87C30">
        <w:rPr>
          <w:noProof/>
        </w:rPr>
        <w:t xml:space="preserve">, </w:t>
      </w:r>
      <w:r w:rsidRPr="00B87C30">
        <w:rPr>
          <w:i/>
          <w:noProof/>
        </w:rPr>
        <w:t>363</w:t>
      </w:r>
      <w:r w:rsidRPr="00B87C30">
        <w:rPr>
          <w:noProof/>
        </w:rPr>
        <w:t>, 663-670.</w:t>
      </w:r>
    </w:p>
    <w:p w14:paraId="092FFE75" w14:textId="77777777" w:rsidR="00B87C30" w:rsidRPr="00B87C30" w:rsidRDefault="00B87C30" w:rsidP="00B87C30">
      <w:pPr>
        <w:pStyle w:val="EndNoteBibliography"/>
        <w:spacing w:after="0"/>
        <w:ind w:left="720" w:hanging="720"/>
        <w:rPr>
          <w:noProof/>
        </w:rPr>
      </w:pPr>
      <w:r w:rsidRPr="00B87C30">
        <w:rPr>
          <w:noProof/>
        </w:rPr>
        <w:t>51.</w:t>
      </w:r>
      <w:r w:rsidRPr="00B87C30">
        <w:rPr>
          <w:noProof/>
        </w:rPr>
        <w:tab/>
        <w:t xml:space="preserve">Puiu, T.; Kairys, A.E.; Pauer, L.; Schmidt-Wilcke, T.; Ichesco, E.; Hampson, J.P.; Napadow, V.; Clauw, D.J.; Harris, R.E. Association of alterations in gray matter volume with reduced evoked-pain connectivity following short-term administration of pregabalin in patients with fibromyalgia. </w:t>
      </w:r>
      <w:r w:rsidRPr="00B87C30">
        <w:rPr>
          <w:i/>
          <w:noProof/>
        </w:rPr>
        <w:t xml:space="preserve">Arthritis &amp; rheumatology </w:t>
      </w:r>
      <w:r w:rsidRPr="00B87C30">
        <w:rPr>
          <w:b/>
          <w:noProof/>
        </w:rPr>
        <w:t>2016</w:t>
      </w:r>
      <w:r w:rsidRPr="00B87C30">
        <w:rPr>
          <w:noProof/>
        </w:rPr>
        <w:t xml:space="preserve">, </w:t>
      </w:r>
      <w:r w:rsidRPr="00B87C30">
        <w:rPr>
          <w:i/>
          <w:noProof/>
        </w:rPr>
        <w:t>68</w:t>
      </w:r>
      <w:r w:rsidRPr="00B87C30">
        <w:rPr>
          <w:noProof/>
        </w:rPr>
        <w:t>, 1511-1521.</w:t>
      </w:r>
    </w:p>
    <w:p w14:paraId="0A9A3465" w14:textId="77777777" w:rsidR="00B87C30" w:rsidRPr="00B87C30" w:rsidRDefault="00B87C30" w:rsidP="00B87C30">
      <w:pPr>
        <w:pStyle w:val="EndNoteBibliography"/>
        <w:spacing w:after="0"/>
        <w:ind w:left="720" w:hanging="720"/>
        <w:rPr>
          <w:noProof/>
        </w:rPr>
      </w:pPr>
      <w:r w:rsidRPr="00B87C30">
        <w:rPr>
          <w:noProof/>
        </w:rPr>
        <w:lastRenderedPageBreak/>
        <w:t>52.</w:t>
      </w:r>
      <w:r w:rsidRPr="00B87C30">
        <w:rPr>
          <w:noProof/>
        </w:rPr>
        <w:tab/>
        <w:t xml:space="preserve">Calandre, E.P.; Rico-Villademoros, F.; Slim, M. Alpha2delta ligands, gabapentin, pregabalin and mirogabalin: A review of their clinical pharmacology and therapeutic use. </w:t>
      </w:r>
      <w:r w:rsidRPr="00B87C30">
        <w:rPr>
          <w:i/>
          <w:noProof/>
        </w:rPr>
        <w:t xml:space="preserve">Expert review of neurotherapeutics </w:t>
      </w:r>
      <w:r w:rsidRPr="00B87C30">
        <w:rPr>
          <w:b/>
          <w:noProof/>
        </w:rPr>
        <w:t>2016</w:t>
      </w:r>
      <w:r w:rsidRPr="00B87C30">
        <w:rPr>
          <w:noProof/>
        </w:rPr>
        <w:t xml:space="preserve">, </w:t>
      </w:r>
      <w:r w:rsidRPr="00B87C30">
        <w:rPr>
          <w:i/>
          <w:noProof/>
        </w:rPr>
        <w:t>16</w:t>
      </w:r>
      <w:r w:rsidRPr="00B87C30">
        <w:rPr>
          <w:noProof/>
        </w:rPr>
        <w:t>, 1263-1277.</w:t>
      </w:r>
    </w:p>
    <w:p w14:paraId="179806C7" w14:textId="77777777" w:rsidR="00B87C30" w:rsidRPr="00B87C30" w:rsidRDefault="00B87C30" w:rsidP="00B87C30">
      <w:pPr>
        <w:pStyle w:val="EndNoteBibliography"/>
        <w:spacing w:after="0"/>
        <w:ind w:left="720" w:hanging="720"/>
        <w:rPr>
          <w:noProof/>
        </w:rPr>
      </w:pPr>
      <w:r w:rsidRPr="00B87C30">
        <w:rPr>
          <w:noProof/>
        </w:rPr>
        <w:t>53.</w:t>
      </w:r>
      <w:r w:rsidRPr="00B87C30">
        <w:rPr>
          <w:noProof/>
        </w:rPr>
        <w:tab/>
        <w:t xml:space="preserve">Holton, K.F.; Taren, D.L.; Thomson, C.A.; Bennett, R.M.; Jones, K.D. The effect of dietary glutamate on fibromyalgia and irritable bowel symptoms. </w:t>
      </w:r>
      <w:r w:rsidRPr="00B87C30">
        <w:rPr>
          <w:i/>
          <w:noProof/>
        </w:rPr>
        <w:t xml:space="preserve">Clinical and experimental rheumatology </w:t>
      </w:r>
      <w:r w:rsidRPr="00B87C30">
        <w:rPr>
          <w:b/>
          <w:noProof/>
        </w:rPr>
        <w:t>2012</w:t>
      </w:r>
      <w:r w:rsidRPr="00B87C30">
        <w:rPr>
          <w:noProof/>
        </w:rPr>
        <w:t xml:space="preserve">, </w:t>
      </w:r>
      <w:r w:rsidRPr="00B87C30">
        <w:rPr>
          <w:i/>
          <w:noProof/>
        </w:rPr>
        <w:t>30</w:t>
      </w:r>
      <w:r w:rsidRPr="00B87C30">
        <w:rPr>
          <w:noProof/>
        </w:rPr>
        <w:t>, 10-17.</w:t>
      </w:r>
    </w:p>
    <w:p w14:paraId="702B9A35" w14:textId="77777777" w:rsidR="00B87C30" w:rsidRPr="00B87C30" w:rsidRDefault="00B87C30" w:rsidP="00B87C30">
      <w:pPr>
        <w:pStyle w:val="EndNoteBibliography"/>
        <w:spacing w:after="0"/>
        <w:ind w:left="720" w:hanging="720"/>
        <w:rPr>
          <w:noProof/>
        </w:rPr>
      </w:pPr>
      <w:r w:rsidRPr="00B87C30">
        <w:rPr>
          <w:noProof/>
        </w:rPr>
        <w:t>54.</w:t>
      </w:r>
      <w:r w:rsidRPr="00B87C30">
        <w:rPr>
          <w:noProof/>
        </w:rPr>
        <w:tab/>
        <w:t>Macfarlane, G.J.; Kronisch, C.; Dean, L.E.; Atzeni, F.; Hauser, W.; Fluss, E.; Choy, E.; Kosek, E.; Amris, K.; Branco, J.</w:t>
      </w:r>
      <w:r w:rsidRPr="00B87C30">
        <w:rPr>
          <w:i/>
          <w:noProof/>
        </w:rPr>
        <w:t>, et al.</w:t>
      </w:r>
      <w:r w:rsidRPr="00B87C30">
        <w:rPr>
          <w:noProof/>
        </w:rPr>
        <w:t xml:space="preserve"> Eular revised recommendations for the management of fibromyalgia. </w:t>
      </w:r>
      <w:r w:rsidRPr="00B87C30">
        <w:rPr>
          <w:i/>
          <w:noProof/>
        </w:rPr>
        <w:t xml:space="preserve">Annals of the rheumatic diseases </w:t>
      </w:r>
      <w:r w:rsidRPr="00B87C30">
        <w:rPr>
          <w:b/>
          <w:noProof/>
        </w:rPr>
        <w:t>2016</w:t>
      </w:r>
      <w:r w:rsidRPr="00B87C30">
        <w:rPr>
          <w:noProof/>
        </w:rPr>
        <w:t>.</w:t>
      </w:r>
    </w:p>
    <w:p w14:paraId="35C9F8B3" w14:textId="77777777" w:rsidR="00B87C30" w:rsidRPr="00B87C30" w:rsidRDefault="00B87C30" w:rsidP="00B87C30">
      <w:pPr>
        <w:pStyle w:val="EndNoteBibliography"/>
        <w:spacing w:after="0"/>
        <w:ind w:left="720" w:hanging="720"/>
        <w:rPr>
          <w:noProof/>
        </w:rPr>
      </w:pPr>
      <w:r w:rsidRPr="00B87C30">
        <w:rPr>
          <w:noProof/>
        </w:rPr>
        <w:t>55.</w:t>
      </w:r>
      <w:r w:rsidRPr="00B87C30">
        <w:rPr>
          <w:noProof/>
        </w:rPr>
        <w:tab/>
        <w:t xml:space="preserve">Clauw, D.J. Fibromyalgia: A clinical review. </w:t>
      </w:r>
      <w:r w:rsidRPr="00B87C30">
        <w:rPr>
          <w:i/>
          <w:noProof/>
        </w:rPr>
        <w:t xml:space="preserve">Jama </w:t>
      </w:r>
      <w:r w:rsidRPr="00B87C30">
        <w:rPr>
          <w:b/>
          <w:noProof/>
        </w:rPr>
        <w:t>2014</w:t>
      </w:r>
      <w:r w:rsidRPr="00B87C30">
        <w:rPr>
          <w:noProof/>
        </w:rPr>
        <w:t xml:space="preserve">, </w:t>
      </w:r>
      <w:r w:rsidRPr="00B87C30">
        <w:rPr>
          <w:i/>
          <w:noProof/>
        </w:rPr>
        <w:t>311</w:t>
      </w:r>
      <w:r w:rsidRPr="00B87C30">
        <w:rPr>
          <w:noProof/>
        </w:rPr>
        <w:t>, 1547-1555.</w:t>
      </w:r>
    </w:p>
    <w:p w14:paraId="75763D64" w14:textId="77777777" w:rsidR="00B87C30" w:rsidRPr="00B87C30" w:rsidRDefault="00B87C30" w:rsidP="00B87C30">
      <w:pPr>
        <w:pStyle w:val="EndNoteBibliography"/>
        <w:spacing w:after="0"/>
        <w:ind w:left="720" w:hanging="720"/>
        <w:rPr>
          <w:noProof/>
        </w:rPr>
      </w:pPr>
      <w:r w:rsidRPr="00B87C30">
        <w:rPr>
          <w:noProof/>
        </w:rPr>
        <w:t>56.</w:t>
      </w:r>
      <w:r w:rsidRPr="00B87C30">
        <w:rPr>
          <w:noProof/>
        </w:rPr>
        <w:tab/>
        <w:t xml:space="preserve">Ablin, J.; Fitzcharles, M.A.; Buskila, D.; Shir, Y.; Sommer, C.; Hauser, W. Treatment of fibromyalgia syndrome: Recommendations of recent evidence-based interdisciplinary guidelines with special emphasis on complementary and alternative therapies. </w:t>
      </w:r>
      <w:r w:rsidRPr="00B87C30">
        <w:rPr>
          <w:i/>
          <w:noProof/>
        </w:rPr>
        <w:t xml:space="preserve">Evidence-based complementary and alternative medicine : eCAM </w:t>
      </w:r>
      <w:r w:rsidRPr="00B87C30">
        <w:rPr>
          <w:b/>
          <w:noProof/>
        </w:rPr>
        <w:t>2013</w:t>
      </w:r>
      <w:r w:rsidRPr="00B87C30">
        <w:rPr>
          <w:noProof/>
        </w:rPr>
        <w:t xml:space="preserve">, </w:t>
      </w:r>
      <w:r w:rsidRPr="00B87C30">
        <w:rPr>
          <w:i/>
          <w:noProof/>
        </w:rPr>
        <w:t>2013</w:t>
      </w:r>
      <w:r w:rsidRPr="00B87C30">
        <w:rPr>
          <w:noProof/>
        </w:rPr>
        <w:t>, 485272.</w:t>
      </w:r>
    </w:p>
    <w:p w14:paraId="2ECE781E" w14:textId="77777777" w:rsidR="00B87C30" w:rsidRPr="00B87C30" w:rsidRDefault="00B87C30" w:rsidP="00B87C30">
      <w:pPr>
        <w:pStyle w:val="EndNoteBibliography"/>
        <w:ind w:left="720" w:hanging="720"/>
        <w:rPr>
          <w:noProof/>
        </w:rPr>
      </w:pPr>
      <w:r w:rsidRPr="00B87C30">
        <w:rPr>
          <w:noProof/>
        </w:rPr>
        <w:t>57.</w:t>
      </w:r>
      <w:r w:rsidRPr="00B87C30">
        <w:rPr>
          <w:noProof/>
        </w:rPr>
        <w:tab/>
        <w:t>Fitzcharles, M.A.; Ste-Marie, P.A.; Goldenberg, D.L.; Pereira, J.X.; Abbey, S.; Choiniere, M.; Ko, G.; Moulin, D.E.; Panopalis, P.; Proulx, J.</w:t>
      </w:r>
      <w:r w:rsidRPr="00B87C30">
        <w:rPr>
          <w:i/>
          <w:noProof/>
        </w:rPr>
        <w:t>, et al.</w:t>
      </w:r>
      <w:r w:rsidRPr="00B87C30">
        <w:rPr>
          <w:noProof/>
        </w:rPr>
        <w:t xml:space="preserve"> Canadian pain society and canadian rheumatology association recommendations for rational care of persons with fibromyalgia: A summary report. </w:t>
      </w:r>
      <w:r w:rsidRPr="00B87C30">
        <w:rPr>
          <w:i/>
          <w:noProof/>
        </w:rPr>
        <w:t xml:space="preserve">The Journal of rheumatology </w:t>
      </w:r>
      <w:r w:rsidRPr="00B87C30">
        <w:rPr>
          <w:b/>
          <w:noProof/>
        </w:rPr>
        <w:t>2013</w:t>
      </w:r>
      <w:r w:rsidRPr="00B87C30">
        <w:rPr>
          <w:noProof/>
        </w:rPr>
        <w:t xml:space="preserve">, </w:t>
      </w:r>
      <w:r w:rsidRPr="00B87C30">
        <w:rPr>
          <w:i/>
          <w:noProof/>
        </w:rPr>
        <w:t>40</w:t>
      </w:r>
      <w:r w:rsidRPr="00B87C30">
        <w:rPr>
          <w:noProof/>
        </w:rPr>
        <w:t>, 1388-1393.</w:t>
      </w:r>
    </w:p>
    <w:p w14:paraId="7774C782" w14:textId="1FB2F0D9" w:rsidR="00990199" w:rsidRPr="00A606A4" w:rsidRDefault="00990199" w:rsidP="00A606A4">
      <w:pPr>
        <w:pStyle w:val="MDPI62Acknowledgments"/>
        <w:spacing w:before="0" w:line="260" w:lineRule="atLeast"/>
        <w:ind w:left="425" w:hanging="425"/>
        <w:rPr>
          <w:b/>
          <w:szCs w:val="18"/>
        </w:rPr>
      </w:pPr>
      <w:r w:rsidRPr="00A606A4">
        <w:rPr>
          <w:szCs w:val="18"/>
        </w:rPr>
        <w:fldChar w:fldCharType="end"/>
      </w:r>
    </w:p>
    <w:p w14:paraId="2366E907" w14:textId="63786D7B" w:rsidR="00A01504" w:rsidRPr="00A606A4" w:rsidRDefault="00A01504" w:rsidP="00A606A4">
      <w:pPr>
        <w:adjustRightInd w:val="0"/>
        <w:snapToGrid w:val="0"/>
        <w:spacing w:line="260" w:lineRule="atLeast"/>
        <w:ind w:left="425" w:hanging="425"/>
        <w:rPr>
          <w:rFonts w:ascii="Palatino Linotype" w:eastAsiaTheme="minorEastAsia" w:hAnsi="Palatino Linotype"/>
          <w:sz w:val="18"/>
          <w:szCs w:val="18"/>
        </w:rPr>
      </w:pPr>
    </w:p>
    <w:sectPr w:rsidR="00A01504" w:rsidRPr="00A606A4" w:rsidSect="00220547">
      <w:headerReference w:type="even" r:id="rId11"/>
      <w:head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0699F" w14:textId="77777777" w:rsidR="00895052" w:rsidRDefault="00895052" w:rsidP="00C1340D">
      <w:r>
        <w:separator/>
      </w:r>
    </w:p>
  </w:endnote>
  <w:endnote w:type="continuationSeparator" w:id="0">
    <w:p w14:paraId="1961C3DA" w14:textId="77777777" w:rsidR="00895052" w:rsidRDefault="00895052"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i/>
        <w:sz w:val="20"/>
      </w:rPr>
      <w:id w:val="1717389558"/>
      <w:docPartObj>
        <w:docPartGallery w:val="Page Numbers (Top of Page)"/>
        <w:docPartUnique/>
      </w:docPartObj>
    </w:sdtPr>
    <w:sdtEndPr>
      <w:rPr>
        <w:i w:val="0"/>
        <w:sz w:val="16"/>
        <w:szCs w:val="16"/>
      </w:rPr>
    </w:sdtEndPr>
    <w:sdtContent>
      <w:p w14:paraId="35120A29" w14:textId="77777777" w:rsidR="008F5E38" w:rsidRPr="00372FCD" w:rsidRDefault="008F5E38" w:rsidP="00B65510">
        <w:pPr>
          <w:adjustRightInd w:val="0"/>
          <w:snapToGrid w:val="0"/>
          <w:spacing w:before="120" w:line="240" w:lineRule="auto"/>
          <w:rPr>
            <w:rFonts w:ascii="Palatino Linotype" w:hAnsi="Palatino Linotype"/>
            <w:sz w:val="16"/>
            <w:szCs w:val="16"/>
            <w:lang w:val="fr-CH"/>
          </w:rPr>
        </w:pPr>
        <w:r w:rsidRPr="00194BAF">
          <w:rPr>
            <w:rFonts w:ascii="Palatino Linotype" w:hAnsi="Palatino Linotype"/>
            <w:i/>
            <w:sz w:val="16"/>
            <w:szCs w:val="16"/>
          </w:rPr>
          <w:t>Biomedicines</w:t>
        </w:r>
        <w:r>
          <w:rPr>
            <w:rFonts w:ascii="Palatino Linotype" w:hAnsi="Palatino Linotype"/>
            <w:i/>
            <w:sz w:val="16"/>
            <w:szCs w:val="16"/>
          </w:rPr>
          <w:t xml:space="preserve"> </w:t>
        </w:r>
        <w:r w:rsidRPr="00D27C5F">
          <w:rPr>
            <w:rFonts w:ascii="Palatino Linotype" w:hAnsi="Palatino Linotype"/>
            <w:b/>
            <w:bCs/>
            <w:iCs/>
            <w:sz w:val="16"/>
            <w:szCs w:val="16"/>
          </w:rPr>
          <w:t>201</w:t>
        </w:r>
        <w:r>
          <w:rPr>
            <w:rFonts w:ascii="Palatino Linotype" w:eastAsia="SimSun" w:hAnsi="Palatino Linotype"/>
            <w:b/>
            <w:bCs/>
            <w:iCs/>
            <w:sz w:val="16"/>
            <w:szCs w:val="16"/>
            <w:lang w:eastAsia="zh-CN"/>
          </w:rPr>
          <w:t>7</w:t>
        </w:r>
        <w:r w:rsidRPr="00D27C5F">
          <w:rPr>
            <w:rFonts w:ascii="Palatino Linotype" w:hAnsi="Palatino Linotype"/>
            <w:iCs/>
            <w:sz w:val="16"/>
            <w:szCs w:val="16"/>
          </w:rPr>
          <w:t xml:space="preserve">, </w:t>
        </w:r>
        <w:r>
          <w:rPr>
            <w:rFonts w:ascii="Palatino Linotype" w:eastAsia="SimSun" w:hAnsi="Palatino Linotype"/>
            <w:i/>
            <w:iCs/>
            <w:sz w:val="16"/>
            <w:szCs w:val="16"/>
            <w:lang w:eastAsia="zh-CN"/>
          </w:rPr>
          <w:t>5</w:t>
        </w:r>
        <w:r w:rsidRPr="00D27C5F">
          <w:rPr>
            <w:rFonts w:ascii="Palatino Linotype" w:hAnsi="Palatino Linotype"/>
            <w:iCs/>
            <w:sz w:val="16"/>
            <w:szCs w:val="16"/>
          </w:rPr>
          <w:t>,</w:t>
        </w:r>
        <w:r w:rsidRPr="00D27C5F">
          <w:rPr>
            <w:rFonts w:ascii="Palatino Linotype" w:eastAsia="SimSun" w:hAnsi="Palatino Linotype"/>
            <w:sz w:val="16"/>
            <w:szCs w:val="16"/>
            <w:lang w:eastAsia="zh-CN"/>
          </w:rPr>
          <w:t xml:space="preserve"> </w:t>
        </w:r>
        <w:r w:rsidRPr="00D27C5F">
          <w:rPr>
            <w:rFonts w:ascii="Palatino Linotype" w:hAnsi="Palatino Linotype"/>
            <w:sz w:val="16"/>
            <w:szCs w:val="16"/>
          </w:rPr>
          <w:t>x</w:t>
        </w:r>
        <w:r w:rsidRPr="00D27C5F">
          <w:rPr>
            <w:rFonts w:ascii="Palatino Linotype" w:hAnsi="Palatino Linotype"/>
            <w:sz w:val="16"/>
            <w:szCs w:val="16"/>
            <w:lang w:val="fr-CH"/>
          </w:rPr>
          <w:t>; doi: FOR PEER REVIEW</w:t>
        </w:r>
        <w:r w:rsidRPr="00D27C5F">
          <w:rPr>
            <w:rFonts w:ascii="Palatino Linotype" w:hAnsi="Palatino Linotype"/>
            <w:sz w:val="20"/>
            <w:lang w:val="fr-CH"/>
          </w:rPr>
          <w:t xml:space="preserve"> </w:t>
        </w:r>
        <w:r>
          <w:rPr>
            <w:rFonts w:ascii="Palatino Linotype" w:hAnsi="Palatino Linotype"/>
            <w:sz w:val="20"/>
            <w:lang w:val="fr-CH"/>
          </w:rPr>
          <w:ptab w:relativeTo="margin" w:alignment="right" w:leader="none"/>
        </w:r>
        <w:r w:rsidRPr="00372FCD">
          <w:rPr>
            <w:rFonts w:ascii="Palatino Linotype" w:hAnsi="Palatino Linotype"/>
            <w:sz w:val="16"/>
            <w:szCs w:val="16"/>
            <w:lang w:val="fr-CH"/>
          </w:rPr>
          <w:t>www.mdpi.com/journal/</w:t>
        </w:r>
        <w:r w:rsidRPr="00194BAF">
          <w:rPr>
            <w:rFonts w:ascii="Palatino Linotype" w:hAnsi="Palatino Linotype"/>
            <w:sz w:val="16"/>
            <w:szCs w:val="16"/>
          </w:rPr>
          <w:t>biomedicines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77C0E" w14:textId="77777777" w:rsidR="00895052" w:rsidRDefault="00895052" w:rsidP="00C1340D">
      <w:r>
        <w:separator/>
      </w:r>
    </w:p>
  </w:footnote>
  <w:footnote w:type="continuationSeparator" w:id="0">
    <w:p w14:paraId="6B8168F5" w14:textId="77777777" w:rsidR="00895052" w:rsidRDefault="00895052"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845C" w14:textId="77777777" w:rsidR="008F5E38" w:rsidRDefault="008F5E38"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520A8" w14:textId="4BF83C7B" w:rsidR="008F5E38" w:rsidRPr="00220547" w:rsidRDefault="008F5E38" w:rsidP="00220547">
    <w:pPr>
      <w:adjustRightInd w:val="0"/>
      <w:snapToGrid w:val="0"/>
      <w:spacing w:after="240" w:line="240" w:lineRule="auto"/>
      <w:rPr>
        <w:rFonts w:ascii="Palatino Linotype" w:hAnsi="Palatino Linotype"/>
        <w:sz w:val="16"/>
      </w:rPr>
    </w:pPr>
    <w:r>
      <w:rPr>
        <w:rFonts w:ascii="Palatino Linotype" w:hAnsi="Palatino Linotype"/>
        <w:i/>
        <w:sz w:val="16"/>
      </w:rPr>
      <w:t xml:space="preserve">Biomedicines </w:t>
    </w:r>
    <w:r>
      <w:rPr>
        <w:rFonts w:ascii="Palatino Linotype" w:hAnsi="Palatino Linotype"/>
        <w:b/>
        <w:sz w:val="16"/>
      </w:rPr>
      <w:t>2017</w:t>
    </w:r>
    <w:r>
      <w:rPr>
        <w:rFonts w:ascii="Palatino Linotype" w:hAnsi="Palatino Linotype"/>
        <w:sz w:val="16"/>
      </w:rPr>
      <w:t xml:space="preserve">, </w:t>
    </w:r>
    <w:r>
      <w:rPr>
        <w:rFonts w:ascii="Palatino Linotype" w:hAnsi="Palatino Linotype"/>
        <w:i/>
        <w:sz w:val="16"/>
      </w:rPr>
      <w:t>5</w:t>
    </w:r>
    <w:r>
      <w:rPr>
        <w:rFonts w:ascii="Palatino Linotype" w:hAnsi="Palatino Linotype"/>
        <w:sz w:val="16"/>
      </w:rPr>
      <w:t xml:space="preserve">, x FOR PEER REVIEW </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7474C7">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7474C7">
      <w:rPr>
        <w:rFonts w:ascii="Palatino Linotype" w:hAnsi="Palatino Linotype"/>
        <w:noProof/>
        <w:sz w:val="16"/>
      </w:rPr>
      <w:t>12</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A69F" w14:textId="77777777" w:rsidR="008F5E38" w:rsidRDefault="008F5E38" w:rsidP="008810B3">
    <w:pPr>
      <w:pStyle w:val="MDPIheaderjournallogo"/>
    </w:pPr>
    <w:r>
      <w:rPr>
        <w:i w:val="0"/>
        <w:noProof/>
        <w:szCs w:val="16"/>
        <w:lang w:val="en-AU" w:eastAsia="en-AU"/>
      </w:rPr>
      <mc:AlternateContent>
        <mc:Choice Requires="wps">
          <w:drawing>
            <wp:anchor distT="45720" distB="45720" distL="114300" distR="114300" simplePos="0" relativeHeight="251657728" behindDoc="1" locked="0" layoutInCell="1" allowOverlap="1" wp14:anchorId="535362A9" wp14:editId="40FCC74F">
              <wp:simplePos x="0" y="0"/>
              <wp:positionH relativeFrom="rightMargin">
                <wp:posOffset>-558165</wp:posOffset>
              </wp:positionH>
              <wp:positionV relativeFrom="paragraph">
                <wp:posOffset>0</wp:posOffset>
              </wp:positionV>
              <wp:extent cx="561975" cy="70929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709295"/>
                      </a:xfrm>
                      <a:prstGeom prst="rect">
                        <a:avLst/>
                      </a:prstGeom>
                      <a:solidFill>
                        <a:srgbClr val="FFFFFF"/>
                      </a:solidFill>
                      <a:ln w="9525">
                        <a:noFill/>
                        <a:miter lim="800000"/>
                        <a:headEnd/>
                        <a:tailEnd/>
                      </a:ln>
                    </wps:spPr>
                    <wps:txbx>
                      <w:txbxContent>
                        <w:p w14:paraId="20844FFA" w14:textId="77777777" w:rsidR="008F5E38" w:rsidRDefault="008F5E38" w:rsidP="00EF534C">
                          <w:pPr>
                            <w:pStyle w:val="MDPIheaderjournallogo"/>
                            <w:jc w:val="center"/>
                            <w:rPr>
                              <w:i w:val="0"/>
                              <w:szCs w:val="16"/>
                            </w:rPr>
                          </w:pPr>
                          <w:r w:rsidRPr="00ED1A1E">
                            <w:rPr>
                              <w:i w:val="0"/>
                              <w:noProof/>
                              <w:szCs w:val="16"/>
                              <w:lang w:val="en-AU" w:eastAsia="en-AU"/>
                            </w:rPr>
                            <w:drawing>
                              <wp:inline distT="0" distB="0" distL="0" distR="0" wp14:anchorId="33A3FD43" wp14:editId="3537B640">
                                <wp:extent cx="546216" cy="360000"/>
                                <wp:effectExtent l="0" t="0" r="6350" b="2540"/>
                                <wp:docPr id="5"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362A9" id="_x0000_t202" coordsize="21600,21600" o:spt="202" path="m,l,21600r21600,l21600,xe">
              <v:stroke joinstyle="miter"/>
              <v:path gradientshapeok="t" o:connecttype="rect"/>
            </v:shapetype>
            <v:shape id="Text Box 2" o:spid="_x0000_s1026" type="#_x0000_t202" style="position:absolute;margin-left:-43.95pt;margin-top:0;width:44.25pt;height:55.85pt;z-index:-25165875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HmFQIAAAoEAAAOAAAAZHJzL2Uyb0RvYy54bWysU9tu2zAMfR+wfxD0vtgxkKYx4hRdugwD&#10;ugvQ7gNoWY6FSaIgqbG7rx+lXNptb8P0IFASeUgeHq1vJqPZQfqg0DZ8Pis5k1Zgp+y+4d8fd++u&#10;OQsRbAcarWz4swz8ZvP2zXp0taxwQN1JzwjEhnp0DR9idHVRBDFIA2GGTlp67NEbiHT0+6LzMBK6&#10;0UVVllfFiL5zHoUMgW7vjo98k/H7Xor4te+DjEw3nGqLefd5b9NebNZQ7z24QYlTGfAPVRhQlpJe&#10;oO4gAnvy6i8oo4THgH2cCTQF9r0SMvdA3czLP7p5GMDJ3AuRE9yFpvD/YMWXwzfPVNfwar7kzIKh&#10;IT3KKbL3OLEq8TO6UJPbgyPHONE1zTn3Gtw9ih+BWdwOYPfy1nscBwkd1TdPkcWr0CNOSCDt+Bk7&#10;SgNPETPQ1HuTyCM6GKHTnJ4vs0mlCLpcXM1XywVngp6W5apaLXIGqM/Bzof4UaJhyWi4p9FncDjc&#10;h5iKgfrsknIF1KrbKa3zwe/brfbsACSTXV4n9N/ctGVjw1eLapGRLab4rCCjIslYK9Pw6zKtFA51&#10;IuOD7bIdQemjTZVoe2InEXKkJk7tRI6Jsha7Z+LJ41Gu9L3IGND/5GwkqTbc0l/iTH+yxHRS9dnw&#10;Z6M9G2AFBTY8cnY0tzGrP1Vn8ZYm0KvMzkveU2UkuEza6XMkRb8+Z6+XL7z5BQAA//8DAFBLAwQU&#10;AAYACAAAACEAoa0gPdoAAAAFAQAADwAAAGRycy9kb3ducmV2LnhtbEyPy07DMBBF90j9B2sqsWud&#10;ILUJIU6FKvEQu5Z8gBtPkwg/Utt58PcMK1iO7tG9Z8rDYjSb0IfeWQHpNgGGtnGqt62A+vNlkwML&#10;UVoltbMo4BsDHKrVXSkL5WZ7wukcW0YlNhRSQBfjUHAemg6NDFs3oKXs6ryRkU7fcuXlTOVG84ck&#10;2XMje0sLnRzw2GHzdR6NgDFcZ33Kpw+s34+7+vWW7d5uXoj79fL8BCziEv9g+NUndajI6eJGqwLT&#10;AjZ59kioAPqI4j2wC0FpmgGvSv7fvvoBAAD//wMAUEsBAi0AFAAGAAgAAAAhALaDOJL+AAAA4QEA&#10;ABMAAAAAAAAAAAAAAAAAAAAAAFtDb250ZW50X1R5cGVzXS54bWxQSwECLQAUAAYACAAAACEAOP0h&#10;/9YAAACUAQAACwAAAAAAAAAAAAAAAAAvAQAAX3JlbHMvLnJlbHNQSwECLQAUAAYACAAAACEAH+Ph&#10;5hUCAAAKBAAADgAAAAAAAAAAAAAAAAAuAgAAZHJzL2Uyb0RvYy54bWxQSwECLQAUAAYACAAAACEA&#10;oa0gPdoAAAAFAQAADwAAAAAAAAAAAAAAAABvBAAAZHJzL2Rvd25yZXYueG1sUEsFBgAAAAAEAAQA&#10;8wAAAHYFAAAAAA==&#10;" stroked="f">
              <v:textbox inset="0,0,0,0">
                <w:txbxContent>
                  <w:p w14:paraId="20844FFA" w14:textId="77777777" w:rsidR="008F5E38" w:rsidRDefault="008F5E38" w:rsidP="00EF534C">
                    <w:pPr>
                      <w:pStyle w:val="MDPIheaderjournallogo"/>
                      <w:jc w:val="center"/>
                      <w:rPr>
                        <w:i w:val="0"/>
                        <w:szCs w:val="16"/>
                      </w:rPr>
                    </w:pPr>
                    <w:r w:rsidRPr="00ED1A1E">
                      <w:rPr>
                        <w:i w:val="0"/>
                        <w:noProof/>
                        <w:szCs w:val="16"/>
                        <w:lang w:val="en-AU" w:eastAsia="en-AU"/>
                      </w:rPr>
                      <w:drawing>
                        <wp:inline distT="0" distB="0" distL="0" distR="0" wp14:anchorId="33A3FD43" wp14:editId="3537B640">
                          <wp:extent cx="546216" cy="360000"/>
                          <wp:effectExtent l="0" t="0" r="6350" b="2540"/>
                          <wp:docPr id="5"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r>
      <w:rPr>
        <w:noProof/>
        <w:lang w:val="en-AU" w:eastAsia="en-AU"/>
      </w:rPr>
      <w:drawing>
        <wp:inline distT="0" distB="0" distL="0" distR="0" wp14:anchorId="3C76FA57" wp14:editId="3B6EB0E0">
          <wp:extent cx="2047240" cy="429895"/>
          <wp:effectExtent l="0" t="0" r="0" b="8255"/>
          <wp:docPr id="6" name="Picture 6" descr="C:\Users\home\AppData\Local\Temp\HZ$D.661.3526\biomedicin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Temp\HZ$D.661.3526\biomedicines-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7240" cy="429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430B505B"/>
    <w:multiLevelType w:val="hybridMultilevel"/>
    <w:tmpl w:val="191CCF8C"/>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3C370A"/>
    <w:multiLevelType w:val="hybridMultilevel"/>
    <w:tmpl w:val="430C96CC"/>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9CEA5C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 w:numId="46">
    <w:abstractNumId w:val="11"/>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pfdtpfoxw998ed0s9xxzzexf0eeedzt0v2&quot;&gt;NMDA 2017&lt;record-ids&gt;&lt;item&gt;1&lt;/item&gt;&lt;item&gt;264&lt;/item&gt;&lt;item&gt;280&lt;/item&gt;&lt;item&gt;299&lt;/item&gt;&lt;item&gt;310&lt;/item&gt;&lt;item&gt;514&lt;/item&gt;&lt;item&gt;794&lt;/item&gt;&lt;item&gt;840&lt;/item&gt;&lt;item&gt;1296&lt;/item&gt;&lt;item&gt;1519&lt;/item&gt;&lt;item&gt;1721&lt;/item&gt;&lt;item&gt;1726&lt;/item&gt;&lt;item&gt;1975&lt;/item&gt;&lt;item&gt;2507&lt;/item&gt;&lt;item&gt;3155&lt;/item&gt;&lt;item&gt;3437&lt;/item&gt;&lt;item&gt;3438&lt;/item&gt;&lt;item&gt;3580&lt;/item&gt;&lt;item&gt;3977&lt;/item&gt;&lt;item&gt;5325&lt;/item&gt;&lt;item&gt;5405&lt;/item&gt;&lt;item&gt;5751&lt;/item&gt;&lt;item&gt;6315&lt;/item&gt;&lt;item&gt;7099&lt;/item&gt;&lt;item&gt;7163&lt;/item&gt;&lt;item&gt;7699&lt;/item&gt;&lt;item&gt;8126&lt;/item&gt;&lt;item&gt;9521&lt;/item&gt;&lt;item&gt;9523&lt;/item&gt;&lt;item&gt;9524&lt;/item&gt;&lt;item&gt;9525&lt;/item&gt;&lt;item&gt;9526&lt;/item&gt;&lt;item&gt;9527&lt;/item&gt;&lt;item&gt;9528&lt;/item&gt;&lt;item&gt;9529&lt;/item&gt;&lt;item&gt;9530&lt;/item&gt;&lt;item&gt;9531&lt;/item&gt;&lt;item&gt;9532&lt;/item&gt;&lt;item&gt;9533&lt;/item&gt;&lt;item&gt;9534&lt;/item&gt;&lt;item&gt;9535&lt;/item&gt;&lt;item&gt;9536&lt;/item&gt;&lt;item&gt;9538&lt;/item&gt;&lt;item&gt;9539&lt;/item&gt;&lt;item&gt;9541&lt;/item&gt;&lt;item&gt;9542&lt;/item&gt;&lt;item&gt;9543&lt;/item&gt;&lt;item&gt;9544&lt;/item&gt;&lt;item&gt;9545&lt;/item&gt;&lt;item&gt;9546&lt;/item&gt;&lt;item&gt;9547&lt;/item&gt;&lt;item&gt;9548&lt;/item&gt;&lt;item&gt;9549&lt;/item&gt;&lt;item&gt;9550&lt;/item&gt;&lt;item&gt;9551&lt;/item&gt;&lt;item&gt;9552&lt;/item&gt;&lt;item&gt;9553&lt;/item&gt;&lt;/record-ids&gt;&lt;/item&gt;&lt;/Libraries&gt;"/>
  </w:docVars>
  <w:rsids>
    <w:rsidRoot w:val="00872D9E"/>
    <w:rsid w:val="00000637"/>
    <w:rsid w:val="000006F8"/>
    <w:rsid w:val="000046B6"/>
    <w:rsid w:val="00004BA7"/>
    <w:rsid w:val="00005FC2"/>
    <w:rsid w:val="00011BC3"/>
    <w:rsid w:val="0001283B"/>
    <w:rsid w:val="00016822"/>
    <w:rsid w:val="0002090C"/>
    <w:rsid w:val="00024621"/>
    <w:rsid w:val="0002467B"/>
    <w:rsid w:val="00025A91"/>
    <w:rsid w:val="00025C56"/>
    <w:rsid w:val="00031253"/>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3A6A"/>
    <w:rsid w:val="0006467F"/>
    <w:rsid w:val="00071D03"/>
    <w:rsid w:val="00073BD9"/>
    <w:rsid w:val="0007409B"/>
    <w:rsid w:val="00077A9D"/>
    <w:rsid w:val="00082D78"/>
    <w:rsid w:val="000833FA"/>
    <w:rsid w:val="000848F9"/>
    <w:rsid w:val="00094176"/>
    <w:rsid w:val="000A0E49"/>
    <w:rsid w:val="000A0F29"/>
    <w:rsid w:val="000A3155"/>
    <w:rsid w:val="000A411D"/>
    <w:rsid w:val="000A45A9"/>
    <w:rsid w:val="000A5FAE"/>
    <w:rsid w:val="000A732B"/>
    <w:rsid w:val="000B05D0"/>
    <w:rsid w:val="000B38AC"/>
    <w:rsid w:val="000B500B"/>
    <w:rsid w:val="000B529D"/>
    <w:rsid w:val="000B5482"/>
    <w:rsid w:val="000B7EF6"/>
    <w:rsid w:val="000C299D"/>
    <w:rsid w:val="000C4A82"/>
    <w:rsid w:val="000C4B5D"/>
    <w:rsid w:val="000C4FB6"/>
    <w:rsid w:val="000C5B4C"/>
    <w:rsid w:val="000C6C70"/>
    <w:rsid w:val="000D0305"/>
    <w:rsid w:val="000D0745"/>
    <w:rsid w:val="000D0874"/>
    <w:rsid w:val="000D093A"/>
    <w:rsid w:val="000D166F"/>
    <w:rsid w:val="000D2842"/>
    <w:rsid w:val="000D2F06"/>
    <w:rsid w:val="000D5554"/>
    <w:rsid w:val="000E08FD"/>
    <w:rsid w:val="000E35FE"/>
    <w:rsid w:val="000E37D1"/>
    <w:rsid w:val="000E7A5D"/>
    <w:rsid w:val="000F0E85"/>
    <w:rsid w:val="000F0F9F"/>
    <w:rsid w:val="000F3035"/>
    <w:rsid w:val="000F4E0E"/>
    <w:rsid w:val="00100B2F"/>
    <w:rsid w:val="00100FE2"/>
    <w:rsid w:val="00103634"/>
    <w:rsid w:val="00104294"/>
    <w:rsid w:val="001170CF"/>
    <w:rsid w:val="0011779E"/>
    <w:rsid w:val="0012125D"/>
    <w:rsid w:val="00124285"/>
    <w:rsid w:val="0012462F"/>
    <w:rsid w:val="001268A0"/>
    <w:rsid w:val="00127B58"/>
    <w:rsid w:val="00130F88"/>
    <w:rsid w:val="00131F3D"/>
    <w:rsid w:val="001352B6"/>
    <w:rsid w:val="00135C14"/>
    <w:rsid w:val="00140A39"/>
    <w:rsid w:val="0014158B"/>
    <w:rsid w:val="00142B49"/>
    <w:rsid w:val="00143181"/>
    <w:rsid w:val="00144660"/>
    <w:rsid w:val="00144DC5"/>
    <w:rsid w:val="00144E54"/>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860DD"/>
    <w:rsid w:val="00192141"/>
    <w:rsid w:val="001929BE"/>
    <w:rsid w:val="00193EBD"/>
    <w:rsid w:val="00194BAF"/>
    <w:rsid w:val="00194DCB"/>
    <w:rsid w:val="001A0D5B"/>
    <w:rsid w:val="001A103B"/>
    <w:rsid w:val="001A2D5C"/>
    <w:rsid w:val="001A3926"/>
    <w:rsid w:val="001A4A0E"/>
    <w:rsid w:val="001A7D08"/>
    <w:rsid w:val="001B09F9"/>
    <w:rsid w:val="001B22D3"/>
    <w:rsid w:val="001B2E32"/>
    <w:rsid w:val="001B35A0"/>
    <w:rsid w:val="001B396D"/>
    <w:rsid w:val="001B3A0F"/>
    <w:rsid w:val="001B446E"/>
    <w:rsid w:val="001C0136"/>
    <w:rsid w:val="001C0A1F"/>
    <w:rsid w:val="001C2A2E"/>
    <w:rsid w:val="001C3B86"/>
    <w:rsid w:val="001C6374"/>
    <w:rsid w:val="001D0A2E"/>
    <w:rsid w:val="001D0BD8"/>
    <w:rsid w:val="001D26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4190"/>
    <w:rsid w:val="00216FA9"/>
    <w:rsid w:val="00216FFB"/>
    <w:rsid w:val="00220209"/>
    <w:rsid w:val="00220547"/>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2323"/>
    <w:rsid w:val="00263890"/>
    <w:rsid w:val="0026479E"/>
    <w:rsid w:val="002665A2"/>
    <w:rsid w:val="00271978"/>
    <w:rsid w:val="00272574"/>
    <w:rsid w:val="00273440"/>
    <w:rsid w:val="0027513B"/>
    <w:rsid w:val="0027593D"/>
    <w:rsid w:val="00275F7E"/>
    <w:rsid w:val="00276B71"/>
    <w:rsid w:val="0027713B"/>
    <w:rsid w:val="002813F6"/>
    <w:rsid w:val="0028335A"/>
    <w:rsid w:val="00285954"/>
    <w:rsid w:val="00285A67"/>
    <w:rsid w:val="0028727D"/>
    <w:rsid w:val="002915B6"/>
    <w:rsid w:val="0029287A"/>
    <w:rsid w:val="00294C2F"/>
    <w:rsid w:val="0029628E"/>
    <w:rsid w:val="00296EB7"/>
    <w:rsid w:val="002A31E4"/>
    <w:rsid w:val="002A5999"/>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0C39"/>
    <w:rsid w:val="002D116D"/>
    <w:rsid w:val="002D2055"/>
    <w:rsid w:val="002D476D"/>
    <w:rsid w:val="002D4F9D"/>
    <w:rsid w:val="002D7EB2"/>
    <w:rsid w:val="002E0B8D"/>
    <w:rsid w:val="002E11AF"/>
    <w:rsid w:val="002E1F9C"/>
    <w:rsid w:val="002E2696"/>
    <w:rsid w:val="002E3AEC"/>
    <w:rsid w:val="002E45FF"/>
    <w:rsid w:val="002E4AE9"/>
    <w:rsid w:val="002E59FA"/>
    <w:rsid w:val="002E699F"/>
    <w:rsid w:val="002F0022"/>
    <w:rsid w:val="002F1F90"/>
    <w:rsid w:val="002F30E0"/>
    <w:rsid w:val="002F3A40"/>
    <w:rsid w:val="002F6006"/>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63D81"/>
    <w:rsid w:val="00367166"/>
    <w:rsid w:val="00367343"/>
    <w:rsid w:val="003675B2"/>
    <w:rsid w:val="00367C05"/>
    <w:rsid w:val="00370569"/>
    <w:rsid w:val="003709EC"/>
    <w:rsid w:val="00372FCD"/>
    <w:rsid w:val="00373D16"/>
    <w:rsid w:val="00373F32"/>
    <w:rsid w:val="00374898"/>
    <w:rsid w:val="00376FA1"/>
    <w:rsid w:val="00377D82"/>
    <w:rsid w:val="003816C4"/>
    <w:rsid w:val="00381C2D"/>
    <w:rsid w:val="00381D89"/>
    <w:rsid w:val="00381FC4"/>
    <w:rsid w:val="00382104"/>
    <w:rsid w:val="003835CE"/>
    <w:rsid w:val="003855CF"/>
    <w:rsid w:val="003902E6"/>
    <w:rsid w:val="00391035"/>
    <w:rsid w:val="003911F6"/>
    <w:rsid w:val="00391F71"/>
    <w:rsid w:val="003938E0"/>
    <w:rsid w:val="00394742"/>
    <w:rsid w:val="003A0305"/>
    <w:rsid w:val="003A0FDD"/>
    <w:rsid w:val="003A116E"/>
    <w:rsid w:val="003A1971"/>
    <w:rsid w:val="003A1FCC"/>
    <w:rsid w:val="003A2168"/>
    <w:rsid w:val="003A3F7E"/>
    <w:rsid w:val="003A445F"/>
    <w:rsid w:val="003A4FD3"/>
    <w:rsid w:val="003A5E59"/>
    <w:rsid w:val="003B2A22"/>
    <w:rsid w:val="003B3A7C"/>
    <w:rsid w:val="003B4E63"/>
    <w:rsid w:val="003B559A"/>
    <w:rsid w:val="003B65E3"/>
    <w:rsid w:val="003C014C"/>
    <w:rsid w:val="003C245C"/>
    <w:rsid w:val="003C2C26"/>
    <w:rsid w:val="003C4A20"/>
    <w:rsid w:val="003C4AAF"/>
    <w:rsid w:val="003C7C01"/>
    <w:rsid w:val="003D1BCF"/>
    <w:rsid w:val="003D2888"/>
    <w:rsid w:val="003D2BC8"/>
    <w:rsid w:val="003D678E"/>
    <w:rsid w:val="003D6836"/>
    <w:rsid w:val="003D6DF8"/>
    <w:rsid w:val="003D740F"/>
    <w:rsid w:val="003E08EB"/>
    <w:rsid w:val="003E0C56"/>
    <w:rsid w:val="003E14E1"/>
    <w:rsid w:val="003E2B81"/>
    <w:rsid w:val="003E5F91"/>
    <w:rsid w:val="003E63F8"/>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3DAD"/>
    <w:rsid w:val="004466AA"/>
    <w:rsid w:val="00446CA3"/>
    <w:rsid w:val="0045011E"/>
    <w:rsid w:val="0045101B"/>
    <w:rsid w:val="004516B7"/>
    <w:rsid w:val="004539D4"/>
    <w:rsid w:val="00453CFB"/>
    <w:rsid w:val="0045405C"/>
    <w:rsid w:val="00455021"/>
    <w:rsid w:val="00456BA6"/>
    <w:rsid w:val="00461413"/>
    <w:rsid w:val="004614D9"/>
    <w:rsid w:val="00461DA2"/>
    <w:rsid w:val="00462789"/>
    <w:rsid w:val="00462F89"/>
    <w:rsid w:val="00467F33"/>
    <w:rsid w:val="00471859"/>
    <w:rsid w:val="00475F95"/>
    <w:rsid w:val="00476166"/>
    <w:rsid w:val="00476172"/>
    <w:rsid w:val="00477487"/>
    <w:rsid w:val="0048098C"/>
    <w:rsid w:val="00480BAE"/>
    <w:rsid w:val="00481ADA"/>
    <w:rsid w:val="00482266"/>
    <w:rsid w:val="00483436"/>
    <w:rsid w:val="00484615"/>
    <w:rsid w:val="004868D6"/>
    <w:rsid w:val="004869B2"/>
    <w:rsid w:val="00492418"/>
    <w:rsid w:val="00492DD6"/>
    <w:rsid w:val="004938FB"/>
    <w:rsid w:val="00495448"/>
    <w:rsid w:val="004971EB"/>
    <w:rsid w:val="004975CF"/>
    <w:rsid w:val="004A070F"/>
    <w:rsid w:val="004A3D67"/>
    <w:rsid w:val="004A3EEB"/>
    <w:rsid w:val="004A44AE"/>
    <w:rsid w:val="004A485C"/>
    <w:rsid w:val="004A6E3D"/>
    <w:rsid w:val="004A74CC"/>
    <w:rsid w:val="004A7C02"/>
    <w:rsid w:val="004B1516"/>
    <w:rsid w:val="004B637A"/>
    <w:rsid w:val="004B664D"/>
    <w:rsid w:val="004B664F"/>
    <w:rsid w:val="004B702D"/>
    <w:rsid w:val="004C16C9"/>
    <w:rsid w:val="004C1961"/>
    <w:rsid w:val="004C1A82"/>
    <w:rsid w:val="004C1AB7"/>
    <w:rsid w:val="004C1B70"/>
    <w:rsid w:val="004C3D4B"/>
    <w:rsid w:val="004C5DBC"/>
    <w:rsid w:val="004C6EE2"/>
    <w:rsid w:val="004C71C5"/>
    <w:rsid w:val="004D0408"/>
    <w:rsid w:val="004D3D30"/>
    <w:rsid w:val="004D464D"/>
    <w:rsid w:val="004D50E0"/>
    <w:rsid w:val="004D6828"/>
    <w:rsid w:val="004E16F5"/>
    <w:rsid w:val="004E5A41"/>
    <w:rsid w:val="004E70CE"/>
    <w:rsid w:val="004F1511"/>
    <w:rsid w:val="004F41A3"/>
    <w:rsid w:val="004F7B5B"/>
    <w:rsid w:val="00505235"/>
    <w:rsid w:val="005052F4"/>
    <w:rsid w:val="005055B1"/>
    <w:rsid w:val="0050609E"/>
    <w:rsid w:val="0050618C"/>
    <w:rsid w:val="00514D19"/>
    <w:rsid w:val="00516FD5"/>
    <w:rsid w:val="005173DA"/>
    <w:rsid w:val="005176B6"/>
    <w:rsid w:val="00520C33"/>
    <w:rsid w:val="00523C06"/>
    <w:rsid w:val="00524E78"/>
    <w:rsid w:val="00525CC6"/>
    <w:rsid w:val="00527BF5"/>
    <w:rsid w:val="00532B9C"/>
    <w:rsid w:val="005332DD"/>
    <w:rsid w:val="00533883"/>
    <w:rsid w:val="00534135"/>
    <w:rsid w:val="005400CD"/>
    <w:rsid w:val="00541DC6"/>
    <w:rsid w:val="00546A9B"/>
    <w:rsid w:val="005477D0"/>
    <w:rsid w:val="00547A73"/>
    <w:rsid w:val="00550577"/>
    <w:rsid w:val="00550622"/>
    <w:rsid w:val="00550E34"/>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18B8"/>
    <w:rsid w:val="00587918"/>
    <w:rsid w:val="005879FB"/>
    <w:rsid w:val="005904F3"/>
    <w:rsid w:val="00591118"/>
    <w:rsid w:val="00592174"/>
    <w:rsid w:val="005967E7"/>
    <w:rsid w:val="0059706B"/>
    <w:rsid w:val="0059738E"/>
    <w:rsid w:val="005A1A79"/>
    <w:rsid w:val="005A42BD"/>
    <w:rsid w:val="005A4C65"/>
    <w:rsid w:val="005A6846"/>
    <w:rsid w:val="005A791C"/>
    <w:rsid w:val="005B372B"/>
    <w:rsid w:val="005C001C"/>
    <w:rsid w:val="005C1C6F"/>
    <w:rsid w:val="005C2A6C"/>
    <w:rsid w:val="005C5730"/>
    <w:rsid w:val="005D196D"/>
    <w:rsid w:val="005D19D4"/>
    <w:rsid w:val="005D2650"/>
    <w:rsid w:val="005D35BB"/>
    <w:rsid w:val="005E1274"/>
    <w:rsid w:val="005E13E0"/>
    <w:rsid w:val="005E3474"/>
    <w:rsid w:val="005E36A0"/>
    <w:rsid w:val="005E4EC3"/>
    <w:rsid w:val="005E64B5"/>
    <w:rsid w:val="005E7457"/>
    <w:rsid w:val="005E74D7"/>
    <w:rsid w:val="005E790B"/>
    <w:rsid w:val="005F092A"/>
    <w:rsid w:val="005F1258"/>
    <w:rsid w:val="005F3117"/>
    <w:rsid w:val="005F69DB"/>
    <w:rsid w:val="0060191C"/>
    <w:rsid w:val="00603A82"/>
    <w:rsid w:val="00603D46"/>
    <w:rsid w:val="0060502A"/>
    <w:rsid w:val="006054D8"/>
    <w:rsid w:val="00607C65"/>
    <w:rsid w:val="00610143"/>
    <w:rsid w:val="006101B1"/>
    <w:rsid w:val="00610C2F"/>
    <w:rsid w:val="006118C4"/>
    <w:rsid w:val="00612526"/>
    <w:rsid w:val="00612FD7"/>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45C56"/>
    <w:rsid w:val="0065221D"/>
    <w:rsid w:val="00652887"/>
    <w:rsid w:val="00653B88"/>
    <w:rsid w:val="00654659"/>
    <w:rsid w:val="00655087"/>
    <w:rsid w:val="00655F4C"/>
    <w:rsid w:val="0065777B"/>
    <w:rsid w:val="00657C3E"/>
    <w:rsid w:val="00661780"/>
    <w:rsid w:val="00663D7F"/>
    <w:rsid w:val="00663FED"/>
    <w:rsid w:val="00667F99"/>
    <w:rsid w:val="006719DE"/>
    <w:rsid w:val="00673C97"/>
    <w:rsid w:val="00674566"/>
    <w:rsid w:val="006746B1"/>
    <w:rsid w:val="006808E8"/>
    <w:rsid w:val="00682FE2"/>
    <w:rsid w:val="00684284"/>
    <w:rsid w:val="00684579"/>
    <w:rsid w:val="00686750"/>
    <w:rsid w:val="00686B74"/>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51D6"/>
    <w:rsid w:val="006C6552"/>
    <w:rsid w:val="006C67DC"/>
    <w:rsid w:val="006C7D91"/>
    <w:rsid w:val="006C7FED"/>
    <w:rsid w:val="006D0C85"/>
    <w:rsid w:val="006D2ED9"/>
    <w:rsid w:val="006D4052"/>
    <w:rsid w:val="006D425B"/>
    <w:rsid w:val="006D6F56"/>
    <w:rsid w:val="006D7D80"/>
    <w:rsid w:val="006E17AC"/>
    <w:rsid w:val="006E24C6"/>
    <w:rsid w:val="006E32F6"/>
    <w:rsid w:val="006E60D8"/>
    <w:rsid w:val="006E60E5"/>
    <w:rsid w:val="006F0B83"/>
    <w:rsid w:val="00701836"/>
    <w:rsid w:val="00701987"/>
    <w:rsid w:val="00701F70"/>
    <w:rsid w:val="00702650"/>
    <w:rsid w:val="0070344D"/>
    <w:rsid w:val="007062E3"/>
    <w:rsid w:val="00706936"/>
    <w:rsid w:val="0070769C"/>
    <w:rsid w:val="00710E06"/>
    <w:rsid w:val="00713C6C"/>
    <w:rsid w:val="00715914"/>
    <w:rsid w:val="00716CC2"/>
    <w:rsid w:val="00716F97"/>
    <w:rsid w:val="0071759D"/>
    <w:rsid w:val="0072079B"/>
    <w:rsid w:val="00722184"/>
    <w:rsid w:val="007229D7"/>
    <w:rsid w:val="0072401B"/>
    <w:rsid w:val="00724474"/>
    <w:rsid w:val="007269A0"/>
    <w:rsid w:val="00730268"/>
    <w:rsid w:val="00730EDD"/>
    <w:rsid w:val="00734C7C"/>
    <w:rsid w:val="00734FC4"/>
    <w:rsid w:val="0073535F"/>
    <w:rsid w:val="00736FD6"/>
    <w:rsid w:val="0073714D"/>
    <w:rsid w:val="00737F17"/>
    <w:rsid w:val="0074264B"/>
    <w:rsid w:val="0074415C"/>
    <w:rsid w:val="007457A5"/>
    <w:rsid w:val="00745951"/>
    <w:rsid w:val="00746790"/>
    <w:rsid w:val="0074696F"/>
    <w:rsid w:val="00746DFC"/>
    <w:rsid w:val="007474C7"/>
    <w:rsid w:val="00747BD5"/>
    <w:rsid w:val="007512D0"/>
    <w:rsid w:val="0075223F"/>
    <w:rsid w:val="00752DCE"/>
    <w:rsid w:val="00753727"/>
    <w:rsid w:val="00753A29"/>
    <w:rsid w:val="00755404"/>
    <w:rsid w:val="00755676"/>
    <w:rsid w:val="00760E65"/>
    <w:rsid w:val="00763B07"/>
    <w:rsid w:val="00763D41"/>
    <w:rsid w:val="00766CD4"/>
    <w:rsid w:val="0077122E"/>
    <w:rsid w:val="0077147D"/>
    <w:rsid w:val="00780DC8"/>
    <w:rsid w:val="007814A1"/>
    <w:rsid w:val="00786C6C"/>
    <w:rsid w:val="00790072"/>
    <w:rsid w:val="00791886"/>
    <w:rsid w:val="00791FB2"/>
    <w:rsid w:val="00792569"/>
    <w:rsid w:val="007936E5"/>
    <w:rsid w:val="00793A96"/>
    <w:rsid w:val="007970F2"/>
    <w:rsid w:val="007A29C5"/>
    <w:rsid w:val="007B0185"/>
    <w:rsid w:val="007B0A56"/>
    <w:rsid w:val="007B4B9B"/>
    <w:rsid w:val="007B7493"/>
    <w:rsid w:val="007C425D"/>
    <w:rsid w:val="007C431E"/>
    <w:rsid w:val="007C7E77"/>
    <w:rsid w:val="007D3CF3"/>
    <w:rsid w:val="007D40E6"/>
    <w:rsid w:val="007D6401"/>
    <w:rsid w:val="007D76D3"/>
    <w:rsid w:val="007D7ECD"/>
    <w:rsid w:val="007E0B3F"/>
    <w:rsid w:val="007E1C66"/>
    <w:rsid w:val="007E250D"/>
    <w:rsid w:val="007E25C6"/>
    <w:rsid w:val="007E3C59"/>
    <w:rsid w:val="007E3F1E"/>
    <w:rsid w:val="007E52C3"/>
    <w:rsid w:val="007E596F"/>
    <w:rsid w:val="007E70AC"/>
    <w:rsid w:val="007E735C"/>
    <w:rsid w:val="007E7A1F"/>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4E34"/>
    <w:rsid w:val="0081517C"/>
    <w:rsid w:val="008156EB"/>
    <w:rsid w:val="008158EE"/>
    <w:rsid w:val="0081603E"/>
    <w:rsid w:val="00816204"/>
    <w:rsid w:val="00816EB3"/>
    <w:rsid w:val="008244D7"/>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1DB7"/>
    <w:rsid w:val="008625BD"/>
    <w:rsid w:val="008640E5"/>
    <w:rsid w:val="00865499"/>
    <w:rsid w:val="008670AA"/>
    <w:rsid w:val="0086721C"/>
    <w:rsid w:val="00870E00"/>
    <w:rsid w:val="00871C11"/>
    <w:rsid w:val="00872D9E"/>
    <w:rsid w:val="00877714"/>
    <w:rsid w:val="008777D3"/>
    <w:rsid w:val="008810B3"/>
    <w:rsid w:val="00883B03"/>
    <w:rsid w:val="0088505F"/>
    <w:rsid w:val="0088519A"/>
    <w:rsid w:val="008902AF"/>
    <w:rsid w:val="00890C8F"/>
    <w:rsid w:val="00891F22"/>
    <w:rsid w:val="00894D12"/>
    <w:rsid w:val="00894E26"/>
    <w:rsid w:val="00895052"/>
    <w:rsid w:val="00895D2A"/>
    <w:rsid w:val="00896C4C"/>
    <w:rsid w:val="008A1923"/>
    <w:rsid w:val="008A20CD"/>
    <w:rsid w:val="008A26D8"/>
    <w:rsid w:val="008A37CD"/>
    <w:rsid w:val="008A5B8F"/>
    <w:rsid w:val="008A5EC4"/>
    <w:rsid w:val="008A6BDF"/>
    <w:rsid w:val="008A716B"/>
    <w:rsid w:val="008B5B4F"/>
    <w:rsid w:val="008B6C29"/>
    <w:rsid w:val="008B7538"/>
    <w:rsid w:val="008C0E13"/>
    <w:rsid w:val="008C2CAB"/>
    <w:rsid w:val="008C304D"/>
    <w:rsid w:val="008C3CC7"/>
    <w:rsid w:val="008C5A60"/>
    <w:rsid w:val="008C6152"/>
    <w:rsid w:val="008C775A"/>
    <w:rsid w:val="008D2721"/>
    <w:rsid w:val="008D4222"/>
    <w:rsid w:val="008D448D"/>
    <w:rsid w:val="008D48DD"/>
    <w:rsid w:val="008D5B12"/>
    <w:rsid w:val="008D5E3B"/>
    <w:rsid w:val="008D7E6E"/>
    <w:rsid w:val="008E114F"/>
    <w:rsid w:val="008E7A56"/>
    <w:rsid w:val="008E7C63"/>
    <w:rsid w:val="008F1A68"/>
    <w:rsid w:val="008F2DEE"/>
    <w:rsid w:val="008F33FE"/>
    <w:rsid w:val="008F3A92"/>
    <w:rsid w:val="008F5E38"/>
    <w:rsid w:val="008F71EA"/>
    <w:rsid w:val="00900F5C"/>
    <w:rsid w:val="0090278A"/>
    <w:rsid w:val="009029A5"/>
    <w:rsid w:val="0091042E"/>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4A1D"/>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67EA0"/>
    <w:rsid w:val="00971857"/>
    <w:rsid w:val="0097717F"/>
    <w:rsid w:val="009801B6"/>
    <w:rsid w:val="0098119E"/>
    <w:rsid w:val="009836DF"/>
    <w:rsid w:val="009867EF"/>
    <w:rsid w:val="00986BB9"/>
    <w:rsid w:val="0098796E"/>
    <w:rsid w:val="00990199"/>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C753D"/>
    <w:rsid w:val="009D0479"/>
    <w:rsid w:val="009D0924"/>
    <w:rsid w:val="009D34D2"/>
    <w:rsid w:val="009D55DE"/>
    <w:rsid w:val="009D56B4"/>
    <w:rsid w:val="009E2755"/>
    <w:rsid w:val="009E3B1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4DAB"/>
    <w:rsid w:val="00A2661C"/>
    <w:rsid w:val="00A30E40"/>
    <w:rsid w:val="00A31AFC"/>
    <w:rsid w:val="00A32517"/>
    <w:rsid w:val="00A32E38"/>
    <w:rsid w:val="00A34A3A"/>
    <w:rsid w:val="00A34AC3"/>
    <w:rsid w:val="00A37CE5"/>
    <w:rsid w:val="00A404B1"/>
    <w:rsid w:val="00A434D9"/>
    <w:rsid w:val="00A44129"/>
    <w:rsid w:val="00A44FB7"/>
    <w:rsid w:val="00A46EC6"/>
    <w:rsid w:val="00A46FB9"/>
    <w:rsid w:val="00A47071"/>
    <w:rsid w:val="00A51E43"/>
    <w:rsid w:val="00A55A64"/>
    <w:rsid w:val="00A606A4"/>
    <w:rsid w:val="00A61DE2"/>
    <w:rsid w:val="00A67762"/>
    <w:rsid w:val="00A7295D"/>
    <w:rsid w:val="00A753C9"/>
    <w:rsid w:val="00A75FF2"/>
    <w:rsid w:val="00A808AC"/>
    <w:rsid w:val="00A82ADF"/>
    <w:rsid w:val="00A84F67"/>
    <w:rsid w:val="00A8598D"/>
    <w:rsid w:val="00A861F6"/>
    <w:rsid w:val="00A902DE"/>
    <w:rsid w:val="00A9156B"/>
    <w:rsid w:val="00A91FB2"/>
    <w:rsid w:val="00A95E52"/>
    <w:rsid w:val="00A96386"/>
    <w:rsid w:val="00A96AAA"/>
    <w:rsid w:val="00A96DC0"/>
    <w:rsid w:val="00A973BA"/>
    <w:rsid w:val="00AA2CBC"/>
    <w:rsid w:val="00AA4CDC"/>
    <w:rsid w:val="00AA534C"/>
    <w:rsid w:val="00AA6D33"/>
    <w:rsid w:val="00AA6D42"/>
    <w:rsid w:val="00AA7C7B"/>
    <w:rsid w:val="00AA7D47"/>
    <w:rsid w:val="00AB118B"/>
    <w:rsid w:val="00AB3B2F"/>
    <w:rsid w:val="00AB4374"/>
    <w:rsid w:val="00AB4BE3"/>
    <w:rsid w:val="00AB7823"/>
    <w:rsid w:val="00AC0F37"/>
    <w:rsid w:val="00AC1CB6"/>
    <w:rsid w:val="00AC244E"/>
    <w:rsid w:val="00AC2E74"/>
    <w:rsid w:val="00AC37B2"/>
    <w:rsid w:val="00AC4C9A"/>
    <w:rsid w:val="00AD1980"/>
    <w:rsid w:val="00AD323F"/>
    <w:rsid w:val="00AD414A"/>
    <w:rsid w:val="00AD419B"/>
    <w:rsid w:val="00AD452E"/>
    <w:rsid w:val="00AD595E"/>
    <w:rsid w:val="00AD5DDA"/>
    <w:rsid w:val="00AE1FC9"/>
    <w:rsid w:val="00AE26B0"/>
    <w:rsid w:val="00AE481D"/>
    <w:rsid w:val="00AE737B"/>
    <w:rsid w:val="00AF319E"/>
    <w:rsid w:val="00AF3500"/>
    <w:rsid w:val="00AF3647"/>
    <w:rsid w:val="00AF69A6"/>
    <w:rsid w:val="00AF6B00"/>
    <w:rsid w:val="00AF6F96"/>
    <w:rsid w:val="00AF75FB"/>
    <w:rsid w:val="00AF7D31"/>
    <w:rsid w:val="00B00435"/>
    <w:rsid w:val="00B00829"/>
    <w:rsid w:val="00B0158D"/>
    <w:rsid w:val="00B025D7"/>
    <w:rsid w:val="00B04A30"/>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6FA1"/>
    <w:rsid w:val="00B37511"/>
    <w:rsid w:val="00B43346"/>
    <w:rsid w:val="00B451AE"/>
    <w:rsid w:val="00B52973"/>
    <w:rsid w:val="00B52EB1"/>
    <w:rsid w:val="00B5455D"/>
    <w:rsid w:val="00B56B51"/>
    <w:rsid w:val="00B6121E"/>
    <w:rsid w:val="00B61A5C"/>
    <w:rsid w:val="00B62B2E"/>
    <w:rsid w:val="00B637D3"/>
    <w:rsid w:val="00B65510"/>
    <w:rsid w:val="00B656C5"/>
    <w:rsid w:val="00B65A10"/>
    <w:rsid w:val="00B66F4D"/>
    <w:rsid w:val="00B71C63"/>
    <w:rsid w:val="00B728B6"/>
    <w:rsid w:val="00B74786"/>
    <w:rsid w:val="00B757FD"/>
    <w:rsid w:val="00B770CF"/>
    <w:rsid w:val="00B80F65"/>
    <w:rsid w:val="00B81556"/>
    <w:rsid w:val="00B82878"/>
    <w:rsid w:val="00B832AE"/>
    <w:rsid w:val="00B83B50"/>
    <w:rsid w:val="00B85C83"/>
    <w:rsid w:val="00B8797E"/>
    <w:rsid w:val="00B87C30"/>
    <w:rsid w:val="00B90965"/>
    <w:rsid w:val="00B9105B"/>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2D91"/>
    <w:rsid w:val="00BD30B2"/>
    <w:rsid w:val="00BD3F58"/>
    <w:rsid w:val="00BD583E"/>
    <w:rsid w:val="00BE083E"/>
    <w:rsid w:val="00BE0ADB"/>
    <w:rsid w:val="00BE0EB9"/>
    <w:rsid w:val="00BE10C7"/>
    <w:rsid w:val="00BE6469"/>
    <w:rsid w:val="00BE7A85"/>
    <w:rsid w:val="00BE7D4C"/>
    <w:rsid w:val="00BF05DF"/>
    <w:rsid w:val="00BF1568"/>
    <w:rsid w:val="00BF321E"/>
    <w:rsid w:val="00BF4E44"/>
    <w:rsid w:val="00BF602D"/>
    <w:rsid w:val="00BF7B4F"/>
    <w:rsid w:val="00C00218"/>
    <w:rsid w:val="00C01305"/>
    <w:rsid w:val="00C01849"/>
    <w:rsid w:val="00C0532A"/>
    <w:rsid w:val="00C05F9F"/>
    <w:rsid w:val="00C06CF0"/>
    <w:rsid w:val="00C07AB8"/>
    <w:rsid w:val="00C07D01"/>
    <w:rsid w:val="00C11FEA"/>
    <w:rsid w:val="00C124C6"/>
    <w:rsid w:val="00C1340D"/>
    <w:rsid w:val="00C14AF9"/>
    <w:rsid w:val="00C152AD"/>
    <w:rsid w:val="00C17354"/>
    <w:rsid w:val="00C221B1"/>
    <w:rsid w:val="00C232C0"/>
    <w:rsid w:val="00C236E0"/>
    <w:rsid w:val="00C23CA1"/>
    <w:rsid w:val="00C23F3D"/>
    <w:rsid w:val="00C258E4"/>
    <w:rsid w:val="00C25FEE"/>
    <w:rsid w:val="00C31793"/>
    <w:rsid w:val="00C32AC9"/>
    <w:rsid w:val="00C373FE"/>
    <w:rsid w:val="00C41183"/>
    <w:rsid w:val="00C4329A"/>
    <w:rsid w:val="00C45687"/>
    <w:rsid w:val="00C45730"/>
    <w:rsid w:val="00C45A45"/>
    <w:rsid w:val="00C47CCD"/>
    <w:rsid w:val="00C50174"/>
    <w:rsid w:val="00C504B1"/>
    <w:rsid w:val="00C5213B"/>
    <w:rsid w:val="00C52AF1"/>
    <w:rsid w:val="00C53638"/>
    <w:rsid w:val="00C5376E"/>
    <w:rsid w:val="00C541BD"/>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74D2"/>
    <w:rsid w:val="00C9168E"/>
    <w:rsid w:val="00C930E0"/>
    <w:rsid w:val="00C937F4"/>
    <w:rsid w:val="00C93855"/>
    <w:rsid w:val="00C94ADE"/>
    <w:rsid w:val="00C96464"/>
    <w:rsid w:val="00CA21FF"/>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2D33"/>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289B"/>
    <w:rsid w:val="00D12A40"/>
    <w:rsid w:val="00D12CA8"/>
    <w:rsid w:val="00D13D95"/>
    <w:rsid w:val="00D1653A"/>
    <w:rsid w:val="00D17DF2"/>
    <w:rsid w:val="00D21550"/>
    <w:rsid w:val="00D222AD"/>
    <w:rsid w:val="00D22B5B"/>
    <w:rsid w:val="00D22C3A"/>
    <w:rsid w:val="00D22E1E"/>
    <w:rsid w:val="00D24178"/>
    <w:rsid w:val="00D24A1C"/>
    <w:rsid w:val="00D2504A"/>
    <w:rsid w:val="00D250E6"/>
    <w:rsid w:val="00D27C5F"/>
    <w:rsid w:val="00D31166"/>
    <w:rsid w:val="00D32ECC"/>
    <w:rsid w:val="00D4012B"/>
    <w:rsid w:val="00D4065E"/>
    <w:rsid w:val="00D427F0"/>
    <w:rsid w:val="00D43C23"/>
    <w:rsid w:val="00D4756A"/>
    <w:rsid w:val="00D525A8"/>
    <w:rsid w:val="00D52ACF"/>
    <w:rsid w:val="00D53787"/>
    <w:rsid w:val="00D539AF"/>
    <w:rsid w:val="00D5468C"/>
    <w:rsid w:val="00D558C8"/>
    <w:rsid w:val="00D56184"/>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1EC8"/>
    <w:rsid w:val="00D82A79"/>
    <w:rsid w:val="00D84033"/>
    <w:rsid w:val="00D8426C"/>
    <w:rsid w:val="00D90392"/>
    <w:rsid w:val="00D914A3"/>
    <w:rsid w:val="00D92A92"/>
    <w:rsid w:val="00D946C1"/>
    <w:rsid w:val="00D9548A"/>
    <w:rsid w:val="00DA0A5C"/>
    <w:rsid w:val="00DA179D"/>
    <w:rsid w:val="00DA1E4B"/>
    <w:rsid w:val="00DA2D13"/>
    <w:rsid w:val="00DA4517"/>
    <w:rsid w:val="00DA514C"/>
    <w:rsid w:val="00DA52A7"/>
    <w:rsid w:val="00DA61A1"/>
    <w:rsid w:val="00DA6CE0"/>
    <w:rsid w:val="00DA6E1F"/>
    <w:rsid w:val="00DA7759"/>
    <w:rsid w:val="00DA7F13"/>
    <w:rsid w:val="00DB0ED0"/>
    <w:rsid w:val="00DB1636"/>
    <w:rsid w:val="00DB21ED"/>
    <w:rsid w:val="00DB3645"/>
    <w:rsid w:val="00DB4349"/>
    <w:rsid w:val="00DB6C33"/>
    <w:rsid w:val="00DB75FF"/>
    <w:rsid w:val="00DC2AAE"/>
    <w:rsid w:val="00DC2CB7"/>
    <w:rsid w:val="00DC3888"/>
    <w:rsid w:val="00DC440B"/>
    <w:rsid w:val="00DC4A24"/>
    <w:rsid w:val="00DC7F92"/>
    <w:rsid w:val="00DD10A4"/>
    <w:rsid w:val="00DD268D"/>
    <w:rsid w:val="00DD33B8"/>
    <w:rsid w:val="00DD3960"/>
    <w:rsid w:val="00DD3E4C"/>
    <w:rsid w:val="00DD502C"/>
    <w:rsid w:val="00DD5FC4"/>
    <w:rsid w:val="00DD7120"/>
    <w:rsid w:val="00DD7C63"/>
    <w:rsid w:val="00DE0C52"/>
    <w:rsid w:val="00DE5A20"/>
    <w:rsid w:val="00DE691C"/>
    <w:rsid w:val="00DF0811"/>
    <w:rsid w:val="00DF0FE2"/>
    <w:rsid w:val="00DF19B6"/>
    <w:rsid w:val="00DF51EC"/>
    <w:rsid w:val="00DF6E6A"/>
    <w:rsid w:val="00DF7BE7"/>
    <w:rsid w:val="00E00EE7"/>
    <w:rsid w:val="00E01097"/>
    <w:rsid w:val="00E011EC"/>
    <w:rsid w:val="00E014CB"/>
    <w:rsid w:val="00E1004D"/>
    <w:rsid w:val="00E104D3"/>
    <w:rsid w:val="00E125E4"/>
    <w:rsid w:val="00E12963"/>
    <w:rsid w:val="00E13FF8"/>
    <w:rsid w:val="00E1428A"/>
    <w:rsid w:val="00E145C4"/>
    <w:rsid w:val="00E14BB3"/>
    <w:rsid w:val="00E169AA"/>
    <w:rsid w:val="00E16D8E"/>
    <w:rsid w:val="00E20C0F"/>
    <w:rsid w:val="00E2458B"/>
    <w:rsid w:val="00E2468A"/>
    <w:rsid w:val="00E31719"/>
    <w:rsid w:val="00E32DAA"/>
    <w:rsid w:val="00E33D63"/>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6AAD"/>
    <w:rsid w:val="00E903DB"/>
    <w:rsid w:val="00E90EAE"/>
    <w:rsid w:val="00E9196B"/>
    <w:rsid w:val="00E92812"/>
    <w:rsid w:val="00E943BD"/>
    <w:rsid w:val="00E954F5"/>
    <w:rsid w:val="00EA186E"/>
    <w:rsid w:val="00EA5F8F"/>
    <w:rsid w:val="00EA6423"/>
    <w:rsid w:val="00EB214B"/>
    <w:rsid w:val="00EB30B4"/>
    <w:rsid w:val="00EB6AC4"/>
    <w:rsid w:val="00EB7428"/>
    <w:rsid w:val="00EC0025"/>
    <w:rsid w:val="00EC1380"/>
    <w:rsid w:val="00EC1463"/>
    <w:rsid w:val="00EC1DEC"/>
    <w:rsid w:val="00EC3E6A"/>
    <w:rsid w:val="00EC456D"/>
    <w:rsid w:val="00EC5027"/>
    <w:rsid w:val="00EC5E32"/>
    <w:rsid w:val="00EC7ADC"/>
    <w:rsid w:val="00ED1A1E"/>
    <w:rsid w:val="00ED2D8B"/>
    <w:rsid w:val="00ED3981"/>
    <w:rsid w:val="00ED40B7"/>
    <w:rsid w:val="00ED42A7"/>
    <w:rsid w:val="00ED4E46"/>
    <w:rsid w:val="00ED51FC"/>
    <w:rsid w:val="00ED5E55"/>
    <w:rsid w:val="00ED7F7F"/>
    <w:rsid w:val="00EE0626"/>
    <w:rsid w:val="00EE120F"/>
    <w:rsid w:val="00EF0C73"/>
    <w:rsid w:val="00EF36CB"/>
    <w:rsid w:val="00EF5129"/>
    <w:rsid w:val="00EF534C"/>
    <w:rsid w:val="00EF56B2"/>
    <w:rsid w:val="00EF5F2E"/>
    <w:rsid w:val="00EF6195"/>
    <w:rsid w:val="00F010A9"/>
    <w:rsid w:val="00F0347B"/>
    <w:rsid w:val="00F119E2"/>
    <w:rsid w:val="00F11AA2"/>
    <w:rsid w:val="00F13393"/>
    <w:rsid w:val="00F13A4A"/>
    <w:rsid w:val="00F144F4"/>
    <w:rsid w:val="00F156AC"/>
    <w:rsid w:val="00F21CAD"/>
    <w:rsid w:val="00F228FA"/>
    <w:rsid w:val="00F22B53"/>
    <w:rsid w:val="00F23BCE"/>
    <w:rsid w:val="00F2598F"/>
    <w:rsid w:val="00F31901"/>
    <w:rsid w:val="00F31BE9"/>
    <w:rsid w:val="00F31CA9"/>
    <w:rsid w:val="00F3278E"/>
    <w:rsid w:val="00F33C00"/>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07AB"/>
    <w:rsid w:val="00F835A5"/>
    <w:rsid w:val="00F83B5F"/>
    <w:rsid w:val="00F8504B"/>
    <w:rsid w:val="00F860B3"/>
    <w:rsid w:val="00F86C08"/>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1CCE"/>
    <w:rsid w:val="00FC2BEC"/>
    <w:rsid w:val="00FC2C5F"/>
    <w:rsid w:val="00FC38C8"/>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BB6"/>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470972"/>
  <w15:docId w15:val="{5C389075-1BC9-4D18-89A9-A4C4A0C7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kern w:val="2"/>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220547"/>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220547"/>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220547"/>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220547"/>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220547"/>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220547"/>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220547"/>
    <w:pPr>
      <w:spacing w:before="240"/>
      <w:ind w:left="113" w:firstLine="0"/>
    </w:pPr>
  </w:style>
  <w:style w:type="paragraph" w:customStyle="1" w:styleId="Mdeck3publcationhistory">
    <w:name w:val="M_deck_3_publcation_history"/>
    <w:next w:val="Normal"/>
    <w:qFormat/>
    <w:rsid w:val="00220547"/>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220547"/>
    <w:pPr>
      <w:spacing w:line="340" w:lineRule="atLeast"/>
      <w:outlineLvl w:val="0"/>
    </w:pPr>
    <w:rPr>
      <w:b/>
      <w:snapToGrid/>
    </w:rPr>
  </w:style>
  <w:style w:type="paragraph" w:customStyle="1" w:styleId="Mdeck4heading2">
    <w:name w:val="M_deck_4_heading_2"/>
    <w:basedOn w:val="MHeading3"/>
    <w:next w:val="Normal"/>
    <w:qFormat/>
    <w:rsid w:val="00220547"/>
    <w:pPr>
      <w:outlineLvl w:val="1"/>
    </w:pPr>
    <w:rPr>
      <w:i/>
      <w:snapToGrid/>
    </w:rPr>
  </w:style>
  <w:style w:type="paragraph" w:customStyle="1" w:styleId="Mdeck4heading3">
    <w:name w:val="M_deck_4_heading_3"/>
    <w:basedOn w:val="Mdeck4text"/>
    <w:next w:val="Normal"/>
    <w:qFormat/>
    <w:rsid w:val="00220547"/>
    <w:pPr>
      <w:spacing w:before="240" w:after="120" w:line="340" w:lineRule="atLeast"/>
      <w:ind w:firstLineChars="50" w:firstLine="50"/>
      <w:outlineLvl w:val="2"/>
    </w:pPr>
    <w:rPr>
      <w:snapToGrid/>
    </w:rPr>
  </w:style>
  <w:style w:type="paragraph" w:customStyle="1" w:styleId="Mdeck4text">
    <w:name w:val="M_deck_4_text"/>
    <w:qFormat/>
    <w:rsid w:val="00220547"/>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220547"/>
    <w:pPr>
      <w:numPr>
        <w:numId w:val="46"/>
      </w:numPr>
      <w:spacing w:before="120" w:after="120" w:line="340" w:lineRule="atLeast"/>
    </w:pPr>
    <w:rPr>
      <w:snapToGrid/>
    </w:rPr>
  </w:style>
  <w:style w:type="paragraph" w:customStyle="1" w:styleId="Mdeck4textfirstlinezero">
    <w:name w:val="M_deck_4_text_firstline_zero"/>
    <w:basedOn w:val="Mdeck4text"/>
    <w:next w:val="Mdeck4text"/>
    <w:qFormat/>
    <w:rsid w:val="00220547"/>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220547"/>
    <w:rPr>
      <w:i/>
    </w:rPr>
  </w:style>
  <w:style w:type="paragraph" w:customStyle="1" w:styleId="Mdeck4textlrindent">
    <w:name w:val="M_deck_4_text_lr_indent"/>
    <w:basedOn w:val="Mdeck4text"/>
    <w:qFormat/>
    <w:rsid w:val="00220547"/>
    <w:pPr>
      <w:spacing w:before="120" w:after="120" w:line="260" w:lineRule="atLeast"/>
      <w:ind w:left="425" w:right="425" w:firstLine="0"/>
    </w:pPr>
    <w:rPr>
      <w:rFonts w:ascii="Palatino Linotype" w:hAnsi="Palatino Linotype"/>
    </w:rPr>
  </w:style>
  <w:style w:type="paragraph" w:customStyle="1" w:styleId="Mdeck4textnumberedlist">
    <w:name w:val="M_deck_4_text_numbered_list"/>
    <w:basedOn w:val="Mdeck4text"/>
    <w:qFormat/>
    <w:rsid w:val="00220547"/>
    <w:pPr>
      <w:numPr>
        <w:numId w:val="47"/>
      </w:numPr>
      <w:spacing w:before="120" w:after="120" w:line="340" w:lineRule="atLeast"/>
    </w:pPr>
    <w:rPr>
      <w:snapToGrid/>
    </w:rPr>
  </w:style>
  <w:style w:type="paragraph" w:customStyle="1" w:styleId="Mdeck5tablebody">
    <w:name w:val="M_deck_5_table_body"/>
    <w:qFormat/>
    <w:rsid w:val="00220547"/>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220547"/>
    <w:pPr>
      <w:adjustRightInd w:val="0"/>
      <w:snapToGrid w:val="0"/>
      <w:spacing w:line="300" w:lineRule="exact"/>
      <w:jc w:val="center"/>
    </w:pPr>
    <w:rPr>
      <w:rFonts w:eastAsiaTheme="minorEastAsia"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220547"/>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220547"/>
    <w:pPr>
      <w:spacing w:line="300" w:lineRule="exact"/>
    </w:pPr>
  </w:style>
  <w:style w:type="paragraph" w:customStyle="1" w:styleId="Mdeck5tableheader">
    <w:name w:val="M_deck_5_table_header"/>
    <w:basedOn w:val="Mdeck5tablefooter"/>
    <w:rsid w:val="00220547"/>
  </w:style>
  <w:style w:type="paragraph" w:customStyle="1" w:styleId="Mdeck6figurebody">
    <w:name w:val="M_deck_6_figure_body"/>
    <w:qFormat/>
    <w:rsid w:val="00220547"/>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220547"/>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220547"/>
    <w:pPr>
      <w:spacing w:before="120" w:after="120"/>
      <w:ind w:left="709" w:firstLine="0"/>
      <w:jc w:val="center"/>
    </w:pPr>
    <w:rPr>
      <w:i/>
      <w:snapToGrid/>
      <w:szCs w:val="24"/>
      <w:lang w:eastAsia="en-US"/>
    </w:rPr>
  </w:style>
  <w:style w:type="paragraph" w:customStyle="1" w:styleId="Mdeck8references">
    <w:name w:val="M_deck_8_references"/>
    <w:qFormat/>
    <w:rsid w:val="00220547"/>
    <w:pPr>
      <w:numPr>
        <w:numId w:val="48"/>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220547"/>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customStyle="1" w:styleId="EndNoteBibliography">
    <w:name w:val="EndNote Bibliography"/>
    <w:basedOn w:val="Normal"/>
    <w:rsid w:val="00990199"/>
    <w:pPr>
      <w:spacing w:after="200" w:line="240" w:lineRule="auto"/>
      <w:jc w:val="left"/>
    </w:pPr>
    <w:rPr>
      <w:rFonts w:ascii="Cambria" w:eastAsiaTheme="minorEastAsia" w:hAnsi="Cambria" w:cstheme="minorBidi"/>
      <w:color w:val="auto"/>
      <w:szCs w:val="24"/>
      <w:lang w:eastAsia="ja-JP"/>
    </w:rPr>
  </w:style>
  <w:style w:type="paragraph" w:customStyle="1" w:styleId="EndNoteBibliographyTitle">
    <w:name w:val="EndNote Bibliography Title"/>
    <w:basedOn w:val="Normal"/>
    <w:rsid w:val="009C753D"/>
    <w:pPr>
      <w:jc w:val="center"/>
    </w:pPr>
    <w:rPr>
      <w:rFonts w:ascii="Cambria" w:hAnsi="Cambria"/>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eurotransmitt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n.wikipedia.org/wiki/Allosteric_inhibitio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B78B-88A7-4BF9-B9A0-3F7B00FC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12619</Words>
  <Characters>71934</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Geoff Littlejohn</dc:creator>
  <cp:keywords/>
  <dc:description/>
  <cp:lastModifiedBy>Geoffrey Littlejohn</cp:lastModifiedBy>
  <cp:revision>5</cp:revision>
  <dcterms:created xsi:type="dcterms:W3CDTF">2017-03-19T06:46:00Z</dcterms:created>
  <dcterms:modified xsi:type="dcterms:W3CDTF">2017-03-20T06:11:00Z</dcterms:modified>
</cp:coreProperties>
</file>