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164FD" w14:textId="62F2DAC3" w:rsidR="00164987" w:rsidRPr="00582AAB" w:rsidRDefault="004619A1" w:rsidP="0078179B">
      <w:pPr>
        <w:pStyle w:val="TAMainText"/>
        <w:rPr>
          <w:rFonts w:ascii="Times New Roman" w:hAnsi="Times New Roman"/>
        </w:rPr>
      </w:pPr>
      <w:r w:rsidRPr="00582AAB">
        <w:rPr>
          <w:rFonts w:ascii="Times New Roman" w:hAnsi="Times New Roman"/>
        </w:rPr>
        <w:t>Supporting</w:t>
      </w:r>
      <w:r w:rsidR="00164987" w:rsidRPr="00582AAB">
        <w:rPr>
          <w:rFonts w:ascii="Times New Roman" w:hAnsi="Times New Roman"/>
        </w:rPr>
        <w:t xml:space="preserve"> I</w:t>
      </w:r>
      <w:r w:rsidRPr="00582AAB">
        <w:rPr>
          <w:rFonts w:ascii="Times New Roman" w:hAnsi="Times New Roman"/>
        </w:rPr>
        <w:t>nformation</w:t>
      </w:r>
    </w:p>
    <w:p w14:paraId="5A10DD1D" w14:textId="392F15C1" w:rsidR="00754BAD" w:rsidRPr="00101912" w:rsidRDefault="00754BAD" w:rsidP="00754BAD">
      <w:pPr>
        <w:pStyle w:val="BATitle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Li</w:t>
      </w:r>
      <w:r>
        <w:rPr>
          <w:rFonts w:hint="eastAsia"/>
          <w:color w:val="000000" w:themeColor="text1"/>
          <w:sz w:val="36"/>
          <w:szCs w:val="36"/>
          <w:lang w:eastAsia="zh-CN"/>
        </w:rPr>
        <w:t>-ion</w:t>
      </w:r>
      <w:r w:rsidRPr="00356166">
        <w:rPr>
          <w:color w:val="000000" w:themeColor="text1"/>
          <w:sz w:val="36"/>
          <w:szCs w:val="36"/>
        </w:rPr>
        <w:t xml:space="preserve"> Mobility and Solvation Structures in Concentrated</w:t>
      </w:r>
      <w:r w:rsidR="000635E9">
        <w:rPr>
          <w:rFonts w:hint="eastAsia"/>
          <w:color w:val="000000" w:themeColor="text1"/>
          <w:sz w:val="36"/>
          <w:szCs w:val="36"/>
          <w:lang w:eastAsia="zh-CN"/>
        </w:rPr>
        <w:t xml:space="preserve"> </w:t>
      </w:r>
      <w:r w:rsidRPr="00356166">
        <w:rPr>
          <w:color w:val="000000" w:themeColor="text1"/>
          <w:sz w:val="36"/>
          <w:szCs w:val="36"/>
        </w:rPr>
        <w:t>Poly(ethylene carbonate) Electrolytes</w:t>
      </w:r>
      <w:r w:rsidR="000635E9" w:rsidRPr="000635E9">
        <w:rPr>
          <w:color w:val="000000" w:themeColor="text1"/>
          <w:sz w:val="36"/>
          <w:szCs w:val="36"/>
        </w:rPr>
        <w:t>: A Molecular Dynamics Simulation Study</w:t>
      </w:r>
    </w:p>
    <w:p w14:paraId="53FF94B3" w14:textId="06FB2DF8" w:rsidR="00754BAD" w:rsidRPr="00416C1D" w:rsidRDefault="00416C1D" w:rsidP="00754BAD">
      <w:pPr>
        <w:pStyle w:val="BBAuthorName"/>
        <w:spacing w:after="0"/>
        <w:rPr>
          <w:rFonts w:ascii="Times New Roman" w:hAnsi="Times New Roman"/>
          <w:i w:val="0"/>
          <w:iCs/>
          <w:szCs w:val="24"/>
        </w:rPr>
      </w:pPr>
      <w:r w:rsidRPr="00416C1D">
        <w:rPr>
          <w:rFonts w:hint="eastAsia"/>
          <w:i w:val="0"/>
          <w:iCs/>
          <w:lang w:eastAsia="zh-CN"/>
        </w:rPr>
        <w:t>Wei Tan</w:t>
      </w:r>
      <w:r w:rsidRPr="00416C1D">
        <w:rPr>
          <w:rFonts w:eastAsia="游明朝" w:hint="eastAsia"/>
          <w:i w:val="0"/>
          <w:iCs/>
          <w:lang w:eastAsia="ja-JP"/>
        </w:rPr>
        <w:t xml:space="preserve"> </w:t>
      </w:r>
      <w:r w:rsidRPr="00416C1D">
        <w:rPr>
          <w:rFonts w:eastAsia="游明朝" w:hint="eastAsia"/>
          <w:i w:val="0"/>
          <w:iCs/>
          <w:vertAlign w:val="superscript"/>
          <w:lang w:eastAsia="ja-JP"/>
        </w:rPr>
        <w:t>1</w:t>
      </w:r>
      <w:r w:rsidRPr="00416C1D">
        <w:rPr>
          <w:i w:val="0"/>
          <w:iCs/>
        </w:rPr>
        <w:t>, Kento Kimura</w:t>
      </w:r>
      <w:r w:rsidRPr="00416C1D">
        <w:rPr>
          <w:rFonts w:eastAsia="游明朝" w:hint="eastAsia"/>
          <w:i w:val="0"/>
          <w:iCs/>
          <w:lang w:eastAsia="ja-JP"/>
        </w:rPr>
        <w:t xml:space="preserve"> </w:t>
      </w:r>
      <w:r w:rsidRPr="00416C1D">
        <w:rPr>
          <w:rFonts w:eastAsia="游明朝" w:hint="eastAsia"/>
          <w:i w:val="0"/>
          <w:iCs/>
          <w:vertAlign w:val="superscript"/>
          <w:lang w:eastAsia="ja-JP"/>
        </w:rPr>
        <w:t>2</w:t>
      </w:r>
      <w:r w:rsidRPr="00416C1D">
        <w:rPr>
          <w:i w:val="0"/>
          <w:iCs/>
        </w:rPr>
        <w:t xml:space="preserve"> and Yoichi Tominaga </w:t>
      </w:r>
      <w:r w:rsidRPr="00416C1D">
        <w:rPr>
          <w:rFonts w:eastAsia="游明朝" w:hint="eastAsia"/>
          <w:i w:val="0"/>
          <w:iCs/>
          <w:vertAlign w:val="superscript"/>
          <w:lang w:eastAsia="ja-JP"/>
        </w:rPr>
        <w:t>1</w:t>
      </w:r>
      <w:r w:rsidRPr="00416C1D">
        <w:rPr>
          <w:i w:val="0"/>
          <w:iCs/>
        </w:rPr>
        <w:t>*</w:t>
      </w:r>
    </w:p>
    <w:p w14:paraId="7FE39871" w14:textId="77777777" w:rsidR="00CC620C" w:rsidRDefault="00CC620C" w:rsidP="00CC620C">
      <w:pPr>
        <w:pStyle w:val="BIEmailAddress"/>
        <w:spacing w:after="0"/>
        <w:rPr>
          <w:rFonts w:ascii="Times New Roman" w:eastAsia="ＭＳ 明朝" w:hAnsi="Times New Roman"/>
          <w:szCs w:val="24"/>
          <w:lang w:eastAsia="ja-JP"/>
        </w:rPr>
      </w:pPr>
    </w:p>
    <w:p w14:paraId="31E98B44" w14:textId="77777777" w:rsidR="00416C1D" w:rsidRPr="00416C1D" w:rsidRDefault="00416C1D" w:rsidP="00416C1D">
      <w:pPr>
        <w:pStyle w:val="AIReceivedDate"/>
        <w:rPr>
          <w:rFonts w:eastAsia="ＭＳ 明朝"/>
          <w:b w:val="0"/>
          <w:bCs/>
          <w:lang w:eastAsia="ja-JP"/>
        </w:rPr>
      </w:pPr>
      <w:r w:rsidRPr="00416C1D">
        <w:rPr>
          <w:rFonts w:eastAsia="ＭＳ 明朝"/>
          <w:b w:val="0"/>
          <w:bCs/>
          <w:lang w:eastAsia="ja-JP"/>
        </w:rPr>
        <w:t>1 Graduate School of Bio-Applications and Systems Engineering, Tokyo University of Agriculture and Technolo-gy, 2-24-16 Naka-cho, Koganei-shi, Tokyo 184-8588, Japan</w:t>
      </w:r>
    </w:p>
    <w:p w14:paraId="661B33C1" w14:textId="67907D54" w:rsidR="00416C1D" w:rsidRPr="00416C1D" w:rsidRDefault="00416C1D" w:rsidP="00416C1D">
      <w:pPr>
        <w:pStyle w:val="AIReceivedDate"/>
        <w:rPr>
          <w:rFonts w:eastAsia="ＭＳ 明朝"/>
          <w:b w:val="0"/>
          <w:bCs/>
          <w:lang w:eastAsia="ja-JP"/>
        </w:rPr>
      </w:pPr>
      <w:r w:rsidRPr="00416C1D">
        <w:rPr>
          <w:rFonts w:eastAsia="ＭＳ 明朝"/>
          <w:b w:val="0"/>
          <w:bCs/>
          <w:lang w:eastAsia="ja-JP"/>
        </w:rPr>
        <w:t>2 Department of Applied Chemistry, Graduate School of Engineering, Tokyo University of Agriculture and Tech-nology, 2-24-16 Naka-cho, Koganei-shi, Tokyo 184-8588, Japan</w:t>
      </w:r>
    </w:p>
    <w:p w14:paraId="1B22651C" w14:textId="77777777" w:rsidR="00416C1D" w:rsidRDefault="00416C1D" w:rsidP="00924834">
      <w:pPr>
        <w:pStyle w:val="BIEmailAddress"/>
        <w:spacing w:after="0"/>
        <w:rPr>
          <w:rFonts w:ascii="Times New Roman" w:eastAsia="ＭＳ 明朝" w:hAnsi="Times New Roman"/>
          <w:b/>
          <w:bCs/>
          <w:szCs w:val="24"/>
          <w:lang w:eastAsia="ja-JP"/>
        </w:rPr>
      </w:pPr>
    </w:p>
    <w:p w14:paraId="20604496" w14:textId="0F6E7244" w:rsidR="00DF63E8" w:rsidRPr="00924834" w:rsidRDefault="00CC620C" w:rsidP="00924834">
      <w:pPr>
        <w:pStyle w:val="BIEmailAddress"/>
        <w:spacing w:after="0"/>
        <w:rPr>
          <w:rFonts w:ascii="Times New Roman" w:hAnsi="Times New Roman"/>
          <w:szCs w:val="24"/>
        </w:rPr>
      </w:pPr>
      <w:r w:rsidRPr="00582AAB">
        <w:rPr>
          <w:rFonts w:ascii="Times New Roman" w:hAnsi="Times New Roman"/>
          <w:b/>
          <w:bCs/>
          <w:szCs w:val="24"/>
        </w:rPr>
        <w:t xml:space="preserve">*Corresponding author: </w:t>
      </w:r>
      <w:r w:rsidRPr="00582AAB">
        <w:rPr>
          <w:rFonts w:ascii="Times New Roman" w:hAnsi="Times New Roman"/>
          <w:szCs w:val="24"/>
        </w:rPr>
        <w:t>ytominag@cc.tuat.ac.jp</w:t>
      </w:r>
    </w:p>
    <w:p w14:paraId="7BC30499" w14:textId="4D127FF6" w:rsidR="00AA59C4" w:rsidRPr="00582AAB" w:rsidRDefault="00CC0F15" w:rsidP="0078179B">
      <w:pPr>
        <w:spacing w:after="0" w:line="480" w:lineRule="auto"/>
        <w:jc w:val="left"/>
        <w:rPr>
          <w:rFonts w:ascii="Times New Roman" w:hAnsi="Times New Roman"/>
        </w:rPr>
      </w:pPr>
      <w:r w:rsidRPr="00582AAB">
        <w:rPr>
          <w:rFonts w:ascii="Times New Roman" w:hAnsi="Times New Roman"/>
        </w:rPr>
        <w:br w:type="page"/>
      </w:r>
    </w:p>
    <w:tbl>
      <w:tblPr>
        <w:tblpPr w:leftFromText="180" w:rightFromText="180" w:vertAnchor="text" w:horzAnchor="margin" w:tblpXSpec="center" w:tblpY="14"/>
        <w:tblW w:w="10636" w:type="dxa"/>
        <w:tblLook w:val="0000" w:firstRow="0" w:lastRow="0" w:firstColumn="0" w:lastColumn="0" w:noHBand="0" w:noVBand="0"/>
      </w:tblPr>
      <w:tblGrid>
        <w:gridCol w:w="5318"/>
        <w:gridCol w:w="5318"/>
      </w:tblGrid>
      <w:tr w:rsidR="00416C1D" w:rsidRPr="00196D5A" w14:paraId="050C6C0C" w14:textId="77777777" w:rsidTr="00416C1D">
        <w:tc>
          <w:tcPr>
            <w:tcW w:w="5318" w:type="dxa"/>
            <w:shd w:val="clear" w:color="auto" w:fill="auto"/>
            <w:vAlign w:val="center"/>
          </w:tcPr>
          <w:p w14:paraId="30483634" w14:textId="77777777" w:rsidR="00416C1D" w:rsidRPr="00196D5A" w:rsidRDefault="00416C1D" w:rsidP="00416C1D">
            <w:pPr>
              <w:pStyle w:val="MDPI52figure"/>
              <w:spacing w:before="0"/>
            </w:pPr>
            <w:r>
              <w:rPr>
                <w:noProof/>
              </w:rPr>
              <w:lastRenderedPageBreak/>
              <w:drawing>
                <wp:inline distT="0" distB="0" distL="0" distR="0" wp14:anchorId="573AE5CD" wp14:editId="098ECE2E">
                  <wp:extent cx="3239998" cy="2479867"/>
                  <wp:effectExtent l="0" t="0" r="0" b="0"/>
                  <wp:docPr id="723587254" name="图片 3" descr="图表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587254" name="图片 3" descr="图表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9998" cy="2479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8" w:type="dxa"/>
          </w:tcPr>
          <w:p w14:paraId="5D5445F3" w14:textId="77777777" w:rsidR="00416C1D" w:rsidRPr="00196D5A" w:rsidRDefault="00416C1D" w:rsidP="00416C1D">
            <w:pPr>
              <w:pStyle w:val="MDPI52figure"/>
              <w:spacing w:before="0"/>
            </w:pPr>
            <w:r>
              <w:rPr>
                <w:noProof/>
              </w:rPr>
              <w:drawing>
                <wp:inline distT="0" distB="0" distL="0" distR="0" wp14:anchorId="46887E72" wp14:editId="7D67BD0B">
                  <wp:extent cx="3239998" cy="2479867"/>
                  <wp:effectExtent l="0" t="0" r="0" b="0"/>
                  <wp:docPr id="657202900" name="图片 4" descr="图表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202900" name="图片 4" descr="图表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9998" cy="2479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6C1D" w:rsidRPr="00196D5A" w14:paraId="12DC333C" w14:textId="77777777" w:rsidTr="00416C1D">
        <w:tc>
          <w:tcPr>
            <w:tcW w:w="5318" w:type="dxa"/>
            <w:shd w:val="clear" w:color="auto" w:fill="auto"/>
            <w:vAlign w:val="center"/>
          </w:tcPr>
          <w:p w14:paraId="4899C9FF" w14:textId="77777777" w:rsidR="00416C1D" w:rsidRPr="00196D5A" w:rsidRDefault="00416C1D" w:rsidP="00416C1D">
            <w:pPr>
              <w:pStyle w:val="MDPI42tablebody"/>
            </w:pPr>
            <w:r w:rsidRPr="00196D5A">
              <w:t>(</w:t>
            </w:r>
            <w:r w:rsidRPr="0006564D">
              <w:rPr>
                <w:b/>
              </w:rPr>
              <w:t>a</w:t>
            </w:r>
            <w:r w:rsidRPr="00196D5A">
              <w:t>)</w:t>
            </w:r>
          </w:p>
        </w:tc>
        <w:tc>
          <w:tcPr>
            <w:tcW w:w="5318" w:type="dxa"/>
          </w:tcPr>
          <w:p w14:paraId="4EE719F9" w14:textId="77777777" w:rsidR="00416C1D" w:rsidRPr="00196D5A" w:rsidRDefault="00416C1D" w:rsidP="00416C1D">
            <w:pPr>
              <w:pStyle w:val="MDPI42tablebody"/>
            </w:pPr>
            <w:r w:rsidRPr="00196D5A">
              <w:t>(</w:t>
            </w:r>
            <w:r w:rsidRPr="0006564D">
              <w:rPr>
                <w:b/>
              </w:rPr>
              <w:t>b</w:t>
            </w:r>
            <w:r w:rsidRPr="00196D5A">
              <w:t>)</w:t>
            </w:r>
          </w:p>
        </w:tc>
      </w:tr>
      <w:tr w:rsidR="00416C1D" w:rsidRPr="00196D5A" w14:paraId="6E936770" w14:textId="77777777" w:rsidTr="00416C1D">
        <w:tc>
          <w:tcPr>
            <w:tcW w:w="5318" w:type="dxa"/>
            <w:shd w:val="clear" w:color="auto" w:fill="auto"/>
            <w:vAlign w:val="center"/>
          </w:tcPr>
          <w:p w14:paraId="24A64D1B" w14:textId="77777777" w:rsidR="00416C1D" w:rsidRPr="00196D5A" w:rsidRDefault="00416C1D" w:rsidP="00416C1D">
            <w:pPr>
              <w:pStyle w:val="MDPI42tablebody"/>
            </w:pPr>
            <w:r>
              <w:rPr>
                <w:noProof/>
              </w:rPr>
              <w:drawing>
                <wp:inline distT="0" distB="0" distL="0" distR="0" wp14:anchorId="0FCC42D7" wp14:editId="2A2CDEB1">
                  <wp:extent cx="3239996" cy="2479867"/>
                  <wp:effectExtent l="0" t="0" r="0" b="0"/>
                  <wp:docPr id="876060276" name="图片 4" descr="图表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060276" name="图片 4" descr="图表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9996" cy="2479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8" w:type="dxa"/>
          </w:tcPr>
          <w:p w14:paraId="1AE8C327" w14:textId="77777777" w:rsidR="00416C1D" w:rsidRPr="00196D5A" w:rsidRDefault="00416C1D" w:rsidP="00416C1D">
            <w:pPr>
              <w:pStyle w:val="MDPI42tablebody"/>
            </w:pPr>
          </w:p>
        </w:tc>
      </w:tr>
      <w:tr w:rsidR="00416C1D" w:rsidRPr="00196D5A" w14:paraId="0137DD8C" w14:textId="77777777" w:rsidTr="00416C1D">
        <w:tc>
          <w:tcPr>
            <w:tcW w:w="5318" w:type="dxa"/>
            <w:shd w:val="clear" w:color="auto" w:fill="auto"/>
            <w:vAlign w:val="center"/>
          </w:tcPr>
          <w:p w14:paraId="27F41D57" w14:textId="77777777" w:rsidR="00416C1D" w:rsidRPr="00196D5A" w:rsidRDefault="00416C1D" w:rsidP="00416C1D">
            <w:pPr>
              <w:pStyle w:val="MDPI42tablebody"/>
            </w:pPr>
            <w:r w:rsidRPr="00196D5A">
              <w:t>(</w:t>
            </w:r>
            <w:r>
              <w:rPr>
                <w:rFonts w:eastAsiaTheme="minorEastAsia" w:hint="eastAsia"/>
                <w:b/>
                <w:lang w:eastAsia="zh-CN"/>
              </w:rPr>
              <w:t>c</w:t>
            </w:r>
            <w:r w:rsidRPr="00196D5A">
              <w:t>)</w:t>
            </w:r>
          </w:p>
        </w:tc>
        <w:tc>
          <w:tcPr>
            <w:tcW w:w="5318" w:type="dxa"/>
          </w:tcPr>
          <w:p w14:paraId="5B164A93" w14:textId="77777777" w:rsidR="00416C1D" w:rsidRPr="00196D5A" w:rsidRDefault="00416C1D" w:rsidP="00416C1D">
            <w:pPr>
              <w:pStyle w:val="MDPI42tablebody"/>
            </w:pPr>
          </w:p>
        </w:tc>
      </w:tr>
    </w:tbl>
    <w:p w14:paraId="0BF3568A" w14:textId="631DD9AB" w:rsidR="00822737" w:rsidRDefault="00822737" w:rsidP="00E31B60">
      <w:pPr>
        <w:rPr>
          <w:rFonts w:eastAsia="ＭＳ 明朝"/>
          <w:lang w:eastAsia="ja-JP"/>
        </w:rPr>
      </w:pPr>
    </w:p>
    <w:p w14:paraId="42BCC830" w14:textId="1667E2B4" w:rsidR="00416C1D" w:rsidRPr="00416C1D" w:rsidRDefault="00416C1D" w:rsidP="00416C1D">
      <w:pPr>
        <w:pStyle w:val="VDTableTitle"/>
        <w:rPr>
          <w:rFonts w:eastAsia="ＭＳ 明朝" w:hint="eastAsia"/>
          <w:lang w:eastAsia="ja-JP"/>
        </w:rPr>
      </w:pPr>
      <w:r w:rsidRPr="0082514B">
        <w:rPr>
          <w:rFonts w:ascii="Times New Roman" w:hAnsi="Times New Roman"/>
          <w:b/>
          <w:bCs/>
          <w:szCs w:val="24"/>
        </w:rPr>
        <w:t>Figure S1.</w:t>
      </w:r>
      <w:r w:rsidRPr="0036333D">
        <w:rPr>
          <w:rFonts w:ascii="Times New Roman" w:hAnsi="Times New Roman"/>
          <w:szCs w:val="24"/>
        </w:rPr>
        <w:t xml:space="preserve"> </w:t>
      </w:r>
      <w:r w:rsidRPr="0036333D">
        <w:rPr>
          <w:rFonts w:ascii="Times New Roman" w:hAnsi="Times New Roman" w:hint="eastAsia"/>
          <w:szCs w:val="24"/>
          <w:lang w:eastAsia="zh-CN"/>
        </w:rPr>
        <w:t>MSD</w:t>
      </w:r>
      <w:r w:rsidRPr="0036333D">
        <w:rPr>
          <w:rFonts w:ascii="Times New Roman" w:hAnsi="Times New Roman"/>
          <w:szCs w:val="24"/>
        </w:rPr>
        <w:t>s</w:t>
      </w:r>
      <w:r w:rsidRPr="0036333D">
        <w:rPr>
          <w:rFonts w:ascii="Times New Roman" w:hAnsi="Times New Roman" w:hint="eastAsia"/>
          <w:szCs w:val="24"/>
          <w:lang w:eastAsia="zh-CN"/>
        </w:rPr>
        <w:t xml:space="preserve"> of each Li cations</w:t>
      </w:r>
      <w:r w:rsidRPr="0036333D">
        <w:rPr>
          <w:rFonts w:ascii="Times New Roman" w:hAnsi="Times New Roman"/>
          <w:szCs w:val="24"/>
          <w:lang w:eastAsia="zh-CN"/>
        </w:rPr>
        <w:t xml:space="preserve"> and average</w:t>
      </w:r>
      <w:r w:rsidRPr="0036333D">
        <w:rPr>
          <w:rFonts w:ascii="Times New Roman" w:hAnsi="Times New Roman" w:hint="eastAsia"/>
          <w:szCs w:val="24"/>
          <w:lang w:eastAsia="zh-CN"/>
        </w:rPr>
        <w:t xml:space="preserve"> (marked as </w:t>
      </w:r>
      <w:r w:rsidRPr="0036333D">
        <w:rPr>
          <w:rFonts w:ascii="Times New Roman" w:hAnsi="Times New Roman"/>
          <w:szCs w:val="24"/>
          <w:lang w:eastAsia="zh-CN"/>
        </w:rPr>
        <w:t>dashed line</w:t>
      </w:r>
      <w:r w:rsidRPr="0036333D">
        <w:rPr>
          <w:rFonts w:ascii="Times New Roman" w:hAnsi="Times New Roman" w:hint="eastAsia"/>
          <w:szCs w:val="24"/>
          <w:lang w:eastAsia="zh-CN"/>
        </w:rPr>
        <w:t>s)</w:t>
      </w:r>
      <w:r w:rsidRPr="0036333D">
        <w:rPr>
          <w:rFonts w:ascii="Times New Roman" w:hAnsi="Times New Roman"/>
          <w:szCs w:val="24"/>
        </w:rPr>
        <w:t xml:space="preserve"> calculated in PEC/LiTFSI models, with </w:t>
      </w:r>
      <w:r w:rsidRPr="0036333D">
        <w:rPr>
          <w:rFonts w:ascii="Times New Roman" w:hAnsi="Times New Roman" w:hint="eastAsia"/>
          <w:szCs w:val="24"/>
          <w:lang w:eastAsia="zh-CN"/>
        </w:rPr>
        <w:t xml:space="preserve">different salt </w:t>
      </w:r>
      <w:r w:rsidRPr="0036333D">
        <w:rPr>
          <w:rFonts w:ascii="Times New Roman" w:hAnsi="Times New Roman"/>
          <w:szCs w:val="24"/>
        </w:rPr>
        <w:t>concentrations of (</w:t>
      </w:r>
      <w:r w:rsidRPr="00904099">
        <w:rPr>
          <w:rFonts w:ascii="Times New Roman" w:hAnsi="Times New Roman" w:hint="eastAsia"/>
          <w:b/>
          <w:bCs/>
          <w:szCs w:val="24"/>
          <w:lang w:eastAsia="zh-CN"/>
        </w:rPr>
        <w:t>a</w:t>
      </w:r>
      <w:r w:rsidRPr="0036333D">
        <w:rPr>
          <w:rFonts w:ascii="Times New Roman" w:hAnsi="Times New Roman"/>
          <w:szCs w:val="24"/>
        </w:rPr>
        <w:t>)</w:t>
      </w:r>
      <w:r w:rsidRPr="0036333D">
        <w:rPr>
          <w:rFonts w:ascii="Times New Roman" w:hAnsi="Times New Roman" w:hint="eastAsia"/>
          <w:szCs w:val="24"/>
          <w:lang w:eastAsia="zh-CN"/>
        </w:rPr>
        <w:t xml:space="preserve"> 20</w:t>
      </w:r>
      <w:r w:rsidRPr="00C41D22">
        <w:rPr>
          <w:rFonts w:ascii="Times New Roman" w:hAnsi="Times New Roman" w:hint="eastAsia"/>
          <w:szCs w:val="24"/>
          <w:lang w:eastAsia="zh-CN"/>
        </w:rPr>
        <w:t xml:space="preserve"> </w:t>
      </w:r>
      <w:r w:rsidRPr="0036333D">
        <w:rPr>
          <w:rFonts w:ascii="Times New Roman" w:hAnsi="Times New Roman" w:hint="eastAsia"/>
          <w:szCs w:val="24"/>
          <w:lang w:eastAsia="zh-CN"/>
        </w:rPr>
        <w:t>mol%</w:t>
      </w:r>
      <w:r w:rsidRPr="0036333D">
        <w:rPr>
          <w:rFonts w:ascii="Times New Roman" w:hAnsi="Times New Roman"/>
          <w:szCs w:val="24"/>
        </w:rPr>
        <w:t>, (</w:t>
      </w:r>
      <w:r w:rsidRPr="00904099">
        <w:rPr>
          <w:rFonts w:ascii="Times New Roman" w:hAnsi="Times New Roman" w:hint="eastAsia"/>
          <w:b/>
          <w:bCs/>
          <w:szCs w:val="24"/>
          <w:lang w:eastAsia="zh-CN"/>
        </w:rPr>
        <w:t>b</w:t>
      </w:r>
      <w:r w:rsidRPr="0036333D">
        <w:rPr>
          <w:rFonts w:ascii="Times New Roman" w:hAnsi="Times New Roman"/>
          <w:szCs w:val="24"/>
        </w:rPr>
        <w:t>)</w:t>
      </w:r>
      <w:r w:rsidRPr="0036333D">
        <w:rPr>
          <w:rFonts w:ascii="Times New Roman" w:hAnsi="Times New Roman" w:hint="eastAsia"/>
          <w:szCs w:val="24"/>
          <w:lang w:eastAsia="zh-CN"/>
        </w:rPr>
        <w:t xml:space="preserve"> 80</w:t>
      </w:r>
      <w:r w:rsidRPr="00C41D22">
        <w:rPr>
          <w:rFonts w:ascii="Times New Roman" w:hAnsi="Times New Roman" w:hint="eastAsia"/>
          <w:szCs w:val="24"/>
          <w:lang w:eastAsia="zh-CN"/>
        </w:rPr>
        <w:t xml:space="preserve"> </w:t>
      </w:r>
      <w:r w:rsidRPr="0036333D">
        <w:rPr>
          <w:rFonts w:ascii="Times New Roman" w:hAnsi="Times New Roman" w:hint="eastAsia"/>
          <w:szCs w:val="24"/>
          <w:lang w:eastAsia="zh-CN"/>
        </w:rPr>
        <w:t xml:space="preserve">mol% and </w:t>
      </w:r>
      <w:r w:rsidRPr="0036333D">
        <w:rPr>
          <w:rFonts w:ascii="Times New Roman" w:hAnsi="Times New Roman"/>
          <w:szCs w:val="24"/>
        </w:rPr>
        <w:t>(</w:t>
      </w:r>
      <w:r w:rsidRPr="00904099">
        <w:rPr>
          <w:rFonts w:ascii="Times New Roman" w:hAnsi="Times New Roman" w:hint="eastAsia"/>
          <w:b/>
          <w:bCs/>
          <w:szCs w:val="24"/>
          <w:lang w:eastAsia="zh-CN"/>
        </w:rPr>
        <w:t>c</w:t>
      </w:r>
      <w:r w:rsidRPr="0036333D">
        <w:rPr>
          <w:rFonts w:ascii="Times New Roman" w:hAnsi="Times New Roman"/>
          <w:szCs w:val="24"/>
        </w:rPr>
        <w:t xml:space="preserve">) </w:t>
      </w:r>
      <w:r w:rsidRPr="0036333D">
        <w:rPr>
          <w:rFonts w:ascii="Times New Roman" w:hAnsi="Times New Roman" w:hint="eastAsia"/>
          <w:szCs w:val="24"/>
          <w:lang w:eastAsia="zh-CN"/>
        </w:rPr>
        <w:t>120 mol%</w:t>
      </w:r>
      <w:r>
        <w:rPr>
          <w:rFonts w:ascii="Times New Roman" w:hAnsi="Times New Roman" w:hint="eastAsia"/>
          <w:szCs w:val="24"/>
          <w:lang w:eastAsia="zh-CN"/>
        </w:rPr>
        <w:t>.</w:t>
      </w:r>
    </w:p>
    <w:p w14:paraId="519B154F" w14:textId="77777777" w:rsidR="0016293D" w:rsidRPr="00582AAB" w:rsidRDefault="0016293D" w:rsidP="0078179B">
      <w:pPr>
        <w:spacing w:after="0" w:line="480" w:lineRule="auto"/>
        <w:jc w:val="left"/>
        <w:rPr>
          <w:rFonts w:ascii="Times New Roman" w:hAnsi="Times New Roman"/>
          <w:b/>
          <w:bCs/>
        </w:rPr>
      </w:pPr>
      <w:r w:rsidRPr="00582AAB">
        <w:rPr>
          <w:rFonts w:ascii="Times New Roman" w:hAnsi="Times New Roman"/>
          <w:b/>
          <w:bCs/>
        </w:rPr>
        <w:br w:type="page"/>
      </w:r>
    </w:p>
    <w:p w14:paraId="60F001C7" w14:textId="01DEFB19" w:rsidR="00C23DB8" w:rsidRPr="00134466" w:rsidRDefault="00822737" w:rsidP="00134466">
      <w:pPr>
        <w:pStyle w:val="VDTableTitle"/>
        <w:rPr>
          <w:rFonts w:ascii="Times New Roman" w:eastAsia="ＭＳ 明朝" w:hAnsi="Times New Roman"/>
          <w:lang w:eastAsia="ja-JP"/>
        </w:rPr>
      </w:pPr>
      <w:r w:rsidRPr="0071380C">
        <w:rPr>
          <w:rFonts w:ascii="Times New Roman" w:hAnsi="Times New Roman"/>
          <w:b/>
          <w:bCs/>
        </w:rPr>
        <w:lastRenderedPageBreak/>
        <w:t>Table S</w:t>
      </w:r>
      <w:r w:rsidR="003F4A99">
        <w:rPr>
          <w:rFonts w:ascii="Times New Roman" w:hAnsi="Times New Roman" w:hint="eastAsia"/>
          <w:b/>
          <w:bCs/>
          <w:lang w:eastAsia="zh-CN"/>
        </w:rPr>
        <w:t>1</w:t>
      </w:r>
      <w:r w:rsidRPr="0071380C">
        <w:rPr>
          <w:rFonts w:ascii="Times New Roman" w:hAnsi="Times New Roman"/>
          <w:b/>
          <w:bCs/>
        </w:rPr>
        <w:t>.</w:t>
      </w:r>
      <w:r w:rsidRPr="0071380C">
        <w:rPr>
          <w:rFonts w:ascii="Times New Roman" w:hAnsi="Times New Roman"/>
        </w:rPr>
        <w:t xml:space="preserve"> </w:t>
      </w:r>
      <w:r w:rsidR="00294F97" w:rsidRPr="00294F97">
        <w:rPr>
          <w:rFonts w:ascii="Times New Roman" w:hAnsi="Times New Roman"/>
          <w:lang w:eastAsia="zh-CN"/>
        </w:rPr>
        <w:t xml:space="preserve">Coordination </w:t>
      </w:r>
      <w:r w:rsidR="009625A8">
        <w:rPr>
          <w:rFonts w:ascii="Times New Roman" w:hAnsi="Times New Roman" w:hint="eastAsia"/>
          <w:lang w:eastAsia="zh-CN"/>
        </w:rPr>
        <w:t>n</w:t>
      </w:r>
      <w:r w:rsidR="00294F97" w:rsidRPr="00294F97">
        <w:rPr>
          <w:rFonts w:ascii="Times New Roman" w:hAnsi="Times New Roman"/>
          <w:lang w:eastAsia="zh-CN"/>
        </w:rPr>
        <w:t>umber of Li-O(PEC)</w:t>
      </w:r>
      <w:r w:rsidR="00294F97">
        <w:rPr>
          <w:rFonts w:ascii="Times New Roman" w:hAnsi="Times New Roman" w:hint="eastAsia"/>
          <w:lang w:eastAsia="zh-CN"/>
        </w:rPr>
        <w:t>.</w:t>
      </w:r>
    </w:p>
    <w:tbl>
      <w:tblPr>
        <w:tblW w:w="9356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173"/>
        <w:gridCol w:w="2174"/>
        <w:gridCol w:w="2174"/>
      </w:tblGrid>
      <w:tr w:rsidR="00AC1667" w:rsidRPr="00F72D38" w14:paraId="5C0913FC" w14:textId="2BDF9C95" w:rsidTr="00C41777">
        <w:trPr>
          <w:trHeight w:val="2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C9B2" w14:textId="14C1FB27" w:rsidR="00AC1667" w:rsidRPr="007F7C8C" w:rsidRDefault="003D2F3D" w:rsidP="000E107D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rFonts w:eastAsiaTheme="minorEastAsia" w:hint="eastAsia"/>
                <w:b/>
                <w:snapToGrid/>
                <w:lang w:eastAsia="zh-CN"/>
              </w:rPr>
              <w:t>Salt concentration</w:t>
            </w:r>
            <w:r w:rsidR="00134466" w:rsidRPr="00134466">
              <w:rPr>
                <w:b/>
                <w:snapToGrid/>
              </w:rPr>
              <w:t xml:space="preserve"> (mol%)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87600" w14:textId="5742912F" w:rsidR="00AC1667" w:rsidRPr="003A1B3D" w:rsidRDefault="00134466" w:rsidP="000E107D">
            <w:pPr>
              <w:pStyle w:val="MDPI42tablebody"/>
              <w:spacing w:line="240" w:lineRule="auto"/>
              <w:rPr>
                <w:rFonts w:eastAsiaTheme="minorEastAsia"/>
                <w:b/>
                <w:snapToGrid/>
                <w:lang w:eastAsia="zh-CN"/>
              </w:rPr>
            </w:pPr>
            <w:r w:rsidRPr="00134466">
              <w:rPr>
                <w:b/>
                <w:snapToGrid/>
              </w:rPr>
              <w:t>Faster</w:t>
            </w:r>
            <w:r w:rsidR="003A1B3D">
              <w:rPr>
                <w:rFonts w:eastAsiaTheme="minorEastAsia" w:hint="eastAsia"/>
                <w:b/>
                <w:snapToGrid/>
                <w:lang w:eastAsia="zh-CN"/>
              </w:rPr>
              <w:t xml:space="preserve"> Li</w:t>
            </w:r>
            <w:r w:rsidR="00C208DB">
              <w:rPr>
                <w:rFonts w:eastAsiaTheme="minorEastAsia" w:hint="eastAsia"/>
                <w:b/>
                <w:snapToGrid/>
                <w:lang w:eastAsia="zh-CN"/>
              </w:rPr>
              <w:t>-ion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3C1A8" w14:textId="7F560E91" w:rsidR="00AC1667" w:rsidRPr="007F7C8C" w:rsidRDefault="00134466" w:rsidP="000E107D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134466">
              <w:rPr>
                <w:b/>
                <w:snapToGrid/>
              </w:rPr>
              <w:t>Slower</w:t>
            </w:r>
            <w:r w:rsidR="00741F5C">
              <w:rPr>
                <w:rFonts w:eastAsiaTheme="minorEastAsia" w:hint="eastAsia"/>
                <w:b/>
                <w:snapToGrid/>
                <w:lang w:eastAsia="zh-CN"/>
              </w:rPr>
              <w:t xml:space="preserve"> Li-ion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3C86CE21" w14:textId="4979D79E" w:rsidR="00AC1667" w:rsidRPr="007F7C8C" w:rsidRDefault="00C91831" w:rsidP="000E107D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C91831">
              <w:rPr>
                <w:b/>
                <w:snapToGrid/>
              </w:rPr>
              <w:t>Overall</w:t>
            </w:r>
          </w:p>
        </w:tc>
      </w:tr>
      <w:tr w:rsidR="00B8034B" w:rsidRPr="00F72D38" w14:paraId="4766F687" w14:textId="1D67BD69" w:rsidTr="00C41777">
        <w:trPr>
          <w:trHeight w:val="283"/>
        </w:trPr>
        <w:tc>
          <w:tcPr>
            <w:tcW w:w="2835" w:type="dxa"/>
            <w:shd w:val="clear" w:color="auto" w:fill="auto"/>
            <w:vAlign w:val="center"/>
          </w:tcPr>
          <w:p w14:paraId="63508F19" w14:textId="313DA3EA" w:rsidR="00B8034B" w:rsidRPr="009B1EF4" w:rsidRDefault="00B8034B" w:rsidP="00B8034B">
            <w:pPr>
              <w:pStyle w:val="MDPI42tablebody"/>
              <w:spacing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2173" w:type="dxa"/>
            <w:shd w:val="clear" w:color="auto" w:fill="auto"/>
          </w:tcPr>
          <w:p w14:paraId="248EA925" w14:textId="4C470A95" w:rsidR="00B8034B" w:rsidRPr="00F220D4" w:rsidRDefault="00B8034B" w:rsidP="00B8034B">
            <w:pPr>
              <w:pStyle w:val="MDPI42tablebody"/>
              <w:spacing w:line="240" w:lineRule="auto"/>
            </w:pPr>
            <w:r w:rsidRPr="00207454">
              <w:t xml:space="preserve">2.12 </w:t>
            </w:r>
          </w:p>
        </w:tc>
        <w:tc>
          <w:tcPr>
            <w:tcW w:w="2174" w:type="dxa"/>
            <w:shd w:val="clear" w:color="auto" w:fill="auto"/>
          </w:tcPr>
          <w:p w14:paraId="0FFBBBF9" w14:textId="7A0A0332" w:rsidR="00B8034B" w:rsidRPr="00F220D4" w:rsidRDefault="00B8034B" w:rsidP="00B8034B">
            <w:pPr>
              <w:pStyle w:val="MDPI42tablebody"/>
              <w:spacing w:line="240" w:lineRule="auto"/>
            </w:pPr>
            <w:r w:rsidRPr="00207454">
              <w:t xml:space="preserve">2.77 </w:t>
            </w:r>
          </w:p>
        </w:tc>
        <w:tc>
          <w:tcPr>
            <w:tcW w:w="2174" w:type="dxa"/>
          </w:tcPr>
          <w:p w14:paraId="2FDA1DDE" w14:textId="6D2993DE" w:rsidR="00B8034B" w:rsidRPr="00F220D4" w:rsidRDefault="00B8034B" w:rsidP="00B8034B">
            <w:pPr>
              <w:pStyle w:val="MDPI42tablebody"/>
              <w:spacing w:line="240" w:lineRule="auto"/>
            </w:pPr>
            <w:r w:rsidRPr="00207454">
              <w:t xml:space="preserve">2.51 </w:t>
            </w:r>
          </w:p>
        </w:tc>
      </w:tr>
      <w:tr w:rsidR="00B8034B" w:rsidRPr="00F72D38" w14:paraId="52A72E88" w14:textId="4E96DCE6" w:rsidTr="00C41777">
        <w:trPr>
          <w:trHeight w:val="296"/>
        </w:trPr>
        <w:tc>
          <w:tcPr>
            <w:tcW w:w="2835" w:type="dxa"/>
            <w:shd w:val="clear" w:color="auto" w:fill="auto"/>
            <w:vAlign w:val="center"/>
          </w:tcPr>
          <w:p w14:paraId="540C864A" w14:textId="3848B93A" w:rsidR="00B8034B" w:rsidRPr="00A25DC4" w:rsidRDefault="00B8034B" w:rsidP="00B8034B">
            <w:pPr>
              <w:pStyle w:val="MDPI42tablebody"/>
              <w:spacing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10</w:t>
            </w:r>
          </w:p>
        </w:tc>
        <w:tc>
          <w:tcPr>
            <w:tcW w:w="2173" w:type="dxa"/>
            <w:shd w:val="clear" w:color="auto" w:fill="auto"/>
          </w:tcPr>
          <w:p w14:paraId="7F889846" w14:textId="6865D3CF" w:rsidR="00B8034B" w:rsidRPr="00F220D4" w:rsidRDefault="00B8034B" w:rsidP="00B8034B">
            <w:pPr>
              <w:pStyle w:val="MDPI42tablebody"/>
              <w:spacing w:line="240" w:lineRule="auto"/>
            </w:pPr>
            <w:r w:rsidRPr="00207454">
              <w:t xml:space="preserve">1.85 </w:t>
            </w:r>
          </w:p>
        </w:tc>
        <w:tc>
          <w:tcPr>
            <w:tcW w:w="2174" w:type="dxa"/>
            <w:shd w:val="clear" w:color="auto" w:fill="auto"/>
          </w:tcPr>
          <w:p w14:paraId="3646BC00" w14:textId="1224D907" w:rsidR="00B8034B" w:rsidRPr="005C7367" w:rsidRDefault="00B8034B" w:rsidP="00B8034B">
            <w:pPr>
              <w:pStyle w:val="MDPI42tablebody"/>
              <w:spacing w:line="240" w:lineRule="auto"/>
              <w:rPr>
                <w:rFonts w:eastAsiaTheme="minorEastAsia"/>
                <w:lang w:eastAsia="zh-CN"/>
              </w:rPr>
            </w:pPr>
            <w:r w:rsidRPr="00207454">
              <w:t xml:space="preserve">2.28 </w:t>
            </w:r>
          </w:p>
        </w:tc>
        <w:tc>
          <w:tcPr>
            <w:tcW w:w="2174" w:type="dxa"/>
          </w:tcPr>
          <w:p w14:paraId="0CA54557" w14:textId="2AA69C5D" w:rsidR="00B8034B" w:rsidRPr="00F220D4" w:rsidRDefault="00B8034B" w:rsidP="00B8034B">
            <w:pPr>
              <w:pStyle w:val="MDPI42tablebody"/>
              <w:spacing w:line="240" w:lineRule="auto"/>
            </w:pPr>
            <w:r w:rsidRPr="00207454">
              <w:t xml:space="preserve">2.13 </w:t>
            </w:r>
          </w:p>
        </w:tc>
      </w:tr>
      <w:tr w:rsidR="00B8034B" w:rsidRPr="00F72D38" w14:paraId="571EDF85" w14:textId="77777777" w:rsidTr="00C41777">
        <w:trPr>
          <w:trHeight w:val="283"/>
        </w:trPr>
        <w:tc>
          <w:tcPr>
            <w:tcW w:w="2835" w:type="dxa"/>
            <w:shd w:val="clear" w:color="auto" w:fill="auto"/>
            <w:vAlign w:val="center"/>
          </w:tcPr>
          <w:p w14:paraId="4F34A83F" w14:textId="0DEAD6C9" w:rsidR="00B8034B" w:rsidRPr="00A25DC4" w:rsidRDefault="00B8034B" w:rsidP="00B8034B">
            <w:pPr>
              <w:pStyle w:val="MDPI42tablebody"/>
              <w:spacing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20</w:t>
            </w:r>
          </w:p>
        </w:tc>
        <w:tc>
          <w:tcPr>
            <w:tcW w:w="2173" w:type="dxa"/>
            <w:shd w:val="clear" w:color="auto" w:fill="auto"/>
          </w:tcPr>
          <w:p w14:paraId="3227550D" w14:textId="4D53C816" w:rsidR="00B8034B" w:rsidRPr="00F220D4" w:rsidRDefault="00B8034B" w:rsidP="00B8034B">
            <w:pPr>
              <w:pStyle w:val="MDPI42tablebody"/>
              <w:spacing w:line="240" w:lineRule="auto"/>
            </w:pPr>
            <w:r w:rsidRPr="00207454">
              <w:t xml:space="preserve">1.44 </w:t>
            </w:r>
          </w:p>
        </w:tc>
        <w:tc>
          <w:tcPr>
            <w:tcW w:w="2174" w:type="dxa"/>
            <w:shd w:val="clear" w:color="auto" w:fill="auto"/>
          </w:tcPr>
          <w:p w14:paraId="29F6973C" w14:textId="222FC092" w:rsidR="00B8034B" w:rsidRPr="00F220D4" w:rsidRDefault="00B8034B" w:rsidP="00B8034B">
            <w:pPr>
              <w:pStyle w:val="MDPI42tablebody"/>
              <w:spacing w:line="240" w:lineRule="auto"/>
            </w:pPr>
            <w:r w:rsidRPr="00207454">
              <w:t xml:space="preserve">1.55 </w:t>
            </w:r>
          </w:p>
        </w:tc>
        <w:tc>
          <w:tcPr>
            <w:tcW w:w="2174" w:type="dxa"/>
          </w:tcPr>
          <w:p w14:paraId="7414A585" w14:textId="1CFB6CF2" w:rsidR="00B8034B" w:rsidRPr="00F220D4" w:rsidRDefault="00B8034B" w:rsidP="00B8034B">
            <w:pPr>
              <w:pStyle w:val="MDPI42tablebody"/>
              <w:spacing w:line="240" w:lineRule="auto"/>
            </w:pPr>
            <w:r w:rsidRPr="00207454">
              <w:t xml:space="preserve">1.51 </w:t>
            </w:r>
          </w:p>
        </w:tc>
      </w:tr>
      <w:tr w:rsidR="00B8034B" w:rsidRPr="00F72D38" w14:paraId="00BC566B" w14:textId="77777777" w:rsidTr="00C41777">
        <w:trPr>
          <w:trHeight w:val="296"/>
        </w:trPr>
        <w:tc>
          <w:tcPr>
            <w:tcW w:w="2835" w:type="dxa"/>
            <w:shd w:val="clear" w:color="auto" w:fill="auto"/>
            <w:vAlign w:val="center"/>
          </w:tcPr>
          <w:p w14:paraId="691D6680" w14:textId="4BA4B088" w:rsidR="00B8034B" w:rsidRPr="00A25DC4" w:rsidRDefault="00B8034B" w:rsidP="00B8034B">
            <w:pPr>
              <w:pStyle w:val="MDPI42tablebody"/>
              <w:spacing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40</w:t>
            </w:r>
          </w:p>
        </w:tc>
        <w:tc>
          <w:tcPr>
            <w:tcW w:w="2173" w:type="dxa"/>
            <w:shd w:val="clear" w:color="auto" w:fill="auto"/>
          </w:tcPr>
          <w:p w14:paraId="27F22F24" w14:textId="34B634DF" w:rsidR="00B8034B" w:rsidRPr="00F220D4" w:rsidRDefault="00B8034B" w:rsidP="00B8034B">
            <w:pPr>
              <w:pStyle w:val="MDPI42tablebody"/>
              <w:spacing w:line="240" w:lineRule="auto"/>
            </w:pPr>
            <w:r w:rsidRPr="00207454">
              <w:t xml:space="preserve">1.13 </w:t>
            </w:r>
          </w:p>
        </w:tc>
        <w:tc>
          <w:tcPr>
            <w:tcW w:w="2174" w:type="dxa"/>
            <w:shd w:val="clear" w:color="auto" w:fill="auto"/>
          </w:tcPr>
          <w:p w14:paraId="11074E79" w14:textId="4D17245B" w:rsidR="00B8034B" w:rsidRPr="00F220D4" w:rsidRDefault="00B8034B" w:rsidP="00B8034B">
            <w:pPr>
              <w:pStyle w:val="MDPI42tablebody"/>
              <w:spacing w:line="240" w:lineRule="auto"/>
            </w:pPr>
            <w:r w:rsidRPr="00207454">
              <w:t xml:space="preserve">1.03 </w:t>
            </w:r>
          </w:p>
        </w:tc>
        <w:tc>
          <w:tcPr>
            <w:tcW w:w="2174" w:type="dxa"/>
          </w:tcPr>
          <w:p w14:paraId="605A3BFE" w14:textId="0BDA8CA1" w:rsidR="00B8034B" w:rsidRPr="00F220D4" w:rsidRDefault="00B8034B" w:rsidP="00B8034B">
            <w:pPr>
              <w:pStyle w:val="MDPI42tablebody"/>
              <w:spacing w:line="240" w:lineRule="auto"/>
            </w:pPr>
            <w:r w:rsidRPr="00207454">
              <w:t xml:space="preserve">1.06 </w:t>
            </w:r>
          </w:p>
        </w:tc>
      </w:tr>
      <w:tr w:rsidR="00B8034B" w:rsidRPr="00F72D38" w14:paraId="7BF70D09" w14:textId="77777777" w:rsidTr="00C41777">
        <w:trPr>
          <w:trHeight w:val="283"/>
        </w:trPr>
        <w:tc>
          <w:tcPr>
            <w:tcW w:w="2835" w:type="dxa"/>
            <w:shd w:val="clear" w:color="auto" w:fill="auto"/>
            <w:vAlign w:val="center"/>
          </w:tcPr>
          <w:p w14:paraId="0595B880" w14:textId="3275FB8A" w:rsidR="00B8034B" w:rsidRPr="00A25DC4" w:rsidRDefault="00B8034B" w:rsidP="00B8034B">
            <w:pPr>
              <w:pStyle w:val="MDPI42tablebody"/>
              <w:spacing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60</w:t>
            </w:r>
          </w:p>
        </w:tc>
        <w:tc>
          <w:tcPr>
            <w:tcW w:w="2173" w:type="dxa"/>
            <w:shd w:val="clear" w:color="auto" w:fill="auto"/>
          </w:tcPr>
          <w:p w14:paraId="5BD3ADFC" w14:textId="0D568BB2" w:rsidR="00B8034B" w:rsidRPr="00F220D4" w:rsidRDefault="00B8034B" w:rsidP="00B8034B">
            <w:pPr>
              <w:pStyle w:val="MDPI42tablebody"/>
              <w:spacing w:line="240" w:lineRule="auto"/>
            </w:pPr>
            <w:r w:rsidRPr="00207454">
              <w:t xml:space="preserve">0.83 </w:t>
            </w:r>
          </w:p>
        </w:tc>
        <w:tc>
          <w:tcPr>
            <w:tcW w:w="2174" w:type="dxa"/>
            <w:shd w:val="clear" w:color="auto" w:fill="auto"/>
          </w:tcPr>
          <w:p w14:paraId="62C6922F" w14:textId="4C39E489" w:rsidR="00B8034B" w:rsidRPr="00F220D4" w:rsidRDefault="00B8034B" w:rsidP="00B8034B">
            <w:pPr>
              <w:pStyle w:val="MDPI42tablebody"/>
              <w:spacing w:line="240" w:lineRule="auto"/>
            </w:pPr>
            <w:r w:rsidRPr="00207454">
              <w:t xml:space="preserve">0.88 </w:t>
            </w:r>
          </w:p>
        </w:tc>
        <w:tc>
          <w:tcPr>
            <w:tcW w:w="2174" w:type="dxa"/>
          </w:tcPr>
          <w:p w14:paraId="76E2F5A7" w14:textId="64013070" w:rsidR="00B8034B" w:rsidRPr="00F220D4" w:rsidRDefault="00B8034B" w:rsidP="00B8034B">
            <w:pPr>
              <w:pStyle w:val="MDPI42tablebody"/>
              <w:spacing w:line="240" w:lineRule="auto"/>
            </w:pPr>
            <w:r w:rsidRPr="00207454">
              <w:t xml:space="preserve">0.86 </w:t>
            </w:r>
          </w:p>
        </w:tc>
      </w:tr>
      <w:tr w:rsidR="00B8034B" w:rsidRPr="00F72D38" w14:paraId="4D58E42D" w14:textId="77777777" w:rsidTr="00C41777">
        <w:trPr>
          <w:trHeight w:val="296"/>
        </w:trPr>
        <w:tc>
          <w:tcPr>
            <w:tcW w:w="2835" w:type="dxa"/>
            <w:shd w:val="clear" w:color="auto" w:fill="auto"/>
            <w:vAlign w:val="center"/>
          </w:tcPr>
          <w:p w14:paraId="0A4A1AF2" w14:textId="6AF16771" w:rsidR="00B8034B" w:rsidRPr="00A25DC4" w:rsidRDefault="00B8034B" w:rsidP="00B8034B">
            <w:pPr>
              <w:pStyle w:val="MDPI42tablebody"/>
              <w:spacing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80</w:t>
            </w:r>
          </w:p>
        </w:tc>
        <w:tc>
          <w:tcPr>
            <w:tcW w:w="2173" w:type="dxa"/>
            <w:shd w:val="clear" w:color="auto" w:fill="auto"/>
          </w:tcPr>
          <w:p w14:paraId="57F872D4" w14:textId="11C545E8" w:rsidR="00B8034B" w:rsidRPr="00F220D4" w:rsidRDefault="00B8034B" w:rsidP="00B8034B">
            <w:pPr>
              <w:pStyle w:val="MDPI42tablebody"/>
              <w:spacing w:line="240" w:lineRule="auto"/>
            </w:pPr>
            <w:r w:rsidRPr="00207454">
              <w:t xml:space="preserve">0.62 </w:t>
            </w:r>
          </w:p>
        </w:tc>
        <w:tc>
          <w:tcPr>
            <w:tcW w:w="2174" w:type="dxa"/>
            <w:shd w:val="clear" w:color="auto" w:fill="auto"/>
          </w:tcPr>
          <w:p w14:paraId="715A22B4" w14:textId="581789A8" w:rsidR="00B8034B" w:rsidRPr="00F220D4" w:rsidRDefault="00B8034B" w:rsidP="00B8034B">
            <w:pPr>
              <w:pStyle w:val="MDPI42tablebody"/>
              <w:spacing w:line="240" w:lineRule="auto"/>
            </w:pPr>
            <w:r w:rsidRPr="00207454">
              <w:t xml:space="preserve">0.69 </w:t>
            </w:r>
          </w:p>
        </w:tc>
        <w:tc>
          <w:tcPr>
            <w:tcW w:w="2174" w:type="dxa"/>
          </w:tcPr>
          <w:p w14:paraId="29F23E9D" w14:textId="1A08CA99" w:rsidR="00B8034B" w:rsidRPr="00F220D4" w:rsidRDefault="00B8034B" w:rsidP="00B8034B">
            <w:pPr>
              <w:pStyle w:val="MDPI42tablebody"/>
              <w:spacing w:line="240" w:lineRule="auto"/>
            </w:pPr>
            <w:r w:rsidRPr="00207454">
              <w:t xml:space="preserve">0.68 </w:t>
            </w:r>
          </w:p>
        </w:tc>
      </w:tr>
      <w:tr w:rsidR="00B8034B" w:rsidRPr="00F72D38" w14:paraId="45809ED6" w14:textId="77777777" w:rsidTr="00C41777">
        <w:trPr>
          <w:trHeight w:val="296"/>
        </w:trPr>
        <w:tc>
          <w:tcPr>
            <w:tcW w:w="2835" w:type="dxa"/>
            <w:shd w:val="clear" w:color="auto" w:fill="auto"/>
            <w:vAlign w:val="center"/>
          </w:tcPr>
          <w:p w14:paraId="1502C64B" w14:textId="2DD719B3" w:rsidR="00B8034B" w:rsidRDefault="00B8034B" w:rsidP="00B8034B">
            <w:pPr>
              <w:pStyle w:val="MDPI42tablebody"/>
              <w:spacing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100</w:t>
            </w:r>
          </w:p>
        </w:tc>
        <w:tc>
          <w:tcPr>
            <w:tcW w:w="2173" w:type="dxa"/>
            <w:shd w:val="clear" w:color="auto" w:fill="auto"/>
          </w:tcPr>
          <w:p w14:paraId="267DDF53" w14:textId="68F439D2" w:rsidR="00B8034B" w:rsidRPr="00F220D4" w:rsidRDefault="00B8034B" w:rsidP="00B8034B">
            <w:pPr>
              <w:pStyle w:val="MDPI42tablebody"/>
              <w:spacing w:line="240" w:lineRule="auto"/>
            </w:pPr>
            <w:r w:rsidRPr="00207454">
              <w:t xml:space="preserve">0.45 </w:t>
            </w:r>
          </w:p>
        </w:tc>
        <w:tc>
          <w:tcPr>
            <w:tcW w:w="2174" w:type="dxa"/>
            <w:shd w:val="clear" w:color="auto" w:fill="auto"/>
          </w:tcPr>
          <w:p w14:paraId="45ED2FD8" w14:textId="7C5B1B81" w:rsidR="00B8034B" w:rsidRPr="00F220D4" w:rsidRDefault="00B8034B" w:rsidP="00B8034B">
            <w:pPr>
              <w:pStyle w:val="MDPI42tablebody"/>
              <w:spacing w:line="240" w:lineRule="auto"/>
            </w:pPr>
            <w:r w:rsidRPr="00207454">
              <w:t xml:space="preserve">0.73 </w:t>
            </w:r>
          </w:p>
        </w:tc>
        <w:tc>
          <w:tcPr>
            <w:tcW w:w="2174" w:type="dxa"/>
          </w:tcPr>
          <w:p w14:paraId="37515041" w14:textId="4E3B2B7C" w:rsidR="00B8034B" w:rsidRPr="00F220D4" w:rsidRDefault="00B8034B" w:rsidP="00B8034B">
            <w:pPr>
              <w:pStyle w:val="MDPI42tablebody"/>
              <w:spacing w:line="240" w:lineRule="auto"/>
            </w:pPr>
            <w:r w:rsidRPr="00207454">
              <w:t xml:space="preserve">0.63 </w:t>
            </w:r>
          </w:p>
        </w:tc>
      </w:tr>
      <w:tr w:rsidR="00B8034B" w:rsidRPr="00F72D38" w14:paraId="17CD7157" w14:textId="77777777" w:rsidTr="00C41777">
        <w:trPr>
          <w:trHeight w:val="296"/>
        </w:trPr>
        <w:tc>
          <w:tcPr>
            <w:tcW w:w="2835" w:type="dxa"/>
            <w:shd w:val="clear" w:color="auto" w:fill="auto"/>
            <w:vAlign w:val="center"/>
          </w:tcPr>
          <w:p w14:paraId="13A33F71" w14:textId="232A74C9" w:rsidR="00B8034B" w:rsidRDefault="00B8034B" w:rsidP="00B8034B">
            <w:pPr>
              <w:pStyle w:val="MDPI42tablebody"/>
              <w:spacing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120</w:t>
            </w:r>
          </w:p>
        </w:tc>
        <w:tc>
          <w:tcPr>
            <w:tcW w:w="2173" w:type="dxa"/>
            <w:shd w:val="clear" w:color="auto" w:fill="auto"/>
          </w:tcPr>
          <w:p w14:paraId="78C59DF3" w14:textId="4ED41E23" w:rsidR="00B8034B" w:rsidRPr="00F220D4" w:rsidRDefault="00B8034B" w:rsidP="00B8034B">
            <w:pPr>
              <w:pStyle w:val="MDPI42tablebody"/>
              <w:spacing w:line="240" w:lineRule="auto"/>
            </w:pPr>
            <w:r w:rsidRPr="00207454">
              <w:t xml:space="preserve">0.37 </w:t>
            </w:r>
          </w:p>
        </w:tc>
        <w:tc>
          <w:tcPr>
            <w:tcW w:w="2174" w:type="dxa"/>
            <w:shd w:val="clear" w:color="auto" w:fill="auto"/>
          </w:tcPr>
          <w:p w14:paraId="5049738E" w14:textId="3A950FCA" w:rsidR="00B8034B" w:rsidRPr="00F220D4" w:rsidRDefault="00B8034B" w:rsidP="00B8034B">
            <w:pPr>
              <w:pStyle w:val="MDPI42tablebody"/>
              <w:spacing w:line="240" w:lineRule="auto"/>
            </w:pPr>
            <w:r w:rsidRPr="00207454">
              <w:t xml:space="preserve">0.58 </w:t>
            </w:r>
          </w:p>
        </w:tc>
        <w:tc>
          <w:tcPr>
            <w:tcW w:w="2174" w:type="dxa"/>
          </w:tcPr>
          <w:p w14:paraId="2CE2E73A" w14:textId="038B8184" w:rsidR="00B8034B" w:rsidRPr="00F220D4" w:rsidRDefault="00B8034B" w:rsidP="00B8034B">
            <w:pPr>
              <w:pStyle w:val="MDPI42tablebody"/>
              <w:spacing w:line="240" w:lineRule="auto"/>
            </w:pPr>
            <w:r w:rsidRPr="00207454">
              <w:t xml:space="preserve">0.54 </w:t>
            </w:r>
          </w:p>
        </w:tc>
      </w:tr>
    </w:tbl>
    <w:p w14:paraId="0248156E" w14:textId="77777777" w:rsidR="003D4F65" w:rsidRDefault="003D4F65" w:rsidP="00C23DB8">
      <w:pPr>
        <w:rPr>
          <w:rFonts w:eastAsia="ＭＳ 明朝"/>
          <w:lang w:eastAsia="ja-JP"/>
        </w:rPr>
      </w:pPr>
    </w:p>
    <w:p w14:paraId="42CC4CDB" w14:textId="77777777" w:rsidR="00416C1D" w:rsidRPr="00C23DB8" w:rsidRDefault="00416C1D" w:rsidP="00C23DB8">
      <w:pPr>
        <w:rPr>
          <w:rFonts w:eastAsia="ＭＳ 明朝" w:hint="eastAsia"/>
          <w:lang w:eastAsia="ja-JP"/>
        </w:rPr>
      </w:pPr>
    </w:p>
    <w:p w14:paraId="49C0A6B8" w14:textId="50BDE009" w:rsidR="005C7D09" w:rsidRPr="00134466" w:rsidRDefault="005C7D09" w:rsidP="005C7D09">
      <w:pPr>
        <w:pStyle w:val="VDTableTitle"/>
        <w:rPr>
          <w:rFonts w:ascii="Times New Roman" w:eastAsia="ＭＳ 明朝" w:hAnsi="Times New Roman"/>
          <w:lang w:eastAsia="ja-JP"/>
        </w:rPr>
      </w:pPr>
      <w:r w:rsidRPr="0071380C">
        <w:rPr>
          <w:rFonts w:ascii="Times New Roman" w:hAnsi="Times New Roman"/>
          <w:b/>
          <w:bCs/>
        </w:rPr>
        <w:t>Table S</w:t>
      </w:r>
      <w:r>
        <w:rPr>
          <w:rFonts w:ascii="Times New Roman" w:hAnsi="Times New Roman" w:hint="eastAsia"/>
          <w:b/>
          <w:bCs/>
          <w:lang w:eastAsia="zh-CN"/>
        </w:rPr>
        <w:t>2</w:t>
      </w:r>
      <w:r w:rsidRPr="0071380C">
        <w:rPr>
          <w:rFonts w:ascii="Times New Roman" w:hAnsi="Times New Roman"/>
          <w:b/>
          <w:bCs/>
        </w:rPr>
        <w:t>.</w:t>
      </w:r>
      <w:r w:rsidRPr="0071380C">
        <w:rPr>
          <w:rFonts w:ascii="Times New Roman" w:hAnsi="Times New Roman"/>
        </w:rPr>
        <w:t xml:space="preserve"> </w:t>
      </w:r>
      <w:r w:rsidRPr="00294F97">
        <w:rPr>
          <w:rFonts w:ascii="Times New Roman" w:hAnsi="Times New Roman"/>
          <w:lang w:eastAsia="zh-CN"/>
        </w:rPr>
        <w:t xml:space="preserve">Coordination </w:t>
      </w:r>
      <w:r w:rsidR="00212E5A">
        <w:rPr>
          <w:rFonts w:ascii="Times New Roman" w:hAnsi="Times New Roman" w:hint="eastAsia"/>
          <w:lang w:eastAsia="zh-CN"/>
        </w:rPr>
        <w:t>n</w:t>
      </w:r>
      <w:r w:rsidRPr="00294F97">
        <w:rPr>
          <w:rFonts w:ascii="Times New Roman" w:hAnsi="Times New Roman"/>
          <w:lang w:eastAsia="zh-CN"/>
        </w:rPr>
        <w:t xml:space="preserve">umber of </w:t>
      </w:r>
      <w:r w:rsidR="00304252" w:rsidRPr="00304252">
        <w:rPr>
          <w:rFonts w:ascii="Times New Roman" w:hAnsi="Times New Roman"/>
          <w:lang w:eastAsia="zh-CN"/>
        </w:rPr>
        <w:t>Li-O(TFSI)</w:t>
      </w:r>
      <w:r>
        <w:rPr>
          <w:rFonts w:ascii="Times New Roman" w:hAnsi="Times New Roman" w:hint="eastAsia"/>
          <w:lang w:eastAsia="zh-CN"/>
        </w:rPr>
        <w:t>.</w:t>
      </w:r>
    </w:p>
    <w:tbl>
      <w:tblPr>
        <w:tblW w:w="9356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173"/>
        <w:gridCol w:w="2174"/>
        <w:gridCol w:w="2174"/>
      </w:tblGrid>
      <w:tr w:rsidR="005C7D09" w:rsidRPr="00F72D38" w14:paraId="2C0075E1" w14:textId="77777777" w:rsidTr="000E107D">
        <w:trPr>
          <w:trHeight w:val="2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8ACF8" w14:textId="77777777" w:rsidR="005C7D09" w:rsidRPr="007F7C8C" w:rsidRDefault="005C7D09" w:rsidP="000E107D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rFonts w:eastAsiaTheme="minorEastAsia" w:hint="eastAsia"/>
                <w:b/>
                <w:snapToGrid/>
                <w:lang w:eastAsia="zh-CN"/>
              </w:rPr>
              <w:t>Salt concentration</w:t>
            </w:r>
            <w:r w:rsidRPr="00134466">
              <w:rPr>
                <w:b/>
                <w:snapToGrid/>
              </w:rPr>
              <w:t xml:space="preserve"> (mol%)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094E9" w14:textId="1468CCD0" w:rsidR="005C7D09" w:rsidRPr="007F7C8C" w:rsidRDefault="005C7D09" w:rsidP="000E107D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134466">
              <w:rPr>
                <w:b/>
                <w:snapToGrid/>
              </w:rPr>
              <w:t>Faster</w:t>
            </w:r>
            <w:r w:rsidR="00741F5C">
              <w:rPr>
                <w:rFonts w:eastAsiaTheme="minorEastAsia" w:hint="eastAsia"/>
                <w:b/>
                <w:snapToGrid/>
                <w:lang w:eastAsia="zh-CN"/>
              </w:rPr>
              <w:t xml:space="preserve"> Li-ion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DA15B" w14:textId="19AE35C2" w:rsidR="005C7D09" w:rsidRPr="007F7C8C" w:rsidRDefault="005C7D09" w:rsidP="000E107D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134466">
              <w:rPr>
                <w:b/>
                <w:snapToGrid/>
              </w:rPr>
              <w:t>Slower</w:t>
            </w:r>
            <w:r w:rsidR="00741F5C">
              <w:rPr>
                <w:rFonts w:eastAsiaTheme="minorEastAsia" w:hint="eastAsia"/>
                <w:b/>
                <w:snapToGrid/>
                <w:lang w:eastAsia="zh-CN"/>
              </w:rPr>
              <w:t xml:space="preserve"> Li-ion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58A423DB" w14:textId="77777777" w:rsidR="005C7D09" w:rsidRPr="007F7C8C" w:rsidRDefault="005C7D09" w:rsidP="000E107D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C91831">
              <w:rPr>
                <w:b/>
                <w:snapToGrid/>
              </w:rPr>
              <w:t>Overall</w:t>
            </w:r>
          </w:p>
        </w:tc>
      </w:tr>
      <w:tr w:rsidR="00933BF5" w:rsidRPr="00F72D38" w14:paraId="3129E91C" w14:textId="77777777" w:rsidTr="000E107D">
        <w:trPr>
          <w:trHeight w:val="283"/>
        </w:trPr>
        <w:tc>
          <w:tcPr>
            <w:tcW w:w="2835" w:type="dxa"/>
            <w:shd w:val="clear" w:color="auto" w:fill="auto"/>
            <w:vAlign w:val="center"/>
          </w:tcPr>
          <w:p w14:paraId="28B7131B" w14:textId="77777777" w:rsidR="00933BF5" w:rsidRPr="009B1EF4" w:rsidRDefault="00933BF5" w:rsidP="00933BF5">
            <w:pPr>
              <w:pStyle w:val="MDPI42tablebody"/>
              <w:spacing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2173" w:type="dxa"/>
            <w:shd w:val="clear" w:color="auto" w:fill="auto"/>
          </w:tcPr>
          <w:p w14:paraId="1264A889" w14:textId="74C69A0B" w:rsidR="00933BF5" w:rsidRPr="00F220D4" w:rsidRDefault="00933BF5" w:rsidP="00933BF5">
            <w:pPr>
              <w:pStyle w:val="MDPI42tablebody"/>
              <w:spacing w:line="240" w:lineRule="auto"/>
            </w:pPr>
            <w:r w:rsidRPr="000307FA">
              <w:t xml:space="preserve">1.65 </w:t>
            </w:r>
          </w:p>
        </w:tc>
        <w:tc>
          <w:tcPr>
            <w:tcW w:w="2174" w:type="dxa"/>
            <w:shd w:val="clear" w:color="auto" w:fill="auto"/>
          </w:tcPr>
          <w:p w14:paraId="3AA24C50" w14:textId="4E9531C3" w:rsidR="00933BF5" w:rsidRPr="00F220D4" w:rsidRDefault="00933BF5" w:rsidP="00933BF5">
            <w:pPr>
              <w:pStyle w:val="MDPI42tablebody"/>
              <w:spacing w:line="240" w:lineRule="auto"/>
            </w:pPr>
            <w:r w:rsidRPr="000307FA">
              <w:t xml:space="preserve">1.75 </w:t>
            </w:r>
          </w:p>
        </w:tc>
        <w:tc>
          <w:tcPr>
            <w:tcW w:w="2174" w:type="dxa"/>
          </w:tcPr>
          <w:p w14:paraId="7F5669E8" w14:textId="2276FBD7" w:rsidR="00933BF5" w:rsidRPr="00F220D4" w:rsidRDefault="00933BF5" w:rsidP="00933BF5">
            <w:pPr>
              <w:pStyle w:val="MDPI42tablebody"/>
              <w:spacing w:line="240" w:lineRule="auto"/>
            </w:pPr>
            <w:r w:rsidRPr="000307FA">
              <w:t xml:space="preserve">1.71 </w:t>
            </w:r>
          </w:p>
        </w:tc>
      </w:tr>
      <w:tr w:rsidR="00933BF5" w:rsidRPr="00F72D38" w14:paraId="7A2A8D01" w14:textId="77777777" w:rsidTr="000E107D">
        <w:trPr>
          <w:trHeight w:val="296"/>
        </w:trPr>
        <w:tc>
          <w:tcPr>
            <w:tcW w:w="2835" w:type="dxa"/>
            <w:shd w:val="clear" w:color="auto" w:fill="auto"/>
            <w:vAlign w:val="center"/>
          </w:tcPr>
          <w:p w14:paraId="2FE0AC84" w14:textId="77777777" w:rsidR="00933BF5" w:rsidRPr="00A25DC4" w:rsidRDefault="00933BF5" w:rsidP="00933BF5">
            <w:pPr>
              <w:pStyle w:val="MDPI42tablebody"/>
              <w:spacing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10</w:t>
            </w:r>
          </w:p>
        </w:tc>
        <w:tc>
          <w:tcPr>
            <w:tcW w:w="2173" w:type="dxa"/>
            <w:shd w:val="clear" w:color="auto" w:fill="auto"/>
          </w:tcPr>
          <w:p w14:paraId="59471985" w14:textId="54BF6D62" w:rsidR="00933BF5" w:rsidRPr="00F220D4" w:rsidRDefault="00933BF5" w:rsidP="00933BF5">
            <w:pPr>
              <w:pStyle w:val="MDPI42tablebody"/>
              <w:spacing w:line="240" w:lineRule="auto"/>
            </w:pPr>
            <w:r w:rsidRPr="000307FA">
              <w:t xml:space="preserve">1.81 </w:t>
            </w:r>
          </w:p>
        </w:tc>
        <w:tc>
          <w:tcPr>
            <w:tcW w:w="2174" w:type="dxa"/>
            <w:shd w:val="clear" w:color="auto" w:fill="auto"/>
          </w:tcPr>
          <w:p w14:paraId="17AAEDCB" w14:textId="39CFEB05" w:rsidR="00933BF5" w:rsidRPr="005C7367" w:rsidRDefault="00933BF5" w:rsidP="00933BF5">
            <w:pPr>
              <w:pStyle w:val="MDPI42tablebody"/>
              <w:spacing w:line="240" w:lineRule="auto"/>
              <w:rPr>
                <w:rFonts w:eastAsiaTheme="minorEastAsia"/>
                <w:lang w:eastAsia="zh-CN"/>
              </w:rPr>
            </w:pPr>
            <w:r w:rsidRPr="000307FA">
              <w:t xml:space="preserve">2.21 </w:t>
            </w:r>
          </w:p>
        </w:tc>
        <w:tc>
          <w:tcPr>
            <w:tcW w:w="2174" w:type="dxa"/>
          </w:tcPr>
          <w:p w14:paraId="13713C7F" w14:textId="2ACDB643" w:rsidR="00933BF5" w:rsidRPr="00F220D4" w:rsidRDefault="00933BF5" w:rsidP="00933BF5">
            <w:pPr>
              <w:pStyle w:val="MDPI42tablebody"/>
              <w:spacing w:line="240" w:lineRule="auto"/>
            </w:pPr>
            <w:r w:rsidRPr="000307FA">
              <w:t xml:space="preserve">2.07 </w:t>
            </w:r>
          </w:p>
        </w:tc>
      </w:tr>
      <w:tr w:rsidR="00933BF5" w:rsidRPr="00F72D38" w14:paraId="1F643F07" w14:textId="77777777" w:rsidTr="000E107D">
        <w:trPr>
          <w:trHeight w:val="283"/>
        </w:trPr>
        <w:tc>
          <w:tcPr>
            <w:tcW w:w="2835" w:type="dxa"/>
            <w:shd w:val="clear" w:color="auto" w:fill="auto"/>
            <w:vAlign w:val="center"/>
          </w:tcPr>
          <w:p w14:paraId="4D705A65" w14:textId="77777777" w:rsidR="00933BF5" w:rsidRPr="00A25DC4" w:rsidRDefault="00933BF5" w:rsidP="00933BF5">
            <w:pPr>
              <w:pStyle w:val="MDPI42tablebody"/>
              <w:spacing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20</w:t>
            </w:r>
          </w:p>
        </w:tc>
        <w:tc>
          <w:tcPr>
            <w:tcW w:w="2173" w:type="dxa"/>
            <w:shd w:val="clear" w:color="auto" w:fill="auto"/>
          </w:tcPr>
          <w:p w14:paraId="6A48B86B" w14:textId="1889A527" w:rsidR="00933BF5" w:rsidRPr="00F220D4" w:rsidRDefault="00933BF5" w:rsidP="00933BF5">
            <w:pPr>
              <w:pStyle w:val="MDPI42tablebody"/>
              <w:spacing w:line="240" w:lineRule="auto"/>
            </w:pPr>
            <w:r w:rsidRPr="000307FA">
              <w:t xml:space="preserve">2.23 </w:t>
            </w:r>
          </w:p>
        </w:tc>
        <w:tc>
          <w:tcPr>
            <w:tcW w:w="2174" w:type="dxa"/>
            <w:shd w:val="clear" w:color="auto" w:fill="auto"/>
          </w:tcPr>
          <w:p w14:paraId="02D7D803" w14:textId="2E5963C5" w:rsidR="00933BF5" w:rsidRPr="00F220D4" w:rsidRDefault="00933BF5" w:rsidP="00933BF5">
            <w:pPr>
              <w:pStyle w:val="MDPI42tablebody"/>
              <w:spacing w:line="240" w:lineRule="auto"/>
            </w:pPr>
            <w:r w:rsidRPr="000307FA">
              <w:t xml:space="preserve">3.08 </w:t>
            </w:r>
          </w:p>
        </w:tc>
        <w:tc>
          <w:tcPr>
            <w:tcW w:w="2174" w:type="dxa"/>
          </w:tcPr>
          <w:p w14:paraId="2D869739" w14:textId="035F1FC4" w:rsidR="00933BF5" w:rsidRPr="00F220D4" w:rsidRDefault="00933BF5" w:rsidP="00933BF5">
            <w:pPr>
              <w:pStyle w:val="MDPI42tablebody"/>
              <w:spacing w:line="240" w:lineRule="auto"/>
            </w:pPr>
            <w:r w:rsidRPr="000307FA">
              <w:t xml:space="preserve">2.78 </w:t>
            </w:r>
          </w:p>
        </w:tc>
      </w:tr>
      <w:tr w:rsidR="00933BF5" w:rsidRPr="00F72D38" w14:paraId="41140B8D" w14:textId="77777777" w:rsidTr="000E107D">
        <w:trPr>
          <w:trHeight w:val="296"/>
        </w:trPr>
        <w:tc>
          <w:tcPr>
            <w:tcW w:w="2835" w:type="dxa"/>
            <w:shd w:val="clear" w:color="auto" w:fill="auto"/>
            <w:vAlign w:val="center"/>
          </w:tcPr>
          <w:p w14:paraId="63D2A770" w14:textId="77777777" w:rsidR="00933BF5" w:rsidRPr="00A25DC4" w:rsidRDefault="00933BF5" w:rsidP="00933BF5">
            <w:pPr>
              <w:pStyle w:val="MDPI42tablebody"/>
              <w:spacing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40</w:t>
            </w:r>
          </w:p>
        </w:tc>
        <w:tc>
          <w:tcPr>
            <w:tcW w:w="2173" w:type="dxa"/>
            <w:shd w:val="clear" w:color="auto" w:fill="auto"/>
          </w:tcPr>
          <w:p w14:paraId="236E60DC" w14:textId="3A2EF48E" w:rsidR="00933BF5" w:rsidRPr="00F220D4" w:rsidRDefault="00933BF5" w:rsidP="00933BF5">
            <w:pPr>
              <w:pStyle w:val="MDPI42tablebody"/>
              <w:spacing w:line="240" w:lineRule="auto"/>
            </w:pPr>
            <w:r w:rsidRPr="000307FA">
              <w:t xml:space="preserve">2.42 </w:t>
            </w:r>
          </w:p>
        </w:tc>
        <w:tc>
          <w:tcPr>
            <w:tcW w:w="2174" w:type="dxa"/>
            <w:shd w:val="clear" w:color="auto" w:fill="auto"/>
          </w:tcPr>
          <w:p w14:paraId="5C86A459" w14:textId="6A14D32B" w:rsidR="00933BF5" w:rsidRPr="00F220D4" w:rsidRDefault="00933BF5" w:rsidP="00933BF5">
            <w:pPr>
              <w:pStyle w:val="MDPI42tablebody"/>
              <w:spacing w:line="240" w:lineRule="auto"/>
            </w:pPr>
            <w:r w:rsidRPr="000307FA">
              <w:t xml:space="preserve">3.21 </w:t>
            </w:r>
          </w:p>
        </w:tc>
        <w:tc>
          <w:tcPr>
            <w:tcW w:w="2174" w:type="dxa"/>
          </w:tcPr>
          <w:p w14:paraId="345BCEA9" w14:textId="674C148D" w:rsidR="00933BF5" w:rsidRPr="00F220D4" w:rsidRDefault="00933BF5" w:rsidP="00933BF5">
            <w:pPr>
              <w:pStyle w:val="MDPI42tablebody"/>
              <w:spacing w:line="240" w:lineRule="auto"/>
            </w:pPr>
            <w:r w:rsidRPr="000307FA">
              <w:t xml:space="preserve">2.97 </w:t>
            </w:r>
          </w:p>
        </w:tc>
      </w:tr>
      <w:tr w:rsidR="00933BF5" w:rsidRPr="00F72D38" w14:paraId="2262062B" w14:textId="77777777" w:rsidTr="000E107D">
        <w:trPr>
          <w:trHeight w:val="283"/>
        </w:trPr>
        <w:tc>
          <w:tcPr>
            <w:tcW w:w="2835" w:type="dxa"/>
            <w:shd w:val="clear" w:color="auto" w:fill="auto"/>
            <w:vAlign w:val="center"/>
          </w:tcPr>
          <w:p w14:paraId="390BF81D" w14:textId="77777777" w:rsidR="00933BF5" w:rsidRPr="00A25DC4" w:rsidRDefault="00933BF5" w:rsidP="00933BF5">
            <w:pPr>
              <w:pStyle w:val="MDPI42tablebody"/>
              <w:spacing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60</w:t>
            </w:r>
          </w:p>
        </w:tc>
        <w:tc>
          <w:tcPr>
            <w:tcW w:w="2173" w:type="dxa"/>
            <w:shd w:val="clear" w:color="auto" w:fill="auto"/>
          </w:tcPr>
          <w:p w14:paraId="1B3A4CD9" w14:textId="37566A60" w:rsidR="00933BF5" w:rsidRPr="00F220D4" w:rsidRDefault="00933BF5" w:rsidP="00933BF5">
            <w:pPr>
              <w:pStyle w:val="MDPI42tablebody"/>
              <w:spacing w:line="240" w:lineRule="auto"/>
            </w:pPr>
            <w:r w:rsidRPr="000307FA">
              <w:t xml:space="preserve">2.76 </w:t>
            </w:r>
          </w:p>
        </w:tc>
        <w:tc>
          <w:tcPr>
            <w:tcW w:w="2174" w:type="dxa"/>
            <w:shd w:val="clear" w:color="auto" w:fill="auto"/>
          </w:tcPr>
          <w:p w14:paraId="26A2F248" w14:textId="543E4215" w:rsidR="00933BF5" w:rsidRPr="00F220D4" w:rsidRDefault="00933BF5" w:rsidP="00933BF5">
            <w:pPr>
              <w:pStyle w:val="MDPI42tablebody"/>
              <w:spacing w:line="240" w:lineRule="auto"/>
            </w:pPr>
            <w:r w:rsidRPr="000307FA">
              <w:t xml:space="preserve">2.97 </w:t>
            </w:r>
          </w:p>
        </w:tc>
        <w:tc>
          <w:tcPr>
            <w:tcW w:w="2174" w:type="dxa"/>
          </w:tcPr>
          <w:p w14:paraId="543578A4" w14:textId="2AF0F06C" w:rsidR="00933BF5" w:rsidRPr="00F220D4" w:rsidRDefault="00933BF5" w:rsidP="00933BF5">
            <w:pPr>
              <w:pStyle w:val="MDPI42tablebody"/>
              <w:spacing w:line="240" w:lineRule="auto"/>
            </w:pPr>
            <w:r w:rsidRPr="000307FA">
              <w:t xml:space="preserve">2.89 </w:t>
            </w:r>
          </w:p>
        </w:tc>
      </w:tr>
      <w:tr w:rsidR="00933BF5" w:rsidRPr="00F72D38" w14:paraId="5BCE2A20" w14:textId="77777777" w:rsidTr="000E107D">
        <w:trPr>
          <w:trHeight w:val="296"/>
        </w:trPr>
        <w:tc>
          <w:tcPr>
            <w:tcW w:w="2835" w:type="dxa"/>
            <w:shd w:val="clear" w:color="auto" w:fill="auto"/>
            <w:vAlign w:val="center"/>
          </w:tcPr>
          <w:p w14:paraId="25936A40" w14:textId="77777777" w:rsidR="00933BF5" w:rsidRPr="00A25DC4" w:rsidRDefault="00933BF5" w:rsidP="00933BF5">
            <w:pPr>
              <w:pStyle w:val="MDPI42tablebody"/>
              <w:spacing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80</w:t>
            </w:r>
          </w:p>
        </w:tc>
        <w:tc>
          <w:tcPr>
            <w:tcW w:w="2173" w:type="dxa"/>
            <w:shd w:val="clear" w:color="auto" w:fill="auto"/>
          </w:tcPr>
          <w:p w14:paraId="235FEFCB" w14:textId="678016EC" w:rsidR="00933BF5" w:rsidRPr="00F220D4" w:rsidRDefault="00933BF5" w:rsidP="00933BF5">
            <w:pPr>
              <w:pStyle w:val="MDPI42tablebody"/>
              <w:spacing w:line="240" w:lineRule="auto"/>
            </w:pPr>
            <w:r w:rsidRPr="000307FA">
              <w:t xml:space="preserve">2.37 </w:t>
            </w:r>
          </w:p>
        </w:tc>
        <w:tc>
          <w:tcPr>
            <w:tcW w:w="2174" w:type="dxa"/>
            <w:shd w:val="clear" w:color="auto" w:fill="auto"/>
          </w:tcPr>
          <w:p w14:paraId="327F10B8" w14:textId="6731D9ED" w:rsidR="00933BF5" w:rsidRPr="00F220D4" w:rsidRDefault="00933BF5" w:rsidP="00933BF5">
            <w:pPr>
              <w:pStyle w:val="MDPI42tablebody"/>
              <w:spacing w:line="240" w:lineRule="auto"/>
            </w:pPr>
            <w:r w:rsidRPr="000307FA">
              <w:t xml:space="preserve">3.01 </w:t>
            </w:r>
          </w:p>
        </w:tc>
        <w:tc>
          <w:tcPr>
            <w:tcW w:w="2174" w:type="dxa"/>
          </w:tcPr>
          <w:p w14:paraId="4FB131BE" w14:textId="67F9840B" w:rsidR="00933BF5" w:rsidRPr="00F220D4" w:rsidRDefault="00933BF5" w:rsidP="00933BF5">
            <w:pPr>
              <w:pStyle w:val="MDPI42tablebody"/>
              <w:spacing w:line="240" w:lineRule="auto"/>
            </w:pPr>
            <w:r w:rsidRPr="000307FA">
              <w:t xml:space="preserve">2.91 </w:t>
            </w:r>
          </w:p>
        </w:tc>
      </w:tr>
      <w:tr w:rsidR="00933BF5" w:rsidRPr="00F72D38" w14:paraId="3E858EC9" w14:textId="77777777" w:rsidTr="000E107D">
        <w:trPr>
          <w:trHeight w:val="296"/>
        </w:trPr>
        <w:tc>
          <w:tcPr>
            <w:tcW w:w="2835" w:type="dxa"/>
            <w:shd w:val="clear" w:color="auto" w:fill="auto"/>
            <w:vAlign w:val="center"/>
          </w:tcPr>
          <w:p w14:paraId="0F33013E" w14:textId="77777777" w:rsidR="00933BF5" w:rsidRDefault="00933BF5" w:rsidP="00933BF5">
            <w:pPr>
              <w:pStyle w:val="MDPI42tablebody"/>
              <w:spacing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100</w:t>
            </w:r>
          </w:p>
        </w:tc>
        <w:tc>
          <w:tcPr>
            <w:tcW w:w="2173" w:type="dxa"/>
            <w:shd w:val="clear" w:color="auto" w:fill="auto"/>
          </w:tcPr>
          <w:p w14:paraId="32C3656A" w14:textId="6C3D23B0" w:rsidR="00933BF5" w:rsidRPr="00F220D4" w:rsidRDefault="00933BF5" w:rsidP="00933BF5">
            <w:pPr>
              <w:pStyle w:val="MDPI42tablebody"/>
              <w:spacing w:line="240" w:lineRule="auto"/>
            </w:pPr>
            <w:r w:rsidRPr="000307FA">
              <w:t xml:space="preserve">2.26 </w:t>
            </w:r>
          </w:p>
        </w:tc>
        <w:tc>
          <w:tcPr>
            <w:tcW w:w="2174" w:type="dxa"/>
            <w:shd w:val="clear" w:color="auto" w:fill="auto"/>
          </w:tcPr>
          <w:p w14:paraId="0D166EB3" w14:textId="0907F967" w:rsidR="00933BF5" w:rsidRPr="00F220D4" w:rsidRDefault="00933BF5" w:rsidP="00933BF5">
            <w:pPr>
              <w:pStyle w:val="MDPI42tablebody"/>
              <w:spacing w:line="240" w:lineRule="auto"/>
            </w:pPr>
            <w:r w:rsidRPr="000307FA">
              <w:t xml:space="preserve">3.43 </w:t>
            </w:r>
          </w:p>
        </w:tc>
        <w:tc>
          <w:tcPr>
            <w:tcW w:w="2174" w:type="dxa"/>
          </w:tcPr>
          <w:p w14:paraId="30A17EAD" w14:textId="62C766A6" w:rsidR="00933BF5" w:rsidRPr="00F220D4" w:rsidRDefault="00933BF5" w:rsidP="00933BF5">
            <w:pPr>
              <w:pStyle w:val="MDPI42tablebody"/>
              <w:spacing w:line="240" w:lineRule="auto"/>
            </w:pPr>
            <w:r w:rsidRPr="000307FA">
              <w:t xml:space="preserve">3.12 </w:t>
            </w:r>
          </w:p>
        </w:tc>
      </w:tr>
      <w:tr w:rsidR="00933BF5" w:rsidRPr="00F72D38" w14:paraId="0D1FC567" w14:textId="77777777" w:rsidTr="000E107D">
        <w:trPr>
          <w:trHeight w:val="296"/>
        </w:trPr>
        <w:tc>
          <w:tcPr>
            <w:tcW w:w="2835" w:type="dxa"/>
            <w:shd w:val="clear" w:color="auto" w:fill="auto"/>
            <w:vAlign w:val="center"/>
          </w:tcPr>
          <w:p w14:paraId="24C389FD" w14:textId="77777777" w:rsidR="00933BF5" w:rsidRDefault="00933BF5" w:rsidP="00933BF5">
            <w:pPr>
              <w:pStyle w:val="MDPI42tablebody"/>
              <w:spacing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120</w:t>
            </w:r>
          </w:p>
        </w:tc>
        <w:tc>
          <w:tcPr>
            <w:tcW w:w="2173" w:type="dxa"/>
            <w:shd w:val="clear" w:color="auto" w:fill="auto"/>
          </w:tcPr>
          <w:p w14:paraId="7C9187FF" w14:textId="70E82D82" w:rsidR="00933BF5" w:rsidRPr="00F220D4" w:rsidRDefault="00933BF5" w:rsidP="00933BF5">
            <w:pPr>
              <w:pStyle w:val="MDPI42tablebody"/>
              <w:spacing w:line="240" w:lineRule="auto"/>
            </w:pPr>
            <w:r w:rsidRPr="000307FA">
              <w:t xml:space="preserve">1.64 </w:t>
            </w:r>
          </w:p>
        </w:tc>
        <w:tc>
          <w:tcPr>
            <w:tcW w:w="2174" w:type="dxa"/>
            <w:shd w:val="clear" w:color="auto" w:fill="auto"/>
          </w:tcPr>
          <w:p w14:paraId="761B40B6" w14:textId="68772B50" w:rsidR="00933BF5" w:rsidRPr="00F220D4" w:rsidRDefault="00933BF5" w:rsidP="00933BF5">
            <w:pPr>
              <w:pStyle w:val="MDPI42tablebody"/>
              <w:spacing w:line="240" w:lineRule="auto"/>
            </w:pPr>
            <w:r w:rsidRPr="000307FA">
              <w:t xml:space="preserve">3.70 </w:t>
            </w:r>
          </w:p>
        </w:tc>
        <w:tc>
          <w:tcPr>
            <w:tcW w:w="2174" w:type="dxa"/>
          </w:tcPr>
          <w:p w14:paraId="0E8E88B8" w14:textId="3ACFB37E" w:rsidR="00933BF5" w:rsidRPr="00F220D4" w:rsidRDefault="00933BF5" w:rsidP="00933BF5">
            <w:pPr>
              <w:pStyle w:val="MDPI42tablebody"/>
              <w:spacing w:line="240" w:lineRule="auto"/>
            </w:pPr>
            <w:r w:rsidRPr="000307FA">
              <w:t xml:space="preserve">3.31 </w:t>
            </w:r>
          </w:p>
        </w:tc>
      </w:tr>
    </w:tbl>
    <w:p w14:paraId="16E4A9A2" w14:textId="77777777" w:rsidR="005C7D09" w:rsidRDefault="005C7D09" w:rsidP="005C7D09">
      <w:pPr>
        <w:rPr>
          <w:rFonts w:eastAsia="ＭＳ 明朝"/>
          <w:lang w:eastAsia="ja-JP"/>
        </w:rPr>
      </w:pPr>
    </w:p>
    <w:p w14:paraId="3D0BE08E" w14:textId="77777777" w:rsidR="00416C1D" w:rsidRPr="00C23DB8" w:rsidRDefault="00416C1D" w:rsidP="005C7D09">
      <w:pPr>
        <w:rPr>
          <w:rFonts w:eastAsia="ＭＳ 明朝" w:hint="eastAsia"/>
          <w:lang w:eastAsia="ja-JP"/>
        </w:rPr>
      </w:pPr>
    </w:p>
    <w:p w14:paraId="73808DE8" w14:textId="3C941E1D" w:rsidR="004E1FBA" w:rsidRPr="00134466" w:rsidRDefault="004E1FBA" w:rsidP="004E1FBA">
      <w:pPr>
        <w:pStyle w:val="VDTableTitle"/>
        <w:rPr>
          <w:rFonts w:ascii="Times New Roman" w:eastAsia="ＭＳ 明朝" w:hAnsi="Times New Roman"/>
          <w:lang w:eastAsia="ja-JP"/>
        </w:rPr>
      </w:pPr>
      <w:r w:rsidRPr="0071380C">
        <w:rPr>
          <w:rFonts w:ascii="Times New Roman" w:hAnsi="Times New Roman"/>
          <w:b/>
          <w:bCs/>
        </w:rPr>
        <w:t>Table S</w:t>
      </w:r>
      <w:r w:rsidR="00831723">
        <w:rPr>
          <w:rFonts w:ascii="Times New Roman" w:hAnsi="Times New Roman" w:hint="eastAsia"/>
          <w:b/>
          <w:bCs/>
          <w:lang w:eastAsia="zh-CN"/>
        </w:rPr>
        <w:t>3</w:t>
      </w:r>
      <w:r w:rsidRPr="0071380C">
        <w:rPr>
          <w:rFonts w:ascii="Times New Roman" w:hAnsi="Times New Roman"/>
          <w:b/>
          <w:bCs/>
        </w:rPr>
        <w:t>.</w:t>
      </w:r>
      <w:r w:rsidRPr="0071380C">
        <w:rPr>
          <w:rFonts w:ascii="Times New Roman" w:hAnsi="Times New Roman"/>
        </w:rPr>
        <w:t xml:space="preserve"> </w:t>
      </w:r>
      <w:r w:rsidRPr="00294F97">
        <w:rPr>
          <w:rFonts w:ascii="Times New Roman" w:hAnsi="Times New Roman"/>
          <w:lang w:eastAsia="zh-CN"/>
        </w:rPr>
        <w:t xml:space="preserve">Coordination </w:t>
      </w:r>
      <w:r w:rsidR="00212E5A">
        <w:rPr>
          <w:rFonts w:ascii="Times New Roman" w:hAnsi="Times New Roman" w:hint="eastAsia"/>
          <w:lang w:eastAsia="zh-CN"/>
        </w:rPr>
        <w:t>n</w:t>
      </w:r>
      <w:r w:rsidRPr="00294F97">
        <w:rPr>
          <w:rFonts w:ascii="Times New Roman" w:hAnsi="Times New Roman"/>
          <w:lang w:eastAsia="zh-CN"/>
        </w:rPr>
        <w:t xml:space="preserve">umber of </w:t>
      </w:r>
      <w:r w:rsidRPr="00304252">
        <w:rPr>
          <w:rFonts w:ascii="Times New Roman" w:hAnsi="Times New Roman"/>
          <w:lang w:eastAsia="zh-CN"/>
        </w:rPr>
        <w:t>Li-O(</w:t>
      </w:r>
      <w:r>
        <w:rPr>
          <w:rFonts w:ascii="Times New Roman" w:hAnsi="Times New Roman" w:hint="eastAsia"/>
          <w:lang w:eastAsia="zh-CN"/>
        </w:rPr>
        <w:t>All</w:t>
      </w:r>
      <w:r w:rsidRPr="00304252">
        <w:rPr>
          <w:rFonts w:ascii="Times New Roman" w:hAnsi="Times New Roman"/>
          <w:lang w:eastAsia="zh-CN"/>
        </w:rPr>
        <w:t>)</w:t>
      </w:r>
      <w:r>
        <w:rPr>
          <w:rFonts w:ascii="Times New Roman" w:hAnsi="Times New Roman" w:hint="eastAsia"/>
          <w:lang w:eastAsia="zh-CN"/>
        </w:rPr>
        <w:t>.</w:t>
      </w:r>
    </w:p>
    <w:tbl>
      <w:tblPr>
        <w:tblW w:w="9356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173"/>
        <w:gridCol w:w="2174"/>
        <w:gridCol w:w="2174"/>
      </w:tblGrid>
      <w:tr w:rsidR="004E1FBA" w:rsidRPr="00F72D38" w14:paraId="40038666" w14:textId="77777777" w:rsidTr="000E107D">
        <w:trPr>
          <w:trHeight w:val="2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0FC5D" w14:textId="77777777" w:rsidR="004E1FBA" w:rsidRPr="007F7C8C" w:rsidRDefault="004E1FBA" w:rsidP="000E107D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rFonts w:eastAsiaTheme="minorEastAsia" w:hint="eastAsia"/>
                <w:b/>
                <w:snapToGrid/>
                <w:lang w:eastAsia="zh-CN"/>
              </w:rPr>
              <w:t>Salt concentration</w:t>
            </w:r>
            <w:r w:rsidRPr="00134466">
              <w:rPr>
                <w:b/>
                <w:snapToGrid/>
              </w:rPr>
              <w:t xml:space="preserve"> (mol%)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E31A8" w14:textId="023C0582" w:rsidR="004E1FBA" w:rsidRPr="007F7C8C" w:rsidRDefault="004E1FBA" w:rsidP="000E107D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134466">
              <w:rPr>
                <w:b/>
                <w:snapToGrid/>
              </w:rPr>
              <w:t>Faster</w:t>
            </w:r>
            <w:r w:rsidR="00741F5C">
              <w:rPr>
                <w:rFonts w:eastAsiaTheme="minorEastAsia" w:hint="eastAsia"/>
                <w:b/>
                <w:snapToGrid/>
                <w:lang w:eastAsia="zh-CN"/>
              </w:rPr>
              <w:t xml:space="preserve"> Li-ion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3EADF" w14:textId="0AF8B17D" w:rsidR="004E1FBA" w:rsidRPr="007F7C8C" w:rsidRDefault="004E1FBA" w:rsidP="000E107D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134466">
              <w:rPr>
                <w:b/>
                <w:snapToGrid/>
              </w:rPr>
              <w:t>Slower</w:t>
            </w:r>
            <w:r w:rsidR="00741F5C">
              <w:rPr>
                <w:rFonts w:eastAsiaTheme="minorEastAsia" w:hint="eastAsia"/>
                <w:b/>
                <w:snapToGrid/>
                <w:lang w:eastAsia="zh-CN"/>
              </w:rPr>
              <w:t xml:space="preserve"> Li-ion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65065BFB" w14:textId="77777777" w:rsidR="004E1FBA" w:rsidRPr="007F7C8C" w:rsidRDefault="004E1FBA" w:rsidP="000E107D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C91831">
              <w:rPr>
                <w:b/>
                <w:snapToGrid/>
              </w:rPr>
              <w:t>Overall</w:t>
            </w:r>
          </w:p>
        </w:tc>
      </w:tr>
      <w:tr w:rsidR="004622F0" w:rsidRPr="00F72D38" w14:paraId="3F219EF6" w14:textId="77777777" w:rsidTr="000E107D">
        <w:trPr>
          <w:trHeight w:val="283"/>
        </w:trPr>
        <w:tc>
          <w:tcPr>
            <w:tcW w:w="2835" w:type="dxa"/>
            <w:shd w:val="clear" w:color="auto" w:fill="auto"/>
            <w:vAlign w:val="center"/>
          </w:tcPr>
          <w:p w14:paraId="6247C534" w14:textId="77777777" w:rsidR="004622F0" w:rsidRPr="009B1EF4" w:rsidRDefault="004622F0" w:rsidP="004622F0">
            <w:pPr>
              <w:pStyle w:val="MDPI42tablebody"/>
              <w:spacing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2173" w:type="dxa"/>
            <w:shd w:val="clear" w:color="auto" w:fill="auto"/>
          </w:tcPr>
          <w:p w14:paraId="76654709" w14:textId="5C07031E" w:rsidR="004622F0" w:rsidRPr="00F220D4" w:rsidRDefault="004622F0" w:rsidP="004622F0">
            <w:pPr>
              <w:pStyle w:val="MDPI42tablebody"/>
              <w:spacing w:line="240" w:lineRule="auto"/>
            </w:pPr>
            <w:r w:rsidRPr="00040921">
              <w:t xml:space="preserve">3.77 </w:t>
            </w:r>
          </w:p>
        </w:tc>
        <w:tc>
          <w:tcPr>
            <w:tcW w:w="2174" w:type="dxa"/>
            <w:shd w:val="clear" w:color="auto" w:fill="auto"/>
          </w:tcPr>
          <w:p w14:paraId="26631ABC" w14:textId="33ED2167" w:rsidR="004622F0" w:rsidRPr="00F220D4" w:rsidRDefault="004622F0" w:rsidP="004622F0">
            <w:pPr>
              <w:pStyle w:val="MDPI42tablebody"/>
              <w:spacing w:line="240" w:lineRule="auto"/>
            </w:pPr>
            <w:r w:rsidRPr="00040921">
              <w:t xml:space="preserve">4.52 </w:t>
            </w:r>
          </w:p>
        </w:tc>
        <w:tc>
          <w:tcPr>
            <w:tcW w:w="2174" w:type="dxa"/>
          </w:tcPr>
          <w:p w14:paraId="43055884" w14:textId="1DDBB6D9" w:rsidR="004622F0" w:rsidRPr="00F220D4" w:rsidRDefault="004622F0" w:rsidP="004622F0">
            <w:pPr>
              <w:pStyle w:val="MDPI42tablebody"/>
              <w:spacing w:line="240" w:lineRule="auto"/>
            </w:pPr>
            <w:r w:rsidRPr="00040921">
              <w:t xml:space="preserve">4.22 </w:t>
            </w:r>
          </w:p>
        </w:tc>
      </w:tr>
      <w:tr w:rsidR="004622F0" w:rsidRPr="00F72D38" w14:paraId="12F2727C" w14:textId="77777777" w:rsidTr="000E107D">
        <w:trPr>
          <w:trHeight w:val="296"/>
        </w:trPr>
        <w:tc>
          <w:tcPr>
            <w:tcW w:w="2835" w:type="dxa"/>
            <w:shd w:val="clear" w:color="auto" w:fill="auto"/>
            <w:vAlign w:val="center"/>
          </w:tcPr>
          <w:p w14:paraId="07DC2980" w14:textId="77777777" w:rsidR="004622F0" w:rsidRPr="00A25DC4" w:rsidRDefault="004622F0" w:rsidP="004622F0">
            <w:pPr>
              <w:pStyle w:val="MDPI42tablebody"/>
              <w:spacing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10</w:t>
            </w:r>
          </w:p>
        </w:tc>
        <w:tc>
          <w:tcPr>
            <w:tcW w:w="2173" w:type="dxa"/>
            <w:shd w:val="clear" w:color="auto" w:fill="auto"/>
          </w:tcPr>
          <w:p w14:paraId="2430B6B8" w14:textId="23BE2EF7" w:rsidR="004622F0" w:rsidRPr="00F220D4" w:rsidRDefault="004622F0" w:rsidP="004622F0">
            <w:pPr>
              <w:pStyle w:val="MDPI42tablebody"/>
              <w:spacing w:line="240" w:lineRule="auto"/>
            </w:pPr>
            <w:r w:rsidRPr="00040921">
              <w:t xml:space="preserve">3.66 </w:t>
            </w:r>
          </w:p>
        </w:tc>
        <w:tc>
          <w:tcPr>
            <w:tcW w:w="2174" w:type="dxa"/>
            <w:shd w:val="clear" w:color="auto" w:fill="auto"/>
          </w:tcPr>
          <w:p w14:paraId="7BDE728D" w14:textId="2AB857D8" w:rsidR="004622F0" w:rsidRPr="005C7367" w:rsidRDefault="004622F0" w:rsidP="004622F0">
            <w:pPr>
              <w:pStyle w:val="MDPI42tablebody"/>
              <w:spacing w:line="240" w:lineRule="auto"/>
              <w:rPr>
                <w:rFonts w:eastAsiaTheme="minorEastAsia"/>
                <w:lang w:eastAsia="zh-CN"/>
              </w:rPr>
            </w:pPr>
            <w:r w:rsidRPr="00040921">
              <w:t xml:space="preserve">4.49 </w:t>
            </w:r>
          </w:p>
        </w:tc>
        <w:tc>
          <w:tcPr>
            <w:tcW w:w="2174" w:type="dxa"/>
          </w:tcPr>
          <w:p w14:paraId="1FDD96E4" w14:textId="3CE72E35" w:rsidR="004622F0" w:rsidRPr="00F220D4" w:rsidRDefault="004622F0" w:rsidP="004622F0">
            <w:pPr>
              <w:pStyle w:val="MDPI42tablebody"/>
              <w:spacing w:line="240" w:lineRule="auto"/>
            </w:pPr>
            <w:r w:rsidRPr="00040921">
              <w:t xml:space="preserve">4.20 </w:t>
            </w:r>
          </w:p>
        </w:tc>
      </w:tr>
      <w:tr w:rsidR="004622F0" w:rsidRPr="00F72D38" w14:paraId="130C776A" w14:textId="77777777" w:rsidTr="000E107D">
        <w:trPr>
          <w:trHeight w:val="283"/>
        </w:trPr>
        <w:tc>
          <w:tcPr>
            <w:tcW w:w="2835" w:type="dxa"/>
            <w:shd w:val="clear" w:color="auto" w:fill="auto"/>
            <w:vAlign w:val="center"/>
          </w:tcPr>
          <w:p w14:paraId="7A1EC7B9" w14:textId="77777777" w:rsidR="004622F0" w:rsidRPr="00A25DC4" w:rsidRDefault="004622F0" w:rsidP="004622F0">
            <w:pPr>
              <w:pStyle w:val="MDPI42tablebody"/>
              <w:spacing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20</w:t>
            </w:r>
          </w:p>
        </w:tc>
        <w:tc>
          <w:tcPr>
            <w:tcW w:w="2173" w:type="dxa"/>
            <w:shd w:val="clear" w:color="auto" w:fill="auto"/>
          </w:tcPr>
          <w:p w14:paraId="09E10BC2" w14:textId="585BC5D6" w:rsidR="004622F0" w:rsidRPr="00F220D4" w:rsidRDefault="004622F0" w:rsidP="004622F0">
            <w:pPr>
              <w:pStyle w:val="MDPI42tablebody"/>
              <w:spacing w:line="240" w:lineRule="auto"/>
            </w:pPr>
            <w:r w:rsidRPr="00040921">
              <w:t xml:space="preserve">3.67 </w:t>
            </w:r>
          </w:p>
        </w:tc>
        <w:tc>
          <w:tcPr>
            <w:tcW w:w="2174" w:type="dxa"/>
            <w:shd w:val="clear" w:color="auto" w:fill="auto"/>
          </w:tcPr>
          <w:p w14:paraId="198CB538" w14:textId="44DA4381" w:rsidR="004622F0" w:rsidRPr="00F220D4" w:rsidRDefault="004622F0" w:rsidP="004622F0">
            <w:pPr>
              <w:pStyle w:val="MDPI42tablebody"/>
              <w:spacing w:line="240" w:lineRule="auto"/>
            </w:pPr>
            <w:r w:rsidRPr="00040921">
              <w:t xml:space="preserve">4.63 </w:t>
            </w:r>
          </w:p>
        </w:tc>
        <w:tc>
          <w:tcPr>
            <w:tcW w:w="2174" w:type="dxa"/>
          </w:tcPr>
          <w:p w14:paraId="4610F179" w14:textId="69D03B19" w:rsidR="004622F0" w:rsidRPr="00F220D4" w:rsidRDefault="004622F0" w:rsidP="004622F0">
            <w:pPr>
              <w:pStyle w:val="MDPI42tablebody"/>
              <w:spacing w:line="240" w:lineRule="auto"/>
            </w:pPr>
            <w:r w:rsidRPr="00040921">
              <w:t xml:space="preserve">4.29 </w:t>
            </w:r>
          </w:p>
        </w:tc>
      </w:tr>
      <w:tr w:rsidR="004622F0" w:rsidRPr="00F72D38" w14:paraId="5E67C791" w14:textId="77777777" w:rsidTr="000E107D">
        <w:trPr>
          <w:trHeight w:val="296"/>
        </w:trPr>
        <w:tc>
          <w:tcPr>
            <w:tcW w:w="2835" w:type="dxa"/>
            <w:shd w:val="clear" w:color="auto" w:fill="auto"/>
            <w:vAlign w:val="center"/>
          </w:tcPr>
          <w:p w14:paraId="604DE9C8" w14:textId="77777777" w:rsidR="004622F0" w:rsidRPr="00A25DC4" w:rsidRDefault="004622F0" w:rsidP="004622F0">
            <w:pPr>
              <w:pStyle w:val="MDPI42tablebody"/>
              <w:spacing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40</w:t>
            </w:r>
          </w:p>
        </w:tc>
        <w:tc>
          <w:tcPr>
            <w:tcW w:w="2173" w:type="dxa"/>
            <w:shd w:val="clear" w:color="auto" w:fill="auto"/>
          </w:tcPr>
          <w:p w14:paraId="280E9A6A" w14:textId="40414774" w:rsidR="004622F0" w:rsidRPr="00F220D4" w:rsidRDefault="004622F0" w:rsidP="004622F0">
            <w:pPr>
              <w:pStyle w:val="MDPI42tablebody"/>
              <w:spacing w:line="240" w:lineRule="auto"/>
            </w:pPr>
            <w:r w:rsidRPr="00040921">
              <w:t xml:space="preserve">3.55 </w:t>
            </w:r>
          </w:p>
        </w:tc>
        <w:tc>
          <w:tcPr>
            <w:tcW w:w="2174" w:type="dxa"/>
            <w:shd w:val="clear" w:color="auto" w:fill="auto"/>
          </w:tcPr>
          <w:p w14:paraId="5346988B" w14:textId="0DAD331A" w:rsidR="004622F0" w:rsidRPr="00F220D4" w:rsidRDefault="004622F0" w:rsidP="004622F0">
            <w:pPr>
              <w:pStyle w:val="MDPI42tablebody"/>
              <w:spacing w:line="240" w:lineRule="auto"/>
            </w:pPr>
            <w:r w:rsidRPr="00040921">
              <w:t xml:space="preserve">4.24 </w:t>
            </w:r>
          </w:p>
        </w:tc>
        <w:tc>
          <w:tcPr>
            <w:tcW w:w="2174" w:type="dxa"/>
          </w:tcPr>
          <w:p w14:paraId="5656E3A3" w14:textId="121793A1" w:rsidR="004622F0" w:rsidRPr="00F220D4" w:rsidRDefault="004622F0" w:rsidP="004622F0">
            <w:pPr>
              <w:pStyle w:val="MDPI42tablebody"/>
              <w:spacing w:line="240" w:lineRule="auto"/>
            </w:pPr>
            <w:r w:rsidRPr="00040921">
              <w:t xml:space="preserve">4.03 </w:t>
            </w:r>
          </w:p>
        </w:tc>
      </w:tr>
      <w:tr w:rsidR="004622F0" w:rsidRPr="00F72D38" w14:paraId="19386116" w14:textId="77777777" w:rsidTr="000E107D">
        <w:trPr>
          <w:trHeight w:val="283"/>
        </w:trPr>
        <w:tc>
          <w:tcPr>
            <w:tcW w:w="2835" w:type="dxa"/>
            <w:shd w:val="clear" w:color="auto" w:fill="auto"/>
            <w:vAlign w:val="center"/>
          </w:tcPr>
          <w:p w14:paraId="4E600055" w14:textId="77777777" w:rsidR="004622F0" w:rsidRPr="00A25DC4" w:rsidRDefault="004622F0" w:rsidP="004622F0">
            <w:pPr>
              <w:pStyle w:val="MDPI42tablebody"/>
              <w:spacing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60</w:t>
            </w:r>
          </w:p>
        </w:tc>
        <w:tc>
          <w:tcPr>
            <w:tcW w:w="2173" w:type="dxa"/>
            <w:shd w:val="clear" w:color="auto" w:fill="auto"/>
          </w:tcPr>
          <w:p w14:paraId="53F9A3FB" w14:textId="3A5ACB78" w:rsidR="004622F0" w:rsidRPr="00F220D4" w:rsidRDefault="004622F0" w:rsidP="004622F0">
            <w:pPr>
              <w:pStyle w:val="MDPI42tablebody"/>
              <w:spacing w:line="240" w:lineRule="auto"/>
            </w:pPr>
            <w:r w:rsidRPr="00040921">
              <w:t xml:space="preserve">3.59 </w:t>
            </w:r>
          </w:p>
        </w:tc>
        <w:tc>
          <w:tcPr>
            <w:tcW w:w="2174" w:type="dxa"/>
            <w:shd w:val="clear" w:color="auto" w:fill="auto"/>
          </w:tcPr>
          <w:p w14:paraId="2B14ABA0" w14:textId="55DB0639" w:rsidR="004622F0" w:rsidRPr="00F220D4" w:rsidRDefault="004622F0" w:rsidP="004622F0">
            <w:pPr>
              <w:pStyle w:val="MDPI42tablebody"/>
              <w:spacing w:line="240" w:lineRule="auto"/>
            </w:pPr>
            <w:r w:rsidRPr="00040921">
              <w:t xml:space="preserve">3.85 </w:t>
            </w:r>
          </w:p>
        </w:tc>
        <w:tc>
          <w:tcPr>
            <w:tcW w:w="2174" w:type="dxa"/>
          </w:tcPr>
          <w:p w14:paraId="5308F1FD" w14:textId="34056377" w:rsidR="004622F0" w:rsidRPr="00F220D4" w:rsidRDefault="004622F0" w:rsidP="004622F0">
            <w:pPr>
              <w:pStyle w:val="MDPI42tablebody"/>
              <w:spacing w:line="240" w:lineRule="auto"/>
            </w:pPr>
            <w:r w:rsidRPr="00040921">
              <w:t xml:space="preserve">3.75 </w:t>
            </w:r>
          </w:p>
        </w:tc>
      </w:tr>
      <w:tr w:rsidR="004622F0" w:rsidRPr="00F72D38" w14:paraId="5B60B05B" w14:textId="77777777" w:rsidTr="000E107D">
        <w:trPr>
          <w:trHeight w:val="296"/>
        </w:trPr>
        <w:tc>
          <w:tcPr>
            <w:tcW w:w="2835" w:type="dxa"/>
            <w:shd w:val="clear" w:color="auto" w:fill="auto"/>
            <w:vAlign w:val="center"/>
          </w:tcPr>
          <w:p w14:paraId="22F14B3B" w14:textId="77777777" w:rsidR="004622F0" w:rsidRPr="00A25DC4" w:rsidRDefault="004622F0" w:rsidP="004622F0">
            <w:pPr>
              <w:pStyle w:val="MDPI42tablebody"/>
              <w:spacing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80</w:t>
            </w:r>
          </w:p>
        </w:tc>
        <w:tc>
          <w:tcPr>
            <w:tcW w:w="2173" w:type="dxa"/>
            <w:shd w:val="clear" w:color="auto" w:fill="auto"/>
          </w:tcPr>
          <w:p w14:paraId="1DDFDFCA" w14:textId="30F4240F" w:rsidR="004622F0" w:rsidRPr="00F220D4" w:rsidRDefault="004622F0" w:rsidP="004622F0">
            <w:pPr>
              <w:pStyle w:val="MDPI42tablebody"/>
              <w:spacing w:line="240" w:lineRule="auto"/>
            </w:pPr>
            <w:r w:rsidRPr="00040921">
              <w:t xml:space="preserve">2.99 </w:t>
            </w:r>
          </w:p>
        </w:tc>
        <w:tc>
          <w:tcPr>
            <w:tcW w:w="2174" w:type="dxa"/>
            <w:shd w:val="clear" w:color="auto" w:fill="auto"/>
          </w:tcPr>
          <w:p w14:paraId="30991B8E" w14:textId="367A4DF9" w:rsidR="004622F0" w:rsidRPr="00F220D4" w:rsidRDefault="004622F0" w:rsidP="004622F0">
            <w:pPr>
              <w:pStyle w:val="MDPI42tablebody"/>
              <w:spacing w:line="240" w:lineRule="auto"/>
            </w:pPr>
            <w:r w:rsidRPr="00040921">
              <w:t xml:space="preserve">3.70 </w:t>
            </w:r>
          </w:p>
        </w:tc>
        <w:tc>
          <w:tcPr>
            <w:tcW w:w="2174" w:type="dxa"/>
          </w:tcPr>
          <w:p w14:paraId="7CC2E1E3" w14:textId="6E67DA94" w:rsidR="004622F0" w:rsidRPr="00F220D4" w:rsidRDefault="004622F0" w:rsidP="004622F0">
            <w:pPr>
              <w:pStyle w:val="MDPI42tablebody"/>
              <w:spacing w:line="240" w:lineRule="auto"/>
            </w:pPr>
            <w:r w:rsidRPr="00040921">
              <w:t xml:space="preserve">3.59 </w:t>
            </w:r>
          </w:p>
        </w:tc>
      </w:tr>
      <w:tr w:rsidR="004622F0" w:rsidRPr="00F72D38" w14:paraId="3D1C74ED" w14:textId="77777777" w:rsidTr="000E107D">
        <w:trPr>
          <w:trHeight w:val="296"/>
        </w:trPr>
        <w:tc>
          <w:tcPr>
            <w:tcW w:w="2835" w:type="dxa"/>
            <w:shd w:val="clear" w:color="auto" w:fill="auto"/>
            <w:vAlign w:val="center"/>
          </w:tcPr>
          <w:p w14:paraId="275A8CAB" w14:textId="77777777" w:rsidR="004622F0" w:rsidRDefault="004622F0" w:rsidP="004622F0">
            <w:pPr>
              <w:pStyle w:val="MDPI42tablebody"/>
              <w:spacing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100</w:t>
            </w:r>
          </w:p>
        </w:tc>
        <w:tc>
          <w:tcPr>
            <w:tcW w:w="2173" w:type="dxa"/>
            <w:shd w:val="clear" w:color="auto" w:fill="auto"/>
          </w:tcPr>
          <w:p w14:paraId="57D34E64" w14:textId="2DF32392" w:rsidR="004622F0" w:rsidRPr="00F220D4" w:rsidRDefault="004622F0" w:rsidP="004622F0">
            <w:pPr>
              <w:pStyle w:val="MDPI42tablebody"/>
              <w:spacing w:line="240" w:lineRule="auto"/>
            </w:pPr>
            <w:r w:rsidRPr="00040921">
              <w:t xml:space="preserve">2.71 </w:t>
            </w:r>
          </w:p>
        </w:tc>
        <w:tc>
          <w:tcPr>
            <w:tcW w:w="2174" w:type="dxa"/>
            <w:shd w:val="clear" w:color="auto" w:fill="auto"/>
          </w:tcPr>
          <w:p w14:paraId="60733D19" w14:textId="4E4B4BC0" w:rsidR="004622F0" w:rsidRPr="00F220D4" w:rsidRDefault="004622F0" w:rsidP="004622F0">
            <w:pPr>
              <w:pStyle w:val="MDPI42tablebody"/>
              <w:spacing w:line="240" w:lineRule="auto"/>
            </w:pPr>
            <w:r w:rsidRPr="00040921">
              <w:t xml:space="preserve">4.16 </w:t>
            </w:r>
          </w:p>
        </w:tc>
        <w:tc>
          <w:tcPr>
            <w:tcW w:w="2174" w:type="dxa"/>
          </w:tcPr>
          <w:p w14:paraId="3FFBE211" w14:textId="29B28B8A" w:rsidR="004622F0" w:rsidRPr="00F220D4" w:rsidRDefault="004622F0" w:rsidP="004622F0">
            <w:pPr>
              <w:pStyle w:val="MDPI42tablebody"/>
              <w:spacing w:line="240" w:lineRule="auto"/>
            </w:pPr>
            <w:r w:rsidRPr="00040921">
              <w:t xml:space="preserve">3.75 </w:t>
            </w:r>
          </w:p>
        </w:tc>
      </w:tr>
      <w:tr w:rsidR="004622F0" w:rsidRPr="00F72D38" w14:paraId="0A5ABA8F" w14:textId="77777777" w:rsidTr="000E107D">
        <w:trPr>
          <w:trHeight w:val="296"/>
        </w:trPr>
        <w:tc>
          <w:tcPr>
            <w:tcW w:w="2835" w:type="dxa"/>
            <w:shd w:val="clear" w:color="auto" w:fill="auto"/>
            <w:vAlign w:val="center"/>
          </w:tcPr>
          <w:p w14:paraId="07BE7E45" w14:textId="77777777" w:rsidR="004622F0" w:rsidRDefault="004622F0" w:rsidP="004622F0">
            <w:pPr>
              <w:pStyle w:val="MDPI42tablebody"/>
              <w:spacing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120</w:t>
            </w:r>
          </w:p>
        </w:tc>
        <w:tc>
          <w:tcPr>
            <w:tcW w:w="2173" w:type="dxa"/>
            <w:shd w:val="clear" w:color="auto" w:fill="auto"/>
          </w:tcPr>
          <w:p w14:paraId="31FECC33" w14:textId="31F37EBE" w:rsidR="004622F0" w:rsidRPr="00F220D4" w:rsidRDefault="004622F0" w:rsidP="004622F0">
            <w:pPr>
              <w:pStyle w:val="MDPI42tablebody"/>
              <w:spacing w:line="240" w:lineRule="auto"/>
            </w:pPr>
            <w:r w:rsidRPr="00040921">
              <w:t xml:space="preserve">2.01 </w:t>
            </w:r>
          </w:p>
        </w:tc>
        <w:tc>
          <w:tcPr>
            <w:tcW w:w="2174" w:type="dxa"/>
            <w:shd w:val="clear" w:color="auto" w:fill="auto"/>
          </w:tcPr>
          <w:p w14:paraId="16EC7DAC" w14:textId="1A4B7F8E" w:rsidR="004622F0" w:rsidRPr="00F220D4" w:rsidRDefault="004622F0" w:rsidP="004622F0">
            <w:pPr>
              <w:pStyle w:val="MDPI42tablebody"/>
              <w:spacing w:line="240" w:lineRule="auto"/>
            </w:pPr>
            <w:r w:rsidRPr="00040921">
              <w:t xml:space="preserve">4.28 </w:t>
            </w:r>
          </w:p>
        </w:tc>
        <w:tc>
          <w:tcPr>
            <w:tcW w:w="2174" w:type="dxa"/>
          </w:tcPr>
          <w:p w14:paraId="099DEB5B" w14:textId="24BBBD19" w:rsidR="004622F0" w:rsidRPr="00F220D4" w:rsidRDefault="004622F0" w:rsidP="004622F0">
            <w:pPr>
              <w:pStyle w:val="MDPI42tablebody"/>
              <w:spacing w:line="240" w:lineRule="auto"/>
            </w:pPr>
            <w:r w:rsidRPr="00040921">
              <w:t xml:space="preserve">3.85 </w:t>
            </w:r>
          </w:p>
        </w:tc>
      </w:tr>
    </w:tbl>
    <w:p w14:paraId="5D0A43F0" w14:textId="1CF0AB73" w:rsidR="0016293D" w:rsidRPr="004E1FBA" w:rsidRDefault="0016293D" w:rsidP="00416C1D">
      <w:pPr>
        <w:spacing w:after="0" w:line="480" w:lineRule="auto"/>
        <w:jc w:val="left"/>
        <w:rPr>
          <w:rFonts w:ascii="Times New Roman" w:hAnsi="Times New Roman"/>
          <w:b/>
          <w:bCs/>
          <w:lang w:eastAsia="zh-CN"/>
        </w:rPr>
      </w:pPr>
    </w:p>
    <w:sectPr w:rsidR="0016293D" w:rsidRPr="004E1FBA" w:rsidSect="000B5610">
      <w:footerReference w:type="even" r:id="rId11"/>
      <w:footerReference w:type="default" r:id="rId12"/>
      <w:type w:val="continuous"/>
      <w:pgSz w:w="12240" w:h="15840"/>
      <w:pgMar w:top="1440" w:right="1440" w:bottom="1440" w:left="1440" w:header="0" w:footer="0" w:gutter="0"/>
      <w:cols w:space="47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D5F7D" w14:textId="77777777" w:rsidR="00D31854" w:rsidRDefault="00D31854">
      <w:r>
        <w:separator/>
      </w:r>
    </w:p>
  </w:endnote>
  <w:endnote w:type="continuationSeparator" w:id="0">
    <w:p w14:paraId="6EDE2F67" w14:textId="77777777" w:rsidR="00D31854" w:rsidRDefault="00D3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03CF7" w14:textId="77777777" w:rsidR="003B4AF3" w:rsidRDefault="003B4AF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227FD3AE" w14:textId="77777777" w:rsidR="003B4AF3" w:rsidRDefault="003B4AF3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6D0EF" w14:textId="77777777" w:rsidR="003B4AF3" w:rsidRDefault="003B4AF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A42F0">
      <w:rPr>
        <w:rStyle w:val="a8"/>
        <w:noProof/>
      </w:rPr>
      <w:t>1</w:t>
    </w:r>
    <w:r>
      <w:rPr>
        <w:rStyle w:val="a8"/>
      </w:rPr>
      <w:fldChar w:fldCharType="end"/>
    </w:r>
  </w:p>
  <w:p w14:paraId="064A174D" w14:textId="77777777" w:rsidR="003B4AF3" w:rsidRDefault="003B4A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4A725" w14:textId="77777777" w:rsidR="00D31854" w:rsidRDefault="00D31854">
      <w:r>
        <w:separator/>
      </w:r>
    </w:p>
  </w:footnote>
  <w:footnote w:type="continuationSeparator" w:id="0">
    <w:p w14:paraId="0D1B7D9C" w14:textId="77777777" w:rsidR="00D31854" w:rsidRDefault="00D31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47C33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D4588"/>
    <w:multiLevelType w:val="hybridMultilevel"/>
    <w:tmpl w:val="56DCB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1202A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86632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84622AB"/>
    <w:multiLevelType w:val="singleLevel"/>
    <w:tmpl w:val="6FF0DD10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</w:abstractNum>
  <w:abstractNum w:abstractNumId="8" w15:restartNumberingAfterBreak="0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9" w15:restartNumberingAfterBreak="0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714694922">
    <w:abstractNumId w:val="8"/>
  </w:num>
  <w:num w:numId="2" w16cid:durableId="1173759958">
    <w:abstractNumId w:val="6"/>
  </w:num>
  <w:num w:numId="3" w16cid:durableId="1759017662">
    <w:abstractNumId w:val="9"/>
  </w:num>
  <w:num w:numId="4" w16cid:durableId="576206955">
    <w:abstractNumId w:val="7"/>
  </w:num>
  <w:num w:numId="5" w16cid:durableId="663510311">
    <w:abstractNumId w:val="5"/>
  </w:num>
  <w:num w:numId="6" w16cid:durableId="874578871">
    <w:abstractNumId w:val="4"/>
  </w:num>
  <w:num w:numId="7" w16cid:durableId="880366249">
    <w:abstractNumId w:val="3"/>
  </w:num>
  <w:num w:numId="8" w16cid:durableId="1063288226">
    <w:abstractNumId w:val="1"/>
  </w:num>
  <w:num w:numId="9" w16cid:durableId="476728711">
    <w:abstractNumId w:val="0"/>
  </w:num>
  <w:num w:numId="10" w16cid:durableId="1971012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58"/>
    <w:rsid w:val="000002F2"/>
    <w:rsid w:val="000020F9"/>
    <w:rsid w:val="0000425B"/>
    <w:rsid w:val="000056A1"/>
    <w:rsid w:val="00010571"/>
    <w:rsid w:val="0001303A"/>
    <w:rsid w:val="00040A9D"/>
    <w:rsid w:val="0005660F"/>
    <w:rsid w:val="000635E9"/>
    <w:rsid w:val="0006534B"/>
    <w:rsid w:val="000671AE"/>
    <w:rsid w:val="000702AD"/>
    <w:rsid w:val="00070C60"/>
    <w:rsid w:val="00084099"/>
    <w:rsid w:val="00085A1A"/>
    <w:rsid w:val="000A4DC7"/>
    <w:rsid w:val="000B2EEB"/>
    <w:rsid w:val="000B51FD"/>
    <w:rsid w:val="000B5610"/>
    <w:rsid w:val="000C05CC"/>
    <w:rsid w:val="000C441B"/>
    <w:rsid w:val="000D4728"/>
    <w:rsid w:val="000E36D7"/>
    <w:rsid w:val="00106AC3"/>
    <w:rsid w:val="00126C8A"/>
    <w:rsid w:val="00134466"/>
    <w:rsid w:val="00134E29"/>
    <w:rsid w:val="001361E4"/>
    <w:rsid w:val="00142E3B"/>
    <w:rsid w:val="00143E93"/>
    <w:rsid w:val="00153532"/>
    <w:rsid w:val="00153D5B"/>
    <w:rsid w:val="00155E91"/>
    <w:rsid w:val="001562AA"/>
    <w:rsid w:val="0016293D"/>
    <w:rsid w:val="00164987"/>
    <w:rsid w:val="00181E73"/>
    <w:rsid w:val="00185B02"/>
    <w:rsid w:val="00195ACA"/>
    <w:rsid w:val="001A2006"/>
    <w:rsid w:val="001A7A90"/>
    <w:rsid w:val="001B5727"/>
    <w:rsid w:val="001B6449"/>
    <w:rsid w:val="001C137F"/>
    <w:rsid w:val="001C49D7"/>
    <w:rsid w:val="001C714C"/>
    <w:rsid w:val="001D3DED"/>
    <w:rsid w:val="001D452D"/>
    <w:rsid w:val="001F53FD"/>
    <w:rsid w:val="00205BE1"/>
    <w:rsid w:val="002113D6"/>
    <w:rsid w:val="002117AC"/>
    <w:rsid w:val="00212B1D"/>
    <w:rsid w:val="00212E5A"/>
    <w:rsid w:val="00213B69"/>
    <w:rsid w:val="00221127"/>
    <w:rsid w:val="002254F9"/>
    <w:rsid w:val="00233EAD"/>
    <w:rsid w:val="00236858"/>
    <w:rsid w:val="00271A02"/>
    <w:rsid w:val="00274249"/>
    <w:rsid w:val="00294F97"/>
    <w:rsid w:val="002A707E"/>
    <w:rsid w:val="002A7493"/>
    <w:rsid w:val="002B0297"/>
    <w:rsid w:val="002B74A5"/>
    <w:rsid w:val="002C3431"/>
    <w:rsid w:val="002D58A5"/>
    <w:rsid w:val="002D6014"/>
    <w:rsid w:val="002E5C42"/>
    <w:rsid w:val="002E7A11"/>
    <w:rsid w:val="002F2E33"/>
    <w:rsid w:val="002F4141"/>
    <w:rsid w:val="00303F85"/>
    <w:rsid w:val="00304252"/>
    <w:rsid w:val="003075D0"/>
    <w:rsid w:val="00311356"/>
    <w:rsid w:val="0031373B"/>
    <w:rsid w:val="003201C1"/>
    <w:rsid w:val="00324128"/>
    <w:rsid w:val="00350D4C"/>
    <w:rsid w:val="00355AFE"/>
    <w:rsid w:val="003579AE"/>
    <w:rsid w:val="00361E35"/>
    <w:rsid w:val="003664E9"/>
    <w:rsid w:val="003679A1"/>
    <w:rsid w:val="00373137"/>
    <w:rsid w:val="003A1B3D"/>
    <w:rsid w:val="003A42F0"/>
    <w:rsid w:val="003A78AD"/>
    <w:rsid w:val="003B4AF3"/>
    <w:rsid w:val="003B71CD"/>
    <w:rsid w:val="003C2D22"/>
    <w:rsid w:val="003D2F3D"/>
    <w:rsid w:val="003D4F65"/>
    <w:rsid w:val="003E1F76"/>
    <w:rsid w:val="003E4FE1"/>
    <w:rsid w:val="003F4A99"/>
    <w:rsid w:val="003F60AB"/>
    <w:rsid w:val="00404657"/>
    <w:rsid w:val="00416C1D"/>
    <w:rsid w:val="004206F2"/>
    <w:rsid w:val="00426A19"/>
    <w:rsid w:val="00427B1C"/>
    <w:rsid w:val="00430769"/>
    <w:rsid w:val="00444C46"/>
    <w:rsid w:val="00451FDA"/>
    <w:rsid w:val="0045260D"/>
    <w:rsid w:val="004619A1"/>
    <w:rsid w:val="004622F0"/>
    <w:rsid w:val="00463EC8"/>
    <w:rsid w:val="004713C0"/>
    <w:rsid w:val="00475FD2"/>
    <w:rsid w:val="0047676E"/>
    <w:rsid w:val="004946FC"/>
    <w:rsid w:val="004A719A"/>
    <w:rsid w:val="004B37C6"/>
    <w:rsid w:val="004B752B"/>
    <w:rsid w:val="004C049C"/>
    <w:rsid w:val="004C0D06"/>
    <w:rsid w:val="004C1C5C"/>
    <w:rsid w:val="004C4624"/>
    <w:rsid w:val="004D605E"/>
    <w:rsid w:val="004E1FBA"/>
    <w:rsid w:val="004E283C"/>
    <w:rsid w:val="004E7185"/>
    <w:rsid w:val="00502F9C"/>
    <w:rsid w:val="00511DAB"/>
    <w:rsid w:val="00512C71"/>
    <w:rsid w:val="0051542B"/>
    <w:rsid w:val="00543037"/>
    <w:rsid w:val="005512BE"/>
    <w:rsid w:val="00552B91"/>
    <w:rsid w:val="005553EF"/>
    <w:rsid w:val="005559B5"/>
    <w:rsid w:val="00557CA7"/>
    <w:rsid w:val="00562B8E"/>
    <w:rsid w:val="00567E81"/>
    <w:rsid w:val="00576609"/>
    <w:rsid w:val="00582AAB"/>
    <w:rsid w:val="00591A57"/>
    <w:rsid w:val="00593881"/>
    <w:rsid w:val="005A30B6"/>
    <w:rsid w:val="005A4C25"/>
    <w:rsid w:val="005A7CE5"/>
    <w:rsid w:val="005B3368"/>
    <w:rsid w:val="005B3594"/>
    <w:rsid w:val="005B57CE"/>
    <w:rsid w:val="005C4D4E"/>
    <w:rsid w:val="005C4EFF"/>
    <w:rsid w:val="005C7367"/>
    <w:rsid w:val="005C7D09"/>
    <w:rsid w:val="005D01BB"/>
    <w:rsid w:val="005D0C10"/>
    <w:rsid w:val="005D2820"/>
    <w:rsid w:val="005D4704"/>
    <w:rsid w:val="005D4ED7"/>
    <w:rsid w:val="005E522C"/>
    <w:rsid w:val="005F1768"/>
    <w:rsid w:val="00613BC8"/>
    <w:rsid w:val="00616610"/>
    <w:rsid w:val="00621D87"/>
    <w:rsid w:val="00641398"/>
    <w:rsid w:val="00644B9B"/>
    <w:rsid w:val="006455A5"/>
    <w:rsid w:val="006522CE"/>
    <w:rsid w:val="00655412"/>
    <w:rsid w:val="00655E5B"/>
    <w:rsid w:val="00663350"/>
    <w:rsid w:val="00667E45"/>
    <w:rsid w:val="00672187"/>
    <w:rsid w:val="006755AA"/>
    <w:rsid w:val="00683131"/>
    <w:rsid w:val="006A3E34"/>
    <w:rsid w:val="006B2581"/>
    <w:rsid w:val="006B75F8"/>
    <w:rsid w:val="006C2B9A"/>
    <w:rsid w:val="006E3A50"/>
    <w:rsid w:val="006F5023"/>
    <w:rsid w:val="007000D9"/>
    <w:rsid w:val="0070044D"/>
    <w:rsid w:val="00706634"/>
    <w:rsid w:val="0071380C"/>
    <w:rsid w:val="00714A9B"/>
    <w:rsid w:val="00717707"/>
    <w:rsid w:val="00740DF3"/>
    <w:rsid w:val="00741F5C"/>
    <w:rsid w:val="00747701"/>
    <w:rsid w:val="00752B83"/>
    <w:rsid w:val="00754BAD"/>
    <w:rsid w:val="007558EF"/>
    <w:rsid w:val="00755D69"/>
    <w:rsid w:val="007574FF"/>
    <w:rsid w:val="007629D3"/>
    <w:rsid w:val="00764129"/>
    <w:rsid w:val="00765C66"/>
    <w:rsid w:val="007660DB"/>
    <w:rsid w:val="0076617F"/>
    <w:rsid w:val="007758F1"/>
    <w:rsid w:val="00777BD6"/>
    <w:rsid w:val="0078179B"/>
    <w:rsid w:val="00782BCF"/>
    <w:rsid w:val="0078406E"/>
    <w:rsid w:val="00786239"/>
    <w:rsid w:val="007912D2"/>
    <w:rsid w:val="00794616"/>
    <w:rsid w:val="007A0D52"/>
    <w:rsid w:val="007A11AD"/>
    <w:rsid w:val="007A2B52"/>
    <w:rsid w:val="007A3846"/>
    <w:rsid w:val="007A65EC"/>
    <w:rsid w:val="007A77BD"/>
    <w:rsid w:val="007B7DE8"/>
    <w:rsid w:val="007C017E"/>
    <w:rsid w:val="007D1561"/>
    <w:rsid w:val="007D226C"/>
    <w:rsid w:val="007D36A4"/>
    <w:rsid w:val="007D4A9B"/>
    <w:rsid w:val="007D7993"/>
    <w:rsid w:val="007E2094"/>
    <w:rsid w:val="007F0FE5"/>
    <w:rsid w:val="007F120E"/>
    <w:rsid w:val="007F3CE5"/>
    <w:rsid w:val="00801607"/>
    <w:rsid w:val="008047DE"/>
    <w:rsid w:val="00822737"/>
    <w:rsid w:val="0082514B"/>
    <w:rsid w:val="008274B6"/>
    <w:rsid w:val="00831723"/>
    <w:rsid w:val="00847735"/>
    <w:rsid w:val="008633FA"/>
    <w:rsid w:val="00863AFA"/>
    <w:rsid w:val="008655C0"/>
    <w:rsid w:val="00865816"/>
    <w:rsid w:val="008A0348"/>
    <w:rsid w:val="008A212C"/>
    <w:rsid w:val="008B09DD"/>
    <w:rsid w:val="008B5385"/>
    <w:rsid w:val="008C631A"/>
    <w:rsid w:val="008D30F9"/>
    <w:rsid w:val="008D45E4"/>
    <w:rsid w:val="008D53B2"/>
    <w:rsid w:val="008E203C"/>
    <w:rsid w:val="008E3A11"/>
    <w:rsid w:val="008E48D4"/>
    <w:rsid w:val="008E55E0"/>
    <w:rsid w:val="008F0323"/>
    <w:rsid w:val="008F508B"/>
    <w:rsid w:val="008F5188"/>
    <w:rsid w:val="008F6343"/>
    <w:rsid w:val="00904099"/>
    <w:rsid w:val="00912169"/>
    <w:rsid w:val="009134E1"/>
    <w:rsid w:val="00913B8E"/>
    <w:rsid w:val="0092037A"/>
    <w:rsid w:val="009246AD"/>
    <w:rsid w:val="00924834"/>
    <w:rsid w:val="00933BF5"/>
    <w:rsid w:val="00935456"/>
    <w:rsid w:val="009378FA"/>
    <w:rsid w:val="00941B8C"/>
    <w:rsid w:val="0094277D"/>
    <w:rsid w:val="009440AE"/>
    <w:rsid w:val="009505E6"/>
    <w:rsid w:val="00950613"/>
    <w:rsid w:val="0095588B"/>
    <w:rsid w:val="009625A8"/>
    <w:rsid w:val="009629E1"/>
    <w:rsid w:val="009715A9"/>
    <w:rsid w:val="00980060"/>
    <w:rsid w:val="0098081E"/>
    <w:rsid w:val="00983C12"/>
    <w:rsid w:val="00990461"/>
    <w:rsid w:val="0099190F"/>
    <w:rsid w:val="009A6FE3"/>
    <w:rsid w:val="009B0824"/>
    <w:rsid w:val="009B1EF4"/>
    <w:rsid w:val="009B382C"/>
    <w:rsid w:val="009B4588"/>
    <w:rsid w:val="009B4D37"/>
    <w:rsid w:val="009B5AC3"/>
    <w:rsid w:val="009C2D36"/>
    <w:rsid w:val="009E4CC6"/>
    <w:rsid w:val="009E62D5"/>
    <w:rsid w:val="009F2E7E"/>
    <w:rsid w:val="009F53D7"/>
    <w:rsid w:val="009F61F6"/>
    <w:rsid w:val="00A02D62"/>
    <w:rsid w:val="00A03A72"/>
    <w:rsid w:val="00A04A2A"/>
    <w:rsid w:val="00A20EB5"/>
    <w:rsid w:val="00A24797"/>
    <w:rsid w:val="00A25DC4"/>
    <w:rsid w:val="00A33295"/>
    <w:rsid w:val="00A40457"/>
    <w:rsid w:val="00A45975"/>
    <w:rsid w:val="00A54BEA"/>
    <w:rsid w:val="00A55058"/>
    <w:rsid w:val="00A62080"/>
    <w:rsid w:val="00A764EF"/>
    <w:rsid w:val="00A804E5"/>
    <w:rsid w:val="00A907FC"/>
    <w:rsid w:val="00A9283F"/>
    <w:rsid w:val="00A96546"/>
    <w:rsid w:val="00AA59C4"/>
    <w:rsid w:val="00AB2DC5"/>
    <w:rsid w:val="00AB34C5"/>
    <w:rsid w:val="00AC1667"/>
    <w:rsid w:val="00AC33C8"/>
    <w:rsid w:val="00AE30FB"/>
    <w:rsid w:val="00AE5CEC"/>
    <w:rsid w:val="00AF355F"/>
    <w:rsid w:val="00AF3844"/>
    <w:rsid w:val="00AF4F6D"/>
    <w:rsid w:val="00AF7F6A"/>
    <w:rsid w:val="00B05A88"/>
    <w:rsid w:val="00B134EE"/>
    <w:rsid w:val="00B175F2"/>
    <w:rsid w:val="00B22921"/>
    <w:rsid w:val="00B314A1"/>
    <w:rsid w:val="00B34D39"/>
    <w:rsid w:val="00B44641"/>
    <w:rsid w:val="00B50E69"/>
    <w:rsid w:val="00B6394D"/>
    <w:rsid w:val="00B74D6E"/>
    <w:rsid w:val="00B757F4"/>
    <w:rsid w:val="00B7618D"/>
    <w:rsid w:val="00B8034B"/>
    <w:rsid w:val="00B90FBB"/>
    <w:rsid w:val="00B94C05"/>
    <w:rsid w:val="00B9564F"/>
    <w:rsid w:val="00BB72B1"/>
    <w:rsid w:val="00BB759C"/>
    <w:rsid w:val="00BD2C44"/>
    <w:rsid w:val="00BE28ED"/>
    <w:rsid w:val="00BE5602"/>
    <w:rsid w:val="00C006BE"/>
    <w:rsid w:val="00C01A81"/>
    <w:rsid w:val="00C10EE0"/>
    <w:rsid w:val="00C12556"/>
    <w:rsid w:val="00C13E1C"/>
    <w:rsid w:val="00C15CFC"/>
    <w:rsid w:val="00C208DB"/>
    <w:rsid w:val="00C23DB8"/>
    <w:rsid w:val="00C24643"/>
    <w:rsid w:val="00C272BF"/>
    <w:rsid w:val="00C41777"/>
    <w:rsid w:val="00C41D22"/>
    <w:rsid w:val="00C42927"/>
    <w:rsid w:val="00C60906"/>
    <w:rsid w:val="00C6170A"/>
    <w:rsid w:val="00C66128"/>
    <w:rsid w:val="00C91831"/>
    <w:rsid w:val="00C97279"/>
    <w:rsid w:val="00CA0E59"/>
    <w:rsid w:val="00CA1C3F"/>
    <w:rsid w:val="00CA660D"/>
    <w:rsid w:val="00CB2411"/>
    <w:rsid w:val="00CC0F15"/>
    <w:rsid w:val="00CC3B19"/>
    <w:rsid w:val="00CC5C6E"/>
    <w:rsid w:val="00CC620C"/>
    <w:rsid w:val="00CD5536"/>
    <w:rsid w:val="00CD60FD"/>
    <w:rsid w:val="00CE28C8"/>
    <w:rsid w:val="00CF211F"/>
    <w:rsid w:val="00CF35BE"/>
    <w:rsid w:val="00CF4806"/>
    <w:rsid w:val="00CF5D8B"/>
    <w:rsid w:val="00D057FD"/>
    <w:rsid w:val="00D07551"/>
    <w:rsid w:val="00D130F0"/>
    <w:rsid w:val="00D132DD"/>
    <w:rsid w:val="00D16D09"/>
    <w:rsid w:val="00D3124F"/>
    <w:rsid w:val="00D31854"/>
    <w:rsid w:val="00D318E5"/>
    <w:rsid w:val="00D32E24"/>
    <w:rsid w:val="00D37470"/>
    <w:rsid w:val="00D42B98"/>
    <w:rsid w:val="00D44F15"/>
    <w:rsid w:val="00D73286"/>
    <w:rsid w:val="00D91DD2"/>
    <w:rsid w:val="00D9500E"/>
    <w:rsid w:val="00D9788F"/>
    <w:rsid w:val="00DA3F5A"/>
    <w:rsid w:val="00DC16B2"/>
    <w:rsid w:val="00DD54D2"/>
    <w:rsid w:val="00DD6DBB"/>
    <w:rsid w:val="00DE64A6"/>
    <w:rsid w:val="00DF0DF5"/>
    <w:rsid w:val="00DF51CA"/>
    <w:rsid w:val="00DF63E8"/>
    <w:rsid w:val="00DF7E39"/>
    <w:rsid w:val="00E074F2"/>
    <w:rsid w:val="00E20E8D"/>
    <w:rsid w:val="00E31B60"/>
    <w:rsid w:val="00E33FF5"/>
    <w:rsid w:val="00E61BBD"/>
    <w:rsid w:val="00E7126A"/>
    <w:rsid w:val="00E91482"/>
    <w:rsid w:val="00E949A4"/>
    <w:rsid w:val="00E96302"/>
    <w:rsid w:val="00EA768D"/>
    <w:rsid w:val="00EB0746"/>
    <w:rsid w:val="00EB09C7"/>
    <w:rsid w:val="00EC0136"/>
    <w:rsid w:val="00EC1C70"/>
    <w:rsid w:val="00EC2975"/>
    <w:rsid w:val="00EC3759"/>
    <w:rsid w:val="00ED32FF"/>
    <w:rsid w:val="00ED6BFF"/>
    <w:rsid w:val="00EF58EE"/>
    <w:rsid w:val="00F11B51"/>
    <w:rsid w:val="00F11CBD"/>
    <w:rsid w:val="00F134F5"/>
    <w:rsid w:val="00F13A61"/>
    <w:rsid w:val="00F20D63"/>
    <w:rsid w:val="00F2449B"/>
    <w:rsid w:val="00F26D27"/>
    <w:rsid w:val="00F32635"/>
    <w:rsid w:val="00F34FC7"/>
    <w:rsid w:val="00F40E3D"/>
    <w:rsid w:val="00F446E7"/>
    <w:rsid w:val="00F47B85"/>
    <w:rsid w:val="00F54BDD"/>
    <w:rsid w:val="00F5645C"/>
    <w:rsid w:val="00F57879"/>
    <w:rsid w:val="00F6207B"/>
    <w:rsid w:val="00F742FC"/>
    <w:rsid w:val="00F8035E"/>
    <w:rsid w:val="00FA51D6"/>
    <w:rsid w:val="00FB690A"/>
    <w:rsid w:val="00FB6C11"/>
    <w:rsid w:val="00FC6756"/>
    <w:rsid w:val="00FE200A"/>
    <w:rsid w:val="00FE6219"/>
    <w:rsid w:val="00FF0D68"/>
    <w:rsid w:val="00FF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B8353"/>
  <w15:docId w15:val="{425627BE-10EF-40BB-B441-5A0AA81D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ew York" w:eastAsiaTheme="minorEastAsia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5058"/>
    <w:pPr>
      <w:spacing w:after="200"/>
      <w:jc w:val="both"/>
    </w:pPr>
    <w:rPr>
      <w:rFonts w:ascii="Times" w:hAnsi="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paragraph" w:styleId="a4">
    <w:name w:val="Body Text"/>
    <w:basedOn w:val="a"/>
    <w:pPr>
      <w:jc w:val="center"/>
    </w:pPr>
    <w:rPr>
      <w:b/>
      <w:sz w:val="40"/>
    </w:rPr>
  </w:style>
  <w:style w:type="paragraph" w:styleId="a5">
    <w:name w:val="footnote text"/>
    <w:basedOn w:val="a"/>
    <w:next w:val="TFReferencesSection"/>
    <w:semiHidden/>
  </w:style>
  <w:style w:type="paragraph" w:customStyle="1" w:styleId="TFReferencesSection">
    <w:name w:val="TF_References_Section"/>
    <w:basedOn w:val="a"/>
    <w:pPr>
      <w:spacing w:line="480" w:lineRule="auto"/>
      <w:ind w:firstLine="187"/>
    </w:pPr>
  </w:style>
  <w:style w:type="paragraph" w:customStyle="1" w:styleId="TAMainText">
    <w:name w:val="TA_Main_Text"/>
    <w:basedOn w:val="a"/>
    <w:pPr>
      <w:spacing w:after="0" w:line="480" w:lineRule="auto"/>
      <w:ind w:firstLine="202"/>
    </w:pPr>
  </w:style>
  <w:style w:type="paragraph" w:customStyle="1" w:styleId="BATitle">
    <w:name w:val="BA_Title"/>
    <w:basedOn w:val="a"/>
    <w:next w:val="BBAuthorName"/>
    <w:pPr>
      <w:spacing w:before="720" w:after="360" w:line="480" w:lineRule="auto"/>
      <w:jc w:val="center"/>
    </w:pPr>
    <w:rPr>
      <w:rFonts w:ascii="Times New Roman" w:hAnsi="Times New Roman"/>
      <w:sz w:val="44"/>
    </w:rPr>
  </w:style>
  <w:style w:type="paragraph" w:customStyle="1" w:styleId="BBAuthorName">
    <w:name w:val="BB_Author_Name"/>
    <w:basedOn w:val="a"/>
    <w:next w:val="BCAuthorAddress"/>
    <w:pPr>
      <w:spacing w:after="240" w:line="480" w:lineRule="auto"/>
      <w:jc w:val="center"/>
    </w:pPr>
    <w:rPr>
      <w:i/>
    </w:rPr>
  </w:style>
  <w:style w:type="paragraph" w:customStyle="1" w:styleId="BCAuthorAddress">
    <w:name w:val="BC_Author_Address"/>
    <w:basedOn w:val="a"/>
    <w:next w:val="BIEmailAddress"/>
    <w:pPr>
      <w:spacing w:after="240" w:line="480" w:lineRule="auto"/>
      <w:jc w:val="center"/>
    </w:pPr>
  </w:style>
  <w:style w:type="paragraph" w:customStyle="1" w:styleId="BIEmailAddress">
    <w:name w:val="BI_Email_Address"/>
    <w:basedOn w:val="a"/>
    <w:next w:val="AIReceivedDate"/>
    <w:pPr>
      <w:spacing w:line="480" w:lineRule="auto"/>
    </w:pPr>
  </w:style>
  <w:style w:type="paragraph" w:customStyle="1" w:styleId="AIReceivedDate">
    <w:name w:val="AI_Received_Date"/>
    <w:basedOn w:val="a"/>
    <w:next w:val="BDAbstract"/>
    <w:pPr>
      <w:spacing w:after="240" w:line="480" w:lineRule="auto"/>
    </w:pPr>
    <w:rPr>
      <w:b/>
    </w:rPr>
  </w:style>
  <w:style w:type="paragraph" w:customStyle="1" w:styleId="BDAbstract">
    <w:name w:val="BD_Abstract"/>
    <w:basedOn w:val="a"/>
    <w:next w:val="TAMainText"/>
    <w:pPr>
      <w:spacing w:before="360" w:after="360" w:line="480" w:lineRule="auto"/>
    </w:pPr>
  </w:style>
  <w:style w:type="paragraph" w:customStyle="1" w:styleId="TDAcknowledgments">
    <w:name w:val="TD_Acknowledgments"/>
    <w:basedOn w:val="a"/>
    <w:next w:val="a"/>
    <w:pPr>
      <w:spacing w:before="200" w:line="480" w:lineRule="auto"/>
      <w:ind w:firstLine="202"/>
    </w:pPr>
  </w:style>
  <w:style w:type="paragraph" w:customStyle="1" w:styleId="TESupportingInformation">
    <w:name w:val="TE_Supporting_Information"/>
    <w:basedOn w:val="a"/>
    <w:next w:val="a"/>
    <w:pPr>
      <w:spacing w:line="480" w:lineRule="auto"/>
      <w:ind w:firstLine="187"/>
    </w:pPr>
  </w:style>
  <w:style w:type="paragraph" w:customStyle="1" w:styleId="VCSchemeTitle">
    <w:name w:val="VC_Scheme_Title"/>
    <w:basedOn w:val="a"/>
    <w:next w:val="a"/>
    <w:pPr>
      <w:spacing w:line="480" w:lineRule="auto"/>
    </w:pPr>
  </w:style>
  <w:style w:type="paragraph" w:customStyle="1" w:styleId="VDTableTitle">
    <w:name w:val="VD_Table_Title"/>
    <w:basedOn w:val="a"/>
    <w:next w:val="a"/>
    <w:pPr>
      <w:spacing w:line="480" w:lineRule="auto"/>
    </w:pPr>
  </w:style>
  <w:style w:type="paragraph" w:customStyle="1" w:styleId="VAFigureCaption">
    <w:name w:val="VA_Figure_Caption"/>
    <w:basedOn w:val="a"/>
    <w:next w:val="a"/>
    <w:pPr>
      <w:spacing w:line="480" w:lineRule="auto"/>
    </w:pPr>
  </w:style>
  <w:style w:type="paragraph" w:customStyle="1" w:styleId="VBChartTitle">
    <w:name w:val="VB_Chart_Title"/>
    <w:basedOn w:val="a"/>
    <w:next w:val="a"/>
    <w:pPr>
      <w:spacing w:line="480" w:lineRule="auto"/>
    </w:pPr>
  </w:style>
  <w:style w:type="paragraph" w:customStyle="1" w:styleId="FETableFootnote">
    <w:name w:val="FE_Table_Footnote"/>
    <w:basedOn w:val="a"/>
    <w:next w:val="a"/>
    <w:pPr>
      <w:ind w:firstLine="187"/>
    </w:pPr>
  </w:style>
  <w:style w:type="paragraph" w:customStyle="1" w:styleId="FCChartFootnote">
    <w:name w:val="FC_Chart_Footnote"/>
    <w:basedOn w:val="a"/>
    <w:next w:val="a"/>
    <w:pPr>
      <w:ind w:firstLine="187"/>
    </w:pPr>
  </w:style>
  <w:style w:type="paragraph" w:customStyle="1" w:styleId="FDSchemeFootnote">
    <w:name w:val="FD_Scheme_Footnote"/>
    <w:basedOn w:val="a"/>
    <w:next w:val="a"/>
    <w:pPr>
      <w:ind w:firstLine="187"/>
    </w:pPr>
  </w:style>
  <w:style w:type="paragraph" w:customStyle="1" w:styleId="TCTableBody">
    <w:name w:val="TC_Table_Body"/>
    <w:basedOn w:val="a"/>
  </w:style>
  <w:style w:type="paragraph" w:customStyle="1" w:styleId="AFTitleRunningHead">
    <w:name w:val="AF_Title_Running_Head"/>
    <w:basedOn w:val="a"/>
    <w:next w:val="TAMainText"/>
    <w:pPr>
      <w:spacing w:line="480" w:lineRule="auto"/>
    </w:pPr>
  </w:style>
  <w:style w:type="paragraph" w:customStyle="1" w:styleId="BEAuthorBiography">
    <w:name w:val="BE_Author_Biography"/>
    <w:basedOn w:val="a"/>
    <w:pPr>
      <w:spacing w:line="480" w:lineRule="auto"/>
    </w:pPr>
  </w:style>
  <w:style w:type="paragraph" w:customStyle="1" w:styleId="FACorrespondingAuthorFootnote">
    <w:name w:val="FA_Corresponding_Author_Footnote"/>
    <w:basedOn w:val="a"/>
    <w:next w:val="TAMainText"/>
    <w:pPr>
      <w:spacing w:line="480" w:lineRule="auto"/>
    </w:pPr>
  </w:style>
  <w:style w:type="paragraph" w:customStyle="1" w:styleId="SNSynopsisTOC">
    <w:name w:val="SN_Synopsis_TOC"/>
    <w:basedOn w:val="a"/>
    <w:pPr>
      <w:spacing w:line="480" w:lineRule="auto"/>
    </w:p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320"/>
        <w:tab w:val="right" w:pos="8640"/>
      </w:tabs>
    </w:pPr>
  </w:style>
  <w:style w:type="paragraph" w:customStyle="1" w:styleId="BGKeywords">
    <w:name w:val="BG_Keywords"/>
    <w:basedOn w:val="a"/>
    <w:pPr>
      <w:spacing w:line="480" w:lineRule="auto"/>
    </w:pPr>
  </w:style>
  <w:style w:type="paragraph" w:customStyle="1" w:styleId="BHBriefs">
    <w:name w:val="BH_Briefs"/>
    <w:basedOn w:val="a"/>
    <w:pPr>
      <w:spacing w:line="480" w:lineRule="auto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E96302"/>
    <w:rPr>
      <w:rFonts w:ascii="Tahoma" w:hAnsi="Tahoma" w:cs="Tahoma"/>
      <w:sz w:val="16"/>
      <w:szCs w:val="16"/>
    </w:rPr>
  </w:style>
  <w:style w:type="paragraph" w:customStyle="1" w:styleId="StyleFACorrespondingAuthorFootnote7pt">
    <w:name w:val="Style FA_Corresponding_Author_Footnote + 7 pt"/>
    <w:basedOn w:val="a"/>
    <w:next w:val="BGKeywords"/>
    <w:link w:val="StyleFACorrespondingAuthorFootnote7ptChar"/>
    <w:autoRedefine/>
    <w:rsid w:val="00C10EE0"/>
    <w:pPr>
      <w:spacing w:after="0"/>
      <w:jc w:val="left"/>
    </w:pPr>
    <w:rPr>
      <w:rFonts w:ascii="Arno Pro" w:hAnsi="Arno Pro"/>
      <w:kern w:val="20"/>
      <w:sz w:val="18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C10EE0"/>
    <w:rPr>
      <w:rFonts w:ascii="Arno Pro" w:hAnsi="Arno Pro"/>
      <w:kern w:val="20"/>
      <w:sz w:val="18"/>
    </w:rPr>
  </w:style>
  <w:style w:type="paragraph" w:customStyle="1" w:styleId="FAAuthorInfoSubtitle">
    <w:name w:val="FA_Author_Info_Subtitle"/>
    <w:basedOn w:val="a"/>
    <w:link w:val="FAAuthorInfoSubtitleChar"/>
    <w:autoRedefine/>
    <w:rsid w:val="00DD6DBB"/>
    <w:pPr>
      <w:spacing w:before="120" w:after="60" w:line="480" w:lineRule="auto"/>
      <w:jc w:val="left"/>
    </w:pPr>
    <w:rPr>
      <w:b/>
    </w:rPr>
  </w:style>
  <w:style w:type="character" w:customStyle="1" w:styleId="FAAuthorInfoSubtitleChar">
    <w:name w:val="FA_Author_Info_Subtitle Char"/>
    <w:link w:val="FAAuthorInfoSubtitle"/>
    <w:rsid w:val="00DD6DBB"/>
    <w:rPr>
      <w:rFonts w:ascii="Times" w:hAnsi="Times"/>
      <w:b/>
      <w:sz w:val="24"/>
    </w:rPr>
  </w:style>
  <w:style w:type="paragraph" w:customStyle="1" w:styleId="Default">
    <w:name w:val="Default"/>
    <w:rsid w:val="001A7A90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aa">
    <w:name w:val="header"/>
    <w:basedOn w:val="a"/>
    <w:link w:val="ab"/>
    <w:unhideWhenUsed/>
    <w:rsid w:val="00CF2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ヘッダー (文字)"/>
    <w:basedOn w:val="a0"/>
    <w:link w:val="aa"/>
    <w:rsid w:val="00CF211F"/>
    <w:rPr>
      <w:rFonts w:ascii="Times" w:hAnsi="Times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CC0F15"/>
    <w:rPr>
      <w:color w:val="605E5C"/>
      <w:shd w:val="clear" w:color="auto" w:fill="E1DFDD"/>
    </w:rPr>
  </w:style>
  <w:style w:type="paragraph" w:customStyle="1" w:styleId="MDPI42tablebody">
    <w:name w:val="MDPI_4.2_table_body"/>
    <w:qFormat/>
    <w:rsid w:val="003D4F65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52figure">
    <w:name w:val="MDPI_5.2_figure"/>
    <w:qFormat/>
    <w:rsid w:val="008B5385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5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9E159-ADF9-454B-BB01-4AD813FC8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3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Electronic Submission to ACS Journals</vt:lpstr>
    </vt:vector>
  </TitlesOfParts>
  <Company>ACS</Company>
  <LinksUpToDate>false</LinksUpToDate>
  <CharactersWithSpaces>1658</CharactersWithSpaces>
  <SharedDoc>false</SharedDoc>
  <HLinks>
    <vt:vector size="6" baseType="variant">
      <vt:variant>
        <vt:i4>4849748</vt:i4>
      </vt:variant>
      <vt:variant>
        <vt:i4>0</vt:i4>
      </vt:variant>
      <vt:variant>
        <vt:i4>0</vt:i4>
      </vt:variant>
      <vt:variant>
        <vt:i4>5</vt:i4>
      </vt:variant>
      <vt:variant>
        <vt:lpwstr>http://pubs.acs.org/page/4authors/index.html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to ACS Journals</dc:title>
  <dc:subject/>
  <dc:creator>Wei Tan</dc:creator>
  <cp:keywords/>
  <cp:lastModifiedBy>TOMINAGA Yoichi</cp:lastModifiedBy>
  <cp:revision>408</cp:revision>
  <cp:lastPrinted>2024-11-22T08:07:00Z</cp:lastPrinted>
  <dcterms:created xsi:type="dcterms:W3CDTF">2022-09-01T07:31:00Z</dcterms:created>
  <dcterms:modified xsi:type="dcterms:W3CDTF">2024-11-26T10:58:00Z</dcterms:modified>
</cp:coreProperties>
</file>