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F9996" w14:textId="24CAE4FE" w:rsidR="00E4427D" w:rsidRPr="00E4427D" w:rsidRDefault="00000000" w:rsidP="00E4427D">
      <w:pPr>
        <w:spacing w:after="0"/>
        <w:ind w:left="69"/>
        <w:jc w:val="center"/>
        <w:rPr>
          <w:sz w:val="40"/>
          <w:szCs w:val="40"/>
        </w:rPr>
      </w:pPr>
      <w:r w:rsidRPr="00E4427D">
        <w:rPr>
          <w:rFonts w:ascii="Times New Roman" w:eastAsia="Times New Roman" w:hAnsi="Times New Roman" w:cs="Times New Roman"/>
          <w:b/>
          <w:sz w:val="40"/>
          <w:szCs w:val="40"/>
        </w:rPr>
        <w:t xml:space="preserve">Supplementary File </w:t>
      </w:r>
    </w:p>
    <w:p w14:paraId="1643FEC3" w14:textId="77777777" w:rsidR="00E4427D" w:rsidRPr="00E4427D" w:rsidRDefault="00E4427D" w:rsidP="00E4427D">
      <w:pPr>
        <w:rPr>
          <w:color w:val="000000" w:themeColor="text1"/>
          <w:sz w:val="18"/>
          <w:szCs w:val="18"/>
        </w:rPr>
      </w:pPr>
    </w:p>
    <w:p w14:paraId="49914EA3" w14:textId="6CA2BDEC" w:rsidR="00E4427D" w:rsidRPr="00E4427D" w:rsidRDefault="00E4427D" w:rsidP="00E4427D">
      <w:pPr>
        <w:pStyle w:val="Caption"/>
        <w:jc w:val="center"/>
        <w:rPr>
          <w:b w:val="0"/>
          <w:bCs/>
          <w:sz w:val="18"/>
        </w:rPr>
      </w:pPr>
      <w:bookmarkStart w:id="0" w:name="_Ref172483426"/>
      <w:r w:rsidRPr="00E4427D">
        <w:rPr>
          <w:sz w:val="18"/>
        </w:rPr>
        <w:t xml:space="preserve">TS </w:t>
      </w:r>
      <w:r w:rsidRPr="00E4427D">
        <w:rPr>
          <w:sz w:val="18"/>
        </w:rPr>
        <w:fldChar w:fldCharType="begin"/>
      </w:r>
      <w:r w:rsidRPr="00E4427D">
        <w:rPr>
          <w:sz w:val="18"/>
        </w:rPr>
        <w:instrText xml:space="preserve"> SEQ TS \* ARABIC </w:instrText>
      </w:r>
      <w:r w:rsidRPr="00E4427D">
        <w:rPr>
          <w:sz w:val="18"/>
        </w:rPr>
        <w:fldChar w:fldCharType="separate"/>
      </w:r>
      <w:r w:rsidR="00801C1C">
        <w:rPr>
          <w:noProof/>
          <w:sz w:val="18"/>
        </w:rPr>
        <w:t>1</w:t>
      </w:r>
      <w:r w:rsidRPr="00E4427D">
        <w:rPr>
          <w:noProof/>
          <w:sz w:val="18"/>
        </w:rPr>
        <w:fldChar w:fldCharType="end"/>
      </w:r>
      <w:bookmarkEnd w:id="0"/>
      <w:r w:rsidRPr="00E4427D">
        <w:rPr>
          <w:sz w:val="18"/>
        </w:rPr>
        <w:t xml:space="preserve">. </w:t>
      </w:r>
      <w:r w:rsidRPr="00E4427D">
        <w:rPr>
          <w:b w:val="0"/>
          <w:bCs/>
          <w:sz w:val="18"/>
        </w:rPr>
        <w:t>List of conductive additives.</w:t>
      </w:r>
    </w:p>
    <w:tbl>
      <w:tblPr>
        <w:tblW w:w="13765" w:type="dxa"/>
        <w:jc w:val="center"/>
        <w:tblLook w:val="04A0" w:firstRow="1" w:lastRow="0" w:firstColumn="1" w:lastColumn="0" w:noHBand="0" w:noVBand="1"/>
      </w:tblPr>
      <w:tblGrid>
        <w:gridCol w:w="4225"/>
        <w:gridCol w:w="9540"/>
      </w:tblGrid>
      <w:tr w:rsidR="00E4427D" w:rsidRPr="00E4427D" w14:paraId="58C3EBD4" w14:textId="77777777" w:rsidTr="00655A61">
        <w:trPr>
          <w:trHeight w:val="320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2AE36" w14:textId="77777777" w:rsidR="00E4427D" w:rsidRPr="00E4427D" w:rsidRDefault="00E4427D" w:rsidP="00655A6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4427D">
              <w:rPr>
                <w:b/>
                <w:bCs/>
                <w:color w:val="000000" w:themeColor="text1"/>
                <w:sz w:val="18"/>
                <w:szCs w:val="18"/>
              </w:rPr>
              <w:t>Conductive Additive</w:t>
            </w:r>
          </w:p>
        </w:tc>
        <w:tc>
          <w:tcPr>
            <w:tcW w:w="9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23624" w14:textId="77777777" w:rsidR="00E4427D" w:rsidRPr="00E4427D" w:rsidRDefault="00E4427D" w:rsidP="00655A6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4427D">
              <w:rPr>
                <w:b/>
                <w:bCs/>
                <w:color w:val="000000" w:themeColor="text1"/>
                <w:sz w:val="18"/>
                <w:szCs w:val="18"/>
              </w:rPr>
              <w:t>Purpose</w:t>
            </w:r>
          </w:p>
        </w:tc>
      </w:tr>
      <w:tr w:rsidR="00E4427D" w:rsidRPr="00E4427D" w14:paraId="409B7C8A" w14:textId="77777777" w:rsidTr="00655A61">
        <w:trPr>
          <w:trHeight w:val="320"/>
          <w:jc w:val="center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AFB4E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Super-P 80%</w:t>
            </w: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D0A1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Used primarily in battery applications to enhance the conductivity of the electrode material.</w:t>
            </w:r>
          </w:p>
        </w:tc>
      </w:tr>
      <w:tr w:rsidR="00E4427D" w:rsidRPr="00E4427D" w14:paraId="31AAE9EF" w14:textId="77777777" w:rsidTr="00655A61">
        <w:trPr>
          <w:trHeight w:val="320"/>
          <w:jc w:val="center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A1FC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Silver flakes and graphene nanoplatelets</w:t>
            </w: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10F1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Combine to provide high electrical conductivity and mechanical strength in composites and inks.</w:t>
            </w:r>
          </w:p>
        </w:tc>
      </w:tr>
      <w:tr w:rsidR="00E4427D" w:rsidRPr="00E4427D" w14:paraId="3221AE08" w14:textId="77777777" w:rsidTr="00655A61">
        <w:trPr>
          <w:trHeight w:val="320"/>
          <w:jc w:val="center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D3D62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rGO (Reduced Graphene Oxide)</w:t>
            </w: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89DFC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Utilized for its excellent electrical properties and flexibility in printed electronics and energy storage applications.</w:t>
            </w:r>
          </w:p>
        </w:tc>
      </w:tr>
      <w:tr w:rsidR="00E4427D" w:rsidRPr="00E4427D" w14:paraId="32D3C838" w14:textId="77777777" w:rsidTr="00655A61">
        <w:trPr>
          <w:trHeight w:val="320"/>
          <w:jc w:val="center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E2872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Carbon black</w:t>
            </w: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7875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Commonly used as a conductive agent in battery electrodes and other electronic applications.</w:t>
            </w:r>
          </w:p>
        </w:tc>
      </w:tr>
      <w:tr w:rsidR="00E4427D" w:rsidRPr="00E4427D" w14:paraId="480047AC" w14:textId="77777777" w:rsidTr="00655A61">
        <w:trPr>
          <w:trHeight w:val="320"/>
          <w:jc w:val="center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4CA2A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AgNWs (Silver Nanowires)</w:t>
            </w: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C5B1E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Employed for their high conductivity and flexibility, making them ideal for transparent conductive films and flexible electronics.</w:t>
            </w:r>
          </w:p>
        </w:tc>
      </w:tr>
      <w:tr w:rsidR="00E4427D" w:rsidRPr="00E4427D" w14:paraId="26DCCFF1" w14:textId="77777777" w:rsidTr="00655A61">
        <w:trPr>
          <w:trHeight w:val="320"/>
          <w:jc w:val="center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5DB0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Nanotube graphene platelets</w:t>
            </w: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8F85C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Provide high conductivity and mechanical reinforcement in composites.</w:t>
            </w:r>
          </w:p>
        </w:tc>
      </w:tr>
      <w:tr w:rsidR="00E4427D" w:rsidRPr="00E4427D" w14:paraId="1548B3E0" w14:textId="77777777" w:rsidTr="00655A61">
        <w:trPr>
          <w:trHeight w:val="320"/>
          <w:jc w:val="center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22752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mGO (Modified Graphene Oxide)</w:t>
            </w: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B354E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Used to enhance the electrical conductivity and mechanical properties of materials.</w:t>
            </w:r>
          </w:p>
        </w:tc>
      </w:tr>
      <w:tr w:rsidR="00E4427D" w:rsidRPr="00E4427D" w14:paraId="6485576D" w14:textId="77777777" w:rsidTr="00655A61">
        <w:trPr>
          <w:trHeight w:val="320"/>
          <w:jc w:val="center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965A1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Acetylene black</w:t>
            </w: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C8F61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A form of carbon black with high purity and conductivity, used in batteries to increase electrode conductivity.</w:t>
            </w:r>
          </w:p>
        </w:tc>
      </w:tr>
      <w:tr w:rsidR="00E4427D" w:rsidRPr="00E4427D" w14:paraId="15E12DA5" w14:textId="77777777" w:rsidTr="00655A61">
        <w:trPr>
          <w:trHeight w:val="320"/>
          <w:jc w:val="center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7CC9B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Activated carbon</w:t>
            </w: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1589D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Applied in various applications for its high surface area and adsorption properties, also adds conductivity.</w:t>
            </w:r>
          </w:p>
        </w:tc>
      </w:tr>
      <w:tr w:rsidR="00E4427D" w:rsidRPr="00E4427D" w14:paraId="22A232FB" w14:textId="77777777" w:rsidTr="00655A61">
        <w:trPr>
          <w:trHeight w:val="320"/>
          <w:jc w:val="center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0C5AA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Graphite particles</w:t>
            </w: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C09D7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Used for their conductivity and lubricity in composites and coatings.</w:t>
            </w:r>
          </w:p>
        </w:tc>
      </w:tr>
      <w:tr w:rsidR="00E4427D" w:rsidRPr="00E4427D" w14:paraId="29A59D00" w14:textId="77777777" w:rsidTr="00655A61">
        <w:trPr>
          <w:trHeight w:val="320"/>
          <w:jc w:val="center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A91AA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MWCNT (Multi-Walled Carbon Nanotubes)</w:t>
            </w: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EF5D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Known for their exceptional strength and electrical conductivity, used in various nanocomposite applications.</w:t>
            </w:r>
          </w:p>
        </w:tc>
      </w:tr>
      <w:tr w:rsidR="00E4427D" w:rsidRPr="00E4427D" w14:paraId="3123DBBD" w14:textId="77777777" w:rsidTr="00655A61">
        <w:trPr>
          <w:trHeight w:val="320"/>
          <w:jc w:val="center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4D726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Copper microflakes coated with FA and DT</w:t>
            </w: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EB7F3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These coatings enhance the oxidation resistance and chemical stability of copper microflakes, crucial for durability in flexible electronics.</w:t>
            </w:r>
          </w:p>
        </w:tc>
      </w:tr>
      <w:tr w:rsidR="00E4427D" w:rsidRPr="00E4427D" w14:paraId="010F7E8A" w14:textId="77777777" w:rsidTr="00655A61">
        <w:trPr>
          <w:trHeight w:val="320"/>
          <w:jc w:val="center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1C23E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Citrate-capped copper nanoparticles</w:t>
            </w: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5A389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Employed for their conductivity and stability, often used in conductive inks and electronics.</w:t>
            </w:r>
          </w:p>
        </w:tc>
      </w:tr>
      <w:tr w:rsidR="00E4427D" w:rsidRPr="00E4427D" w14:paraId="278C1B8D" w14:textId="77777777" w:rsidTr="00655A61">
        <w:trPr>
          <w:trHeight w:val="320"/>
          <w:jc w:val="center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61759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Cu nanoparticles (Copper nanoparticles)</w:t>
            </w: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A9969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Utilized for their excellent electrical conductivity in applications requiring fine conductive features.</w:t>
            </w:r>
          </w:p>
        </w:tc>
      </w:tr>
      <w:tr w:rsidR="00E4427D" w:rsidRPr="00E4427D" w14:paraId="33CA68C1" w14:textId="77777777" w:rsidTr="00655A61">
        <w:trPr>
          <w:trHeight w:val="320"/>
          <w:jc w:val="center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9B1DC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Metal nanowires (CuNWs and AgNWs)</w:t>
            </w: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92342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Used for their high conductivity and flexibility, important in making flexible conductive paths.</w:t>
            </w:r>
          </w:p>
        </w:tc>
      </w:tr>
      <w:tr w:rsidR="00E4427D" w:rsidRPr="00E4427D" w14:paraId="05A95B0A" w14:textId="77777777" w:rsidTr="00655A61">
        <w:trPr>
          <w:trHeight w:val="320"/>
          <w:jc w:val="center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17C6B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lastRenderedPageBreak/>
              <w:t>Graphene oxide</w:t>
            </w: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EF993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Applied for its electrical properties and as a substrate for further chemical modification in sensor applications.</w:t>
            </w:r>
          </w:p>
        </w:tc>
      </w:tr>
      <w:tr w:rsidR="00E4427D" w:rsidRPr="00E4427D" w14:paraId="0E0A67CB" w14:textId="77777777" w:rsidTr="00655A61">
        <w:trPr>
          <w:trHeight w:val="320"/>
          <w:jc w:val="center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651EB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Copper-amino complexes, submicron copper seeds</w:t>
            </w: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1828E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Used to facilitate the deposition of copper, enhancing the conductivity and stability of conductive paths.</w:t>
            </w:r>
          </w:p>
        </w:tc>
      </w:tr>
      <w:tr w:rsidR="00E4427D" w:rsidRPr="00E4427D" w14:paraId="4AD4DE2F" w14:textId="77777777" w:rsidTr="00655A61">
        <w:trPr>
          <w:trHeight w:val="320"/>
          <w:jc w:val="center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C80EE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Silver nanoparticles</w:t>
            </w: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0E6A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Provide high electrical conductivity, used in conductive inks and coatings to enable electrical connections.</w:t>
            </w:r>
          </w:p>
        </w:tc>
      </w:tr>
      <w:tr w:rsidR="00E4427D" w:rsidRPr="00E4427D" w14:paraId="1365C945" w14:textId="77777777" w:rsidTr="00655A61">
        <w:trPr>
          <w:trHeight w:val="320"/>
          <w:jc w:val="center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C9DA5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Silver nanowires</w:t>
            </w: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8A458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Applied in applications requiring transparent conductive films due to their excellent conductivity and flexibility.</w:t>
            </w:r>
          </w:p>
        </w:tc>
      </w:tr>
      <w:tr w:rsidR="00E4427D" w:rsidRPr="00E4427D" w14:paraId="473C2823" w14:textId="77777777" w:rsidTr="00655A61">
        <w:trPr>
          <w:trHeight w:val="320"/>
          <w:jc w:val="center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714F0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Sodium dodecyl sulphate (SDS) optimized as a conductive filler</w:t>
            </w: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B0FDB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Used to enhance the dispersion of conductive nanoparticles within a medium.</w:t>
            </w:r>
          </w:p>
        </w:tc>
      </w:tr>
      <w:tr w:rsidR="00E4427D" w:rsidRPr="00E4427D" w14:paraId="34EC3DF4" w14:textId="77777777" w:rsidTr="00655A61">
        <w:trPr>
          <w:trHeight w:val="320"/>
          <w:jc w:val="center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CAFE9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Carbon nanotubes; enhanced conductivity and mechanical flexibility</w:t>
            </w: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57EBF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Utilized to boost both the conductivity and the mechanical properties of composites and inks.</w:t>
            </w:r>
          </w:p>
        </w:tc>
      </w:tr>
      <w:tr w:rsidR="00E4427D" w:rsidRPr="00E4427D" w14:paraId="0CEC744A" w14:textId="77777777" w:rsidTr="00655A61">
        <w:trPr>
          <w:trHeight w:val="320"/>
          <w:jc w:val="center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187F0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Sn particles (Tin particles)</w:t>
            </w: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8FB45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Used to enhance conductivity and reduce the sintering energy in conductive pastes and inks.</w:t>
            </w:r>
          </w:p>
        </w:tc>
      </w:tr>
      <w:tr w:rsidR="00E4427D" w:rsidRPr="00E4427D" w14:paraId="2F059249" w14:textId="77777777" w:rsidTr="00655A61">
        <w:trPr>
          <w:trHeight w:val="320"/>
          <w:jc w:val="center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5F5C6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Aluminium oxide (Al₂O₃) nanoparticles</w:t>
            </w: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2A44A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Improve ionic conductivity and mechanical stability, often used in battery separators and protective coatings.</w:t>
            </w:r>
          </w:p>
        </w:tc>
      </w:tr>
      <w:tr w:rsidR="00E4427D" w:rsidRPr="00E4427D" w14:paraId="76690FE9" w14:textId="77777777" w:rsidTr="00655A61">
        <w:trPr>
          <w:trHeight w:val="320"/>
          <w:jc w:val="center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9C77A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Nickel (Ni) for anodes</w:t>
            </w: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63556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Utilized for its conductivity and stability in anode materials for batteries.</w:t>
            </w:r>
          </w:p>
        </w:tc>
      </w:tr>
      <w:tr w:rsidR="00E4427D" w:rsidRPr="00E4427D" w14:paraId="13457408" w14:textId="77777777" w:rsidTr="00655A61">
        <w:trPr>
          <w:trHeight w:val="320"/>
          <w:jc w:val="center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45E99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Dispersants like Solsperse 3000</w:t>
            </w: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DDE49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Aid in reducing viscosity and improving the spreadability of conductive pastes.</w:t>
            </w:r>
          </w:p>
        </w:tc>
      </w:tr>
      <w:tr w:rsidR="00E4427D" w:rsidRPr="00E4427D" w14:paraId="03BFA756" w14:textId="77777777" w:rsidTr="00655A61">
        <w:trPr>
          <w:trHeight w:val="320"/>
          <w:jc w:val="center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124C1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Graphene flakes and WS2 (Tungsten disulfide)</w:t>
            </w: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BF5BF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Used as conductive and photoactive materials, enhancing the electrical and optical properties of composites.</w:t>
            </w:r>
          </w:p>
        </w:tc>
      </w:tr>
      <w:tr w:rsidR="00E4427D" w:rsidRPr="00E4427D" w14:paraId="25F0F2B1" w14:textId="77777777" w:rsidTr="00655A61">
        <w:trPr>
          <w:trHeight w:val="320"/>
          <w:jc w:val="center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346F6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SWCNTs (Single-Walled Carbon Nanotubes)</w:t>
            </w: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63876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Known for their ultra-high conductivity and strength, used in next-generation electronic applications.</w:t>
            </w:r>
          </w:p>
        </w:tc>
      </w:tr>
      <w:tr w:rsidR="00E4427D" w:rsidRPr="00E4427D" w14:paraId="0C2937CD" w14:textId="77777777" w:rsidTr="00655A61">
        <w:trPr>
          <w:trHeight w:val="320"/>
          <w:jc w:val="center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B3264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Acetylene black</w:t>
            </w: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E1C0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Used particularly in battery applications to enhance the conductivity and capacity of electrodes.</w:t>
            </w:r>
          </w:p>
        </w:tc>
      </w:tr>
    </w:tbl>
    <w:p w14:paraId="244E7E07" w14:textId="77777777" w:rsidR="00E4427D" w:rsidRPr="00E4427D" w:rsidRDefault="00E4427D" w:rsidP="00E4427D">
      <w:pPr>
        <w:rPr>
          <w:color w:val="000000" w:themeColor="text1"/>
          <w:sz w:val="18"/>
          <w:szCs w:val="18"/>
        </w:rPr>
      </w:pPr>
    </w:p>
    <w:p w14:paraId="7245A21D" w14:textId="77777777" w:rsidR="00E4427D" w:rsidRDefault="00E4427D" w:rsidP="00E4427D">
      <w:pPr>
        <w:rPr>
          <w:color w:val="000000" w:themeColor="text1"/>
          <w:sz w:val="18"/>
          <w:szCs w:val="18"/>
        </w:rPr>
      </w:pPr>
    </w:p>
    <w:p w14:paraId="22EFFD2C" w14:textId="77777777" w:rsidR="00B90C98" w:rsidRDefault="00B90C98" w:rsidP="00E4427D">
      <w:pPr>
        <w:rPr>
          <w:color w:val="000000" w:themeColor="text1"/>
          <w:sz w:val="18"/>
          <w:szCs w:val="18"/>
        </w:rPr>
      </w:pPr>
    </w:p>
    <w:p w14:paraId="31D1D27E" w14:textId="77777777" w:rsidR="00B90C98" w:rsidRDefault="00B90C98" w:rsidP="00E4427D">
      <w:pPr>
        <w:rPr>
          <w:color w:val="000000" w:themeColor="text1"/>
          <w:sz w:val="18"/>
          <w:szCs w:val="18"/>
        </w:rPr>
      </w:pPr>
    </w:p>
    <w:p w14:paraId="544D913B" w14:textId="77777777" w:rsidR="00B90C98" w:rsidRDefault="00B90C98" w:rsidP="00E4427D">
      <w:pPr>
        <w:rPr>
          <w:color w:val="000000" w:themeColor="text1"/>
          <w:sz w:val="18"/>
          <w:szCs w:val="18"/>
        </w:rPr>
      </w:pPr>
    </w:p>
    <w:p w14:paraId="5A04517F" w14:textId="77777777" w:rsidR="00B90C98" w:rsidRPr="00E4427D" w:rsidRDefault="00B90C98" w:rsidP="00E4427D">
      <w:pPr>
        <w:rPr>
          <w:color w:val="000000" w:themeColor="text1"/>
          <w:sz w:val="18"/>
          <w:szCs w:val="18"/>
        </w:rPr>
      </w:pPr>
    </w:p>
    <w:p w14:paraId="74692EFD" w14:textId="62B5B5DD" w:rsidR="00E4427D" w:rsidRPr="00E4427D" w:rsidRDefault="00E4427D" w:rsidP="00E4427D">
      <w:pPr>
        <w:pStyle w:val="Caption"/>
        <w:jc w:val="center"/>
        <w:rPr>
          <w:b w:val="0"/>
          <w:bCs/>
          <w:sz w:val="18"/>
        </w:rPr>
      </w:pPr>
      <w:bookmarkStart w:id="1" w:name="_Ref172482607"/>
      <w:r w:rsidRPr="00E4427D">
        <w:rPr>
          <w:sz w:val="18"/>
        </w:rPr>
        <w:lastRenderedPageBreak/>
        <w:t xml:space="preserve">TS </w:t>
      </w:r>
      <w:r w:rsidRPr="00E4427D">
        <w:rPr>
          <w:sz w:val="18"/>
        </w:rPr>
        <w:fldChar w:fldCharType="begin"/>
      </w:r>
      <w:r w:rsidRPr="00E4427D">
        <w:rPr>
          <w:sz w:val="18"/>
        </w:rPr>
        <w:instrText xml:space="preserve"> SEQ TS \* ARABIC </w:instrText>
      </w:r>
      <w:r w:rsidRPr="00E4427D">
        <w:rPr>
          <w:sz w:val="18"/>
        </w:rPr>
        <w:fldChar w:fldCharType="separate"/>
      </w:r>
      <w:r w:rsidR="00801C1C">
        <w:rPr>
          <w:noProof/>
          <w:sz w:val="18"/>
        </w:rPr>
        <w:t>2</w:t>
      </w:r>
      <w:r w:rsidRPr="00E4427D">
        <w:rPr>
          <w:noProof/>
          <w:sz w:val="18"/>
        </w:rPr>
        <w:fldChar w:fldCharType="end"/>
      </w:r>
      <w:bookmarkEnd w:id="1"/>
      <w:r w:rsidRPr="00E4427D">
        <w:rPr>
          <w:sz w:val="18"/>
        </w:rPr>
        <w:t xml:space="preserve">. </w:t>
      </w:r>
      <w:r w:rsidRPr="00E4427D">
        <w:rPr>
          <w:b w:val="0"/>
          <w:bCs/>
          <w:sz w:val="18"/>
        </w:rPr>
        <w:t>List of substrates.</w:t>
      </w:r>
    </w:p>
    <w:tbl>
      <w:tblPr>
        <w:tblW w:w="9265" w:type="dxa"/>
        <w:jc w:val="center"/>
        <w:tblLook w:val="04A0" w:firstRow="1" w:lastRow="0" w:firstColumn="1" w:lastColumn="0" w:noHBand="0" w:noVBand="1"/>
      </w:tblPr>
      <w:tblGrid>
        <w:gridCol w:w="2875"/>
        <w:gridCol w:w="4770"/>
        <w:gridCol w:w="1620"/>
      </w:tblGrid>
      <w:tr w:rsidR="00E4427D" w:rsidRPr="00E4427D" w14:paraId="11E986A6" w14:textId="77777777" w:rsidTr="00655A61">
        <w:trPr>
          <w:trHeight w:val="320"/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C94E1" w14:textId="77777777" w:rsidR="00E4427D" w:rsidRPr="00E4427D" w:rsidRDefault="00E4427D" w:rsidP="00655A6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4427D">
              <w:rPr>
                <w:b/>
                <w:bCs/>
                <w:color w:val="000000" w:themeColor="text1"/>
                <w:sz w:val="18"/>
                <w:szCs w:val="18"/>
              </w:rPr>
              <w:t>Substrate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81DAE" w14:textId="77777777" w:rsidR="00E4427D" w:rsidRPr="00E4427D" w:rsidRDefault="00E4427D" w:rsidP="00655A6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4427D">
              <w:rPr>
                <w:b/>
                <w:bCs/>
                <w:color w:val="000000" w:themeColor="text1"/>
                <w:sz w:val="18"/>
                <w:szCs w:val="18"/>
              </w:rPr>
              <w:t>Characteristics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80EB" w14:textId="77777777" w:rsidR="00E4427D" w:rsidRPr="00E4427D" w:rsidRDefault="00E4427D" w:rsidP="00655A6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4427D">
              <w:rPr>
                <w:b/>
                <w:bCs/>
                <w:color w:val="000000" w:themeColor="text1"/>
                <w:sz w:val="18"/>
                <w:szCs w:val="18"/>
              </w:rPr>
              <w:t>Origin</w:t>
            </w:r>
          </w:p>
        </w:tc>
      </w:tr>
      <w:tr w:rsidR="00E4427D" w:rsidRPr="00E4427D" w14:paraId="6499F6D4" w14:textId="77777777" w:rsidTr="00655A61">
        <w:trPr>
          <w:trHeight w:val="320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F4886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Aluminium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E1BAF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High electrical conductivity, suitable for current collectors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91511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Synthetic</w:t>
            </w:r>
          </w:p>
        </w:tc>
      </w:tr>
      <w:tr w:rsidR="00E4427D" w:rsidRPr="00E4427D" w14:paraId="65B0F8B9" w14:textId="77777777" w:rsidTr="00655A61">
        <w:trPr>
          <w:trHeight w:val="320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1210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Al-plastic pouch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AAA1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Lightweight, flexible, barrier properties against moisture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2D2E2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Synthetic</w:t>
            </w:r>
          </w:p>
        </w:tc>
      </w:tr>
      <w:tr w:rsidR="00E4427D" w:rsidRPr="00E4427D" w14:paraId="7CF76110" w14:textId="77777777" w:rsidTr="00655A61">
        <w:trPr>
          <w:trHeight w:val="320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2BC21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Alumina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81F8C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Insulating properties, thermal stability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F045D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Synthetic</w:t>
            </w:r>
          </w:p>
        </w:tc>
      </w:tr>
      <w:tr w:rsidR="00E4427D" w:rsidRPr="00E4427D" w14:paraId="516D55BF" w14:textId="77777777" w:rsidTr="00655A61">
        <w:trPr>
          <w:trHeight w:val="320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397A0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Paper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CB5DB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Biodegradable, flexible, low cost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97F81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Natural</w:t>
            </w:r>
          </w:p>
        </w:tc>
      </w:tr>
      <w:tr w:rsidR="00E4427D" w:rsidRPr="00E4427D" w14:paraId="6CE0DC93" w14:textId="77777777" w:rsidTr="00655A61">
        <w:trPr>
          <w:trHeight w:val="320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F7114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Carbon paper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1ED4C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Good electrical conductivity, mechanical strength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95F11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Both</w:t>
            </w:r>
          </w:p>
        </w:tc>
      </w:tr>
      <w:tr w:rsidR="00E4427D" w:rsidRPr="00E4427D" w14:paraId="37E77FB6" w14:textId="77777777" w:rsidTr="00655A61">
        <w:trPr>
          <w:trHeight w:val="320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AE599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Platinum-coated alumina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6CB2A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High conductivity, catalytic properties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E705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Synthetic</w:t>
            </w:r>
          </w:p>
        </w:tc>
      </w:tr>
      <w:tr w:rsidR="00E4427D" w:rsidRPr="00E4427D" w14:paraId="5E3FAD80" w14:textId="77777777" w:rsidTr="00655A61">
        <w:trPr>
          <w:trHeight w:val="320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B3B3D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Roll-fed plastic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C6FFE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Flexible, improved conductivity, suitable for flexible electronics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16580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Synthetic</w:t>
            </w:r>
          </w:p>
        </w:tc>
      </w:tr>
      <w:tr w:rsidR="00E4427D" w:rsidRPr="00E4427D" w14:paraId="1D07B36D" w14:textId="77777777" w:rsidTr="00655A61">
        <w:trPr>
          <w:trHeight w:val="320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FE4B6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Polyester film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5F275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Durable, insulating, suitable for flexible substrates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35243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Synthetic</w:t>
            </w:r>
          </w:p>
        </w:tc>
      </w:tr>
      <w:tr w:rsidR="00E4427D" w:rsidRPr="00E4427D" w14:paraId="6768E815" w14:textId="77777777" w:rsidTr="00655A61">
        <w:trPr>
          <w:trHeight w:val="320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B2354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Multi-layered film (LDPE/Nylon 6/PET/OPP)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3956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Barrier properties, mechanical strength, flexible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F80B2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Synthetic</w:t>
            </w:r>
          </w:p>
        </w:tc>
      </w:tr>
      <w:tr w:rsidR="00E4427D" w:rsidRPr="00E4427D" w14:paraId="743AF533" w14:textId="77777777" w:rsidTr="00655A61">
        <w:trPr>
          <w:trHeight w:val="320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C490B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Cellulose paper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AF58E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Biodegradable, lightweight, flexible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AF1CD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Natural</w:t>
            </w:r>
          </w:p>
        </w:tc>
      </w:tr>
      <w:tr w:rsidR="00E4427D" w:rsidRPr="00E4427D" w14:paraId="531941A2" w14:textId="77777777" w:rsidTr="00655A61">
        <w:trPr>
          <w:trHeight w:val="320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D9A6B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Cu foil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9BC23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High electrical conductivity, commonly used as current collector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4636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Synthetic</w:t>
            </w:r>
          </w:p>
        </w:tc>
      </w:tr>
      <w:tr w:rsidR="00E4427D" w:rsidRPr="00E4427D" w14:paraId="00847B5C" w14:textId="77777777" w:rsidTr="00655A61">
        <w:trPr>
          <w:trHeight w:val="320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7D0A7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Glass slides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4040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Chemically stable, rigid, insulating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D02F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Synthetic</w:t>
            </w:r>
          </w:p>
        </w:tc>
      </w:tr>
      <w:tr w:rsidR="00E4427D" w:rsidRPr="00E4427D" w14:paraId="15820DB0" w14:textId="77777777" w:rsidTr="00655A61">
        <w:trPr>
          <w:trHeight w:val="320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D3B8E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Silicon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2AD32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High electrical conductivity, used in microelectronics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B5113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Synthetic</w:t>
            </w:r>
          </w:p>
        </w:tc>
      </w:tr>
      <w:tr w:rsidR="00E4427D" w:rsidRPr="00E4427D" w14:paraId="73AAEAE2" w14:textId="77777777" w:rsidTr="00655A61">
        <w:trPr>
          <w:trHeight w:val="320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3CCDD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Conventional A4 paper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70F67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Low cost, readily available, flexible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6C971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Natural</w:t>
            </w:r>
          </w:p>
        </w:tc>
      </w:tr>
      <w:tr w:rsidR="00E4427D" w:rsidRPr="00E4427D" w14:paraId="498BFF67" w14:textId="77777777" w:rsidTr="00655A61">
        <w:trPr>
          <w:trHeight w:val="320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1E373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Flexible gold film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F9CA8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High conductivity, corrosion resistant, flexible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97F78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Synthetic</w:t>
            </w:r>
          </w:p>
        </w:tc>
      </w:tr>
      <w:tr w:rsidR="00E4427D" w:rsidRPr="00E4427D" w14:paraId="125D07A4" w14:textId="77777777" w:rsidTr="00655A61">
        <w:trPr>
          <w:trHeight w:val="320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1DFF9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Flexible aluminum foil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A06DD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Lightweight, flexible, good electrical conductivity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F0A0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Synthetic</w:t>
            </w:r>
          </w:p>
        </w:tc>
      </w:tr>
      <w:tr w:rsidR="00E4427D" w:rsidRPr="00E4427D" w14:paraId="6AA21474" w14:textId="77777777" w:rsidTr="00655A61">
        <w:trPr>
          <w:trHeight w:val="320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D188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lastRenderedPageBreak/>
              <w:t>Carbon-coated aluminum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15AA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Enhanced electrical conductivity, corrosion resistance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EAA2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Both</w:t>
            </w:r>
          </w:p>
        </w:tc>
      </w:tr>
      <w:tr w:rsidR="00E4427D" w:rsidRPr="00E4427D" w14:paraId="45E80018" w14:textId="77777777" w:rsidTr="00655A61">
        <w:trPr>
          <w:trHeight w:val="320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8A8B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Metals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ADF9F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Various properties depending on type, typically good conductors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1AA89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Both</w:t>
            </w:r>
          </w:p>
        </w:tc>
      </w:tr>
      <w:tr w:rsidR="00E4427D" w:rsidRPr="00E4427D" w14:paraId="34E14006" w14:textId="77777777" w:rsidTr="00655A61">
        <w:trPr>
          <w:trHeight w:val="320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866A4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Wood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69E30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Organic, insulating, can be used in biodegradable applications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F4D9D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Natural</w:t>
            </w:r>
          </w:p>
        </w:tc>
      </w:tr>
      <w:tr w:rsidR="00E4427D" w:rsidRPr="00E4427D" w14:paraId="34B59045" w14:textId="77777777" w:rsidTr="00655A61">
        <w:trPr>
          <w:trHeight w:val="320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204AA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Fabric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9C979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Flexible, customizable, used in wearable electronics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2E706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Both</w:t>
            </w:r>
          </w:p>
        </w:tc>
      </w:tr>
      <w:tr w:rsidR="00E4427D" w:rsidRPr="00E4427D" w14:paraId="5D479A0C" w14:textId="77777777" w:rsidTr="00655A61">
        <w:trPr>
          <w:trHeight w:val="320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C7EA9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Ceramics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3D9D5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High thermal stability, insulating, durable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8A24F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Both</w:t>
            </w:r>
          </w:p>
        </w:tc>
      </w:tr>
      <w:tr w:rsidR="00E4427D" w:rsidRPr="00E4427D" w14:paraId="72C814BE" w14:textId="77777777" w:rsidTr="00655A61">
        <w:trPr>
          <w:trHeight w:val="320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DA709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Polyethylene Terephthalate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DD498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Chemical resistance, strength, used in flexible electronic substrates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19A44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Synthetic</w:t>
            </w:r>
          </w:p>
        </w:tc>
      </w:tr>
    </w:tbl>
    <w:p w14:paraId="5FD90FC5" w14:textId="77777777" w:rsidR="00E4427D" w:rsidRPr="00E4427D" w:rsidRDefault="00E4427D" w:rsidP="00E4427D">
      <w:pPr>
        <w:rPr>
          <w:color w:val="000000" w:themeColor="text1"/>
          <w:sz w:val="18"/>
          <w:szCs w:val="18"/>
        </w:rPr>
      </w:pPr>
    </w:p>
    <w:p w14:paraId="253ED3AF" w14:textId="77777777" w:rsidR="00E4427D" w:rsidRPr="00E4427D" w:rsidRDefault="00E4427D" w:rsidP="00E4427D">
      <w:pPr>
        <w:rPr>
          <w:color w:val="000000" w:themeColor="text1"/>
          <w:sz w:val="18"/>
          <w:szCs w:val="18"/>
        </w:rPr>
      </w:pPr>
    </w:p>
    <w:p w14:paraId="4D7B5CE2" w14:textId="50937D03" w:rsidR="00E4427D" w:rsidRPr="00E4427D" w:rsidRDefault="00E4427D" w:rsidP="00E4427D">
      <w:pPr>
        <w:jc w:val="center"/>
        <w:rPr>
          <w:b/>
          <w:bCs/>
          <w:color w:val="000000" w:themeColor="text1"/>
          <w:sz w:val="18"/>
          <w:szCs w:val="18"/>
        </w:rPr>
      </w:pPr>
      <w:bookmarkStart w:id="2" w:name="_Ref172483941"/>
      <w:r w:rsidRPr="00E4427D">
        <w:rPr>
          <w:b/>
          <w:bCs/>
          <w:color w:val="000000" w:themeColor="text1"/>
          <w:sz w:val="18"/>
          <w:szCs w:val="18"/>
        </w:rPr>
        <w:t xml:space="preserve">TS </w:t>
      </w:r>
      <w:r w:rsidRPr="00E4427D">
        <w:rPr>
          <w:b/>
          <w:bCs/>
          <w:color w:val="000000" w:themeColor="text1"/>
          <w:sz w:val="18"/>
          <w:szCs w:val="18"/>
        </w:rPr>
        <w:fldChar w:fldCharType="begin"/>
      </w:r>
      <w:r w:rsidRPr="00E4427D">
        <w:rPr>
          <w:b/>
          <w:bCs/>
          <w:color w:val="000000" w:themeColor="text1"/>
          <w:sz w:val="18"/>
          <w:szCs w:val="18"/>
        </w:rPr>
        <w:instrText xml:space="preserve"> SEQ TS \* ARABIC </w:instrText>
      </w:r>
      <w:r w:rsidRPr="00E4427D">
        <w:rPr>
          <w:b/>
          <w:bCs/>
          <w:color w:val="000000" w:themeColor="text1"/>
          <w:sz w:val="18"/>
          <w:szCs w:val="18"/>
        </w:rPr>
        <w:fldChar w:fldCharType="separate"/>
      </w:r>
      <w:r w:rsidR="00801C1C">
        <w:rPr>
          <w:b/>
          <w:bCs/>
          <w:noProof/>
          <w:color w:val="000000" w:themeColor="text1"/>
          <w:sz w:val="18"/>
          <w:szCs w:val="18"/>
        </w:rPr>
        <w:t>3</w:t>
      </w:r>
      <w:r w:rsidRPr="00E4427D">
        <w:rPr>
          <w:b/>
          <w:bCs/>
          <w:color w:val="000000" w:themeColor="text1"/>
          <w:sz w:val="18"/>
          <w:szCs w:val="18"/>
        </w:rPr>
        <w:fldChar w:fldCharType="end"/>
      </w:r>
      <w:bookmarkEnd w:id="2"/>
      <w:r w:rsidRPr="00E4427D">
        <w:rPr>
          <w:b/>
          <w:bCs/>
          <w:color w:val="000000" w:themeColor="text1"/>
          <w:sz w:val="18"/>
          <w:szCs w:val="18"/>
        </w:rPr>
        <w:t>.</w:t>
      </w:r>
      <w:r w:rsidRPr="00E4427D">
        <w:rPr>
          <w:color w:val="000000" w:themeColor="text1"/>
          <w:sz w:val="18"/>
          <w:szCs w:val="18"/>
        </w:rPr>
        <w:t xml:space="preserve"> List of solvents.</w:t>
      </w:r>
      <w:r w:rsidRPr="00E4427D">
        <w:rPr>
          <w:b/>
          <w:bCs/>
          <w:color w:val="000000" w:themeColor="text1"/>
          <w:sz w:val="18"/>
          <w:szCs w:val="18"/>
        </w:rPr>
        <w:t xml:space="preserve"> </w:t>
      </w:r>
    </w:p>
    <w:tbl>
      <w:tblPr>
        <w:tblW w:w="10525" w:type="dxa"/>
        <w:jc w:val="center"/>
        <w:tblLook w:val="04A0" w:firstRow="1" w:lastRow="0" w:firstColumn="1" w:lastColumn="0" w:noHBand="0" w:noVBand="1"/>
      </w:tblPr>
      <w:tblGrid>
        <w:gridCol w:w="2350"/>
        <w:gridCol w:w="6933"/>
        <w:gridCol w:w="1555"/>
      </w:tblGrid>
      <w:tr w:rsidR="00E4427D" w:rsidRPr="00E4427D" w14:paraId="7EBD23FD" w14:textId="77777777" w:rsidTr="00655A61">
        <w:trPr>
          <w:trHeight w:val="320"/>
          <w:jc w:val="center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7346E" w14:textId="77777777" w:rsidR="00E4427D" w:rsidRPr="00E4427D" w:rsidRDefault="00E4427D" w:rsidP="00655A6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4427D">
              <w:rPr>
                <w:b/>
                <w:bCs/>
                <w:color w:val="000000" w:themeColor="text1"/>
                <w:sz w:val="18"/>
                <w:szCs w:val="18"/>
              </w:rPr>
              <w:t>Name</w:t>
            </w:r>
          </w:p>
        </w:tc>
        <w:tc>
          <w:tcPr>
            <w:tcW w:w="6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309C5" w14:textId="77777777" w:rsidR="00E4427D" w:rsidRPr="00E4427D" w:rsidRDefault="00E4427D" w:rsidP="00655A6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4427D">
              <w:rPr>
                <w:b/>
                <w:bCs/>
                <w:color w:val="000000" w:themeColor="text1"/>
                <w:sz w:val="18"/>
                <w:szCs w:val="18"/>
              </w:rPr>
              <w:t>Purpose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B20C" w14:textId="77777777" w:rsidR="00E4427D" w:rsidRPr="00E4427D" w:rsidRDefault="00E4427D" w:rsidP="00655A6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4427D">
              <w:rPr>
                <w:b/>
                <w:bCs/>
                <w:color w:val="000000" w:themeColor="text1"/>
                <w:sz w:val="18"/>
                <w:szCs w:val="18"/>
              </w:rPr>
              <w:t>Organic/Inorganic</w:t>
            </w:r>
          </w:p>
        </w:tc>
      </w:tr>
      <w:tr w:rsidR="00E4427D" w:rsidRPr="00E4427D" w14:paraId="6556F1A0" w14:textId="77777777" w:rsidTr="00655A61">
        <w:trPr>
          <w:trHeight w:val="320"/>
          <w:jc w:val="center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9281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Toluene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206D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Used in printed electronics for its ability to dissolve a variety of resins and polymers, enhancing ink formulation.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FCCF7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Organic</w:t>
            </w:r>
          </w:p>
        </w:tc>
      </w:tr>
      <w:tr w:rsidR="00E4427D" w:rsidRPr="00E4427D" w14:paraId="47669FC8" w14:textId="77777777" w:rsidTr="00655A61">
        <w:trPr>
          <w:trHeight w:val="320"/>
          <w:jc w:val="center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0756B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Ethanol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5721A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Commonly used to adjust viscosity and improve the drying rate of inks in printed electronics.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6F5F5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Organic</w:t>
            </w:r>
          </w:p>
        </w:tc>
      </w:tr>
      <w:tr w:rsidR="00E4427D" w:rsidRPr="00E4427D" w14:paraId="5C1FF0EC" w14:textId="77777777" w:rsidTr="00655A61">
        <w:trPr>
          <w:trHeight w:val="320"/>
          <w:jc w:val="center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9C17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Dimethylformamide (DMF)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CEF6D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Utilized for dissolving various polymers and as a reaction medium due to its high boiling point, especially in the production of electronic components.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A16F7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Organic</w:t>
            </w:r>
          </w:p>
        </w:tc>
      </w:tr>
      <w:tr w:rsidR="00E4427D" w:rsidRPr="00E4427D" w14:paraId="73FE130E" w14:textId="77777777" w:rsidTr="00655A61">
        <w:trPr>
          <w:trHeight w:val="320"/>
          <w:jc w:val="center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A7CDA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Tetrahydrofuran (THF)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49F59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Employed in printed electronics for dissolving PVC and other polymers, useful for creating thin films.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1DF3E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Organic</w:t>
            </w:r>
          </w:p>
        </w:tc>
      </w:tr>
      <w:tr w:rsidR="00E4427D" w:rsidRPr="00E4427D" w14:paraId="50CE2976" w14:textId="77777777" w:rsidTr="00655A61">
        <w:trPr>
          <w:trHeight w:val="320"/>
          <w:jc w:val="center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EF80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Dimethylsulfoxide (DMSO)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A0598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Used for its ability to dissolve both organic and inorganic compounds, useful in fabricating various electronic components.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5A169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Organic</w:t>
            </w:r>
          </w:p>
        </w:tc>
      </w:tr>
      <w:tr w:rsidR="00E4427D" w:rsidRPr="00E4427D" w14:paraId="477DE555" w14:textId="77777777" w:rsidTr="00655A61">
        <w:trPr>
          <w:trHeight w:val="320"/>
          <w:jc w:val="center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97880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lastRenderedPageBreak/>
              <w:t>Deionized Water (DI Water)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077CE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Essential in printed electronics for processes that require high levels of purity to avoid ion contamination.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E13F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Inorganic</w:t>
            </w:r>
          </w:p>
        </w:tc>
      </w:tr>
      <w:tr w:rsidR="00E4427D" w:rsidRPr="00E4427D" w14:paraId="15324D2F" w14:textId="77777777" w:rsidTr="00655A61">
        <w:trPr>
          <w:trHeight w:val="320"/>
          <w:jc w:val="center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3D79A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N-Methylpyrrolidone (NMP)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3141A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Known for its excellent solvency for a wide range of materials, used in fabricating batteries and capacitors.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6E529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Organic</w:t>
            </w:r>
          </w:p>
        </w:tc>
      </w:tr>
      <w:tr w:rsidR="00E4427D" w:rsidRPr="00E4427D" w14:paraId="41EC8B33" w14:textId="77777777" w:rsidTr="00655A61">
        <w:trPr>
          <w:trHeight w:val="320"/>
          <w:jc w:val="center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7BE25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Propylene Glycol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6284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Used in ink formulations in printed electronics to help with viscosity management and ink stability.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E29F6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Organic</w:t>
            </w:r>
          </w:p>
        </w:tc>
      </w:tr>
      <w:tr w:rsidR="00E4427D" w:rsidRPr="00E4427D" w14:paraId="5DDA3034" w14:textId="77777777" w:rsidTr="00655A61">
        <w:trPr>
          <w:trHeight w:val="320"/>
          <w:jc w:val="center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4EC49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Methylether of Dipropylene Glycol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96E4F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Solvent used for its low toxicity and effectiveness in solvating both hydrophilic and hydrophobic materials.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929B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Organic</w:t>
            </w:r>
          </w:p>
        </w:tc>
      </w:tr>
      <w:tr w:rsidR="00E4427D" w:rsidRPr="00E4427D" w14:paraId="26B2F5A7" w14:textId="77777777" w:rsidTr="00655A61">
        <w:trPr>
          <w:trHeight w:val="320"/>
          <w:jc w:val="center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82A50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2-Propanol (Isopropanol)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BF65D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Commonly used in cleaning processes in electronics manufacturing due to its effectiveness at dissolving oils and other residues.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0335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Organic</w:t>
            </w:r>
          </w:p>
        </w:tc>
      </w:tr>
      <w:tr w:rsidR="00E4427D" w:rsidRPr="00E4427D" w14:paraId="02521F9B" w14:textId="77777777" w:rsidTr="00655A61">
        <w:trPr>
          <w:trHeight w:val="320"/>
          <w:jc w:val="center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6C2A3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Terpineol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BF2E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Used as a solvent in inks due to its high boiling point and non-reactive nature, ideal for slow-drying processes.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42AFE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Organic</w:t>
            </w:r>
          </w:p>
        </w:tc>
      </w:tr>
      <w:tr w:rsidR="00E4427D" w:rsidRPr="00E4427D" w14:paraId="0FCFF70D" w14:textId="77777777" w:rsidTr="00655A61">
        <w:trPr>
          <w:trHeight w:val="320"/>
          <w:jc w:val="center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31BCE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Milli-Q Ultrapure Water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E84E7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Used in high-precision electronics manufacturing where extreme purity is required to prevent contamination.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854F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Inorganic</w:t>
            </w:r>
          </w:p>
        </w:tc>
      </w:tr>
      <w:tr w:rsidR="00E4427D" w:rsidRPr="00E4427D" w14:paraId="000E4EB5" w14:textId="77777777" w:rsidTr="00655A61">
        <w:trPr>
          <w:trHeight w:val="320"/>
          <w:jc w:val="center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56EE9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Cyrene (Dihydrolevoglucosenone)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CBB88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A newer, greener solvent used in printed electronics for its low toxicity and high solvency capabilities.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336E9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Organic</w:t>
            </w:r>
          </w:p>
        </w:tc>
      </w:tr>
      <w:tr w:rsidR="00E4427D" w:rsidRPr="00E4427D" w14:paraId="4F5FA8FB" w14:textId="77777777" w:rsidTr="00655A61">
        <w:trPr>
          <w:trHeight w:val="320"/>
          <w:jc w:val="center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E22DC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Triethanolamine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C391A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Utilized in electronic inks as a pH adjuster and to improve the solubility of metal complexes.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76021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Organic</w:t>
            </w:r>
          </w:p>
        </w:tc>
      </w:tr>
      <w:tr w:rsidR="00E4427D" w:rsidRPr="00E4427D" w14:paraId="3431EAC1" w14:textId="77777777" w:rsidTr="00655A61">
        <w:trPr>
          <w:trHeight w:val="320"/>
          <w:jc w:val="center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27A9B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Hydrazine Hydrate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6427B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Used in fuel cells and as a reducing agent in various electronic components due to its reactivity.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14F09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Inorganic</w:t>
            </w:r>
          </w:p>
        </w:tc>
      </w:tr>
      <w:tr w:rsidR="00E4427D" w:rsidRPr="00E4427D" w14:paraId="5D1D784E" w14:textId="77777777" w:rsidTr="00655A61">
        <w:trPr>
          <w:trHeight w:val="320"/>
          <w:jc w:val="center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7C9D3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Ethylene Glycol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8A15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Employed as a coolant and in thermal management within electronic devices due to its low freezing point.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C06CC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Organic</w:t>
            </w:r>
          </w:p>
        </w:tc>
      </w:tr>
      <w:tr w:rsidR="00E4427D" w:rsidRPr="00E4427D" w14:paraId="6E36067A" w14:textId="77777777" w:rsidTr="00655A61">
        <w:trPr>
          <w:trHeight w:val="320"/>
          <w:jc w:val="center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D2B04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Amines (e.g., 2-ethylhexylamine, hexylamine)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1AC1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Used as catalysts and solvents in the synthesis of materials used in electronics.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76A4E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Organic</w:t>
            </w:r>
          </w:p>
        </w:tc>
      </w:tr>
      <w:tr w:rsidR="00E4427D" w:rsidRPr="00E4427D" w14:paraId="35BA6A65" w14:textId="77777777" w:rsidTr="00655A61">
        <w:trPr>
          <w:trHeight w:val="320"/>
          <w:jc w:val="center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375DA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lastRenderedPageBreak/>
              <w:t>Diethylene Glycol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E583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A solvent for its hygroscopic properties and high boiling point, used in inks and coolants in electronics.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DD111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Organic</w:t>
            </w:r>
          </w:p>
        </w:tc>
      </w:tr>
      <w:tr w:rsidR="00E4427D" w:rsidRPr="00E4427D" w14:paraId="4B5F2C17" w14:textId="77777777" w:rsidTr="00655A61">
        <w:trPr>
          <w:trHeight w:val="320"/>
          <w:jc w:val="center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069C6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Dipropylene Glycol Monomethyl Ether (DPM)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6BCE6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Known for its low odor and good solvency for a wide range of materials, used in inks and coatings.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9B9F2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Organic</w:t>
            </w:r>
          </w:p>
        </w:tc>
      </w:tr>
      <w:tr w:rsidR="00E4427D" w:rsidRPr="00E4427D" w14:paraId="77E06ADC" w14:textId="77777777" w:rsidTr="00655A61">
        <w:trPr>
          <w:trHeight w:val="320"/>
          <w:jc w:val="center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B4A85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Isophorone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693D4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Utilized in specialized coatings due to its high boiling point and solvent properties.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1F8BE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Organic</w:t>
            </w:r>
          </w:p>
        </w:tc>
      </w:tr>
      <w:tr w:rsidR="00E4427D" w:rsidRPr="00E4427D" w14:paraId="4BAD57FE" w14:textId="77777777" w:rsidTr="00655A61">
        <w:trPr>
          <w:trHeight w:val="320"/>
          <w:jc w:val="center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071F4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Acetic Acid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09D65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Used in electronics manufacturing for cleaning and as an acidity regulator in chemical processes.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2F9FD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Mixed</w:t>
            </w:r>
          </w:p>
        </w:tc>
      </w:tr>
      <w:tr w:rsidR="00E4427D" w:rsidRPr="00E4427D" w14:paraId="5E93B451" w14:textId="77777777" w:rsidTr="00655A61">
        <w:trPr>
          <w:trHeight w:val="320"/>
          <w:jc w:val="center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5997E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Tetradecane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E5807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Employed as a solvent in laboratory settings, though less common in commercial electronics applications.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3FBE7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Organic</w:t>
            </w:r>
          </w:p>
        </w:tc>
      </w:tr>
      <w:tr w:rsidR="00E4427D" w:rsidRPr="00E4427D" w14:paraId="57EFC6DE" w14:textId="77777777" w:rsidTr="00655A61">
        <w:trPr>
          <w:trHeight w:val="320"/>
          <w:jc w:val="center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97ABD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Ethyl Cellulose and Butyl Carbitol Acetate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69367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Used as binders and film-formers in some specialty ink formulations.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1C216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Organic</w:t>
            </w:r>
          </w:p>
        </w:tc>
      </w:tr>
      <w:tr w:rsidR="00E4427D" w:rsidRPr="00E4427D" w14:paraId="2EBACDD7" w14:textId="77777777" w:rsidTr="00655A61">
        <w:trPr>
          <w:trHeight w:val="320"/>
          <w:jc w:val="center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1CAD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Methanol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1CD26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Often used as a solvent and for cleaning during the manufacturing of electronic components.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7FC67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Organic</w:t>
            </w:r>
          </w:p>
        </w:tc>
      </w:tr>
      <w:tr w:rsidR="00E4427D" w:rsidRPr="00E4427D" w14:paraId="5BB6AE0C" w14:textId="77777777" w:rsidTr="00655A61">
        <w:trPr>
          <w:trHeight w:val="320"/>
          <w:jc w:val="center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8373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Di(propylene glycol) methyl ether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C485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Used for its favorable solvent properties in coatings and inks, particularly for its compatibility with many materials.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F1D1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Organic</w:t>
            </w:r>
          </w:p>
        </w:tc>
      </w:tr>
      <w:tr w:rsidR="00E4427D" w:rsidRPr="00E4427D" w14:paraId="2B7FB4F3" w14:textId="77777777" w:rsidTr="00655A61">
        <w:trPr>
          <w:trHeight w:val="320"/>
          <w:jc w:val="center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FFB5F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Dibasic Esters (DBE)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B2C66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Employed as solvents in high-performance coatings due to their low volatility and good solvency characteristics.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32A70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Organic</w:t>
            </w:r>
          </w:p>
        </w:tc>
      </w:tr>
      <w:tr w:rsidR="00E4427D" w:rsidRPr="00E4427D" w14:paraId="628AF708" w14:textId="77777777" w:rsidTr="00655A61">
        <w:trPr>
          <w:trHeight w:val="320"/>
          <w:jc w:val="center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92D6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N,N’-dimethylpropyleneurea (DMPU)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7144E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Utilized for its high solvency and as a high-boiling solvent in the synthesis of advanced materials for electronics.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2B1C8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Organic</w:t>
            </w:r>
          </w:p>
        </w:tc>
      </w:tr>
      <w:tr w:rsidR="00E4427D" w:rsidRPr="00E4427D" w14:paraId="29AED320" w14:textId="77777777" w:rsidTr="00655A61">
        <w:trPr>
          <w:trHeight w:val="320"/>
          <w:jc w:val="center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3E2A6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Butyl Cellosolve (Ethylene Glycol Monobutyl Ether)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AADA1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Used as a solvent in coatings due to its good balance of properties, including evaporation rate and solvent strength, also found in inks for printed electronics.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3E396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Organic</w:t>
            </w:r>
          </w:p>
        </w:tc>
      </w:tr>
      <w:tr w:rsidR="00E4427D" w:rsidRPr="00E4427D" w14:paraId="3A4F0078" w14:textId="77777777" w:rsidTr="00655A61">
        <w:trPr>
          <w:trHeight w:val="320"/>
          <w:jc w:val="center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6401A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Tetradecane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5F83E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Typically used in research as a non-polar solvent, less common in industrial applications, might be used in organic electronic processes.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1315A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Organic</w:t>
            </w:r>
          </w:p>
        </w:tc>
      </w:tr>
      <w:tr w:rsidR="00E4427D" w:rsidRPr="00E4427D" w14:paraId="01D2B7DC" w14:textId="77777777" w:rsidTr="00655A61">
        <w:trPr>
          <w:trHeight w:val="320"/>
          <w:jc w:val="center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1CCF8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2-Amino-2-methyl-1-propanol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1039D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Used to adjust the pH of solutions in ink formulations and improve the solubility of other compounds.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5661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Organic</w:t>
            </w:r>
          </w:p>
        </w:tc>
      </w:tr>
      <w:tr w:rsidR="00E4427D" w:rsidRPr="00E4427D" w14:paraId="4E5708B0" w14:textId="77777777" w:rsidTr="00655A61">
        <w:trPr>
          <w:trHeight w:val="320"/>
          <w:jc w:val="center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426B3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lastRenderedPageBreak/>
              <w:t>Dimethyl carbonate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6836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Employed as a polar solvent in electrolytes for batteries and as a low toxicity alternative to other solvents in various resin and coating applications.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3BF83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Organic</w:t>
            </w:r>
          </w:p>
        </w:tc>
      </w:tr>
      <w:tr w:rsidR="00E4427D" w:rsidRPr="00E4427D" w14:paraId="7B24F4D1" w14:textId="77777777" w:rsidTr="00655A61">
        <w:trPr>
          <w:trHeight w:val="320"/>
          <w:jc w:val="center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52AC4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2-Ethylhexylamine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9173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Used as an organic solvent and acid neutralizer in various applications, including coatings and possibly in electronics for specific synthesis processes.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69FFF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Organic</w:t>
            </w:r>
          </w:p>
        </w:tc>
      </w:tr>
      <w:tr w:rsidR="00E4427D" w:rsidRPr="00E4427D" w14:paraId="0A97D466" w14:textId="77777777" w:rsidTr="00655A61">
        <w:trPr>
          <w:trHeight w:val="320"/>
          <w:jc w:val="center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0E771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Hexylamine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BBB16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Serves as an organic solvent and catalyst in the production of dyes, pharmaceuticals, and other chemicals, potentially used in electronic materials synthesis.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4F716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Organic</w:t>
            </w:r>
          </w:p>
        </w:tc>
      </w:tr>
      <w:tr w:rsidR="00E4427D" w:rsidRPr="00E4427D" w14:paraId="129FC836" w14:textId="77777777" w:rsidTr="00655A61">
        <w:trPr>
          <w:trHeight w:val="320"/>
          <w:jc w:val="center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BF284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Gadolinia Doped Ceria (GDC)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3AB43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Mainly used in solid oxide fuel cells as an electrolyte material, not a solvent but included in formulations that require mixed solvent systems.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062D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Inorganic</w:t>
            </w:r>
          </w:p>
        </w:tc>
      </w:tr>
      <w:tr w:rsidR="00E4427D" w:rsidRPr="00E4427D" w14:paraId="2E7922D9" w14:textId="77777777" w:rsidTr="00655A61">
        <w:trPr>
          <w:trHeight w:val="320"/>
          <w:jc w:val="center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08D9F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Isophorone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5C39C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Used as a high-boiling solvent in paints, varnishes, and inks, where a slow evaporation rate is beneficial, possibly in printed electronics for specialized inks.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1002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Organic</w:t>
            </w:r>
          </w:p>
        </w:tc>
      </w:tr>
      <w:tr w:rsidR="00E4427D" w:rsidRPr="00E4427D" w14:paraId="3C3B2528" w14:textId="77777777" w:rsidTr="00655A61">
        <w:trPr>
          <w:trHeight w:val="320"/>
          <w:jc w:val="center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ABDEA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Acetic Acid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A71C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Used in electronics manufacturing for cleaning and etching, due to its effectiveness at removing oxides and other residues.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B7C44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Mixed</w:t>
            </w:r>
          </w:p>
        </w:tc>
      </w:tr>
      <w:tr w:rsidR="00E4427D" w:rsidRPr="00E4427D" w14:paraId="36A39F28" w14:textId="77777777" w:rsidTr="00655A61">
        <w:trPr>
          <w:trHeight w:val="320"/>
          <w:jc w:val="center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D366A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Xylene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D53E7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Often used as a solvent in the printing, rubber, and leather industries, it can be employed in electronic inks for its strong solvency characteristics.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8A521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Organic</w:t>
            </w:r>
          </w:p>
        </w:tc>
      </w:tr>
      <w:tr w:rsidR="00E4427D" w:rsidRPr="00E4427D" w14:paraId="40AD9DA7" w14:textId="77777777" w:rsidTr="00655A61">
        <w:trPr>
          <w:trHeight w:val="320"/>
          <w:jc w:val="center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D95E7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Texanol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C86A1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Utilized as a coalescent in latex paints and varnishes, its application in electronics might involve ink formulation to improve film formation.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7B72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Organic</w:t>
            </w:r>
          </w:p>
        </w:tc>
      </w:tr>
      <w:tr w:rsidR="00E4427D" w:rsidRPr="00E4427D" w14:paraId="1457EDD1" w14:textId="77777777" w:rsidTr="00655A61">
        <w:trPr>
          <w:trHeight w:val="320"/>
          <w:jc w:val="center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5F651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Dibasic Esters (DBE)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77BC9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Used as a low volatility solvent in coatings, inks, and adhesives, suitable for applications requiring gradual drying.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49940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Organic</w:t>
            </w:r>
          </w:p>
        </w:tc>
      </w:tr>
      <w:tr w:rsidR="00E4427D" w:rsidRPr="00E4427D" w14:paraId="3973F4EC" w14:textId="77777777" w:rsidTr="00655A61">
        <w:trPr>
          <w:trHeight w:val="320"/>
          <w:jc w:val="center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B1BEF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Di(propylene glycol) methyl ether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B4B5C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Employed for its favorable solvent properties, particularly in formulations requiring a low toxicity profile, such as inks and coatings in printed electronics.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6D05A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Organic</w:t>
            </w:r>
          </w:p>
        </w:tc>
      </w:tr>
      <w:tr w:rsidR="00E4427D" w:rsidRPr="00E4427D" w14:paraId="13427A99" w14:textId="77777777" w:rsidTr="00655A61">
        <w:trPr>
          <w:trHeight w:val="320"/>
          <w:jc w:val="center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7CEB0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Dihydrolevoglucosenone (Cyrene)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0FE51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A newer, greener alternative to traditional solvents, used due to its low toxicity and effectiveness in dissolving a variety of materials.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95519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Organic</w:t>
            </w:r>
          </w:p>
        </w:tc>
      </w:tr>
      <w:tr w:rsidR="00E4427D" w:rsidRPr="00E4427D" w14:paraId="27CF5EC4" w14:textId="77777777" w:rsidTr="00655A61">
        <w:trPr>
          <w:trHeight w:val="320"/>
          <w:jc w:val="center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033D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N,N’-dimethylpropyleneurea (DMPU)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73C2F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Used for its high solvency and as a high-boiling solvent in the synthesis of advanced materials, particularly in high-tech applications.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CCF09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Organic</w:t>
            </w:r>
          </w:p>
        </w:tc>
      </w:tr>
    </w:tbl>
    <w:p w14:paraId="59735E84" w14:textId="77777777" w:rsidR="00E4427D" w:rsidRPr="00E4427D" w:rsidRDefault="00E4427D" w:rsidP="00E4427D">
      <w:pPr>
        <w:jc w:val="center"/>
        <w:rPr>
          <w:b/>
          <w:bCs/>
          <w:color w:val="000000" w:themeColor="text1"/>
          <w:sz w:val="18"/>
          <w:szCs w:val="18"/>
        </w:rPr>
      </w:pPr>
    </w:p>
    <w:p w14:paraId="39FDDB93" w14:textId="77777777" w:rsidR="00E4427D" w:rsidRDefault="00E4427D" w:rsidP="00E4427D">
      <w:pPr>
        <w:pStyle w:val="Caption"/>
        <w:rPr>
          <w:sz w:val="18"/>
        </w:rPr>
      </w:pPr>
    </w:p>
    <w:p w14:paraId="4FD103BF" w14:textId="77777777" w:rsidR="00E4427D" w:rsidRDefault="00E4427D" w:rsidP="00E4427D"/>
    <w:p w14:paraId="58B98F61" w14:textId="77777777" w:rsidR="00E4427D" w:rsidRPr="00E4427D" w:rsidRDefault="00E4427D" w:rsidP="00E4427D"/>
    <w:p w14:paraId="5ADD6646" w14:textId="27FC2157" w:rsidR="00E4427D" w:rsidRPr="00E4427D" w:rsidRDefault="00E4427D" w:rsidP="00E4427D">
      <w:pPr>
        <w:pStyle w:val="Caption"/>
        <w:jc w:val="center"/>
        <w:rPr>
          <w:b w:val="0"/>
          <w:bCs/>
          <w:sz w:val="18"/>
        </w:rPr>
      </w:pPr>
      <w:bookmarkStart w:id="3" w:name="_Ref172483946"/>
      <w:r w:rsidRPr="00E4427D">
        <w:rPr>
          <w:sz w:val="18"/>
        </w:rPr>
        <w:t xml:space="preserve">TS </w:t>
      </w:r>
      <w:r w:rsidRPr="00E4427D">
        <w:rPr>
          <w:sz w:val="18"/>
        </w:rPr>
        <w:fldChar w:fldCharType="begin"/>
      </w:r>
      <w:r w:rsidRPr="00E4427D">
        <w:rPr>
          <w:sz w:val="18"/>
        </w:rPr>
        <w:instrText xml:space="preserve"> SEQ TS \* ARABIC </w:instrText>
      </w:r>
      <w:r w:rsidRPr="00E4427D">
        <w:rPr>
          <w:sz w:val="18"/>
        </w:rPr>
        <w:fldChar w:fldCharType="separate"/>
      </w:r>
      <w:r w:rsidR="00801C1C">
        <w:rPr>
          <w:noProof/>
          <w:sz w:val="18"/>
        </w:rPr>
        <w:t>4</w:t>
      </w:r>
      <w:r w:rsidRPr="00E4427D">
        <w:rPr>
          <w:noProof/>
          <w:sz w:val="18"/>
        </w:rPr>
        <w:fldChar w:fldCharType="end"/>
      </w:r>
      <w:bookmarkEnd w:id="3"/>
      <w:r w:rsidRPr="00E4427D">
        <w:rPr>
          <w:sz w:val="18"/>
        </w:rPr>
        <w:t>.</w:t>
      </w:r>
      <w:r w:rsidRPr="00E4427D">
        <w:rPr>
          <w:b w:val="0"/>
          <w:bCs/>
          <w:sz w:val="18"/>
        </w:rPr>
        <w:t xml:space="preserve"> List of Binders.</w:t>
      </w:r>
    </w:p>
    <w:tbl>
      <w:tblPr>
        <w:tblW w:w="10075" w:type="dxa"/>
        <w:jc w:val="center"/>
        <w:tblLook w:val="04A0" w:firstRow="1" w:lastRow="0" w:firstColumn="1" w:lastColumn="0" w:noHBand="0" w:noVBand="1"/>
      </w:tblPr>
      <w:tblGrid>
        <w:gridCol w:w="3325"/>
        <w:gridCol w:w="6750"/>
      </w:tblGrid>
      <w:tr w:rsidR="00E4427D" w:rsidRPr="00E4427D" w14:paraId="50A531D8" w14:textId="77777777" w:rsidTr="00655A61">
        <w:trPr>
          <w:trHeight w:val="320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97D64" w14:textId="77777777" w:rsidR="00E4427D" w:rsidRPr="00E4427D" w:rsidRDefault="00E4427D" w:rsidP="00655A6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4427D">
              <w:rPr>
                <w:b/>
                <w:bCs/>
                <w:color w:val="000000" w:themeColor="text1"/>
                <w:sz w:val="18"/>
                <w:szCs w:val="18"/>
              </w:rPr>
              <w:t>Name</w:t>
            </w: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C7018" w14:textId="77777777" w:rsidR="00E4427D" w:rsidRPr="00E4427D" w:rsidRDefault="00E4427D" w:rsidP="00655A6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4427D">
              <w:rPr>
                <w:b/>
                <w:bCs/>
                <w:color w:val="000000" w:themeColor="text1"/>
                <w:sz w:val="18"/>
                <w:szCs w:val="18"/>
              </w:rPr>
              <w:t>Purpose</w:t>
            </w:r>
          </w:p>
        </w:tc>
      </w:tr>
      <w:tr w:rsidR="00E4427D" w:rsidRPr="00E4427D" w14:paraId="3D1389D5" w14:textId="77777777" w:rsidTr="00655A61">
        <w:trPr>
          <w:trHeight w:val="320"/>
          <w:jc w:val="center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5FF3C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SIS (Styrene-Isoprene-Styrene)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DA3DA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Used for its flexibility and stretchability in thermoplastic elastomer applications.</w:t>
            </w:r>
          </w:p>
        </w:tc>
      </w:tr>
      <w:tr w:rsidR="00E4427D" w:rsidRPr="00E4427D" w14:paraId="382807EC" w14:textId="77777777" w:rsidTr="00655A61">
        <w:trPr>
          <w:trHeight w:val="320"/>
          <w:jc w:val="center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8D97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TPU (Thermoplastic Polyurethane)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3B232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Known for its elasticity and abrasion resistance, valuable in flexible electronics.</w:t>
            </w:r>
          </w:p>
        </w:tc>
      </w:tr>
      <w:tr w:rsidR="00E4427D" w:rsidRPr="00E4427D" w14:paraId="67E5CDA3" w14:textId="77777777" w:rsidTr="00655A61">
        <w:trPr>
          <w:trHeight w:val="320"/>
          <w:jc w:val="center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4C7D1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Poly(4-styrenesulfonic acid)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28A07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Enhances the polyelectrolyte properties in battery applications.</w:t>
            </w:r>
          </w:p>
        </w:tc>
      </w:tr>
      <w:tr w:rsidR="00E4427D" w:rsidRPr="00E4427D" w14:paraId="7EBACED7" w14:textId="77777777" w:rsidTr="00655A61">
        <w:trPr>
          <w:trHeight w:val="320"/>
          <w:jc w:val="center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ECEAA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PVDF (Polyvinylidene Fluoride)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B488B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Used for its chemical resistance and stability as a binder in battery electrodes.</w:t>
            </w:r>
          </w:p>
        </w:tc>
      </w:tr>
      <w:tr w:rsidR="00E4427D" w:rsidRPr="00E4427D" w14:paraId="2E594701" w14:textId="77777777" w:rsidTr="00655A61">
        <w:trPr>
          <w:trHeight w:val="320"/>
          <w:jc w:val="center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DFFD8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CAB (Cellulose Acetate Butyrate)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CF755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Used in inks for its transparency and toughness as a film-forming resin.</w:t>
            </w:r>
          </w:p>
        </w:tc>
      </w:tr>
      <w:tr w:rsidR="00E4427D" w:rsidRPr="00E4427D" w14:paraId="28CAC733" w14:textId="77777777" w:rsidTr="00655A61">
        <w:trPr>
          <w:trHeight w:val="320"/>
          <w:jc w:val="center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5C403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PC (Polycarbonate)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D67FB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Valued for its mechanical strength and clarity.</w:t>
            </w:r>
          </w:p>
        </w:tc>
      </w:tr>
      <w:tr w:rsidR="00E4427D" w:rsidRPr="00E4427D" w14:paraId="18F22D21" w14:textId="77777777" w:rsidTr="00655A61">
        <w:trPr>
          <w:trHeight w:val="320"/>
          <w:jc w:val="center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8C027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(Hydroxypropyl)methyl cellulose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5CBB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Used for its water retention, film formation, and thickening properties.</w:t>
            </w:r>
          </w:p>
        </w:tc>
      </w:tr>
      <w:tr w:rsidR="00E4427D" w:rsidRPr="00E4427D" w14:paraId="1561438A" w14:textId="77777777" w:rsidTr="00655A61">
        <w:trPr>
          <w:trHeight w:val="320"/>
          <w:jc w:val="center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A1180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N-vinyl-2-pyrrolidone and vinyl acetate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0C0F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Form flexible films and are used in binding and coating applications.</w:t>
            </w:r>
          </w:p>
        </w:tc>
      </w:tr>
      <w:tr w:rsidR="00E4427D" w:rsidRPr="00E4427D" w14:paraId="7AC44F68" w14:textId="77777777" w:rsidTr="00655A61">
        <w:trPr>
          <w:trHeight w:val="320"/>
          <w:jc w:val="center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8BF6D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Nafion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49E94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Notable for its ionic conductivity, used in fuel cell membranes.</w:t>
            </w:r>
          </w:p>
        </w:tc>
      </w:tr>
      <w:tr w:rsidR="00E4427D" w:rsidRPr="00E4427D" w14:paraId="1CFB0221" w14:textId="77777777" w:rsidTr="00655A61">
        <w:trPr>
          <w:trHeight w:val="320"/>
          <w:jc w:val="center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73919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PTFE (Polytetrafluoroethylene)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66419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Used for its non-reactive nature and as a binder to reduce electrode degradation.</w:t>
            </w:r>
          </w:p>
        </w:tc>
      </w:tr>
      <w:tr w:rsidR="00E4427D" w:rsidRPr="00E4427D" w14:paraId="6C0CE597" w14:textId="77777777" w:rsidTr="00655A61">
        <w:trPr>
          <w:trHeight w:val="320"/>
          <w:jc w:val="center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66CE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PVP (Polyvinylpyrrolidone)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DDD3B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Used as a binder and stabilizer in inks due to its solubility and adhesive properties.</w:t>
            </w:r>
          </w:p>
        </w:tc>
      </w:tr>
      <w:tr w:rsidR="00E4427D" w:rsidRPr="00E4427D" w14:paraId="17605702" w14:textId="77777777" w:rsidTr="00655A61">
        <w:trPr>
          <w:trHeight w:val="320"/>
          <w:jc w:val="center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0C4CC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Ethyl cellulose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9202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Provides viscosity and film-forming properties, useful in ink formulations.</w:t>
            </w:r>
          </w:p>
        </w:tc>
      </w:tr>
      <w:tr w:rsidR="00E4427D" w:rsidRPr="00E4427D" w14:paraId="606F2E73" w14:textId="77777777" w:rsidTr="00655A61">
        <w:trPr>
          <w:trHeight w:val="320"/>
          <w:jc w:val="center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69A00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Waterborne resin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EDA2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Used for their environmental benefits and stable dispersion medium.</w:t>
            </w:r>
          </w:p>
        </w:tc>
      </w:tr>
      <w:tr w:rsidR="00E4427D" w:rsidRPr="00E4427D" w14:paraId="0797A5A5" w14:textId="77777777" w:rsidTr="00655A61">
        <w:trPr>
          <w:trHeight w:val="320"/>
          <w:jc w:val="center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E060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LA132 binder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D7A40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Specific product designation; likely a commercial binder formulation.</w:t>
            </w:r>
          </w:p>
        </w:tc>
      </w:tr>
      <w:tr w:rsidR="00E4427D" w:rsidRPr="00E4427D" w14:paraId="5C5BE35C" w14:textId="77777777" w:rsidTr="00655A61">
        <w:trPr>
          <w:trHeight w:val="320"/>
          <w:jc w:val="center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A6DDA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lastRenderedPageBreak/>
              <w:t>Polyacrylic latex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525E8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Used for its flexibility and film-forming properties in coatings.</w:t>
            </w:r>
          </w:p>
        </w:tc>
      </w:tr>
      <w:tr w:rsidR="00E4427D" w:rsidRPr="00E4427D" w14:paraId="743FC8CA" w14:textId="77777777" w:rsidTr="00655A61">
        <w:trPr>
          <w:trHeight w:val="320"/>
          <w:jc w:val="center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3576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Chitosan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5BF12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Used for its film-forming and biocompatibility properties.</w:t>
            </w:r>
          </w:p>
        </w:tc>
      </w:tr>
      <w:tr w:rsidR="00E4427D" w:rsidRPr="00E4427D" w14:paraId="44E137F1" w14:textId="77777777" w:rsidTr="00655A61">
        <w:trPr>
          <w:trHeight w:val="320"/>
          <w:jc w:val="center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6D083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CMC-Na (Sodium Carboxymethyl Cellulose)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A176A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A water-soluble polymer used as a thickener or binder.</w:t>
            </w:r>
          </w:p>
        </w:tc>
      </w:tr>
      <w:tr w:rsidR="00E4427D" w:rsidRPr="00E4427D" w14:paraId="0DD7808C" w14:textId="77777777" w:rsidTr="00655A61">
        <w:trPr>
          <w:trHeight w:val="320"/>
          <w:jc w:val="center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BEAC0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Waterborne polyurethane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98531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Offers good film-forming and elastic properties.</w:t>
            </w:r>
          </w:p>
        </w:tc>
      </w:tr>
      <w:tr w:rsidR="00E4427D" w:rsidRPr="00E4427D" w14:paraId="7A46231F" w14:textId="77777777" w:rsidTr="00655A61">
        <w:trPr>
          <w:trHeight w:val="320"/>
          <w:jc w:val="center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B22E0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CMC + MFC (Carboxymethyl Cellulose + Microfibrillated Cellulose)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59EB3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Used for viscosity and mechanical reinforcement.</w:t>
            </w:r>
          </w:p>
        </w:tc>
      </w:tr>
      <w:tr w:rsidR="00E4427D" w:rsidRPr="00E4427D" w14:paraId="38F5E5E2" w14:textId="77777777" w:rsidTr="00655A61">
        <w:trPr>
          <w:trHeight w:val="320"/>
          <w:jc w:val="center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6441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PEDOT (Poly(3,4-ethylenedioxythiophene))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90586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A conductive polymer used in antistatic coatings and electronics.</w:t>
            </w:r>
          </w:p>
        </w:tc>
      </w:tr>
      <w:tr w:rsidR="00E4427D" w:rsidRPr="00E4427D" w14:paraId="0E1FB2E9" w14:textId="77777777" w:rsidTr="00655A61">
        <w:trPr>
          <w:trHeight w:val="320"/>
          <w:jc w:val="center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0E0D9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Phenol resin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EC532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Used for its strong adhesive properties and thermal stability.</w:t>
            </w:r>
          </w:p>
        </w:tc>
      </w:tr>
      <w:tr w:rsidR="00E4427D" w:rsidRPr="00E4427D" w14:paraId="556E5E4C" w14:textId="77777777" w:rsidTr="00655A61">
        <w:trPr>
          <w:trHeight w:val="320"/>
          <w:jc w:val="center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F3A68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Sodium alginate paste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9699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A natural polymer used for its gel-forming abilities, beneficial in printing processes.</w:t>
            </w:r>
          </w:p>
        </w:tc>
      </w:tr>
      <w:tr w:rsidR="00E4427D" w:rsidRPr="00E4427D" w14:paraId="368CFA07" w14:textId="77777777" w:rsidTr="00655A61">
        <w:trPr>
          <w:trHeight w:val="320"/>
          <w:jc w:val="center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466F9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Alpha-terpineol matrix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F1E5F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Used as a solvent in inks, affecting the viscosity and drying characteristics.</w:t>
            </w:r>
          </w:p>
        </w:tc>
      </w:tr>
      <w:tr w:rsidR="00E4427D" w:rsidRPr="00E4427D" w14:paraId="5C04C312" w14:textId="77777777" w:rsidTr="00655A61">
        <w:trPr>
          <w:trHeight w:val="320"/>
          <w:jc w:val="center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BE60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N,N-Dimethylformamide, Hydroxyethyl Cellulose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44EED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Solvent and binder combination, providing desired viscosity and film characteristics.</w:t>
            </w:r>
          </w:p>
        </w:tc>
      </w:tr>
      <w:tr w:rsidR="00E4427D" w:rsidRPr="00E4427D" w14:paraId="6625F223" w14:textId="77777777" w:rsidTr="00655A61">
        <w:trPr>
          <w:trHeight w:val="320"/>
          <w:jc w:val="center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C75D0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Lead borosilicate glass frit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721A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Used as a component in pastes for electronic applications due to its bonding properties after firing.</w:t>
            </w:r>
          </w:p>
        </w:tc>
      </w:tr>
      <w:tr w:rsidR="00E4427D" w:rsidRPr="00E4427D" w14:paraId="2063F517" w14:textId="77777777" w:rsidTr="00655A61">
        <w:trPr>
          <w:trHeight w:val="320"/>
          <w:jc w:val="center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70660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Acrylic-styrene resin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83AA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Used for film formation, offering durability and stability on various substrates.</w:t>
            </w:r>
          </w:p>
        </w:tc>
      </w:tr>
      <w:tr w:rsidR="00E4427D" w:rsidRPr="00E4427D" w14:paraId="5D3F34F9" w14:textId="77777777" w:rsidTr="00655A61">
        <w:trPr>
          <w:trHeight w:val="320"/>
          <w:jc w:val="center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E2F26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Polyvinyl chloride (PVC)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39CB2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Provides rigidity and stability, used in specific formulation conditions.</w:t>
            </w:r>
          </w:p>
        </w:tc>
      </w:tr>
      <w:tr w:rsidR="00E4427D" w:rsidRPr="00E4427D" w14:paraId="210756D0" w14:textId="77777777" w:rsidTr="00655A61">
        <w:trPr>
          <w:trHeight w:val="320"/>
          <w:jc w:val="center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02C44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Graphite flakes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F178E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Enhance conductivity and electromagnetic interference (EMI) shielding in composite inks.</w:t>
            </w:r>
          </w:p>
        </w:tc>
      </w:tr>
      <w:tr w:rsidR="00E4427D" w:rsidRPr="00E4427D" w14:paraId="06B98BF2" w14:textId="77777777" w:rsidTr="00655A61">
        <w:trPr>
          <w:trHeight w:val="320"/>
          <w:jc w:val="center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A3431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PVDF-co-HFP (Polyvinylidene fluoride-co-hexafluoropropylene)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11259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Provides excellent chemical resistance and mechanical properties, useful in separator membranes.</w:t>
            </w:r>
          </w:p>
        </w:tc>
      </w:tr>
      <w:tr w:rsidR="00E4427D" w:rsidRPr="00E4427D" w14:paraId="2096F15B" w14:textId="77777777" w:rsidTr="00655A61">
        <w:trPr>
          <w:trHeight w:val="320"/>
          <w:jc w:val="center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A6B74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Vinyl chloride-acetate copolymer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8FEE2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Provides flexibility and film-forming capabilities, often used in paint and coatings.</w:t>
            </w:r>
          </w:p>
        </w:tc>
      </w:tr>
      <w:tr w:rsidR="00E4427D" w:rsidRPr="00E4427D" w14:paraId="5F12D73E" w14:textId="77777777" w:rsidTr="00655A61">
        <w:trPr>
          <w:trHeight w:val="320"/>
          <w:jc w:val="center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5EDF3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lastRenderedPageBreak/>
              <w:t>Polyvinylbutyral (PVB)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65E77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Used for its adhesive properties and clarity, often in safety glass interlayers.</w:t>
            </w:r>
          </w:p>
        </w:tc>
      </w:tr>
    </w:tbl>
    <w:p w14:paraId="70D84175" w14:textId="77777777" w:rsidR="00E4427D" w:rsidRPr="00E4427D" w:rsidRDefault="00E4427D" w:rsidP="00E4427D">
      <w:pPr>
        <w:jc w:val="center"/>
        <w:rPr>
          <w:b/>
          <w:bCs/>
          <w:color w:val="000000" w:themeColor="text1"/>
          <w:sz w:val="18"/>
          <w:szCs w:val="18"/>
        </w:rPr>
      </w:pPr>
    </w:p>
    <w:p w14:paraId="335420D6" w14:textId="77777777" w:rsidR="00E4427D" w:rsidRPr="00E4427D" w:rsidRDefault="00E4427D" w:rsidP="00E4427D">
      <w:pPr>
        <w:jc w:val="center"/>
        <w:rPr>
          <w:b/>
          <w:bCs/>
          <w:color w:val="000000" w:themeColor="text1"/>
          <w:sz w:val="18"/>
          <w:szCs w:val="18"/>
        </w:rPr>
      </w:pPr>
    </w:p>
    <w:p w14:paraId="3D7C8AD5" w14:textId="77777777" w:rsidR="00E4427D" w:rsidRPr="00E4427D" w:rsidRDefault="00E4427D" w:rsidP="00E4427D">
      <w:pPr>
        <w:jc w:val="center"/>
        <w:rPr>
          <w:b/>
          <w:bCs/>
          <w:color w:val="000000" w:themeColor="text1"/>
          <w:sz w:val="18"/>
          <w:szCs w:val="18"/>
        </w:rPr>
      </w:pPr>
    </w:p>
    <w:p w14:paraId="6DE6E617" w14:textId="77777777" w:rsidR="00E4427D" w:rsidRPr="00E4427D" w:rsidRDefault="00E4427D" w:rsidP="00E4427D">
      <w:pPr>
        <w:pStyle w:val="Caption"/>
        <w:rPr>
          <w:sz w:val="18"/>
        </w:rPr>
      </w:pPr>
    </w:p>
    <w:p w14:paraId="4E1602F4" w14:textId="193C6129" w:rsidR="00E4427D" w:rsidRPr="00E4427D" w:rsidRDefault="00E4427D" w:rsidP="00E4427D">
      <w:pPr>
        <w:pStyle w:val="Caption"/>
        <w:jc w:val="center"/>
        <w:rPr>
          <w:b w:val="0"/>
          <w:bCs/>
          <w:sz w:val="18"/>
        </w:rPr>
      </w:pPr>
      <w:bookmarkStart w:id="4" w:name="_Ref172818053"/>
      <w:r w:rsidRPr="00E4427D">
        <w:rPr>
          <w:sz w:val="18"/>
        </w:rPr>
        <w:t xml:space="preserve">TS </w:t>
      </w:r>
      <w:r w:rsidRPr="00E4427D">
        <w:rPr>
          <w:sz w:val="18"/>
        </w:rPr>
        <w:fldChar w:fldCharType="begin"/>
      </w:r>
      <w:r w:rsidRPr="00E4427D">
        <w:rPr>
          <w:sz w:val="18"/>
        </w:rPr>
        <w:instrText xml:space="preserve"> SEQ TS \* ARABIC </w:instrText>
      </w:r>
      <w:r w:rsidRPr="00E4427D">
        <w:rPr>
          <w:sz w:val="18"/>
        </w:rPr>
        <w:fldChar w:fldCharType="separate"/>
      </w:r>
      <w:r w:rsidR="00801C1C">
        <w:rPr>
          <w:noProof/>
          <w:sz w:val="18"/>
        </w:rPr>
        <w:t>5</w:t>
      </w:r>
      <w:r w:rsidRPr="00E4427D">
        <w:rPr>
          <w:noProof/>
          <w:sz w:val="18"/>
        </w:rPr>
        <w:fldChar w:fldCharType="end"/>
      </w:r>
      <w:bookmarkEnd w:id="4"/>
      <w:r w:rsidRPr="00E4427D">
        <w:rPr>
          <w:sz w:val="18"/>
        </w:rPr>
        <w:t xml:space="preserve">. </w:t>
      </w:r>
      <w:r w:rsidRPr="00E4427D">
        <w:rPr>
          <w:b w:val="0"/>
          <w:bCs/>
          <w:sz w:val="18"/>
        </w:rPr>
        <w:t>List of inks.</w:t>
      </w:r>
    </w:p>
    <w:tbl>
      <w:tblPr>
        <w:tblW w:w="14395" w:type="dxa"/>
        <w:tblLayout w:type="fixed"/>
        <w:tblLook w:val="04A0" w:firstRow="1" w:lastRow="0" w:firstColumn="1" w:lastColumn="0" w:noHBand="0" w:noVBand="1"/>
      </w:tblPr>
      <w:tblGrid>
        <w:gridCol w:w="1165"/>
        <w:gridCol w:w="1080"/>
        <w:gridCol w:w="1530"/>
        <w:gridCol w:w="1350"/>
        <w:gridCol w:w="2070"/>
        <w:gridCol w:w="3510"/>
        <w:gridCol w:w="2610"/>
        <w:gridCol w:w="1080"/>
      </w:tblGrid>
      <w:tr w:rsidR="00B90C98" w:rsidRPr="00E4427D" w14:paraId="3B6CF783" w14:textId="77777777" w:rsidTr="00B90C98">
        <w:trPr>
          <w:trHeight w:val="56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C3B8F" w14:textId="77777777" w:rsidR="00E4427D" w:rsidRPr="00E4427D" w:rsidRDefault="00E4427D" w:rsidP="00655A6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4427D">
              <w:rPr>
                <w:b/>
                <w:bCs/>
                <w:color w:val="000000" w:themeColor="text1"/>
                <w:sz w:val="18"/>
                <w:szCs w:val="18"/>
              </w:rPr>
              <w:t>Ink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5AC85" w14:textId="77777777" w:rsidR="00E4427D" w:rsidRPr="00E4427D" w:rsidRDefault="00E4427D" w:rsidP="00655A6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4427D">
              <w:rPr>
                <w:b/>
                <w:bCs/>
                <w:color w:val="000000" w:themeColor="text1"/>
                <w:sz w:val="18"/>
                <w:szCs w:val="18"/>
              </w:rPr>
              <w:t>Binders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866C7" w14:textId="77777777" w:rsidR="00E4427D" w:rsidRPr="00E4427D" w:rsidRDefault="00E4427D" w:rsidP="00655A6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4427D">
              <w:rPr>
                <w:b/>
                <w:bCs/>
                <w:color w:val="000000" w:themeColor="text1"/>
                <w:sz w:val="18"/>
                <w:szCs w:val="18"/>
              </w:rPr>
              <w:t>Conductive Additives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B8874" w14:textId="77777777" w:rsidR="00E4427D" w:rsidRPr="00E4427D" w:rsidRDefault="00E4427D" w:rsidP="00655A6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4427D">
              <w:rPr>
                <w:b/>
                <w:bCs/>
                <w:color w:val="000000" w:themeColor="text1"/>
                <w:sz w:val="18"/>
                <w:szCs w:val="18"/>
              </w:rPr>
              <w:t>Solvents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EB1C5" w14:textId="77777777" w:rsidR="00E4427D" w:rsidRPr="00E4427D" w:rsidRDefault="00E4427D" w:rsidP="00655A6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4427D">
              <w:rPr>
                <w:b/>
                <w:bCs/>
                <w:color w:val="000000" w:themeColor="text1"/>
                <w:sz w:val="18"/>
                <w:szCs w:val="18"/>
              </w:rPr>
              <w:t xml:space="preserve">Screen printing conditions 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68E10" w14:textId="77777777" w:rsidR="00E4427D" w:rsidRPr="00E4427D" w:rsidRDefault="00E4427D" w:rsidP="00655A6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4427D">
              <w:rPr>
                <w:b/>
                <w:bCs/>
                <w:color w:val="000000" w:themeColor="text1"/>
                <w:sz w:val="18"/>
                <w:szCs w:val="18"/>
              </w:rPr>
              <w:t>key features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4B7D5" w14:textId="77777777" w:rsidR="00E4427D" w:rsidRPr="00E4427D" w:rsidRDefault="00E4427D" w:rsidP="00655A6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4427D">
              <w:rPr>
                <w:b/>
                <w:bCs/>
                <w:color w:val="000000" w:themeColor="text1"/>
                <w:sz w:val="18"/>
                <w:szCs w:val="18"/>
              </w:rPr>
              <w:t>Challenges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D2CCF" w14:textId="77777777" w:rsidR="00E4427D" w:rsidRPr="00E4427D" w:rsidRDefault="00E4427D" w:rsidP="00655A6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4427D">
              <w:rPr>
                <w:b/>
                <w:bCs/>
                <w:color w:val="000000" w:themeColor="text1"/>
                <w:sz w:val="18"/>
                <w:szCs w:val="18"/>
              </w:rPr>
              <w:t xml:space="preserve">Reference </w:t>
            </w:r>
          </w:p>
        </w:tc>
      </w:tr>
      <w:tr w:rsidR="00B90C98" w:rsidRPr="00E4427D" w14:paraId="11E1A304" w14:textId="77777777" w:rsidTr="00B90C98">
        <w:trPr>
          <w:trHeight w:val="224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02F3C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Zn/Ag2O ink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0F80D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SIS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8C9BC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Super-P 80%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02849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Toluene + 20% ethanol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63D14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br/>
              <w:t>•  Printing Equipment:  MPM-SPM semi-automatic screen printer was used.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209D3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High elasticity with ≈1300% elongation using SIS binder.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Reversible capacity density of ≈2.5 mA h /cm2 after multiple 100% stretches.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Low-cost, high-throughput screen printed components.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Maintains performance under severe strain conditions.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FAA29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Formulating elastic inks is highly challenging.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Significant resistance increases upon stretching.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Micro-cracks in Zn and Ag2O electrodes limit electron pathways.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FBDCF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br/>
            </w:r>
            <w:sdt>
              <w:sdtPr>
                <w:rPr>
                  <w:color w:val="000000" w:themeColor="text1"/>
                  <w:sz w:val="18"/>
                  <w:szCs w:val="18"/>
                </w:rPr>
                <w:id w:val="-428732155"/>
                <w:citation/>
              </w:sdtPr>
              <w:sdtContent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begin"/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instrText xml:space="preserve"> CITATION 80 \l 1033 </w:instrTex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Pr="00E4427D">
                  <w:rPr>
                    <w:noProof/>
                    <w:color w:val="000000" w:themeColor="text1"/>
                    <w:sz w:val="18"/>
                    <w:szCs w:val="18"/>
                  </w:rPr>
                  <w:t>[55]</w: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90C98" w:rsidRPr="00E4427D" w14:paraId="71662280" w14:textId="77777777" w:rsidTr="00B90C98">
        <w:trPr>
          <w:trHeight w:val="196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78AD3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Silver and graphene ink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5873D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TPU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1E6AF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Silver flakes and graphene nanoplatelets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B91E7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DMF + THF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92BF3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br/>
              <w:t>•  60 T mesh was used.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After each printing process, the layers were dried at 150°C for about 5 minutes in a tunnel infrared dryer.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7EBBC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High conductivity and flexibility with silver flakes and graphene nanoplatelets.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Suitable for cost-effective screen printing.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No noticeable delamination during mechanical tests.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Retains functionality after multiple washing cycles.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B58B3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Complex control needed for appropriate rheological properties.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Critical to ensure even deposition of layers during screen printing to avoid damage.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Challenging to balance high conductivity and mechanical strength for flexible applications.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696DC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607863899"/>
                <w:citation/>
              </w:sdtPr>
              <w:sdtContent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begin"/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instrText xml:space="preserve"> CITATION 81 \l 1033 </w:instrTex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Pr="00E4427D">
                  <w:rPr>
                    <w:noProof/>
                    <w:color w:val="000000" w:themeColor="text1"/>
                    <w:sz w:val="18"/>
                    <w:szCs w:val="18"/>
                  </w:rPr>
                  <w:t>[56]</w: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90C98" w:rsidRPr="00E4427D" w14:paraId="578E5FE5" w14:textId="77777777" w:rsidTr="00B90C98">
        <w:trPr>
          <w:trHeight w:val="224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68B9F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lastRenderedPageBreak/>
              <w:t>RuO2 ink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74E06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Poly (4-styrenesulfonic acid)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8E804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rGO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99EE5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DMSO + DI water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18EEF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53533" w14:textId="01523CC0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High conductivity (1570 S /cm) and large specific capacitance (820 F /g).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Enhanced stability and performance with PEDOT, graphene, and RuO2 NPs.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Good adhesion and uniform thickness through screen</w:t>
            </w:r>
            <w:r w:rsidRPr="00E4427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4427D">
              <w:rPr>
                <w:color w:val="000000" w:themeColor="text1"/>
                <w:sz w:val="18"/>
                <w:szCs w:val="18"/>
              </w:rPr>
              <w:t>printing.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Scalable and reproducible for industrial applications.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6BF37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Managing viscosity and binder content to maintain conductivity.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Ensuring stability and dispersion of RuO2 NPs.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Preventing degradation and maintaining redox reactions under high currents.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Overcoming material limitations like conductivity reduction and degradation.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28B14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58794271"/>
                <w:citation/>
              </w:sdtPr>
              <w:sdtContent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begin"/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instrText xml:space="preserve"> CITATION 27 \l 1033 </w:instrTex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Pr="00E4427D">
                  <w:rPr>
                    <w:noProof/>
                    <w:color w:val="000000" w:themeColor="text1"/>
                    <w:sz w:val="18"/>
                    <w:szCs w:val="18"/>
                  </w:rPr>
                  <w:t>[29]</w: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90C98" w:rsidRPr="00E4427D" w14:paraId="6B444AAB" w14:textId="77777777" w:rsidTr="00B90C98">
        <w:trPr>
          <w:trHeight w:val="25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1C809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Conductive carbon ink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3ADB4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PDVF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BA136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 xml:space="preserve">Carbon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4981E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NMP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C8859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The printing was performed by employing an MPM-SPM semiautomatic screen printer (Speedline Technologies, Franklin, MA).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782D1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Enhanced Cycle Life: Addition of Bi2O3 in Zn-based batteries prolong life by improving ZnO deposition, retaining zincate ions.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High Discharge Current Density: Achieves 4 mA/ cm2, among the highest for Zn-based printable batteries.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Consistent High-Power Output: Maintains about 5 mW /cm2 during discharge, showing robust performance.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26684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Initial Capacity Decay: Rapid capacity loss in initial cycles, possibly due to delayed zincate ion transformation.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Complex Phase Transformations: Presence of various bismuth species and new mixed oxide phases necessitate further investigation.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3A094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641810099"/>
                <w:citation/>
              </w:sdtPr>
              <w:sdtContent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begin"/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instrText xml:space="preserve"> CITATION 82 \l 1033 </w:instrTex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Pr="00E4427D">
                  <w:rPr>
                    <w:noProof/>
                    <w:color w:val="000000" w:themeColor="text1"/>
                    <w:sz w:val="18"/>
                    <w:szCs w:val="18"/>
                  </w:rPr>
                  <w:t>[57]</w: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90C98" w:rsidRPr="00E4427D" w14:paraId="7EA481D9" w14:textId="77777777" w:rsidTr="00B90C98">
        <w:trPr>
          <w:trHeight w:val="308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17A75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lastRenderedPageBreak/>
              <w:t>LFP ink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3A968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PVDF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6B886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Carbon black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1B9EF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NMP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6C3B7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br/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 Screen Mesh: Polyester mesh with 62 monofilament /cm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  viscosity of the ink paste was 3 Pa s for a shear rate of 100 s^-1.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Printed cathode film thickness was 26 μm.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Drying Conditions: The electrode film was dried at 80°C in a conventional oven for 90 minutes.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F1EAC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Capacity ranges from 108.1 mAh/ g at C/6 to 27.4 mAh/g at 5C.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Low polarization shown by 0.3 V in CV curve.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83% capacity retention after 50 cycles at 5C.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Ink viscosity optimized at 3 Pa·s at a shear rate of 100 s⁻¹.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Non-spherical C-LiFePO</w:t>
            </w:r>
            <w:r w:rsidRPr="00E4427D">
              <w:rPr>
                <w:color w:val="000000" w:themeColor="text1"/>
                <w:sz w:val="18"/>
                <w:szCs w:val="18"/>
                <w:vertAlign w:val="subscript"/>
              </w:rPr>
              <w:t>4</w:t>
            </w:r>
            <w:r w:rsidRPr="00E4427D">
              <w:rPr>
                <w:color w:val="000000" w:themeColor="text1"/>
                <w:sz w:val="18"/>
                <w:szCs w:val="18"/>
              </w:rPr>
              <w:t xml:space="preserve"> particles enhance contact area.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86223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Slight initial capacity decrease, possibly due to loss of electrical contact.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Precise formulation needed; optimal ink viscosity at 3 Pa·s.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Essential to maintain adhesion of cathode film to prevent separation.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Voids from solvent evaporation can affect mechanical stability.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Electrolyte penetration in detached areas can lead to capacity loss.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98E49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br/>
            </w:r>
            <w:sdt>
              <w:sdtPr>
                <w:rPr>
                  <w:color w:val="000000" w:themeColor="text1"/>
                  <w:sz w:val="18"/>
                  <w:szCs w:val="18"/>
                </w:rPr>
                <w:id w:val="-198399448"/>
                <w:citation/>
              </w:sdtPr>
              <w:sdtContent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begin"/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instrText xml:space="preserve"> CITATION 83 \l 1033 </w:instrTex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Pr="00E4427D">
                  <w:rPr>
                    <w:noProof/>
                    <w:color w:val="000000" w:themeColor="text1"/>
                    <w:sz w:val="18"/>
                    <w:szCs w:val="18"/>
                  </w:rPr>
                  <w:t>[32]</w: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90C98" w:rsidRPr="00E4427D" w14:paraId="28D6B377" w14:textId="77777777" w:rsidTr="00B90C98">
        <w:trPr>
          <w:trHeight w:val="25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6614A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Cyrene-based graphene ink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F064F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CAB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1E7E8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A75A5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Cyrene/NMP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FDD90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br/>
              <w:t xml:space="preserve">•  Screen Mesh 300 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  Ultrahigh graphene concentration (70 mg/mL) achieved via rotary evaporation from 10 mg/mL graphene/CAB ink.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The sample was dried and annealed in a vacuum oven at 100°C for 5 hours.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38DA4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Conductivity of 7.13×10^4 S/m.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Uses non-toxic solvent Cyrene.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Efficient exfoliation in 8 hours with Cyrene versus 48 hours with NMP.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Ink concentration up to 70 mg/mL.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Printed antennas operate from MHz to GHz.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DC37D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Conductivity maximized only after compression.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Requires vacuum rotary evaporation to achieve 70 mg/mL concentration.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Challenges in maintaining optimal properties for industrial-scale applications.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1765D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426181108"/>
                <w:citation/>
              </w:sdtPr>
              <w:sdtContent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begin"/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instrText xml:space="preserve"> CITATION 32 \l 1033 </w:instrTex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Pr="00E4427D">
                  <w:rPr>
                    <w:noProof/>
                    <w:color w:val="000000" w:themeColor="text1"/>
                    <w:sz w:val="18"/>
                    <w:szCs w:val="18"/>
                  </w:rPr>
                  <w:t>[36]</w: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90C98" w:rsidRPr="00E4427D" w14:paraId="585A46B6" w14:textId="77777777" w:rsidTr="00B90C98">
        <w:trPr>
          <w:trHeight w:val="168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FA270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h-BN ink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78419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PC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36BA6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5C4D4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DMF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CC6B8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br/>
              <w:t>•   A rubber squeegee was used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0422E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High viscosity (12 Pa·s) suitable for screen printing.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Thermal stability up to 150°C.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Effective dielectric properties (constant of 2.57, loss of 0.09 at 1 MHz).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Durable under multiple folding cycles.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7C789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Complex ink formulation with precise viscosity.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Risk of nanosheet reaggregation.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Viscosity adjustments for screen printing.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</w:r>
            <w:r w:rsidRPr="00E4427D">
              <w:rPr>
                <w:color w:val="000000" w:themeColor="text1"/>
                <w:sz w:val="18"/>
                <w:szCs w:val="18"/>
              </w:rPr>
              <w:lastRenderedPageBreak/>
              <w:t>• Dielectric constant variability affects high-frequency use.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EB108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816417275"/>
                <w:citation/>
              </w:sdtPr>
              <w:sdtContent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begin"/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instrText xml:space="preserve"> CITATION 85 \l 1033 </w:instrTex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Pr="00E4427D">
                  <w:rPr>
                    <w:noProof/>
                    <w:color w:val="000000" w:themeColor="text1"/>
                    <w:sz w:val="18"/>
                    <w:szCs w:val="18"/>
                  </w:rPr>
                  <w:t>[58]</w: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90C98" w:rsidRPr="00E4427D" w14:paraId="14E5AE43" w14:textId="77777777" w:rsidTr="00B90C98">
        <w:trPr>
          <w:trHeight w:val="336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7A6E9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AgNWs ink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AF69D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Hydroxypropyl-methyl cellulose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3A0D4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DBCE9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DI water + propylene glycol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4EC98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 400 mesh count, 0.0007 inches wire diameter and 0.0018 inches mesh opening.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Printing speed 60 mm/s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Printing force 32.2 N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Squeegee angle: approximately 45°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Thermal annealing temperature: 150°C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554AA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High initial conductivity up to 4.67 × 10⁴ S /cm; maintains &gt;10,000 S/ cm at 70% strain.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Low solid content (6.6 % wt) in AgNW ink reduces costs.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Environmentally friendly, using distilled water as solvent.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Achieves high-resolution patterns with 50 µm feature size.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Stretchable with high conductivity (8002 S /cm at 70% strain).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Stable and durable through 1000 wear cycles on a glass vial.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DE89A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Varying viscosities (50.73 to 201.0 Pa·s) affect print quality.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Post-processing required to optimize conductivity.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Conductivity decreases under extreme strain.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Optimization needed for defoaming agents to improve conductivity.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15CE5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566168626"/>
                <w:citation/>
              </w:sdtPr>
              <w:sdtContent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begin"/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instrText xml:space="preserve"> CITATION 28 \l 1033 </w:instrTex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Pr="00E4427D">
                  <w:rPr>
                    <w:noProof/>
                    <w:color w:val="000000" w:themeColor="text1"/>
                    <w:sz w:val="18"/>
                    <w:szCs w:val="18"/>
                  </w:rPr>
                  <w:t>[31]</w: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90C98" w:rsidRPr="00E4427D" w14:paraId="32084654" w14:textId="77777777" w:rsidTr="00B90C98">
        <w:trPr>
          <w:trHeight w:val="196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AF77D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Graphene ink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54443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N-vinyl-2-pyrrolidone and vinyl acetate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88D9C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DA09E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methyl ether of dipropylene glycol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7AC7C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br/>
              <w:t>• Printing Speed: 50 mm/s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0D7C8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High conductivity at 30 Ω/sq with 25 µm thickness after 100 °C drying.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Prints narrow 40 µm lines.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Low drying temperature of 80–100 °C, fits plastic and paper substrates.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Maintains stable and consistent print quality.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2D91E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Over 100 Pa. s viscosity complicates printing.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Sensitive gelation needs careful concentration control.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Isopropanol unsuitable, requires solvent switch to DPM.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Graphene-to-binder ratio of 1:3 critical to stability.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015FC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741523039"/>
                <w:citation/>
              </w:sdtPr>
              <w:sdtContent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begin"/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instrText xml:space="preserve"> CITATION 86 \l 1033 </w:instrTex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Pr="00E4427D">
                  <w:rPr>
                    <w:noProof/>
                    <w:color w:val="000000" w:themeColor="text1"/>
                    <w:sz w:val="18"/>
                    <w:szCs w:val="18"/>
                  </w:rPr>
                  <w:t>[59]</w: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90C98" w:rsidRPr="00E4427D" w14:paraId="305579B0" w14:textId="77777777" w:rsidTr="00B90C98">
        <w:trPr>
          <w:trHeight w:val="196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EDFEF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lastRenderedPageBreak/>
              <w:t>Carbon ink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17803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Nafion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60108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Carbon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256A3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2-propanol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29709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A dense silk mesh (200T, Wai Hang Co.) was used for screen printing.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Distance between screen mesh and substrate 100 μm.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91CB8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Capacity doubled to 6840 mAh/ g.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Stable cycle life over 30 cycles, extendable with anode replacement.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Enhanced oxygen transport through ~10 μm pores, improving Li2O2 distribution.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Reduced overpotential at 4.06 V boosts performance.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FA0A1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Anode degradation limits cyclability due to Solid Electrolyte Interphase (SEI) layer formation.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1F58A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353926629"/>
                <w:citation/>
              </w:sdtPr>
              <w:sdtContent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begin"/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instrText xml:space="preserve"> CITATION 87 \l 1033 </w:instrTex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Pr="00E4427D">
                  <w:rPr>
                    <w:noProof/>
                    <w:color w:val="000000" w:themeColor="text1"/>
                    <w:sz w:val="18"/>
                    <w:szCs w:val="18"/>
                  </w:rPr>
                  <w:t>[60]</w: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90C98" w:rsidRPr="00E4427D" w14:paraId="0C821D47" w14:textId="77777777" w:rsidTr="00B90C98">
        <w:trPr>
          <w:trHeight w:val="224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A2483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NGP/PANI ink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78BAF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PTFE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6871A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Nanotube graphene platelets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9B1B6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Ethanol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34E9D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Squeegee Speed of 35 cm /s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Thickness ranging from 5 to 15 μm.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B990D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High Capacitance and Energy Density with capacitance of 269 F /g, power 454 kW/ kg, energy 9.3 Wh/ kg in 1M H2SO4.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Mechanical Integrity maintained with no delamination after 200 bends, retaining 146 F /g capacitance.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Electrochemical Stability ensured over 1000 cycles without degradation.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B7485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Requires specific formulation steps like temperature-controlled ball milling, complicating scalability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Quality heavily reliant on precise printing conditions, with necessary management of ink viscosity at 125 mPa.s at 10 s−1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1E243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836731646"/>
                <w:citation/>
              </w:sdtPr>
              <w:sdtContent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begin"/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instrText xml:space="preserve">CITATION 25 \l 1033 </w:instrTex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Pr="00E4427D">
                  <w:rPr>
                    <w:noProof/>
                    <w:color w:val="000000" w:themeColor="text1"/>
                    <w:sz w:val="18"/>
                    <w:szCs w:val="18"/>
                  </w:rPr>
                  <w:t>[27]</w: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90C98" w:rsidRPr="00E4427D" w14:paraId="2EB37D57" w14:textId="77777777" w:rsidTr="00B90C98">
        <w:trPr>
          <w:trHeight w:val="280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9E6B6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mGO ink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4BD9D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PVP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B26A6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mGO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67677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Terpineol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B63A3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Mesh Opening: 77 μm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Mesh Count: 195/inch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Thread Diameter: 48 μm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Theoretical Ink Volume (Wet Thickness): 27 cm³/m²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Screen Tension: 25 Newtons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Angle of Squeegee: 22°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Substrates: Flexible PET or paper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Drying Conditions: Dried for 30 minutes at 100°C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A24BB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Achieves high conductivity below 1Ω/sq with a 3 μm thick film.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Cost-effective and scalable using mGO and PVP, without expensive processing.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Ink compatible with various substrates including heat-sensitive ones.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Supports high-definition printing with sub-100 μm resolution.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FDC79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Initial resistance of about 697 Ω/sq needs roll-compression for better conductivity.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Porous structure from non-co-planar flakes reduces conductivity.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Complex graphite synthesis requires multiple oxidizing steps.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PVP binder necessary for ink stability but must be carefully mixed to avoid reducing conductivity.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9CCD2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40450522"/>
                <w:citation/>
              </w:sdtPr>
              <w:sdtContent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begin"/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instrText xml:space="preserve"> CITATION 33 \l 1033 </w:instrTex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Pr="00E4427D">
                  <w:rPr>
                    <w:noProof/>
                    <w:color w:val="000000" w:themeColor="text1"/>
                    <w:sz w:val="18"/>
                    <w:szCs w:val="18"/>
                  </w:rPr>
                  <w:t>[37]</w: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90C98" w:rsidRPr="00E4427D" w14:paraId="25074FAC" w14:textId="77777777" w:rsidTr="00B90C98">
        <w:trPr>
          <w:trHeight w:val="224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C3F68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lastRenderedPageBreak/>
              <w:t>Pb3O4 ink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95997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Ethyl cellulose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EC368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B468C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Terpineol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E3391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Mismatic model 60–90 equipped with a 34T polyester mesh screen.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Sintering Conditions: Incremental temperature increases were necessary during the sintering process, peaking at 465°C for a final 12-hour phase to achieve proper film characteristics.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CF8D3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Supports deposition on non-conductive substrates, needing thermal stability up to 500°C.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Enhanced photoresponse across irradiance levels (334–1036 W/m²).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Effective charge separation improves functionality of photoresponsive devices.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Flexible in creating various device architectures.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28481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Low photoconversion efficiency at 0.065% due to high resistivity.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Pb3O4 material limited by resistivity and lead toxicity.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Complex sintering process (up to 465°C for 12 hours) increases production costs.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22F24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2078857321"/>
                <w:citation/>
              </w:sdtPr>
              <w:sdtContent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begin"/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instrText xml:space="preserve"> CITATION 88 \l 1033 </w:instrTex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Pr="00E4427D">
                  <w:rPr>
                    <w:noProof/>
                    <w:color w:val="000000" w:themeColor="text1"/>
                    <w:sz w:val="18"/>
                    <w:szCs w:val="18"/>
                  </w:rPr>
                  <w:t>[61]</w: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90C98" w:rsidRPr="00E4427D" w14:paraId="368CBD88" w14:textId="77777777" w:rsidTr="00B90C98">
        <w:trPr>
          <w:trHeight w:val="168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839ED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Ag@PPy@MnO2 and AC ink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2F4AB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Waterborne resin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1071B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Carbon black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A7F7C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DI water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98871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4536F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High energy density of 0.0337 mWh /cm2, power density of 0.38 mW /cm2.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Retains 90.8% capacitance after 5000 cycles, 86.2% after 40% stretch.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High flexibility and stability under mechanical stress.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190E1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Complex synthesis process for Ag@PPy@MnO2.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Capacitance drops to 86.2% after 40% stretch.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FF37B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118262517"/>
                <w:citation/>
              </w:sdtPr>
              <w:sdtContent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begin"/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instrText xml:space="preserve"> CITATION 9 \l 1033 </w:instrTex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Pr="00E4427D">
                  <w:rPr>
                    <w:noProof/>
                    <w:color w:val="000000" w:themeColor="text1"/>
                    <w:sz w:val="18"/>
                    <w:szCs w:val="18"/>
                  </w:rPr>
                  <w:t>[20]</w: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90C98" w:rsidRPr="00E4427D" w14:paraId="04C34ACF" w14:textId="77777777" w:rsidTr="00B90C98">
        <w:trPr>
          <w:trHeight w:val="224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FCA05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N-Doped MXene ink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603D3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LA132 binder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D7F9C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Super P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541DC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DI water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C8BFB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 xml:space="preserve">• A squeegee moves at a velocity of 2 cm /s 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It maintains high viscosity at lower shear rates (&gt;104 Pa s at 0.05 s^−1)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30E14" w14:textId="231C693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High conductivity (10^4 S /cm) and capacitance (1500 F /cm3)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Nitrogen doping improves performance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Flexible printing on various substrates, with 70.1 mF /cm2 (screen</w:t>
            </w:r>
            <w:r w:rsidRPr="00E4427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4427D">
              <w:rPr>
                <w:color w:val="000000" w:themeColor="text1"/>
                <w:sz w:val="18"/>
                <w:szCs w:val="18"/>
              </w:rPr>
              <w:t>printed) and 8.2 F/ cm2 (3D-printed)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Scalable, efficient production for energy storage devices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FCC56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Restacking limits ion transport, addressed by template-guided synthesis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EEC7D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752657381"/>
                <w:citation/>
              </w:sdtPr>
              <w:sdtContent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begin"/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instrText xml:space="preserve"> CITATION 34 \l 1033 </w:instrTex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Pr="00E4427D">
                  <w:rPr>
                    <w:noProof/>
                    <w:color w:val="000000" w:themeColor="text1"/>
                    <w:sz w:val="18"/>
                    <w:szCs w:val="18"/>
                  </w:rPr>
                  <w:t>[38]</w: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90C98" w:rsidRPr="00E4427D" w14:paraId="1BA4500B" w14:textId="77777777" w:rsidTr="00B90C98">
        <w:trPr>
          <w:trHeight w:val="224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9A10B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lastRenderedPageBreak/>
              <w:t>AgNWs ink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40588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4E069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20A37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DI water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EB34D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500 mesh count, 18 µm wire diameter, and 33 µm mesh opening.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Employs a rubber squeegee formed at a 45° angle with the screen mesh.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Printing speed of approximately 60 mm /s and a force of around 32.2 N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16A37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Volumetric capacitance of 338 F /cm3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Energy density of 18.8 mWh /cm3, power density of 40.9 W/ cm3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Retains 91.6% capacitance after 8,000 cycles, 88.6% after 2,000 bends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Conductivity over 5,000 S cm^-1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48045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Complex synthesis requires precise control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Managing ink viscosity and thixotropy is critical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Scalability and integration pose engineering challenges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9AB11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004247046"/>
                <w:citation/>
              </w:sdtPr>
              <w:sdtContent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begin"/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instrText xml:space="preserve"> CITATION 89 \l 1033 </w:instrTex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Pr="00E4427D">
                  <w:rPr>
                    <w:noProof/>
                    <w:color w:val="000000" w:themeColor="text1"/>
                    <w:sz w:val="18"/>
                    <w:szCs w:val="18"/>
                  </w:rPr>
                  <w:t>[62]</w: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90C98" w:rsidRPr="00E4427D" w14:paraId="3296D363" w14:textId="77777777" w:rsidTr="00B90C98">
        <w:trPr>
          <w:trHeight w:val="168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F7790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FeOOH/MnO2 ink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A8051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Polyacrylic latex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97553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Acetylene black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6B916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DI water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742DB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 xml:space="preserve">-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C986F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High capacitance of 350.2 F /g at 0.5 A /g, 159.5 F /g at 20 A /g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95.6% capacitance retention after 10,000 cycles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High mechanical flexibility, maintaining performance after bending and stretching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0C21A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Complex low-temperature wet-chemical synthesis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Ensuring consistency and scalability in production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Integration and commercialization with consistent performance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328F4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color w:val="000000" w:themeColor="text1"/>
                  <w:sz w:val="18"/>
                  <w:szCs w:val="18"/>
                </w:rPr>
                <w:id w:val="1192339587"/>
                <w:citation/>
              </w:sdtPr>
              <w:sdtContent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begin"/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instrText xml:space="preserve"> CITATION 29 \l 1033 </w:instrTex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Pr="00E4427D">
                  <w:rPr>
                    <w:noProof/>
                    <w:color w:val="000000" w:themeColor="text1"/>
                    <w:sz w:val="18"/>
                    <w:szCs w:val="18"/>
                  </w:rPr>
                  <w:t>[33]</w: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90C98" w:rsidRPr="00E4427D" w14:paraId="0E5099A5" w14:textId="77777777" w:rsidTr="00B90C98">
        <w:trPr>
          <w:trHeight w:val="308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84006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AgNWs ink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D15D4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Hydroxypropyl-methyl cellulose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B0BDC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29FFB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DI water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04EB4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Used a 325-mesh count screen for printing.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Printing Speed: Approximately 40 mm/s.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Printing Force: Approximately 30 N.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Printing Angle: Approximately 45°.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Post-treatment: Involved plasma treatment and thermal annealing to enhance adhesion and conductivity.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8263C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High conductivity (8.32 × 10³ S /cm) and robustness.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8.58 mF/ cm capacitance.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Maintains 90% capacitance after 2500 bends.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F9347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Shift to safer water-based inks.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Optimize viscosity to prevent clogging.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1EF92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904977854"/>
                <w:citation/>
              </w:sdtPr>
              <w:sdtContent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begin"/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instrText xml:space="preserve"> CITATION 90 \l 1033 </w:instrTex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Pr="00E4427D">
                  <w:rPr>
                    <w:noProof/>
                    <w:color w:val="000000" w:themeColor="text1"/>
                    <w:sz w:val="18"/>
                    <w:szCs w:val="18"/>
                  </w:rPr>
                  <w:t>[63]</w: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90C98" w:rsidRPr="00E4427D" w14:paraId="604EDD15" w14:textId="77777777" w:rsidTr="00B90C98">
        <w:trPr>
          <w:trHeight w:val="140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30E1B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lastRenderedPageBreak/>
              <w:t>Activated Carbon ink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1005E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Chitosan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7F8D5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Activated carbon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1BF66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DI water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8727D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Screen Printer Model: Semi-automatic TIC SFC 300 DE screen printer.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 xml:space="preserve">• Printed layers were annealed at 120 °C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CF55B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Low cost, eco-friendly NaCl electrolyte.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High energy storage (200-360 mF, 7.9-12.7 Ω equivalent series resistance, ESR).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Flexible for various applications, including wearables.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D9CFE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Performance varies with printing process.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Voltage limit of 1.0 V affects efficiency.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Higher ESR with graphite collectors reduces efficiency.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C9C8E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230309915"/>
                <w:citation/>
              </w:sdtPr>
              <w:sdtContent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begin"/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instrText xml:space="preserve"> CITATION 91 \l 1033 </w:instrTex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Pr="00E4427D">
                  <w:rPr>
                    <w:noProof/>
                    <w:color w:val="000000" w:themeColor="text1"/>
                    <w:sz w:val="18"/>
                    <w:szCs w:val="18"/>
                  </w:rPr>
                  <w:t>[64]</w: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90C98" w:rsidRPr="00E4427D" w14:paraId="72BE9A76" w14:textId="77777777" w:rsidTr="00B90C98">
        <w:trPr>
          <w:trHeight w:val="168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4653D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Graphene ink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CC39C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CMC-Na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8E11B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 xml:space="preserve">-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0B3CE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DI water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ECE5C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 xml:space="preserve">-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F8840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High yield, scalable 100% graphite exfoliation.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Low sheet resistance under 2 Ohms/square.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Eco-friendly, cost-effective with carboxymethylcellulose stabilizer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AB727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Difficult to achieve uniform flake size.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0F39C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450368260"/>
                <w:citation/>
              </w:sdtPr>
              <w:sdtContent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begin"/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instrText xml:space="preserve"> CITATION 92 \l 1033 </w:instrTex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Pr="00E4427D">
                  <w:rPr>
                    <w:noProof/>
                    <w:color w:val="000000" w:themeColor="text1"/>
                    <w:sz w:val="18"/>
                    <w:szCs w:val="18"/>
                  </w:rPr>
                  <w:t>[65]</w: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90C98" w:rsidRPr="00E4427D" w14:paraId="0E2C4AA4" w14:textId="77777777" w:rsidTr="00B90C98">
        <w:trPr>
          <w:trHeight w:val="140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88533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PEI-rGO ink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AB165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Waterborne polyurethane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44E8E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 xml:space="preserve">-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64F6A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DI water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16754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 xml:space="preserve">-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5E8D7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Tensile strength and Young’s modulus up to 9.46 and 19.8 times higher.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Wear resistance 4.5 times better after 600 cycles.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Thermal stability increased by 45 °C (initial) and 17 °C (50% degradation).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26C87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Complex manufacturing process.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Ensuring uniform graphene dispersion.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Strong interfacial bonding required.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A4A96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536740498"/>
                <w:citation/>
              </w:sdtPr>
              <w:sdtContent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begin"/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instrText xml:space="preserve"> CITATION 93 \l 1033 </w:instrTex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Pr="00E4427D">
                  <w:rPr>
                    <w:noProof/>
                    <w:color w:val="000000" w:themeColor="text1"/>
                    <w:sz w:val="18"/>
                    <w:szCs w:val="18"/>
                  </w:rPr>
                  <w:t>[66]</w: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90C98" w:rsidRPr="00E4427D" w14:paraId="55581938" w14:textId="77777777" w:rsidTr="00B90C98">
        <w:trPr>
          <w:trHeight w:val="308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82981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Graphite ink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D0EFC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CMC + MFC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49A35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CDA16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DI water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78158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br/>
              <w:t>•  Printing Speed: 110 mm/s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Squeegee Angle: 60°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 Squeegee Hardness: 70–75 Shore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 Mesh Type: Polyamide nylon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 Mesh Specifications: 208 threads per inch, 40% open area, 70 μm thread diameter, 110 μm emulsion thickness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 xml:space="preserve">•  Off-contact: 1 mm </w:t>
            </w:r>
            <w:r w:rsidRPr="00E4427D">
              <w:rPr>
                <w:color w:val="000000" w:themeColor="text1"/>
                <w:sz w:val="18"/>
                <w:szCs w:val="18"/>
              </w:rPr>
              <w:lastRenderedPageBreak/>
              <w:t>between the substrate and the mesh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9D07B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lastRenderedPageBreak/>
              <w:t>• Increased capacity from 85 to 315 mAh/g by reducing porosity.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Eco-friendly with cellulose and water-based solvent.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Flexible, maintains performance under stress.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FCB69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High initial porosity (70%) reduces efficiency.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B54FD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448072226"/>
                <w:citation/>
              </w:sdtPr>
              <w:sdtContent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begin"/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instrText xml:space="preserve"> CITATION 95 \l 1033 </w:instrTex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Pr="00E4427D">
                  <w:rPr>
                    <w:noProof/>
                    <w:color w:val="000000" w:themeColor="text1"/>
                    <w:sz w:val="18"/>
                    <w:szCs w:val="18"/>
                  </w:rPr>
                  <w:t>[67]</w: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90C98" w:rsidRPr="00E4427D" w14:paraId="6DE73A10" w14:textId="77777777" w:rsidTr="00B90C98">
        <w:trPr>
          <w:trHeight w:val="168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C52BC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MWCNT/PEDOT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EC486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PEDOT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6146F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AB24E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Milli-Q ultrapure water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714DC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 xml:space="preserve"> 60 mesh screen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7EA13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Low-cost, efficient PEDOT and MWCNT films.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High capacitance (20.3 F /g) and energy density (3.1 Wh /kg).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Durable, retains 72% capacitance after 1000 cycles.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Flexible and lightweight for wearables.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BD6E9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 High equivalent series resistance of 60 Ω affects power output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Difficulty in achieving uniform material deposition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 Scalability and reproducibility issues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073CD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922288620"/>
                <w:citation/>
              </w:sdtPr>
              <w:sdtContent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begin"/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instrText xml:space="preserve"> CITATION 97 \l 1033 </w:instrTex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Pr="00E4427D">
                  <w:rPr>
                    <w:noProof/>
                    <w:color w:val="000000" w:themeColor="text1"/>
                    <w:sz w:val="18"/>
                    <w:szCs w:val="18"/>
                  </w:rPr>
                  <w:t>[68]</w: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90C98" w:rsidRPr="00E4427D" w14:paraId="39940B6A" w14:textId="77777777" w:rsidTr="00B90C98">
        <w:trPr>
          <w:trHeight w:val="168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B79A9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LiCoO</w:t>
            </w:r>
            <w:r w:rsidRPr="00E4427D">
              <w:rPr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E4427D">
              <w:rPr>
                <w:color w:val="000000" w:themeColor="text1"/>
                <w:sz w:val="18"/>
                <w:szCs w:val="18"/>
              </w:rPr>
              <w:t xml:space="preserve"> paste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67405A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Ethyl cellulose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CB57B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B0207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Terpineol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9B849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500 mesh screen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F9806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High discharge capacity of 179 µAh/ cm² with carbon-coated LiCoO</w:t>
            </w:r>
            <w:r w:rsidRPr="00E4427D">
              <w:rPr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E4427D">
              <w:rPr>
                <w:color w:val="000000" w:themeColor="text1"/>
                <w:sz w:val="18"/>
                <w:szCs w:val="18"/>
              </w:rPr>
              <w:t>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Controlled film thickness (6 µm) and smooth surface.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7C6F1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Paste formulation complexity; viscosity increased with carbon black.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More carbon black reduced discharge capacity to 46 µAh /cm².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7DE32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430384355"/>
                <w:citation/>
              </w:sdtPr>
              <w:sdtContent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begin"/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instrText xml:space="preserve"> CITATION 22 \l 1033 </w:instrTex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Pr="00E4427D">
                  <w:rPr>
                    <w:noProof/>
                    <w:color w:val="000000" w:themeColor="text1"/>
                    <w:sz w:val="18"/>
                    <w:szCs w:val="18"/>
                  </w:rPr>
                  <w:t>[24]</w: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90C98" w:rsidRPr="00E4427D" w14:paraId="60056880" w14:textId="77777777" w:rsidTr="00B90C98">
        <w:trPr>
          <w:trHeight w:val="308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6C6E2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lastRenderedPageBreak/>
              <w:t>LiCoO</w:t>
            </w:r>
            <w:r w:rsidRPr="00E4427D">
              <w:rPr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E4427D">
              <w:rPr>
                <w:color w:val="000000" w:themeColor="text1"/>
                <w:sz w:val="18"/>
                <w:szCs w:val="18"/>
              </w:rPr>
              <w:t xml:space="preserve"> powder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8C316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Epoxy  mixed with ethyl-cellulose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10DEA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FABA4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Terpineol, 2-butoxietanol, and others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8800D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 xml:space="preserve">-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56BE2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High discharge capacity of 125 µAh /cm² (133 mAh /g).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Improved adhesion and conductivity with epoxy-mixed paste, reducing electrical resistance to 432 kΩ cm².</w:t>
            </w:r>
          </w:p>
          <w:p w14:paraId="67388BED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A mix of carbon black (Ketjenblack 300J, Mitsubishi Chemical) and graphite (CSP-E, Nippon Graphite) used as conducting anode.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CE03B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 xml:space="preserve">• Delamination issues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32F2C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510443314"/>
                <w:citation/>
              </w:sdtPr>
              <w:sdtContent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begin"/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instrText xml:space="preserve"> CITATION 23 \l 1033 </w:instrTex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Pr="00E4427D">
                  <w:rPr>
                    <w:noProof/>
                    <w:color w:val="000000" w:themeColor="text1"/>
                    <w:sz w:val="18"/>
                    <w:szCs w:val="18"/>
                  </w:rPr>
                  <w:t>[25]</w: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90C98" w:rsidRPr="00E4427D" w14:paraId="33728C00" w14:textId="77777777" w:rsidTr="00B90C98">
        <w:trPr>
          <w:trHeight w:val="168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6D536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Antioxidant copper ink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E42DF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Phenol resin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83F14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FA (formate ions) and DT (dodecyl mercaptan)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8A27B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Triethanolamine, 2-Amino-2-methyl-1-propanol, Dimethyl carbonate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E15B6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 xml:space="preserve">-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3B677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High conductivity of 13400 S/cm, comparable to silver pastes.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Cost-effective alternative for large-scale flexible electronics.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High flexibility and stability, suitable for RFID tags and EMI shielding.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BDAC8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Complex preparation involving oxide removal and corrosion inhibitors.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High susceptibility to oxidation, needing extra protection.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Requires specialized, expensive equipment for some methods.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5058B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992666555"/>
                <w:citation/>
              </w:sdtPr>
              <w:sdtContent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begin"/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instrText xml:space="preserve"> CITATION 37 \l 1033 </w:instrTex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Pr="00E4427D">
                  <w:rPr>
                    <w:noProof/>
                    <w:color w:val="000000" w:themeColor="text1"/>
                    <w:sz w:val="18"/>
                    <w:szCs w:val="18"/>
                  </w:rPr>
                  <w:t>[41]</w: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90C98" w:rsidRPr="00E4427D" w14:paraId="13ED8E04" w14:textId="77777777" w:rsidTr="00B90C98">
        <w:trPr>
          <w:trHeight w:val="168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1A20F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Copper ink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2ECEB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 xml:space="preserve">Sodium alginate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7DA8B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80B45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Ethanol and hydrazine hydrate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52ACF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 Screen Mesh Size: 156 (used for applying the sintering paste)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Sintering Temperature: Maintained at 60°C for both the drying of the sintering paste and the copper nanoparticle slurry.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831C0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High conductivity with resistivity of 74.4 ± 9 x 10^-2 μΩ.m at sintering temperatures below 60°C.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Maintains conductivity after 2500 bending cycles.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Cost-effective process using screen printing and low-temperature sintering.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95177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Managing oxidation of copper nanoparticles, effective with citrate capping.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71D58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982996662"/>
                <w:citation/>
              </w:sdtPr>
              <w:sdtContent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begin"/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instrText xml:space="preserve"> CITATION 99 \l 1033 </w:instrTex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Pr="00E4427D">
                  <w:rPr>
                    <w:noProof/>
                    <w:color w:val="000000" w:themeColor="text1"/>
                    <w:sz w:val="18"/>
                    <w:szCs w:val="18"/>
                  </w:rPr>
                  <w:t>[69]</w: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90C98" w:rsidRPr="00E4427D" w14:paraId="027BCD54" w14:textId="77777777" w:rsidTr="00B90C98">
        <w:trPr>
          <w:trHeight w:val="280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DE927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lastRenderedPageBreak/>
              <w:t>Copper ink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62B66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Ethyl cellulose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BC4AB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Cu nanoparticles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49B13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Ethylene glycol, ethanol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E28A2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 Screen mesh: Used a mesh count of 400 (wires/inch) with a wire diameter of 18 μm.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Curing Conditions: Curing was done in a vacuum oven with an oxygen concentration less than 300 ppm, with temperatures ranging from 200 °C to 400 °C for 30 minutes, depending on the paste formulation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98494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Consistent print dimensions: Finger widths of 53-60 μm, heights above 20 μm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Low specific contact resistivity: 0.4 mΩ·cm² for Cu-ITO contact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Improved resistivity of printed lines: 27 μΩ·cm after curing at 400 °C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FDE4F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High finger line resistance (&gt;10 kΩ/cm) at low sintering temperatures (200-300 °C)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Managing paste viscosity (50,000-60,000 cps) to maintain print quality and integrity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04D8B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219009389"/>
                <w:citation/>
              </w:sdtPr>
              <w:sdtContent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begin"/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instrText xml:space="preserve"> CITATION 100 \l 1033 </w:instrTex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Pr="00E4427D">
                  <w:rPr>
                    <w:noProof/>
                    <w:color w:val="000000" w:themeColor="text1"/>
                    <w:sz w:val="18"/>
                    <w:szCs w:val="18"/>
                  </w:rPr>
                  <w:t>[70]</w: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90C98" w:rsidRPr="00E4427D" w14:paraId="023672A6" w14:textId="77777777" w:rsidTr="00B90C98">
        <w:trPr>
          <w:trHeight w:val="168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0BE58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Copper ink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323F8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79E15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Metal nanowires (CuNWs and AgNWs)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8864A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Amines (e.g., 2-ethylhexylamine, hexylamine)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49356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 xml:space="preserve">-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5048A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Low cost and high conductivity with Cu (1.72 µΩ cm).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Metal nanowires improve conductivity (14.9 µΩ cm at 140 °C).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Excellent mechanical flexibility, minimal resistance increases after 1000 bends.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BE1C0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Cu particles prone to oxidation, increasing sintering temperature.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Instability of Cu particles require optimizations like adding nanowires or using amine-based ligands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03E64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629467169"/>
                <w:citation/>
              </w:sdtPr>
              <w:sdtContent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begin"/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instrText xml:space="preserve"> CITATION 101 \l 1033 </w:instrTex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Pr="00E4427D">
                  <w:rPr>
                    <w:noProof/>
                    <w:color w:val="000000" w:themeColor="text1"/>
                    <w:sz w:val="18"/>
                    <w:szCs w:val="18"/>
                  </w:rPr>
                  <w:t>[71]</w: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90C98" w:rsidRPr="00E4427D" w14:paraId="51F1EBB6" w14:textId="77777777" w:rsidTr="00B90C98">
        <w:trPr>
          <w:trHeight w:val="308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9087E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Copper ink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7C0D7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PVP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DB446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 xml:space="preserve">-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9B5CD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Ethanol and Diethylene Glycol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0412D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 Printing Speed: 100 mm/s.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Drying Conditions: Near-infrared drying at 80°C for 30 minutes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15507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High conductivity (8.38 μΩ·cm) with silane-modified Cu oxide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Improved nanoparticle dispersion and stability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7ED26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Re-oxidation after intense pulsed light (IPL) sintering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Complex IPL sintering process control needed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18B18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319344319"/>
                <w:citation/>
              </w:sdtPr>
              <w:sdtContent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begin"/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instrText xml:space="preserve"> CITATION 102 \l 1033 </w:instrTex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Pr="00E4427D">
                  <w:rPr>
                    <w:noProof/>
                    <w:color w:val="000000" w:themeColor="text1"/>
                    <w:sz w:val="18"/>
                    <w:szCs w:val="18"/>
                  </w:rPr>
                  <w:t>[72]</w: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90C98" w:rsidRPr="00E4427D" w14:paraId="4F1AE26B" w14:textId="77777777" w:rsidTr="00B90C98">
        <w:trPr>
          <w:trHeight w:val="168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C96B5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lastRenderedPageBreak/>
              <w:t>Copper-nickel complex ink.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E85AE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PVP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B3B94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Graphene oxide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96EAA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Ethylene glycol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737B0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0432A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High conductivity (8.38 μΩ·cm) with silane-modified Cu oxide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Improved nanoparticle dispersion and stability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D6F23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Re-oxidation after intense pulsed light (IPL) sintering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Complex IPL sintering process control needed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D5320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2030792902"/>
                <w:citation/>
              </w:sdtPr>
              <w:sdtContent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begin"/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instrText xml:space="preserve"> CITATION 104 \l 1033 </w:instrTex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Pr="00E4427D">
                  <w:rPr>
                    <w:noProof/>
                    <w:color w:val="000000" w:themeColor="text1"/>
                    <w:sz w:val="18"/>
                    <w:szCs w:val="18"/>
                  </w:rPr>
                  <w:t>[73]</w: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90C98" w:rsidRPr="00E4427D" w14:paraId="6388DA13" w14:textId="77777777" w:rsidTr="00B90C98">
        <w:trPr>
          <w:trHeight w:val="196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CFD02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Copper ink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32345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CFD56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Copper-amino complexes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F9BF8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F36C2" w14:textId="7002B049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The copper inks were deposited on substrates using a screen</w:t>
            </w:r>
            <w:r w:rsidRPr="00E4427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4427D">
              <w:rPr>
                <w:color w:val="000000" w:themeColor="text1"/>
                <w:sz w:val="18"/>
                <w:szCs w:val="18"/>
              </w:rPr>
              <w:t>printing method where the ink-coated substrates were heated at temperatures ranging from 120°C to 180°C for 2 to 60 minutes under a nitrogen atmosphere.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49D20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High metal load (36.8%) for thick, conductive patterns.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Low temperature sintering (140°C) with 11.3 μΩ·cm resistivity.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Strong adhesion to substrates, cost-effective with submicron copper.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C96A3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Complex fabrication needing precise copper control.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Sensitive to oxidation, requiring higher temperatures.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Inconsistent quality due to voids and pores.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BC608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2011789561"/>
                <w:citation/>
              </w:sdtPr>
              <w:sdtContent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begin"/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instrText xml:space="preserve"> CITATION 105 \l 1033 </w:instrTex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Pr="00E4427D">
                  <w:rPr>
                    <w:noProof/>
                    <w:color w:val="000000" w:themeColor="text1"/>
                    <w:sz w:val="18"/>
                    <w:szCs w:val="18"/>
                  </w:rPr>
                  <w:t>[74]</w: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90C98" w:rsidRPr="00E4427D" w14:paraId="66FEECA8" w14:textId="77777777" w:rsidTr="00B90C98">
        <w:trPr>
          <w:trHeight w:val="308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2FB73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Copper ink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51783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PVP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3C0ED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 xml:space="preserve">Carbon Nanotubes (CNTs)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D10C0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Dipropylene glycol monomethyl ether (DPM)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8689F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 Polyester mesh (100 threads/cm)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 Patterns shaped like "dog bones" (24 mm length, 1.3 mm width)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 Samples dried on a hot plate at 70 °C for 5 minutes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 Screen printed onto substrates, then IPL treatment with PulseForge 1200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 Pulse duration (2-20 ms), voltage (220-240 V), and pulses (up to four) varied for optimization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2718F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Rapid prototyping with IPL for fast curing, suitable for roll-to-roll production.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High conductivity with 0.5 wt% CNTs, reducing curing energy by 25%.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Environmentally stable, self-reducing copper formate avoids oxidation.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B2D99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High energy consumption with IPL.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Precise control over IPL pulse parameters needed.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Ensuring uniform conductivity through layer thickness.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13EB1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269782482"/>
                <w:citation/>
              </w:sdtPr>
              <w:sdtContent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begin"/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instrText xml:space="preserve"> CITATION 30 \l 1033 </w:instrTex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Pr="00E4427D">
                  <w:rPr>
                    <w:noProof/>
                    <w:color w:val="000000" w:themeColor="text1"/>
                    <w:sz w:val="18"/>
                    <w:szCs w:val="18"/>
                  </w:rPr>
                  <w:t>[34]</w: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90C98" w:rsidRPr="00E4427D" w14:paraId="0378919E" w14:textId="77777777" w:rsidTr="00B90C98">
        <w:trPr>
          <w:trHeight w:val="280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9D97F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lastRenderedPageBreak/>
              <w:t>Silver ink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9CFA1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Alpha-terpineol matrix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F1BF1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FDF31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 xml:space="preserve">Organic solvent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23132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•Used a 400-mesh screen mask.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Sintering Conditions: All circuits were sintered at 150°C in air, with times ranging from 15 to 60 minutes to examine the influence on extensibility.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Pre-stretched thermoplastic polyurethane substrate and dried at 70°C for 10 minutes to minimize dimensional changes.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60F32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Improved extensibility with single line &lt; zigzag &lt; rectangular pulse &lt; horseshoe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Enhanced electrical performance with 31 µΩcm resistivity after 60 minutes sintering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1EEAB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Crack formation under stress, especially at notches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Circuit durability limit with max extensibility up to 8% for horseshoe design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DF979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2123374696"/>
                <w:citation/>
              </w:sdtPr>
              <w:sdtContent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begin"/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instrText xml:space="preserve"> CITATION 26 \l 1033 </w:instrTex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Pr="00E4427D">
                  <w:rPr>
                    <w:noProof/>
                    <w:color w:val="000000" w:themeColor="text1"/>
                    <w:sz w:val="18"/>
                    <w:szCs w:val="18"/>
                  </w:rPr>
                  <w:t>[28]</w: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90C98" w:rsidRPr="00E4427D" w14:paraId="33174650" w14:textId="77777777" w:rsidTr="00B90C98">
        <w:trPr>
          <w:trHeight w:val="25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71B36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Silver ink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BC507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N, N-Dimethylformamide, Hydroxy ethyl Cellulose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2724A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74511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Ethylene glycol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18241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•A mesh size of 250 μm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 xml:space="preserve">• Sintering Conditions: Conductive circuits were sintered at 220 °C for 30 minutes under air atmosphere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ED2B9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High conductivity and stability with silver nanoparticles (118 nm, 8.3 × 10⁻⁶ Ω·cm)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Enhanced mechanical performance for flexible wearable devices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6FE9D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Control of silver nanoparticle synthesis to prevent aggregation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High production cost due to capping agents needed for dispersity and mobility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2AD18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551436743"/>
                <w:citation/>
              </w:sdtPr>
              <w:sdtContent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begin"/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instrText xml:space="preserve"> CITATION 106 \l 1033 </w:instrTex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Pr="00E4427D">
                  <w:rPr>
                    <w:noProof/>
                    <w:color w:val="000000" w:themeColor="text1"/>
                    <w:sz w:val="18"/>
                    <w:szCs w:val="18"/>
                  </w:rPr>
                  <w:t>[75]</w: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90C98" w:rsidRPr="00E4427D" w14:paraId="68A63838" w14:textId="77777777" w:rsidTr="00B90C98">
        <w:trPr>
          <w:trHeight w:val="420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147AD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lastRenderedPageBreak/>
              <w:t>Silver ink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77ECE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87F34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24A39E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Tetradecane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5A0F1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Mesh Type: 420 polyester mesh was used, suitable for the required pattern fidelity on the PU substrate.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Squeegee Angle: 22.5°, optimized for the best printing shape.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Drying and Curing Conditions: Post-printing, the electrodes were dried and cured at 130°C for 10 minutes, essential for achieving the desired electrical properties.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C0E67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Low sheet resistance (1.64-2.85 Ω/sq) at room temperature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Stretchability and flexibility (15-20% for different patterns)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13884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Limited stretchability compared to other materials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Complexity in pattern and material handling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Environmental sensitivity (humidity and temperature)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21B83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764992153"/>
                <w:citation/>
              </w:sdtPr>
              <w:sdtContent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begin"/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instrText xml:space="preserve"> CITATION 35 \l 1033 </w:instrTex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Pr="00E4427D">
                  <w:rPr>
                    <w:noProof/>
                    <w:color w:val="000000" w:themeColor="text1"/>
                    <w:sz w:val="18"/>
                    <w:szCs w:val="18"/>
                  </w:rPr>
                  <w:t>[39]</w: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90C98" w:rsidRPr="00E4427D" w14:paraId="3B89E14C" w14:textId="77777777" w:rsidTr="00B90C98">
        <w:trPr>
          <w:trHeight w:val="196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7AF0F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Silver ink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3AFCF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(Hydroxypropyl)methyl cellulose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C7E7A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Silver nanowires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CE5D7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Distilled water and propylene glycol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A2294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•Screen mesh (400 mesh count, wire diameter 0.0007, mesh opening 0.0018, mesh angle 22°.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Utilized a 45° squeegee angle and a printing speed of approximately 60 mm/s.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Printing force of about 32.2 N.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D4774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High electrical conductivity (up to 46,000 S /cm)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Stretchable and durable (conductivity &gt;10,000 S/ cm at 70% strain)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High resolution printing (line resolution as low as 50 μm)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Low thermal budget (sintered at 150 °C)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B2D1E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Complex post-processing with multiple treatments (washing and thermal annealing)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EBB08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674944253"/>
                <w:citation/>
              </w:sdtPr>
              <w:sdtContent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begin"/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instrText xml:space="preserve"> CITATION 108 \l 1033 </w:instrTex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Pr="00E4427D">
                  <w:rPr>
                    <w:noProof/>
                    <w:color w:val="000000" w:themeColor="text1"/>
                    <w:sz w:val="18"/>
                    <w:szCs w:val="18"/>
                  </w:rPr>
                  <w:t>[76]</w: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90C98" w:rsidRPr="00E4427D" w14:paraId="2BBDF807" w14:textId="77777777" w:rsidTr="00B90C98">
        <w:trPr>
          <w:trHeight w:val="168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4EDB6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lastRenderedPageBreak/>
              <w:t>Silver ink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0356F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 xml:space="preserve">EC and PVP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EC6C1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BB573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 xml:space="preserve">Ethanol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CE6BB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The ink used had a viscosity of 3.2 Pa·s at a shear rate of 10 s⁻¹, suitable for screen printing.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 xml:space="preserve">•Printing speed (50 mm/s to 200 mm/s)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C4144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High conductivity and transparency achieved with 1.9 ohm/sq sheet resistance and 73% transmittance at 550 nm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Flexibility and stretchability with stability after 1000 bending cycles (28 mm radius) and 1000 stretch-release cycles (10% strain)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0A36C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Balancing conductivity with transparency while maintaining low sheet resistance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Complex post-processing requiring multiple steps including solvent immersion and laser sintering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A3847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382633103"/>
                <w:citation/>
              </w:sdtPr>
              <w:sdtContent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begin"/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instrText xml:space="preserve"> CITATION 109 \l 1033 </w:instrTex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Pr="00E4427D">
                  <w:rPr>
                    <w:noProof/>
                    <w:color w:val="000000" w:themeColor="text1"/>
                    <w:sz w:val="18"/>
                    <w:szCs w:val="18"/>
                  </w:rPr>
                  <w:t>[77]</w: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90C98" w:rsidRPr="00E4427D" w14:paraId="053852DE" w14:textId="77777777" w:rsidTr="00B90C98">
        <w:trPr>
          <w:trHeight w:val="140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0DE2A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Ag NWs paste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7BEE3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2C4D6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Ag NWs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60C53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3AA09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 xml:space="preserve">Terpineol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F0BF5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High stretchability and conductivity (6912 S/cm) across 0-50% tensile strain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Successful integration with commercial integrated circuits for wearables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ABD66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Initial resistance increases of 26.5% after PDMS (polydimethylsiloxane) casting, stabilizes with cycles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Complex fabrication requiring precise control to prevent cracking or detachment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0D496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109397117"/>
                <w:citation/>
              </w:sdtPr>
              <w:sdtContent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begin"/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instrText xml:space="preserve"> CITATION 110 \l 1033 </w:instrTex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Pr="00E4427D">
                  <w:rPr>
                    <w:noProof/>
                    <w:color w:val="000000" w:themeColor="text1"/>
                    <w:sz w:val="18"/>
                    <w:szCs w:val="18"/>
                  </w:rPr>
                  <w:t>[78]</w: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90C98" w:rsidRPr="00E4427D" w14:paraId="6DD07F58" w14:textId="77777777" w:rsidTr="00B90C98">
        <w:trPr>
          <w:trHeight w:val="280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FAFFD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 xml:space="preserve">MWCNT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F7698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PVP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57E75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SDS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13528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Ethanol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11388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Silk screens with a mesh size of 325 were used.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A semi-automatic screen printer (XPRT2, Ekra, Asys group, Germany).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Frame Dimension: 220x220 mm.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Substrate Types: Paper, Mylar®, photopaper, cellulose acetate sheet, and silicone rubber.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6ED44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Low curing temperatures reduce energy use and substrate damage.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Achieves sheet resistance of 0.5 to 13 Ω/sq over three strokes.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Excellent adhesion on flexible substrates (Mylar®, photopaper, silicone rubber).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Uniform CNT distribution and connectivity with RMS surface roughness of 64.4 nm.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957FF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Requires precise viscosity control (2.09 Pa·s) and CNT dispersion.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Viscosity management needed for screen printing (1-10 Pa·s).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Long-term stability issues due to CNT aggregation; needs dispersants like SDS and PVP.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182B7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286647303"/>
                <w:citation/>
              </w:sdtPr>
              <w:sdtContent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begin"/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instrText xml:space="preserve"> CITATION 111 \l 1033 </w:instrTex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Pr="00E4427D">
                  <w:rPr>
                    <w:noProof/>
                    <w:color w:val="000000" w:themeColor="text1"/>
                    <w:sz w:val="18"/>
                    <w:szCs w:val="18"/>
                  </w:rPr>
                  <w:t>[79]</w: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90C98" w:rsidRPr="00E4427D" w14:paraId="101EB79E" w14:textId="77777777" w:rsidTr="00B90C98">
        <w:trPr>
          <w:trHeight w:val="25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23D24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lastRenderedPageBreak/>
              <w:t>Silver ink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076C1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89A83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Carbon nanotubes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C699C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 xml:space="preserve">Organic solvents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C4D3A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Initially sintered at 120 ºC for 20 minutes followed by a final sintering between 250 ºC and 350 ºC for one hour under nitrogen atmosphere.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Viscosity of the Ink: Ranged from 48-65 Pa S with a thixotropic index of 3-4.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B95D2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Conductivity improved with CNTs, reducing resistivity to 7.26 μΩ cm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Flexibility maintained with minimal resistivity change after 1000 bending cycles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Strong adhesion and structural integrity after 500 thermal shock cycles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F5467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Balancing conductivity and flexibility with higher sintering temperatures reducing flexibility and adhesion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Thermal stability issues during sintering without damaging the substrate limits maximum temperature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5FFAE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874344455"/>
                <w:citation/>
              </w:sdtPr>
              <w:sdtContent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begin"/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instrText xml:space="preserve"> CITATION 112 \l 1033 </w:instrTex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Pr="00E4427D">
                  <w:rPr>
                    <w:noProof/>
                    <w:color w:val="000000" w:themeColor="text1"/>
                    <w:sz w:val="18"/>
                    <w:szCs w:val="18"/>
                  </w:rPr>
                  <w:t>[80]</w: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90C98" w:rsidRPr="00E4427D" w14:paraId="5F9403D7" w14:textId="77777777" w:rsidTr="00B90C98">
        <w:trPr>
          <w:trHeight w:val="196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6D030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Silver ink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D8639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PVP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308CF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 xml:space="preserve">Silver nanoparticles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5A759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Ethanol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1B302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The screen used had a mesh count of 300 fibers per centimeter.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The optimal sintering conditions found were 160°C for 75 minutes.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D3DF9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Achieved low resistivity (3.83 μΩ·cm at 160°C for 75 minutes), close to bulk silver (1.58 μΩ·cm), indicating high conductivity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Low sintering temperatures (160°C) suitable for flexible substrates like PET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F6908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Electrical properties depend on controlling particle size distribution of silver nanoparticles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Finding optimal sintering time and temperature to reduce resistivity while maintaining substrate compatibility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CF6C8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41550414"/>
                <w:citation/>
              </w:sdtPr>
              <w:sdtContent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begin"/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instrText xml:space="preserve"> CITATION 113 \l 1033 </w:instrTex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Pr="00E4427D">
                  <w:rPr>
                    <w:noProof/>
                    <w:color w:val="000000" w:themeColor="text1"/>
                    <w:sz w:val="18"/>
                    <w:szCs w:val="18"/>
                  </w:rPr>
                  <w:t>[81]</w: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90C98" w:rsidRPr="00E4427D" w14:paraId="3E7875B5" w14:textId="77777777" w:rsidTr="00B90C98">
        <w:trPr>
          <w:trHeight w:val="168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42DE1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 xml:space="preserve">Silver ink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0F90A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Acrylic acid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EC87A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Silver particles.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DD3FA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Ethylene glycol/water solution.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9E79F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Stencil Line Openings: Ranging from 5 to 50 µm.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Squeegee Speed: Approximately 10 cm/s.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7BBBE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High printing resolution with silicon stencils, achieving 22 µm line widths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Excellent electrical properties with low resistivity (5.5 × 10^-6 Ω cm)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Good bendability with tolerance for radii &gt; 5 mm and tensile strains &lt; 0.75%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A40F7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Complex ink formulation requiring precise control for high solid loading (77 wt %)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Managing high ink viscosity (1 × 10^4 Pa s) to ensure printability and stability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B0E83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839350599"/>
                <w:citation/>
              </w:sdtPr>
              <w:sdtContent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begin"/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instrText xml:space="preserve"> CITATION 114 \l 1033 </w:instrTex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Pr="00E4427D">
                  <w:rPr>
                    <w:noProof/>
                    <w:color w:val="000000" w:themeColor="text1"/>
                    <w:sz w:val="18"/>
                    <w:szCs w:val="18"/>
                  </w:rPr>
                  <w:t>[82]</w: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90C98" w:rsidRPr="00E4427D" w14:paraId="3A7F0E82" w14:textId="77777777" w:rsidTr="00B90C98">
        <w:trPr>
          <w:trHeight w:val="168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86A7C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WO</w:t>
            </w:r>
            <w:r w:rsidRPr="00E4427D">
              <w:rPr>
                <w:color w:val="000000" w:themeColor="text1"/>
                <w:sz w:val="18"/>
                <w:szCs w:val="18"/>
                <w:vertAlign w:val="subscript"/>
              </w:rPr>
              <w:t>3</w:t>
            </w:r>
            <w:r w:rsidRPr="00E4427D">
              <w:rPr>
                <w:color w:val="000000" w:themeColor="text1"/>
                <w:sz w:val="18"/>
                <w:szCs w:val="18"/>
              </w:rPr>
              <w:t xml:space="preserve"> nanopowders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9E6B2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417BB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F04F9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Terpineol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EAC75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Sintering Temperature: Annealed at 400°C for 12 hours.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 xml:space="preserve">• Substrate: Alumina fitted with gold </w:t>
            </w:r>
            <w:r w:rsidRPr="00E4427D">
              <w:rPr>
                <w:color w:val="000000" w:themeColor="text1"/>
                <w:sz w:val="18"/>
                <w:szCs w:val="18"/>
              </w:rPr>
              <w:lastRenderedPageBreak/>
              <w:t>electrodes and a platinum heater.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AEE4E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lastRenderedPageBreak/>
              <w:t>• High sensitivity and quick response to SO</w:t>
            </w:r>
            <w:r w:rsidRPr="00E4427D">
              <w:rPr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E4427D">
              <w:rPr>
                <w:color w:val="000000" w:themeColor="text1"/>
                <w:sz w:val="18"/>
                <w:szCs w:val="18"/>
              </w:rPr>
              <w:t xml:space="preserve"> at 5-10 ppm and 260°C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Various WO</w:t>
            </w:r>
            <w:r w:rsidRPr="00E4427D">
              <w:rPr>
                <w:color w:val="000000" w:themeColor="text1"/>
                <w:sz w:val="18"/>
                <w:szCs w:val="18"/>
                <w:vertAlign w:val="subscript"/>
              </w:rPr>
              <w:t>3</w:t>
            </w:r>
            <w:r w:rsidRPr="00E4427D">
              <w:rPr>
                <w:color w:val="000000" w:themeColor="text1"/>
                <w:sz w:val="18"/>
                <w:szCs w:val="18"/>
              </w:rPr>
              <w:t xml:space="preserve"> nanostructures (nanoplates, nanowires, nano lamellae) for tailored applications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4EC19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Temperature dependency with slower response at 220°C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 xml:space="preserve">• Complex manufacturing involving hydrothermal treatments and high-temperature annealing (400°C </w:t>
            </w:r>
            <w:r w:rsidRPr="00E4427D">
              <w:rPr>
                <w:color w:val="000000" w:themeColor="text1"/>
                <w:sz w:val="18"/>
                <w:szCs w:val="18"/>
              </w:rPr>
              <w:lastRenderedPageBreak/>
              <w:t>for 12 hours), complicating scalability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232AF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345406470"/>
                <w:citation/>
              </w:sdtPr>
              <w:sdtContent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begin"/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instrText xml:space="preserve"> CITATION 24 \l 1033 </w:instrTex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Pr="00E4427D">
                  <w:rPr>
                    <w:noProof/>
                    <w:color w:val="000000" w:themeColor="text1"/>
                    <w:sz w:val="18"/>
                    <w:szCs w:val="18"/>
                  </w:rPr>
                  <w:t>[26]</w: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90C98" w:rsidRPr="00E4427D" w14:paraId="684A3FD3" w14:textId="77777777" w:rsidTr="00B90C98">
        <w:trPr>
          <w:trHeight w:val="224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C6E23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SnO2-based ink with 15 wt% glass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A178B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 xml:space="preserve">Lead borosilicate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61FBD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C733F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Ethyl cellulose and butyl carbinol acetate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E0CB5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A46E9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High sensitivity to H2, CO, and LPG using 15 wt% glass frit dopant, with optimal sensitivity temperatures (150°C for H2, 220°C for CO, and 190°C for LPG)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Low sheet resistivity (2.95 to 10.47 MΩ/sq) and stable TCR (-1900 ppm/K)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Fast response (10 s) and recovery times (18-20 s), competitive with previous sensors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F133E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Optimization of glass frit percentage is critical; exceeding 15 wt% reduces sensitivity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High glass content can form new phases like PbSnO3, affecting sensor properties and phase stability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1E6A6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301602117"/>
                <w:citation/>
              </w:sdtPr>
              <w:sdtContent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begin"/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instrText xml:space="preserve"> CITATION 115 \l 1033 </w:instrTex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Pr="00E4427D">
                  <w:rPr>
                    <w:noProof/>
                    <w:color w:val="000000" w:themeColor="text1"/>
                    <w:sz w:val="18"/>
                    <w:szCs w:val="18"/>
                  </w:rPr>
                  <w:t>[83]</w: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90C98" w:rsidRPr="00E4427D" w14:paraId="1CFAAA30" w14:textId="77777777" w:rsidTr="00B90C98">
        <w:trPr>
          <w:trHeight w:val="336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F7379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Silver ink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D9910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CMC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5C5D1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Silver nanowires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2B5F2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DI water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AE8A6" w14:textId="3B483041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br/>
              <w:t>•Multiple shear rates were applied during tests to mimic the screen</w:t>
            </w:r>
            <w:r w:rsidRPr="00E4427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4427D">
              <w:rPr>
                <w:color w:val="000000" w:themeColor="text1"/>
                <w:sz w:val="18"/>
                <w:szCs w:val="18"/>
              </w:rPr>
              <w:t>printing process, including very low (0.1 1/s) and very high (200 1/s) rates.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All tests were conducted at room temperature (25°C).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A pre-conditioning step at a shear rate of 0.1 1/s for 10 seconds was applied before each test to ensure uniformity.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BD2B7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High viscosity at low shear rates maintains ink on screen and ensures clear printed patterns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Strong shear-thinning allows efficient printing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Rapid viscosity recovery maintains sharp lines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Water-based, environmentally friendly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F88FA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Managing complex rheological properties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High silver nanowire concentration affects viscosity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Achieving uniform printed patterns is difficult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6C39A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261142292"/>
                <w:citation/>
              </w:sdtPr>
              <w:sdtContent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begin"/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instrText xml:space="preserve"> CITATION 116 \l 1033 </w:instrTex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Pr="00E4427D">
                  <w:rPr>
                    <w:noProof/>
                    <w:color w:val="000000" w:themeColor="text1"/>
                    <w:sz w:val="18"/>
                    <w:szCs w:val="18"/>
                  </w:rPr>
                  <w:t>[30]</w: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90C98" w:rsidRPr="00E4427D" w14:paraId="4C0115EB" w14:textId="77777777" w:rsidTr="00B90C98">
        <w:trPr>
          <w:trHeight w:val="336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FB29A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lastRenderedPageBreak/>
              <w:t xml:space="preserve">Copper nanoparticles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39C82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Ethyl cellulose in terpineol.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7E38B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12DCD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Methanol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6F74D" w14:textId="740B9C9C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Screen Mesh: Used a 200-mesh screen</w:t>
            </w:r>
            <w:r w:rsidRPr="00E4427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4427D">
              <w:rPr>
                <w:color w:val="000000" w:themeColor="text1"/>
                <w:sz w:val="18"/>
                <w:szCs w:val="18"/>
              </w:rPr>
              <w:t>printing mesh.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Ink Preparation: Copper paste with 75 wt% copper, prepared by suspending copper nanoparticles in a polymeric matrix.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Drying and Sintering Conditions: Printed patterns were dried in a vacuum oven at 50°C for 30 minutes, followed by sintering in a furnace at 120°C with a continuous purge of H2 and N2.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A190A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High productivity, scalable for large-scale production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Controlled particle size (12-99 nm) based on synthesis conditions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Flexible surface modification with different capping agents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Low-temperature sintering (120°C) suitable for flexible substrates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F8D32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Copper nanoparticles are prone to oxidation, requiring protective coatings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Complex handling and storage needed to maintain properties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Reliance on precise synthesis conditions, complicating production processes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874AE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231651820"/>
                <w:citation/>
              </w:sdtPr>
              <w:sdtContent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begin"/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instrText xml:space="preserve"> CITATION 117 \l 1033 </w:instrTex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Pr="00E4427D">
                  <w:rPr>
                    <w:noProof/>
                    <w:color w:val="000000" w:themeColor="text1"/>
                    <w:sz w:val="18"/>
                    <w:szCs w:val="18"/>
                  </w:rPr>
                  <w:t>[84]</w: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90C98" w:rsidRPr="00E4427D" w14:paraId="71E42ACB" w14:textId="77777777" w:rsidTr="00B90C98">
        <w:trPr>
          <w:trHeight w:val="308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2C8FD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 xml:space="preserve">Cu/Sn hybrid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56BF9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PVP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C1609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 xml:space="preserve">Sn particles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6244C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Terpineol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B46F5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The films were sintered using a xenon flash lamp system with energy densities ranging from 2.68 to 5.02 J/cm². The distance from the lamp to the substrate stage was 3.5 cm.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E0C8D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21% less energy for sintering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Better film quality, 84% transmittance, 14 Ω/sq resistance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Excellent mechanical stability after 2000 cycles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47E7A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Precise sintering energy control needed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Risk of Sn particle oxidation affecting reliability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4CE88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193420110"/>
                <w:citation/>
              </w:sdtPr>
              <w:sdtContent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begin"/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instrText xml:space="preserve"> CITATION 118 \l 1033 </w:instrTex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Pr="00E4427D">
                  <w:rPr>
                    <w:noProof/>
                    <w:color w:val="000000" w:themeColor="text1"/>
                    <w:sz w:val="18"/>
                    <w:szCs w:val="18"/>
                  </w:rPr>
                  <w:t>[85]</w: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90C98" w:rsidRPr="00E4427D" w14:paraId="65CA9D5D" w14:textId="77777777" w:rsidTr="00B90C98">
        <w:trPr>
          <w:trHeight w:val="168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AA375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lastRenderedPageBreak/>
              <w:t>Graphene oxide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DA722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17ED8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C06D9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DI water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F9FA0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The squeegee angle used was 22 degrees.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•A mesh with openings of 57 or 77 µm was used.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•The printed structures were dried at 100 °C for 30 minutes.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BB370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Low sheet resistance, 327 ohms per square (Ω /sq)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Compatible with moderate temperatures (80°C)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Scalable and cost-effective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Enhanced environmental and mechanical stability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FA256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Limited print resolution (100 µm)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Maintaining ink viscosity and stability is challenging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Dependent on post-processing to reduce graphene oxide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Substrate compatibility issues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37E22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410305417"/>
                <w:citation/>
              </w:sdtPr>
              <w:sdtContent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begin"/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instrText xml:space="preserve"> CITATION 119 \l 1033 </w:instrTex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Pr="00E4427D">
                  <w:rPr>
                    <w:noProof/>
                    <w:color w:val="000000" w:themeColor="text1"/>
                    <w:sz w:val="18"/>
                    <w:szCs w:val="18"/>
                  </w:rPr>
                  <w:t>[86]</w: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90C98" w:rsidRPr="00E4427D" w14:paraId="11F26A68" w14:textId="77777777" w:rsidTr="00B90C98">
        <w:trPr>
          <w:trHeight w:val="308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3EFC6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CNT ink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2437E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Acrylic-styrene resin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3F3F8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3379A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DI water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8E5DC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br/>
              <w:t>• Oxygen plasma treatment was employed to modify the electrode surface, crucial for enhancing conductivity and enabling enzyme immobilization. Treatment times ranged from 5 to 180 seconds, with an optimal time of 20 seconds suggested for balancing conductivity enhancement and material integrity.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71DBC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Conductivity and flexibility with a CNT layer, achieving sheet resistance of 600 Ω/sq (spin-coated) and 1800 Ω/sq (rod-coated), suitable for biosensors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Fast production, ideal for roll-to-roll printing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Enhanced electrons transfer due to electrocatalytic properties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C95F4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br/>
              <w:t>• Oxygen plasma treatment required, increasing complexity and cost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1979E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607081488"/>
                <w:citation/>
              </w:sdtPr>
              <w:sdtContent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begin"/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instrText xml:space="preserve">CITATION 120 \l 1033 </w:instrTex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Pr="00E4427D">
                  <w:rPr>
                    <w:noProof/>
                    <w:color w:val="000000" w:themeColor="text1"/>
                    <w:sz w:val="18"/>
                    <w:szCs w:val="18"/>
                  </w:rPr>
                  <w:t>[87]</w: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90C98" w:rsidRPr="00E4427D" w14:paraId="1BC19449" w14:textId="77777777" w:rsidTr="00B90C98">
        <w:trPr>
          <w:trHeight w:val="196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8E1BD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MWCNT-derived ink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8CDDA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PVC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DF4E5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8C0B8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 xml:space="preserve">Isophorone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63048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br/>
              <w:t>•  The printed layers were cured at 150°C for 1 hour and allowed to cool to room temperature.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70109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Improved electrochemical properties with lower detection potentials for hydrogen peroxide and NADH (nicotinamide adenine dinucleotide) at 0.50 V and 0.30 V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High mechanical durability with strong resistance to abrasion and good adhesion to ceramic substrates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FB006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Variability in performance due to nonuniform distribution of particles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0DCC1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93908127"/>
                <w:citation/>
              </w:sdtPr>
              <w:sdtContent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begin"/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instrText xml:space="preserve"> CITATION 21 \l 1033 </w:instrTex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Pr="00E4427D">
                  <w:rPr>
                    <w:noProof/>
                    <w:color w:val="000000" w:themeColor="text1"/>
                    <w:sz w:val="18"/>
                    <w:szCs w:val="18"/>
                  </w:rPr>
                  <w:t>[23]</w: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90C98" w:rsidRPr="00E4427D" w14:paraId="30EB8CB6" w14:textId="77777777" w:rsidTr="00B90C98">
        <w:trPr>
          <w:trHeight w:val="196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26286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lastRenderedPageBreak/>
              <w:t>Carbon nanotubes (CNT)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A9CC1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Chitosan (CS)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C4525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57CA7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 xml:space="preserve">Acetic acid solution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BCED6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ABC1D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Better electrical properties with a potential difference (DE) of 131 mV in CV tests and reproducibility with a relative standard deviation (RSD) of 3.63%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Superior mechanical durability with a lower RSD increases of 8.43% under stress, ideal for flexible applications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F6C3D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Sensitivity to environmental factors like humidity and temperature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859D8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220825210"/>
                <w:citation/>
              </w:sdtPr>
              <w:sdtContent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begin"/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instrText xml:space="preserve"> CITATION 122 \l 1033 </w:instrTex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Pr="00E4427D">
                  <w:rPr>
                    <w:noProof/>
                    <w:color w:val="000000" w:themeColor="text1"/>
                    <w:sz w:val="18"/>
                    <w:szCs w:val="18"/>
                  </w:rPr>
                  <w:t>[88]</w: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90C98" w:rsidRPr="00E4427D" w14:paraId="61164256" w14:textId="77777777" w:rsidTr="00B90C98">
        <w:trPr>
          <w:trHeight w:val="336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1E268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Polyaniline nanofiber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783C7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73485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6BA3E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Graphite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3B3E3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Toluene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903B9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Nearly 100% EMI shielding effectiveness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High conductivity, lightweight, non-corrosive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Easy to print on various substrates, cures at room temperature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Low-cost and eco-friendly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0BE95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Limited long-term stability data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Complex synthesis requiring precise control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Precise formulation needed for consistent quality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BFC98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212308312"/>
                <w:citation/>
              </w:sdtPr>
              <w:sdtContent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begin"/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instrText xml:space="preserve"> CITATION 123 \l 1033 </w:instrTex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Pr="00E4427D">
                  <w:rPr>
                    <w:noProof/>
                    <w:color w:val="000000" w:themeColor="text1"/>
                    <w:sz w:val="18"/>
                    <w:szCs w:val="18"/>
                  </w:rPr>
                  <w:t>[89]</w: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90C98" w:rsidRPr="00E4427D" w14:paraId="1A6F1405" w14:textId="77777777" w:rsidTr="00B90C98">
        <w:trPr>
          <w:trHeight w:val="448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BC565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lastRenderedPageBreak/>
              <w:t>Alumina ink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0799A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polyvinyl butyral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5CE7B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F0DBD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Xylene-ethanol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EE952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9CA94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Economical, room temperature curing suitable for various applications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Good dielectric properties, with a dielectric constant of 3.29 at 5 GHz and 3.26 at 15 GHz on BoPET (biaxially-oriented polyethylene terephthalate)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Strong adhesion to BoPET and photographic paper, ensuring durability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D56CC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Sensitive to printing conditions like squeegee speed and angle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7B171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824039571"/>
                <w:citation/>
              </w:sdtPr>
              <w:sdtContent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begin"/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instrText xml:space="preserve"> CITATION 124 \l 1033 </w:instrTex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Pr="00E4427D">
                  <w:rPr>
                    <w:noProof/>
                    <w:color w:val="000000" w:themeColor="text1"/>
                    <w:sz w:val="18"/>
                    <w:szCs w:val="18"/>
                  </w:rPr>
                  <w:t>[90]</w: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90C98" w:rsidRPr="00E4427D" w14:paraId="2AB06D1F" w14:textId="77777777" w:rsidTr="00B90C98">
        <w:trPr>
          <w:trHeight w:val="140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FC0BC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Graphite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1B9A0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PVDF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AF3FD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Super-P C45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EE19D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 xml:space="preserve"> NMP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2206D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Screen Printer: AMI M-465.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Mesh Type: Stainless steel, 325 mesh count, 28 µm wire diameter, 22.5</w:t>
            </w:r>
            <w:r w:rsidRPr="00E4427D">
              <w:rPr>
                <w:color w:val="000000" w:themeColor="text1"/>
                <w:sz w:val="18"/>
                <w:szCs w:val="18"/>
                <w:vertAlign w:val="superscript"/>
              </w:rPr>
              <w:t>o</w:t>
            </w:r>
            <w:r w:rsidRPr="00E4427D">
              <w:rPr>
                <w:color w:val="000000" w:themeColor="text1"/>
                <w:sz w:val="18"/>
                <w:szCs w:val="18"/>
              </w:rPr>
              <w:t xml:space="preserve"> mesh angle.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2A7A7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High initial capacity with a first charge capacity of 356.2 mAh/g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Controlled porosity at 35% facilitates effective ion transport and enhances electrochemical performance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67207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br/>
              <w:t>• Initial capacity loss of 10.7% suggests efficiency loss during the first use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177DF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296685917"/>
                <w:citation/>
              </w:sdtPr>
              <w:sdtContent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begin"/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instrText xml:space="preserve"> CITATION 36 \l 1033 </w:instrTex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Pr="00E4427D">
                  <w:rPr>
                    <w:noProof/>
                    <w:color w:val="000000" w:themeColor="text1"/>
                    <w:sz w:val="18"/>
                    <w:szCs w:val="18"/>
                  </w:rPr>
                  <w:t>[40]</w: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90C98" w:rsidRPr="00E4427D" w14:paraId="400F5AA3" w14:textId="77777777" w:rsidTr="00B90C98">
        <w:trPr>
          <w:trHeight w:val="224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70033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lastRenderedPageBreak/>
              <w:t>Silver / graphene flakes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F7860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PVDF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9B82A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Carbon black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B136D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Ethanol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5134B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Printing Speed: 100 mm/s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Squeegee Angle: 45 degrees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Printing Force: 15 N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Screen Mesh: 200 mesh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1DDCB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Stable ink viscosity of 10-12 mPa·s ensures consistent quality.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High conductivity at 200 S/m enhances device efficiency.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67B67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Sintering at 350°C limits substrate options.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Rapid drying time of 2-3 hours requires precise control.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490346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252895387"/>
                <w:citation/>
              </w:sdtPr>
              <w:sdtContent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begin"/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instrText xml:space="preserve"> CITATION 38 \l 1033 </w:instrTex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Pr="00E4427D">
                  <w:rPr>
                    <w:noProof/>
                    <w:color w:val="000000" w:themeColor="text1"/>
                    <w:sz w:val="18"/>
                    <w:szCs w:val="18"/>
                  </w:rPr>
                  <w:t>[43]</w: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90C98" w:rsidRPr="00E4427D" w14:paraId="39E3DFCF" w14:textId="77777777" w:rsidTr="00B90C98">
        <w:trPr>
          <w:trHeight w:val="168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500A0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 xml:space="preserve"> LFP (LiFePO₄) and 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LLZO (Li₆.₄La₃Zr₁.₄Ta₀.₆O₁₂).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5B2B2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Polyvinylidene fluoride (PVDF): 5 wt%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535D2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EAD5A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DMF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D3D65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The screen printing was performed using an Ekra E2 screen printer and a Koenen stencil, and speed of 40 mm/s.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93484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High ionic conductivity of 0.425 mS/cm at 60°C.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Wide electrochemical window above 4.6 V.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High lithium-ion transference number of 0.44.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Good interfacial compatibility with electrodes.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Strong thermal and chemical stability.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08A37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Lower ionic conductivity at room temperature.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Degradation of materials, especially PEO, above 300°C.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326C9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87081920"/>
                <w:citation/>
              </w:sdtPr>
              <w:sdtContent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begin"/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instrText xml:space="preserve"> CITATION 49 \l 1033 </w:instrTex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Pr="00E4427D">
                  <w:rPr>
                    <w:noProof/>
                    <w:color w:val="000000" w:themeColor="text1"/>
                    <w:sz w:val="18"/>
                    <w:szCs w:val="18"/>
                  </w:rPr>
                  <w:t>[45]</w: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90C98" w:rsidRPr="00E4427D" w14:paraId="01C6086A" w14:textId="77777777" w:rsidTr="00B90C98">
        <w:trPr>
          <w:trHeight w:val="25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DEC86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Zinc batteries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7D934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 xml:space="preserve"> PVDF-co-HFP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4516A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 xml:space="preserve">Aluminum oxide (Al₂O₃)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45230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EG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1A685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E272B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Achieves 2V and 4 mAh/cm², better than typical systems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Over 60 cycles at 2 mA/cm², showing reliability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Uses low-cost ethylene glycol (EG), eco-friendly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150D9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Requires optimization of interfacial stress and bonding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Precise control needed for viscosity and polymer electrolyte integrity during printing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75F75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811325543"/>
                <w:citation/>
              </w:sdtPr>
              <w:sdtContent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begin"/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instrText xml:space="preserve"> CITATION 39 \l 1033 </w:instrTex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Pr="00E4427D">
                  <w:rPr>
                    <w:noProof/>
                    <w:color w:val="000000" w:themeColor="text1"/>
                    <w:sz w:val="18"/>
                    <w:szCs w:val="18"/>
                  </w:rPr>
                  <w:t>[44]</w: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90C98" w:rsidRPr="00E4427D" w14:paraId="40C4B46E" w14:textId="77777777" w:rsidTr="00B90C98">
        <w:trPr>
          <w:trHeight w:val="504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D7631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lastRenderedPageBreak/>
              <w:t xml:space="preserve">NMC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C0BAC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 xml:space="preserve">HSV 1810 and PVDF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8961C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374BB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 xml:space="preserve">NMP and  DMF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20B7E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Printer Model Ekra E2.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Printing Speed from  30 to 60 mm/s.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Gap from 0.5 to 2.0 mm to ensure optimal ink transfer and film thickness.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The squeegee pressure  from 0.4 to 1.5 bar.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Post-printing, the cathodes were dried on a hotplate at 100 °C for 1 hour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The temperature during printing was maintained at a constant 23 °C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FA748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NMP with HSV 1810 retains 87% capacity after 1,000 cycles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HSV 1810 enhances γ-phase in the binder, boosting performance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Solvent-binder combinations show excellent solubility and compatibility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14C12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DMF cause cracking and degradation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NMP has environmental and health concerns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Solvents and binders affect electrochemical properties and integrity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0435B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049488092"/>
                <w:citation/>
              </w:sdtPr>
              <w:sdtContent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begin"/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instrText xml:space="preserve">CITATION 40 \l 1033 </w:instrTex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Pr="00E4427D">
                  <w:rPr>
                    <w:noProof/>
                    <w:color w:val="000000" w:themeColor="text1"/>
                    <w:sz w:val="18"/>
                    <w:szCs w:val="18"/>
                  </w:rPr>
                  <w:t>[42]</w: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90C98" w:rsidRPr="00E4427D" w14:paraId="14D0E450" w14:textId="77777777" w:rsidTr="00B90C98">
        <w:trPr>
          <w:trHeight w:val="39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AA68B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lastRenderedPageBreak/>
              <w:t>Graphene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40062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 xml:space="preserve">Vinyl chloride-acetate copolymer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F79EE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 xml:space="preserve">Carbon black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5807E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DBE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F443C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Screen Printer Used: LTA-6080 Screen Printer.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Squeegee: 60-degree angle polyurethane squeegee.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Printing Speed: Approximately 50 mm/s.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Screen Meshes: Used 80 and 420 mesh counts for different applications.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Post-Printing Process: Printed patterns were dried at 100°C for 8 minutes, then pressed by compression rolling and finally dried again at 150°C for 8 minutes.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958D5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Achieves high electrical conductivity up to 21,500 S/m for flexible electronics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Prints lines as narrow as 90 microns, suitable for various substrates and Roll-to-Roll applications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Straightforward and cost-effective production, avoiding complex processes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1D593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Requires precise control of carbon black content to maintain performance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B14FC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759359871"/>
                <w:citation/>
              </w:sdtPr>
              <w:sdtContent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begin"/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instrText xml:space="preserve"> CITATION 125 \l 1033 </w:instrTex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Pr="00E4427D">
                  <w:rPr>
                    <w:noProof/>
                    <w:color w:val="000000" w:themeColor="text1"/>
                    <w:sz w:val="18"/>
                    <w:szCs w:val="18"/>
                  </w:rPr>
                  <w:t>[91]</w: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90C98" w:rsidRPr="00E4427D" w14:paraId="18EC508F" w14:textId="77777777" w:rsidTr="00B90C98">
        <w:trPr>
          <w:trHeight w:val="280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37F98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Solid oxide fuel cells (SOFC)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2BC57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Ethyl cellulose (EC)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03271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Nickel (Ni) for anodes and Silver (Ag)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BF4E9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Terpineol and Texanol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F8302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Squeegee pressure: 6-9 kg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Squeegee Speed: 20-50 mm/s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Snap-off Distance: 1.5-2.0 mm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Printing Angle: 45°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Squeegee Geometry and Type: Rectangular, polyurethane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Screen Mesh Type: 305-325 mesh per inch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1C0F0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Solid oxide fuel cells (SOFC) have 60% fuel-to-electricity efficiency, up to 80% with heat recovery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Screen printing produces high-quality, porous electrode films, enhancing reactions and reducing losses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38F88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High sintering temperatures required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60DCD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693190537"/>
                <w:citation/>
              </w:sdtPr>
              <w:sdtContent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begin"/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instrText xml:space="preserve"> CITATION 126 \l 1033 </w:instrTex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Pr="00E4427D">
                  <w:rPr>
                    <w:noProof/>
                    <w:color w:val="000000" w:themeColor="text1"/>
                    <w:sz w:val="18"/>
                    <w:szCs w:val="18"/>
                  </w:rPr>
                  <w:t>[92]</w: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90C98" w:rsidRPr="00E4427D" w14:paraId="0C45DB17" w14:textId="77777777" w:rsidTr="00B90C98">
        <w:trPr>
          <w:trHeight w:val="280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B5025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lastRenderedPageBreak/>
              <w:t>Solid oxide fuel cells (SOFC)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E7F3F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 xml:space="preserve">Polyvinylbutyral (PVB)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46BA2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 xml:space="preserve"> Solsperse 3000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1CDDC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 xml:space="preserve">Terpineol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370FA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Two different screens (325 mesh and 255 mesh) were used along with different squeegees (soft with round edges, stiff with sharp edges). The combination of a stiffer squeegee and a coarser screen was found optimal for printing the developed pastes.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1EA8E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High solid loading of 50 vol.% YSZ powder for dense, conductive layers in solid oxide fuel cells.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Polyvinylbutyral (PVB) binders allow processing under varied conditions without sensitivity to temperature and humidity.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02B37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Sintering at 1430°C may cause microstructure coarsening and interfacial reactions, reducing catalytic efficiency.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6D0D1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262268283"/>
                <w:citation/>
              </w:sdtPr>
              <w:sdtContent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begin"/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instrText xml:space="preserve"> CITATION 127 \l 1033 </w:instrTex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Pr="00E4427D">
                  <w:rPr>
                    <w:noProof/>
                    <w:color w:val="000000" w:themeColor="text1"/>
                    <w:sz w:val="18"/>
                    <w:szCs w:val="18"/>
                  </w:rPr>
                  <w:t>[93]</w: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90C98" w:rsidRPr="00E4427D" w14:paraId="5AB8AF0D" w14:textId="77777777" w:rsidTr="00B90C98">
        <w:trPr>
          <w:trHeight w:val="196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2A9D0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Solid oxide fuel cells (SOFCs)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9940F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PVA, PVP, and  CMC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1FB42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0FDE6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 xml:space="preserve"> GDC and PG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9421C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A190B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Water-based inks improve safety and reduce costs.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Enhanced stability and homogeneity ensure consistent quality.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F91FD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Fast evaporation can cause issues and cracking.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06C55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791519180"/>
                <w:citation/>
              </w:sdtPr>
              <w:sdtContent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begin"/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instrText xml:space="preserve"> CITATION 128 \l 1033 </w:instrTex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Pr="00E4427D">
                  <w:rPr>
                    <w:noProof/>
                    <w:color w:val="000000" w:themeColor="text1"/>
                    <w:sz w:val="18"/>
                    <w:szCs w:val="18"/>
                  </w:rPr>
                  <w:t>[94]</w: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90C98" w:rsidRPr="00E4427D" w14:paraId="15C9E641" w14:textId="77777777" w:rsidTr="00B90C98">
        <w:trPr>
          <w:trHeight w:val="140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06C12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Titanium silicon carbide (Ti</w:t>
            </w:r>
            <w:r w:rsidRPr="00E4427D">
              <w:rPr>
                <w:color w:val="000000" w:themeColor="text1"/>
                <w:sz w:val="18"/>
                <w:szCs w:val="18"/>
                <w:vertAlign w:val="subscript"/>
              </w:rPr>
              <w:t>3</w:t>
            </w:r>
            <w:r w:rsidRPr="00E4427D">
              <w:rPr>
                <w:color w:val="000000" w:themeColor="text1"/>
                <w:sz w:val="18"/>
                <w:szCs w:val="18"/>
              </w:rPr>
              <w:t>SiC</w:t>
            </w:r>
            <w:r w:rsidRPr="00E4427D">
              <w:rPr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E4427D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EF363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Ethyl Cellulose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BF8C1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2CB26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Terpineol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82BC6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•Print Speed: 150 mm/s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•Screen Mesh: 333 µm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•Squeegee Pressure: 100 N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•Snap-off Distance: 2mm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422E4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Excellent thermal stability and conductivity, ideal for high-power electronics.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B8E79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Complex rheology requires careful management.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High viscosity pastes are difficult to process and have poor workability.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5855B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822742622"/>
                <w:citation/>
              </w:sdtPr>
              <w:sdtContent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begin"/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instrText xml:space="preserve"> CITATION 129 \l 1033 </w:instrTex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Pr="00E4427D">
                  <w:rPr>
                    <w:noProof/>
                    <w:color w:val="000000" w:themeColor="text1"/>
                    <w:sz w:val="18"/>
                    <w:szCs w:val="18"/>
                  </w:rPr>
                  <w:t>[95]</w: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90C98" w:rsidRPr="00E4427D" w14:paraId="2555047E" w14:textId="77777777" w:rsidTr="00B90C98">
        <w:trPr>
          <w:trHeight w:val="168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2F831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 xml:space="preserve">Carbon nano-onions/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872EE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 xml:space="preserve">Polyhydroxyethers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DC2FF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 xml:space="preserve">Graphite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E5C65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 xml:space="preserve">Di(propylene glycol) methyl ether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B6B86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8F5E8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Highly sensitive, detecting dopamine at low concentrations (10.0–99.9 µM) with a detection limit of 0.92 µM.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Enhanced conductivity and current density with carbon nano-onions and graphite, high electron transfer rate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E9347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Difficulty in achieving stable, homogeneous ink dispersion.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Issues with aggregation affecting electrode uniformity and performance.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50E5E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555747679"/>
                <w:citation/>
              </w:sdtPr>
              <w:sdtContent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begin"/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instrText xml:space="preserve"> CITATION 130 \l 1033 </w:instrTex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Pr="00E4427D">
                  <w:rPr>
                    <w:noProof/>
                    <w:color w:val="000000" w:themeColor="text1"/>
                    <w:sz w:val="18"/>
                    <w:szCs w:val="18"/>
                  </w:rPr>
                  <w:t>[96]</w: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90C98" w:rsidRPr="00E4427D" w14:paraId="2BA38B2B" w14:textId="77777777" w:rsidTr="00B90C98">
        <w:trPr>
          <w:trHeight w:val="280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A0F2B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lastRenderedPageBreak/>
              <w:t xml:space="preserve">Cu ink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4C3B5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 xml:space="preserve">Hydroxymethyl cellulose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4BD7D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629DE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 xml:space="preserve">Deionized water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1121A" w14:textId="71DD544F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The screen mesh used has a resolution adequate to produce a Cu mesh with a line width of approximately 219 μm and line spacing of 193 μm, indicating a high-resolution screen</w:t>
            </w:r>
            <w:r w:rsidRPr="00E4427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4427D">
              <w:rPr>
                <w:color w:val="000000" w:themeColor="text1"/>
                <w:sz w:val="18"/>
                <w:szCs w:val="18"/>
              </w:rPr>
              <w:t>printing process to achieve detailed patterns.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02ADE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Lightweight and ultrathin, ideal for large-scale fabrication and high-energy lithium metal batteries.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Improved safety and stability, suppressing dendrite growth and promoting uniform lithium plating/stripping with long cyclic life and high efficiency.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93BB2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Scalability and cost-effectiveness need optimization for commercial use, ensuring quality control and maintaining low weight.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40C94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108235120"/>
                <w:citation/>
              </w:sdtPr>
              <w:sdtContent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begin"/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instrText xml:space="preserve"> CITATION 131 \l 1033 </w:instrTex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Pr="00E4427D">
                  <w:rPr>
                    <w:noProof/>
                    <w:color w:val="000000" w:themeColor="text1"/>
                    <w:sz w:val="18"/>
                    <w:szCs w:val="18"/>
                  </w:rPr>
                  <w:t>[97]</w: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90C98" w:rsidRPr="00E4427D" w14:paraId="7C335F49" w14:textId="77777777" w:rsidTr="00B90C98">
        <w:trPr>
          <w:trHeight w:val="25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EBEC6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 xml:space="preserve">Graphene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976B8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C1A94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48046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 xml:space="preserve">NMP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9EC66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Squeegee Angle: 70°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Printing Speed: 50–150 mm/s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Screen Mesh: 24 mesh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Ink Viscosity: The graphene ink used had a viscosity adjusted to be suitable for screen printing, though specific numerical values are not mentioned.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EDF59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High responsivity and sensitivity, ideal for photoactive thermistor applications.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Low-cost and biodegradable paper substrate, reducing costs and environmental impact.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Integration for wireless applications, enabling wireless data transmission and power from a reader.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B0817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Complex multi-stack printing process requiring precise control for quality.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21B06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407385652"/>
                <w:citation/>
              </w:sdtPr>
              <w:sdtContent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begin"/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instrText xml:space="preserve"> CITATION 132 \l 1033 </w:instrTex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Pr="00E4427D">
                  <w:rPr>
                    <w:noProof/>
                    <w:color w:val="000000" w:themeColor="text1"/>
                    <w:sz w:val="18"/>
                    <w:szCs w:val="18"/>
                  </w:rPr>
                  <w:t>[98]</w: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90C98" w:rsidRPr="00E4427D" w14:paraId="0DF1DB94" w14:textId="77777777" w:rsidTr="00B90C98">
        <w:trPr>
          <w:trHeight w:val="168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B76DE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Graphene flakes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C0C85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 xml:space="preserve">Terpineol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93D67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 xml:space="preserve">SWCNTs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598A0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Water and Ethanol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CDD83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Printing Substrate: Flexible substrate, specifically polyethylene terephthalate (PET).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Screen Mesh: use of a 55T screen mesh is indicated, implying moderate resolution capabilities.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AA496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High capacitance of up to 1.324 mF /cm2.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Stable performance over 10,000 cycles.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High power and energy density.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Flexible and waterproof, durable after bending and washing.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8D899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Ensuring even dispersion of graphene and SWCNTs.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A31B6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040895518"/>
                <w:citation/>
              </w:sdtPr>
              <w:sdtContent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begin"/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instrText xml:space="preserve"> CITATION 133 \l 1033 </w:instrTex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Pr="00E4427D">
                  <w:rPr>
                    <w:noProof/>
                    <w:color w:val="000000" w:themeColor="text1"/>
                    <w:sz w:val="18"/>
                    <w:szCs w:val="18"/>
                  </w:rPr>
                  <w:t>[99]</w: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90C98" w:rsidRPr="00E4427D" w14:paraId="16063203" w14:textId="77777777" w:rsidTr="00B90C98">
        <w:trPr>
          <w:trHeight w:val="22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162AF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lastRenderedPageBreak/>
              <w:t xml:space="preserve"> Graphene/CoS2/Ni3S4 powder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3839B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polyvinylidene fluoride (PVDF)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C9557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acetylene black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A281C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Ethanol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19D88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51856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High specific capacitance of 1739 F/g at 0.5 A/g.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Flexible and high energy density suitable for wearables, with an energy density of 44.9 Wh/kg at a power density of 224.8 W/kg.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38258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Complex production involving solvothermal synthesis and vulcanization, complicating scaling.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Stability issues due to partial destruction of structural integrity during production, affecting long-term performance.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C4169" w14:textId="77777777" w:rsidR="00E4427D" w:rsidRPr="00E4427D" w:rsidRDefault="00E4427D" w:rsidP="00655A61">
            <w:pPr>
              <w:spacing w:after="240"/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14725539"/>
                <w:citation/>
              </w:sdtPr>
              <w:sdtContent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begin"/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instrText xml:space="preserve"> CITATION 136 \l 1033 </w:instrTex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Pr="00E4427D">
                  <w:rPr>
                    <w:noProof/>
                    <w:color w:val="000000" w:themeColor="text1"/>
                    <w:sz w:val="18"/>
                    <w:szCs w:val="18"/>
                  </w:rPr>
                  <w:t>[100]</w: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  <w:r w:rsidRPr="00E4427D">
              <w:rPr>
                <w:color w:val="000000" w:themeColor="text1"/>
                <w:sz w:val="18"/>
                <w:szCs w:val="18"/>
              </w:rPr>
              <w:br/>
            </w:r>
            <w:r w:rsidRPr="00E4427D">
              <w:rPr>
                <w:color w:val="000000" w:themeColor="text1"/>
                <w:sz w:val="18"/>
                <w:szCs w:val="18"/>
              </w:rPr>
              <w:br/>
            </w:r>
            <w:r w:rsidRPr="00E4427D">
              <w:rPr>
                <w:color w:val="000000" w:themeColor="text1"/>
                <w:sz w:val="18"/>
                <w:szCs w:val="18"/>
              </w:rPr>
              <w:br/>
            </w:r>
            <w:r w:rsidRPr="00E4427D">
              <w:rPr>
                <w:color w:val="000000" w:themeColor="text1"/>
                <w:sz w:val="18"/>
                <w:szCs w:val="18"/>
              </w:rPr>
              <w:br/>
            </w:r>
          </w:p>
        </w:tc>
      </w:tr>
    </w:tbl>
    <w:p w14:paraId="06B960E7" w14:textId="77777777" w:rsidR="00E4427D" w:rsidRPr="00E4427D" w:rsidRDefault="00E4427D" w:rsidP="00E4427D">
      <w:pPr>
        <w:rPr>
          <w:color w:val="000000" w:themeColor="text1"/>
          <w:sz w:val="18"/>
          <w:szCs w:val="18"/>
        </w:rPr>
      </w:pPr>
    </w:p>
    <w:p w14:paraId="10C74028" w14:textId="77777777" w:rsidR="00E4427D" w:rsidRPr="00E4427D" w:rsidRDefault="00E4427D" w:rsidP="00E4427D">
      <w:pPr>
        <w:rPr>
          <w:color w:val="000000" w:themeColor="text1"/>
          <w:sz w:val="18"/>
          <w:szCs w:val="18"/>
        </w:rPr>
      </w:pPr>
    </w:p>
    <w:p w14:paraId="46F507E3" w14:textId="77777777" w:rsidR="00E4427D" w:rsidRPr="00E4427D" w:rsidRDefault="00E4427D" w:rsidP="00E4427D">
      <w:pPr>
        <w:rPr>
          <w:color w:val="000000" w:themeColor="text1"/>
          <w:sz w:val="18"/>
          <w:szCs w:val="18"/>
        </w:rPr>
      </w:pPr>
    </w:p>
    <w:p w14:paraId="413C62A3" w14:textId="77777777" w:rsidR="00E4427D" w:rsidRPr="00E4427D" w:rsidRDefault="00E4427D" w:rsidP="00E4427D">
      <w:pPr>
        <w:rPr>
          <w:color w:val="000000" w:themeColor="text1"/>
          <w:sz w:val="18"/>
          <w:szCs w:val="18"/>
        </w:rPr>
      </w:pPr>
    </w:p>
    <w:p w14:paraId="44A0D285" w14:textId="77777777" w:rsidR="00E4427D" w:rsidRPr="00E4427D" w:rsidRDefault="00E4427D" w:rsidP="00E4427D">
      <w:pPr>
        <w:rPr>
          <w:color w:val="000000" w:themeColor="text1"/>
          <w:sz w:val="18"/>
          <w:szCs w:val="18"/>
        </w:rPr>
      </w:pPr>
    </w:p>
    <w:p w14:paraId="68B900D8" w14:textId="77777777" w:rsidR="00E4427D" w:rsidRPr="00E4427D" w:rsidRDefault="00E4427D" w:rsidP="00E4427D">
      <w:pPr>
        <w:rPr>
          <w:color w:val="000000" w:themeColor="text1"/>
          <w:sz w:val="18"/>
          <w:szCs w:val="18"/>
        </w:rPr>
      </w:pPr>
    </w:p>
    <w:p w14:paraId="1C625814" w14:textId="77777777" w:rsidR="00E4427D" w:rsidRPr="00E4427D" w:rsidRDefault="00E4427D" w:rsidP="00E4427D">
      <w:pPr>
        <w:rPr>
          <w:color w:val="000000" w:themeColor="text1"/>
          <w:sz w:val="18"/>
          <w:szCs w:val="18"/>
        </w:rPr>
      </w:pPr>
    </w:p>
    <w:p w14:paraId="03D9C98A" w14:textId="77777777" w:rsidR="00E4427D" w:rsidRPr="00E4427D" w:rsidRDefault="00E4427D" w:rsidP="00E4427D">
      <w:pPr>
        <w:rPr>
          <w:color w:val="000000" w:themeColor="text1"/>
          <w:sz w:val="18"/>
          <w:szCs w:val="18"/>
        </w:rPr>
      </w:pPr>
    </w:p>
    <w:p w14:paraId="5515778B" w14:textId="77777777" w:rsidR="00E4427D" w:rsidRPr="00E4427D" w:rsidRDefault="00E4427D" w:rsidP="00E4427D">
      <w:pPr>
        <w:rPr>
          <w:color w:val="000000" w:themeColor="text1"/>
          <w:sz w:val="18"/>
          <w:szCs w:val="18"/>
        </w:rPr>
      </w:pPr>
    </w:p>
    <w:p w14:paraId="3397E31E" w14:textId="77777777" w:rsidR="00E4427D" w:rsidRDefault="00E4427D" w:rsidP="00E4427D">
      <w:pPr>
        <w:rPr>
          <w:color w:val="000000" w:themeColor="text1"/>
          <w:sz w:val="18"/>
          <w:szCs w:val="18"/>
        </w:rPr>
      </w:pPr>
    </w:p>
    <w:p w14:paraId="7F527829" w14:textId="77777777" w:rsidR="00E4427D" w:rsidRDefault="00E4427D" w:rsidP="00E4427D">
      <w:pPr>
        <w:rPr>
          <w:color w:val="000000" w:themeColor="text1"/>
          <w:sz w:val="18"/>
          <w:szCs w:val="18"/>
        </w:rPr>
      </w:pPr>
    </w:p>
    <w:p w14:paraId="7A151B55" w14:textId="77777777" w:rsidR="00E4427D" w:rsidRDefault="00E4427D" w:rsidP="00E4427D">
      <w:pPr>
        <w:rPr>
          <w:color w:val="000000" w:themeColor="text1"/>
          <w:sz w:val="18"/>
          <w:szCs w:val="18"/>
        </w:rPr>
      </w:pPr>
    </w:p>
    <w:p w14:paraId="5BBC1EFF" w14:textId="77777777" w:rsidR="00E4427D" w:rsidRPr="00E4427D" w:rsidRDefault="00E4427D" w:rsidP="00E4427D">
      <w:pPr>
        <w:rPr>
          <w:color w:val="000000" w:themeColor="text1"/>
          <w:sz w:val="18"/>
          <w:szCs w:val="18"/>
        </w:rPr>
      </w:pPr>
    </w:p>
    <w:p w14:paraId="64F0C4A5" w14:textId="77777777" w:rsidR="00E4427D" w:rsidRPr="00E4427D" w:rsidRDefault="00E4427D" w:rsidP="00E4427D">
      <w:pPr>
        <w:rPr>
          <w:color w:val="000000" w:themeColor="text1"/>
          <w:sz w:val="18"/>
          <w:szCs w:val="18"/>
        </w:rPr>
      </w:pPr>
    </w:p>
    <w:p w14:paraId="03B4EA7A" w14:textId="77777777" w:rsidR="00E4427D" w:rsidRPr="00E4427D" w:rsidRDefault="00E4427D" w:rsidP="00E4427D">
      <w:pPr>
        <w:rPr>
          <w:color w:val="000000" w:themeColor="text1"/>
          <w:sz w:val="18"/>
          <w:szCs w:val="18"/>
        </w:rPr>
      </w:pPr>
    </w:p>
    <w:p w14:paraId="4E93F973" w14:textId="7D158399" w:rsidR="00E4427D" w:rsidRPr="00E4427D" w:rsidRDefault="00E4427D" w:rsidP="00E4427D">
      <w:pPr>
        <w:pStyle w:val="Caption"/>
        <w:jc w:val="center"/>
        <w:rPr>
          <w:sz w:val="18"/>
        </w:rPr>
      </w:pPr>
      <w:bookmarkStart w:id="5" w:name="_Ref172817569"/>
      <w:r w:rsidRPr="00E4427D">
        <w:rPr>
          <w:sz w:val="18"/>
        </w:rPr>
        <w:lastRenderedPageBreak/>
        <w:t xml:space="preserve">TS </w:t>
      </w:r>
      <w:r w:rsidRPr="00E4427D">
        <w:rPr>
          <w:sz w:val="18"/>
        </w:rPr>
        <w:fldChar w:fldCharType="begin"/>
      </w:r>
      <w:r w:rsidRPr="00E4427D">
        <w:rPr>
          <w:sz w:val="18"/>
        </w:rPr>
        <w:instrText xml:space="preserve"> SEQ TS \* ARABIC </w:instrText>
      </w:r>
      <w:r w:rsidRPr="00E4427D">
        <w:rPr>
          <w:sz w:val="18"/>
        </w:rPr>
        <w:fldChar w:fldCharType="separate"/>
      </w:r>
      <w:r w:rsidR="00801C1C">
        <w:rPr>
          <w:noProof/>
          <w:sz w:val="18"/>
        </w:rPr>
        <w:t>6</w:t>
      </w:r>
      <w:r w:rsidRPr="00E4427D">
        <w:rPr>
          <w:noProof/>
          <w:sz w:val="18"/>
        </w:rPr>
        <w:fldChar w:fldCharType="end"/>
      </w:r>
      <w:bookmarkEnd w:id="5"/>
      <w:r w:rsidRPr="00E4427D">
        <w:rPr>
          <w:sz w:val="18"/>
        </w:rPr>
        <w:t xml:space="preserve">. </w:t>
      </w:r>
      <w:r w:rsidRPr="00E4427D">
        <w:rPr>
          <w:b w:val="0"/>
          <w:bCs/>
          <w:sz w:val="18"/>
        </w:rPr>
        <w:t>Screen</w:t>
      </w:r>
      <w:r w:rsidRPr="00E4427D">
        <w:rPr>
          <w:b w:val="0"/>
          <w:bCs/>
          <w:sz w:val="18"/>
        </w:rPr>
        <w:t xml:space="preserve"> p</w:t>
      </w:r>
      <w:r w:rsidRPr="00E4427D">
        <w:rPr>
          <w:b w:val="0"/>
          <w:bCs/>
          <w:sz w:val="18"/>
        </w:rPr>
        <w:t>rinting batteries</w:t>
      </w:r>
    </w:p>
    <w:tbl>
      <w:tblPr>
        <w:tblW w:w="1502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95"/>
        <w:gridCol w:w="900"/>
        <w:gridCol w:w="1080"/>
        <w:gridCol w:w="1350"/>
        <w:gridCol w:w="900"/>
        <w:gridCol w:w="1080"/>
        <w:gridCol w:w="1170"/>
        <w:gridCol w:w="1530"/>
        <w:gridCol w:w="1620"/>
        <w:gridCol w:w="1260"/>
        <w:gridCol w:w="2250"/>
        <w:gridCol w:w="990"/>
      </w:tblGrid>
      <w:tr w:rsidR="00B90C98" w:rsidRPr="00E4427D" w14:paraId="065D316A" w14:textId="77777777" w:rsidTr="00B90C98">
        <w:trPr>
          <w:trHeight w:val="42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D59449" w14:textId="77777777" w:rsidR="00E4427D" w:rsidRPr="00E4427D" w:rsidRDefault="00E4427D" w:rsidP="00655A6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4427D">
              <w:rPr>
                <w:b/>
                <w:bCs/>
                <w:color w:val="000000" w:themeColor="text1"/>
                <w:sz w:val="18"/>
                <w:szCs w:val="18"/>
              </w:rPr>
              <w:t>Type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A67064" w14:textId="77777777" w:rsidR="00E4427D" w:rsidRPr="00E4427D" w:rsidRDefault="00E4427D" w:rsidP="00655A6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4427D">
              <w:rPr>
                <w:b/>
                <w:bCs/>
                <w:color w:val="000000" w:themeColor="text1"/>
                <w:sz w:val="18"/>
                <w:szCs w:val="18"/>
              </w:rPr>
              <w:t>Anode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3264D2" w14:textId="77777777" w:rsidR="00E4427D" w:rsidRPr="00E4427D" w:rsidRDefault="00E4427D" w:rsidP="00655A6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4427D">
              <w:rPr>
                <w:b/>
                <w:bCs/>
                <w:color w:val="000000" w:themeColor="text1"/>
                <w:sz w:val="18"/>
                <w:szCs w:val="18"/>
              </w:rPr>
              <w:t>Cathode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52CAD9" w14:textId="77777777" w:rsidR="00E4427D" w:rsidRPr="00E4427D" w:rsidRDefault="00E4427D" w:rsidP="00655A6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4427D">
              <w:rPr>
                <w:b/>
                <w:bCs/>
                <w:color w:val="000000" w:themeColor="text1"/>
                <w:sz w:val="18"/>
                <w:szCs w:val="18"/>
              </w:rPr>
              <w:t>Electrolyte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3C925E" w14:textId="77777777" w:rsidR="00E4427D" w:rsidRPr="00E4427D" w:rsidRDefault="00E4427D" w:rsidP="00655A6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4427D">
              <w:rPr>
                <w:b/>
                <w:bCs/>
                <w:color w:val="000000" w:themeColor="text1"/>
                <w:sz w:val="18"/>
                <w:szCs w:val="18"/>
              </w:rPr>
              <w:t>Solvents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C7E815" w14:textId="77777777" w:rsidR="00E4427D" w:rsidRPr="00E4427D" w:rsidRDefault="00E4427D" w:rsidP="00655A6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4427D">
              <w:rPr>
                <w:b/>
                <w:bCs/>
                <w:color w:val="000000" w:themeColor="text1"/>
                <w:sz w:val="18"/>
                <w:szCs w:val="18"/>
              </w:rPr>
              <w:t>Binder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1F2F7D" w14:textId="77777777" w:rsidR="00E4427D" w:rsidRPr="00E4427D" w:rsidRDefault="00E4427D" w:rsidP="00655A6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4427D">
              <w:rPr>
                <w:b/>
                <w:bCs/>
                <w:color w:val="000000" w:themeColor="text1"/>
                <w:sz w:val="18"/>
                <w:szCs w:val="18"/>
              </w:rPr>
              <w:t>Substrate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6DC1A7" w14:textId="77777777" w:rsidR="00E4427D" w:rsidRPr="00E4427D" w:rsidRDefault="00E4427D" w:rsidP="00655A6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4427D">
              <w:rPr>
                <w:b/>
                <w:bCs/>
                <w:color w:val="000000" w:themeColor="text1"/>
                <w:sz w:val="18"/>
                <w:szCs w:val="18"/>
              </w:rPr>
              <w:t>Capacity, efficiency and cycles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AAE514" w14:textId="77777777" w:rsidR="00E4427D" w:rsidRPr="00E4427D" w:rsidRDefault="00E4427D" w:rsidP="00655A6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4427D">
              <w:rPr>
                <w:b/>
                <w:bCs/>
                <w:color w:val="000000" w:themeColor="text1"/>
                <w:sz w:val="18"/>
                <w:szCs w:val="18"/>
              </w:rPr>
              <w:t>Dry parameters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23200E" w14:textId="77777777" w:rsidR="00E4427D" w:rsidRPr="00E4427D" w:rsidRDefault="00E4427D" w:rsidP="00655A6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4427D">
              <w:rPr>
                <w:b/>
                <w:bCs/>
                <w:color w:val="000000" w:themeColor="text1"/>
                <w:sz w:val="18"/>
                <w:szCs w:val="18"/>
              </w:rPr>
              <w:t xml:space="preserve">Printing parameters 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91B996" w14:textId="77777777" w:rsidR="00E4427D" w:rsidRPr="00E4427D" w:rsidRDefault="00E4427D" w:rsidP="00655A6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4427D">
              <w:rPr>
                <w:b/>
                <w:bCs/>
                <w:color w:val="000000" w:themeColor="text1"/>
                <w:sz w:val="18"/>
                <w:szCs w:val="18"/>
              </w:rPr>
              <w:t xml:space="preserve">Challenges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899D1D" w14:textId="77777777" w:rsidR="00E4427D" w:rsidRPr="00E4427D" w:rsidRDefault="00E4427D" w:rsidP="00655A6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4427D">
              <w:rPr>
                <w:b/>
                <w:bCs/>
                <w:color w:val="000000" w:themeColor="text1"/>
                <w:sz w:val="18"/>
                <w:szCs w:val="18"/>
              </w:rPr>
              <w:t xml:space="preserve">Reference </w:t>
            </w:r>
          </w:p>
        </w:tc>
      </w:tr>
      <w:tr w:rsidR="00B90C98" w:rsidRPr="00E4427D" w14:paraId="00D2524A" w14:textId="77777777" w:rsidTr="00B90C98">
        <w:trPr>
          <w:trHeight w:val="14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3D54BF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Lithium-ion, solid-state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E907CB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Li</w:t>
            </w:r>
            <w:r w:rsidRPr="00E4427D">
              <w:rPr>
                <w:color w:val="000000" w:themeColor="text1"/>
                <w:sz w:val="18"/>
                <w:szCs w:val="18"/>
                <w:vertAlign w:val="subscript"/>
              </w:rPr>
              <w:t>4</w:t>
            </w:r>
            <w:r w:rsidRPr="00E4427D">
              <w:rPr>
                <w:color w:val="000000" w:themeColor="text1"/>
                <w:sz w:val="18"/>
                <w:szCs w:val="18"/>
              </w:rPr>
              <w:t>Ti</w:t>
            </w:r>
            <w:r w:rsidRPr="00E4427D">
              <w:rPr>
                <w:color w:val="000000" w:themeColor="text1"/>
                <w:sz w:val="18"/>
                <w:szCs w:val="18"/>
                <w:vertAlign w:val="subscript"/>
              </w:rPr>
              <w:t>5</w:t>
            </w:r>
            <w:r w:rsidRPr="00E4427D">
              <w:rPr>
                <w:color w:val="000000" w:themeColor="text1"/>
                <w:sz w:val="18"/>
                <w:szCs w:val="18"/>
              </w:rPr>
              <w:t>O</w:t>
            </w:r>
            <w:r w:rsidRPr="00E4427D">
              <w:rPr>
                <w:color w:val="000000" w:themeColor="text1"/>
                <w:sz w:val="18"/>
                <w:szCs w:val="18"/>
                <w:vertAlign w:val="subscript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DCB983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LiMnO</w:t>
            </w:r>
            <w:r w:rsidRPr="00E4427D">
              <w:rPr>
                <w:color w:val="000000" w:themeColor="text1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C583FE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Solid polymer based on PEG and PEO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65AA52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440026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C6B561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Aluminum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292295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•150 mA h g^-1 capacity with excellent retention over 100 cycles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206785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305EC5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B04C03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 High charge transfer resistance limits charging/discharging speed.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Poor ion transport at room temperature restricts battery performance to low power uses.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60DB85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554591896"/>
                <w:citation/>
              </w:sdtPr>
              <w:sdtContent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begin"/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instrText xml:space="preserve"> CITATION 41 \l 1033 </w:instrTex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Pr="00E4427D">
                  <w:rPr>
                    <w:noProof/>
                    <w:color w:val="000000" w:themeColor="text1"/>
                    <w:sz w:val="18"/>
                    <w:szCs w:val="18"/>
                  </w:rPr>
                  <w:t>[47]</w: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90C98" w:rsidRPr="00E4427D" w14:paraId="664E8245" w14:textId="77777777" w:rsidTr="00B90C98">
        <w:trPr>
          <w:trHeight w:val="14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AB939D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Pouch-type flexible thin-film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4AA064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Pitch-coated natural graphite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F7DDB5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LiCoO</w:t>
            </w:r>
            <w:r w:rsidRPr="00E4427D">
              <w:rPr>
                <w:color w:val="000000" w:themeColor="text1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011B84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Gel polymer electrolytes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898656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NMP, Butyl carbinol, Acetone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F35833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HPC and PVDF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8B76E4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Al-plastic pouch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5CE4EB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•2.5 mAh cm^2, 332.8 Wh L^-1, 84% retention at 50th cycle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C6C7E9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F02CDA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 xml:space="preserve">•Stainless steel screen mesh #120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F5A71A" w14:textId="45DA86AC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 Sequential screen</w:t>
            </w:r>
            <w:r w:rsidRPr="00E4427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4427D">
              <w:rPr>
                <w:color w:val="000000" w:themeColor="text1"/>
                <w:sz w:val="18"/>
                <w:szCs w:val="18"/>
              </w:rPr>
              <w:t>printing of layers complicates fabrication due to precise viscosity control.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Optimizing current collectors reduces interfacial resistance and internal resistance.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184652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782639728"/>
                <w:citation/>
              </w:sdtPr>
              <w:sdtContent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begin"/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instrText xml:space="preserve"> CITATION 135 \l 1033 </w:instrTex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Pr="00E4427D">
                  <w:rPr>
                    <w:noProof/>
                    <w:color w:val="000000" w:themeColor="text1"/>
                    <w:sz w:val="18"/>
                    <w:szCs w:val="18"/>
                  </w:rPr>
                  <w:t>[101]</w: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90C98" w:rsidRPr="00E4427D" w14:paraId="465CDB32" w14:textId="77777777" w:rsidTr="00B90C98">
        <w:trPr>
          <w:trHeight w:val="178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E870AC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 xml:space="preserve"> Zinc-Alkaline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376DFF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Zinc (Zn)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839EAF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Manganese Dioxide (MnO₂)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6B919E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Potassium Hydroxide (KOH), 35-52 wt%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BE1F69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Water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C7BDC9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PEO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C89C2B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Alumina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1BD06B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•Theoretical capacity of cathode between 3 and 4 mAh, discharge efficiency up to 97%, designed for single-use (primary battery)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179EEC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38758F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Semi-automatic screen printer used (MPM Corp., Franklin, MA, TF-100). •Screen Mesh: 325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02E722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 Cathode integrity issues reduce adhesion to the substrate, needing improved stability.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Anode prone to hydrogen evolution, requiring research to inhibit this reaction for better safety and efficiency.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69EAAE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465350854"/>
                <w:citation/>
              </w:sdtPr>
              <w:sdtContent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begin"/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instrText xml:space="preserve"> CITATION 42 \l 1033 </w:instrTex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Pr="00E4427D">
                  <w:rPr>
                    <w:noProof/>
                    <w:color w:val="000000" w:themeColor="text1"/>
                    <w:sz w:val="18"/>
                    <w:szCs w:val="18"/>
                  </w:rPr>
                  <w:t>[48]</w: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90C98" w:rsidRPr="00E4427D" w14:paraId="7F7DBF62" w14:textId="77777777" w:rsidTr="00B90C98">
        <w:trPr>
          <w:trHeight w:val="112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51D9AA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lastRenderedPageBreak/>
              <w:t>Zinc-air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183A0F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 xml:space="preserve">Zinc/carbon/polymer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780920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 xml:space="preserve"> PEDOT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02C287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Lithium chloride and lithium hydroxide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ED8DD6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Butan-1-ol, tetrahydrofuran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670796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Polycarbonate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9ACBDA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Paper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8B332E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•Open-circuit voltage around 1.2 V, discharge capacity 0.5 mAh cm²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371C0B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3B8B8B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651A28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 Paper substrate limits battery performance, showing lower discharge capacity.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Performance varies significantly with different electrolyte compositions.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A92F06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075250957"/>
                <w:citation/>
              </w:sdtPr>
              <w:sdtContent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begin"/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instrText xml:space="preserve"> CITATION 43 \l 1033 </w:instrTex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Pr="00E4427D">
                  <w:rPr>
                    <w:noProof/>
                    <w:color w:val="000000" w:themeColor="text1"/>
                    <w:sz w:val="18"/>
                    <w:szCs w:val="18"/>
                  </w:rPr>
                  <w:t>[49]</w: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90C98" w:rsidRPr="00E4427D" w14:paraId="16E1C3DE" w14:textId="77777777" w:rsidTr="00B90C98">
        <w:trPr>
          <w:trHeight w:val="19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241A60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Non-aqueous Lithium-Oxygen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148D73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Lithium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832D92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 xml:space="preserve"> Carbon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782E1A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Lithium bis(trifluoromethanesulfonyl)imide (LiCF</w:t>
            </w:r>
            <w:r w:rsidRPr="00E4427D">
              <w:rPr>
                <w:color w:val="000000" w:themeColor="text1"/>
                <w:sz w:val="18"/>
                <w:szCs w:val="18"/>
                <w:vertAlign w:val="subscript"/>
              </w:rPr>
              <w:t>3</w:t>
            </w:r>
            <w:r w:rsidRPr="00E4427D">
              <w:rPr>
                <w:color w:val="000000" w:themeColor="text1"/>
                <w:sz w:val="18"/>
                <w:szCs w:val="18"/>
              </w:rPr>
              <w:t>SO</w:t>
            </w:r>
            <w:r w:rsidRPr="00E4427D">
              <w:rPr>
                <w:color w:val="000000" w:themeColor="text1"/>
                <w:sz w:val="18"/>
                <w:szCs w:val="18"/>
                <w:vertAlign w:val="subscript"/>
              </w:rPr>
              <w:t>3</w:t>
            </w:r>
            <w:r w:rsidRPr="00E4427D">
              <w:rPr>
                <w:color w:val="000000" w:themeColor="text1"/>
                <w:sz w:val="18"/>
                <w:szCs w:val="18"/>
              </w:rPr>
              <w:t xml:space="preserve">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8D9A26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TEGDME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5F8391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Lithiated Nafion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470A65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Carbon paper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66B1CA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Capacity increased to 6840 mAh g⁻¹ on the first discharge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Charge efficiency remained stable over 30 cycles with a relatively low charge voltage of 4.06 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BF57D7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99BB8F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•200 threads per inch (tight mesh)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BD185E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Anode deteriorates over repeated charge-discharge cycles due to SEI layer formation, increasing internal resistance and reducing efficiency.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5CA98F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438364618"/>
                <w:citation/>
              </w:sdtPr>
              <w:sdtContent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begin"/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instrText xml:space="preserve"> CITATION 45 \l 1033 </w:instrTex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Pr="00E4427D">
                  <w:rPr>
                    <w:noProof/>
                    <w:color w:val="000000" w:themeColor="text1"/>
                    <w:sz w:val="18"/>
                    <w:szCs w:val="18"/>
                  </w:rPr>
                  <w:t>[50]</w: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90C98" w:rsidRPr="00E4427D" w14:paraId="10EED576" w14:textId="77777777" w:rsidTr="00B90C98">
        <w:trPr>
          <w:trHeight w:val="186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23EB4B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Lithium-ion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069FAB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Fe/Si multilayer film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2853E3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Zr-incorporated LiCoO2 (Zr–LiCoO2)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27138B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1 M LiPF</w:t>
            </w:r>
            <w:r w:rsidRPr="00E4427D">
              <w:rPr>
                <w:color w:val="000000" w:themeColor="text1"/>
                <w:sz w:val="18"/>
                <w:szCs w:val="18"/>
                <w:vertAlign w:val="subscript"/>
              </w:rPr>
              <w:t>6</w:t>
            </w:r>
            <w:r w:rsidRPr="00E4427D">
              <w:rPr>
                <w:color w:val="000000" w:themeColor="text1"/>
                <w:sz w:val="18"/>
                <w:szCs w:val="18"/>
              </w:rPr>
              <w:t xml:space="preserve"> in a mixture of ethylene carbonate (EC) and diethyl carbonate (DEC)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257A70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2-methoxyethanol and acetic acid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D6E457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02CCA6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Platinum-coated alumina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71DD7C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Discharge capacity of 274 µAh cm² at first cycle; coulombic efficiency over 96% for Ag-doped films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4ACE83" w14:textId="5E455696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•The screen</w:t>
            </w:r>
            <w:r w:rsidRPr="00E4427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4427D">
              <w:rPr>
                <w:color w:val="000000" w:themeColor="text1"/>
                <w:sz w:val="18"/>
                <w:szCs w:val="18"/>
              </w:rPr>
              <w:t>printing of Zr–LiCoO2 involved preheating at 150°C and 380°C for 1 hour, followed by final heat treatment at 750°C for 1 hour.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E16A15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Not detailed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AF7016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Electrode material utilization decreases with increased film thickness.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Preparation involves multiple steps, including Zr–LiCoO2 powder via sole-gel process, screen printing, and heat treatments, complicating scaling.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6BC846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498697523"/>
                <w:citation/>
              </w:sdtPr>
              <w:sdtContent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begin"/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instrText xml:space="preserve"> CITATION 137 \l 1033 </w:instrTex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Pr="00E4427D">
                  <w:rPr>
                    <w:noProof/>
                    <w:color w:val="000000" w:themeColor="text1"/>
                    <w:sz w:val="18"/>
                    <w:szCs w:val="18"/>
                  </w:rPr>
                  <w:t>[102]</w: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90C98" w:rsidRPr="00E4427D" w14:paraId="45C61C8B" w14:textId="77777777" w:rsidTr="00B90C98">
        <w:trPr>
          <w:trHeight w:val="26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7FD3E7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  <w:lang w:val="es-ES"/>
              </w:rPr>
            </w:pPr>
            <w:r w:rsidRPr="00E4427D">
              <w:rPr>
                <w:color w:val="000000" w:themeColor="text1"/>
                <w:sz w:val="18"/>
                <w:szCs w:val="18"/>
                <w:lang w:val="es-ES"/>
              </w:rPr>
              <w:lastRenderedPageBreak/>
              <w:t xml:space="preserve">Ni-MH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3F11C10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  <w:lang w:val="es-ES"/>
              </w:rPr>
            </w:pPr>
          </w:p>
          <w:p w14:paraId="53CE4ECE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sz w:val="18"/>
                <w:szCs w:val="18"/>
              </w:rPr>
              <w:t>Zinc/Manganese Dioxide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B20922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 xml:space="preserve">Nickel Hydroxide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151E17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25% Caustic Potash solution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302FCC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Not detailed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A67DFA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Not detailed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3BA3A2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Roll-fed plastic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014016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Ni-MH cells showed capacities up to 32mAh, Zinc/Manganese Dioxide up to 20mAh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047BB6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Not detailed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0AC85D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Not detailed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B56A0E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Material compatibility issues, with lower conductivity of carbon black increasing internal resistance.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B285DB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2013714163"/>
                <w:citation/>
              </w:sdtPr>
              <w:sdtContent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begin"/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instrText xml:space="preserve">CITATION 44 \l 1033 </w:instrTex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Pr="00E4427D">
                  <w:rPr>
                    <w:noProof/>
                    <w:color w:val="000000" w:themeColor="text1"/>
                    <w:sz w:val="18"/>
                    <w:szCs w:val="18"/>
                  </w:rPr>
                  <w:t>[51]</w: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90C98" w:rsidRPr="00E4427D" w14:paraId="53895CB0" w14:textId="77777777" w:rsidTr="00B90C98">
        <w:trPr>
          <w:trHeight w:val="256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41CF3F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Rechargeable polymer battery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B87A0D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br/>
              <w:t>PEDOT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2F4094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 xml:space="preserve"> Base current collector layers: Silver followed by a carbon layer.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CD5146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Gel electrolyte comprising poly(styrene sulfonate sodium)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B3A64D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Deionized water and isopropanol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03FF9079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Hydroxypropyl cellulose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5623C8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Polyester film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A7A7D7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Open circuit voltage 0.60 V, specific capacity 5.5 mAh g^-1, limited cycling capability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DECA6F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 Carbon Ink: Cured at 130°C for 5 minutes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 Silver Ink: Cured at 130°C for 5 minutes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 PEDOT: PSS Ink: Cured at 130°C for 5 minutes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 PEI Layer: Cured at 90°C for 10 minutes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08CA4E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Squeegee Angle: 45 degrees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Flood Speed: 70 mm/min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Print Speed: 70 mm/min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Snap Off: 2 mm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Squeegee Load: 10 kg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460534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•Limited cycle life and high internal resistance affect long-term reliability and efficiency.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4260D2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150490004"/>
                <w:citation/>
              </w:sdtPr>
              <w:sdtContent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begin"/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instrText xml:space="preserve"> CITATION 138 \l 1033 </w:instrTex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Pr="00E4427D">
                  <w:rPr>
                    <w:noProof/>
                    <w:color w:val="000000" w:themeColor="text1"/>
                    <w:sz w:val="18"/>
                    <w:szCs w:val="18"/>
                  </w:rPr>
                  <w:t>[103]</w: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90C98" w:rsidRPr="00E4427D" w14:paraId="5ACEC1AC" w14:textId="77777777" w:rsidTr="00B90C98">
        <w:trPr>
          <w:trHeight w:val="168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B5A447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All-solid-state lithium-ion battery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6C178C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Lithium metal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D05B4F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LiCoO</w:t>
            </w:r>
            <w:r w:rsidRPr="00E4427D">
              <w:rPr>
                <w:color w:val="000000" w:themeColor="text1"/>
                <w:sz w:val="18"/>
                <w:szCs w:val="18"/>
                <w:vertAlign w:val="subscript"/>
              </w:rPr>
              <w:t xml:space="preserve">2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4BAC82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Nb doped Li</w:t>
            </w:r>
            <w:r w:rsidRPr="00E4427D">
              <w:rPr>
                <w:color w:val="000000" w:themeColor="text1"/>
                <w:sz w:val="18"/>
                <w:szCs w:val="18"/>
                <w:vertAlign w:val="subscript"/>
              </w:rPr>
              <w:t>7</w:t>
            </w:r>
            <w:r w:rsidRPr="00E4427D">
              <w:rPr>
                <w:color w:val="000000" w:themeColor="text1"/>
                <w:sz w:val="18"/>
                <w:szCs w:val="18"/>
              </w:rPr>
              <w:t>La</w:t>
            </w:r>
            <w:r w:rsidRPr="00E4427D">
              <w:rPr>
                <w:color w:val="000000" w:themeColor="text1"/>
                <w:sz w:val="18"/>
                <w:szCs w:val="18"/>
                <w:vertAlign w:val="subscript"/>
              </w:rPr>
              <w:t>3</w:t>
            </w:r>
            <w:r w:rsidRPr="00E4427D">
              <w:rPr>
                <w:color w:val="000000" w:themeColor="text1"/>
                <w:sz w:val="18"/>
                <w:szCs w:val="18"/>
              </w:rPr>
              <w:t>Zr</w:t>
            </w:r>
            <w:r w:rsidRPr="00E4427D">
              <w:rPr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E4427D">
              <w:rPr>
                <w:color w:val="000000" w:themeColor="text1"/>
                <w:sz w:val="18"/>
                <w:szCs w:val="18"/>
              </w:rPr>
              <w:t>O</w:t>
            </w:r>
            <w:r w:rsidRPr="00E4427D">
              <w:rPr>
                <w:color w:val="000000" w:themeColor="text1"/>
                <w:sz w:val="18"/>
                <w:szCs w:val="18"/>
                <w:vertAlign w:val="subscript"/>
              </w:rPr>
              <w:t>12</w:t>
            </w:r>
            <w:r w:rsidRPr="00E4427D">
              <w:rPr>
                <w:color w:val="000000" w:themeColor="text1"/>
                <w:sz w:val="18"/>
                <w:szCs w:val="18"/>
              </w:rPr>
              <w:t xml:space="preserve"> (LLZONb)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25C3A8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Not applicable (solid-state)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CFC1FF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Ethyl cellulose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5235CA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Not detailed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E684A4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74% of theoretical capacity; 85-100% coulombic efficiency over cycles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7B3D99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F7155C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FB5127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 Ensuring material compatibility between cathode and solid electrolyte to avoid degradation.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Limited energy density compared to liquid electrolyte-based systems.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64F9C5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2112393905"/>
                <w:citation/>
              </w:sdtPr>
              <w:sdtContent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begin"/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instrText xml:space="preserve"> CITATION 139 \l 1033 </w:instrTex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Pr="00E4427D">
                  <w:rPr>
                    <w:noProof/>
                    <w:color w:val="000000" w:themeColor="text1"/>
                    <w:sz w:val="18"/>
                    <w:szCs w:val="18"/>
                  </w:rPr>
                  <w:t>[104]</w: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90C98" w:rsidRPr="00E4427D" w14:paraId="40CCE5FC" w14:textId="77777777" w:rsidTr="00B90C98">
        <w:trPr>
          <w:trHeight w:val="196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E8CBC9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lastRenderedPageBreak/>
              <w:t xml:space="preserve">Leclanché primary battery in solid state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DEB1DE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sz w:val="18"/>
                <w:szCs w:val="18"/>
              </w:rPr>
              <w:t>Zinc/Manganese Dioxide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5A4EF0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933D5C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NH</w:t>
            </w:r>
            <w:r w:rsidRPr="00E4427D">
              <w:rPr>
                <w:color w:val="000000" w:themeColor="text1"/>
                <w:sz w:val="18"/>
                <w:szCs w:val="18"/>
                <w:vertAlign w:val="subscript"/>
              </w:rPr>
              <w:t>4</w:t>
            </w:r>
            <w:r w:rsidRPr="00E4427D">
              <w:rPr>
                <w:color w:val="000000" w:themeColor="text1"/>
                <w:sz w:val="18"/>
                <w:szCs w:val="18"/>
              </w:rPr>
              <w:t>Cl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A5A2C0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 xml:space="preserve">polyethyleneimine (PEI) and Carbopol 940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617FAA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Styrene-butadiene rubber, Carboxyl methylcellulose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6B540F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PET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8478E0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1DF069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9CA71D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C3DB80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 Zinc and ammonium chloride interaction leads to material degradation and electrolyte changes.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Managing gas and moisture permeability is challenging to prevent electrolyte drying and maintain battery integrity.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C8A0C8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2064864000"/>
                <w:citation/>
              </w:sdtPr>
              <w:sdtContent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begin"/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instrText xml:space="preserve"> CITATION 140 \l 1033 </w:instrTex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Pr="00E4427D">
                  <w:rPr>
                    <w:noProof/>
                    <w:color w:val="000000" w:themeColor="text1"/>
                    <w:sz w:val="18"/>
                    <w:szCs w:val="18"/>
                  </w:rPr>
                  <w:t>[105]</w: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90C98" w:rsidRPr="00E4427D" w14:paraId="6722B0F5" w14:textId="77777777" w:rsidTr="00B90C98">
        <w:trPr>
          <w:trHeight w:val="14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9FB969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Hybrid supercapacitor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98A1D8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Graphene Oxide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85DE37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Graphene / CoS</w:t>
            </w:r>
            <w:r w:rsidRPr="00E4427D">
              <w:rPr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E4427D">
              <w:rPr>
                <w:color w:val="000000" w:themeColor="text1"/>
                <w:sz w:val="18"/>
                <w:szCs w:val="18"/>
              </w:rPr>
              <w:t>/ Ni</w:t>
            </w:r>
            <w:r w:rsidRPr="00E4427D">
              <w:rPr>
                <w:color w:val="000000" w:themeColor="text1"/>
                <w:sz w:val="18"/>
                <w:szCs w:val="18"/>
                <w:vertAlign w:val="subscript"/>
              </w:rPr>
              <w:t>3</w:t>
            </w:r>
            <w:r w:rsidRPr="00E4427D">
              <w:rPr>
                <w:color w:val="000000" w:themeColor="text1"/>
                <w:sz w:val="18"/>
                <w:szCs w:val="18"/>
              </w:rPr>
              <w:t>S</w:t>
            </w:r>
            <w:r w:rsidRPr="00E4427D">
              <w:rPr>
                <w:color w:val="000000" w:themeColor="text1"/>
                <w:sz w:val="18"/>
                <w:szCs w:val="18"/>
                <w:vertAlign w:val="subscript"/>
              </w:rPr>
              <w:t>4</w:t>
            </w:r>
            <w:r w:rsidRPr="00E4427D">
              <w:rPr>
                <w:color w:val="000000" w:themeColor="text1"/>
                <w:sz w:val="18"/>
                <w:szCs w:val="18"/>
              </w:rPr>
              <w:t xml:space="preserve"> composite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AAE2D6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KOH-based hydrogel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CCF313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 xml:space="preserve">Isopropanol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95F6BE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 xml:space="preserve"> PVDF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27C4DF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Cellulose paper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B85D6D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Energy density of 44.9 Wh kg-1 at power density of 224.8 W kg-1; retains 79.6% capacitance after 10,000 cycles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E50433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DEFE0F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C53DB9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 xml:space="preserve">•Maintaining material stability during vulcanization and operation is challenging for long-term efficiency.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DDA57F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226143952"/>
                <w:citation/>
              </w:sdtPr>
              <w:sdtContent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begin"/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instrText xml:space="preserve"> CITATION 141 \l 1033 </w:instrTex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Pr="00E4427D">
                  <w:rPr>
                    <w:noProof/>
                    <w:color w:val="000000" w:themeColor="text1"/>
                    <w:sz w:val="18"/>
                    <w:szCs w:val="18"/>
                  </w:rPr>
                  <w:t>[106]</w: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90C98" w:rsidRPr="00E4427D" w14:paraId="630F26D8" w14:textId="77777777" w:rsidTr="00B90C98">
        <w:trPr>
          <w:trHeight w:val="168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EB8D35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 xml:space="preserve">Al ion battery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94FACD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Aluminum ink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666E6D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Graphite ink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A73146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"Water-in-salt" AlCl</w:t>
            </w:r>
            <w:r w:rsidRPr="00E4427D">
              <w:rPr>
                <w:color w:val="000000" w:themeColor="text1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1A36ED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Ethanol-water mixture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B9FC8A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PVDF for cathode, CMC for anode.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19F6D2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Cellulose paper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1EDB71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Achieves a high specific capacity of 120 mAh/g with a lifetime of 550 cycles at a lower specific current of 0.25 A/g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D528FD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922876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26F355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 xml:space="preserve">•Cycle stability issues and water electrolysis side reactions reduce energy efficiency.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51F420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968766281"/>
                <w:citation/>
              </w:sdtPr>
              <w:sdtContent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begin"/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instrText xml:space="preserve"> CITATION 47 \l 1033 </w:instrTex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Pr="00E4427D">
                  <w:rPr>
                    <w:noProof/>
                    <w:color w:val="000000" w:themeColor="text1"/>
                    <w:sz w:val="18"/>
                    <w:szCs w:val="18"/>
                  </w:rPr>
                  <w:t>[54]</w: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90C98" w:rsidRPr="00E4427D" w14:paraId="74BB27C2" w14:textId="77777777" w:rsidTr="00B90C98">
        <w:trPr>
          <w:trHeight w:val="242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5227A7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lastRenderedPageBreak/>
              <w:t>Lithium Metal Battery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C80B36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Ag-grid on Cu foil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62CC6A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LFP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48E861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1 M lithium bis(trifluoromethanesulfonyl)imide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07C454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1,2-Dimethoxyethane, 1,3-Dioxolane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03A45B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C508BB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Cu foil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ECC752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High Coulombic efficiency of ~97.2%, 700 hours of cyclic stability at 1 mA cm²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A78960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It was carried out at a temperature of 120°C for 30 minutes.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4E19FE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 xml:space="preserve">• 400 mesh 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•Printing rate of 20-40 mm/s •Printing angle  45° •Temperature maintained at 25°C during printing.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47F153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 Complex preparation involves multiple intricate steps, challenging for industrial scale.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High material and process costs due to silver and specific equipment.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01E501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203022669"/>
                <w:citation/>
              </w:sdtPr>
              <w:sdtContent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begin"/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instrText xml:space="preserve"> CITATION 48 \l 1033 </w:instrTex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Pr="00E4427D">
                  <w:rPr>
                    <w:noProof/>
                    <w:color w:val="000000" w:themeColor="text1"/>
                    <w:sz w:val="18"/>
                    <w:szCs w:val="18"/>
                  </w:rPr>
                  <w:t>[52]</w: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90C98" w:rsidRPr="00E4427D" w14:paraId="4B83151F" w14:textId="77777777" w:rsidTr="00B90C98">
        <w:trPr>
          <w:trHeight w:val="29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F139DB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Lithium-ion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45747B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Graphite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925811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 xml:space="preserve"> LFP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4965A9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LiPF</w:t>
            </w:r>
            <w:r w:rsidRPr="00E4427D">
              <w:rPr>
                <w:color w:val="000000" w:themeColor="text1"/>
                <w:sz w:val="18"/>
                <w:szCs w:val="18"/>
                <w:vertAlign w:val="subscript"/>
              </w:rPr>
              <w:t>6</w:t>
            </w:r>
            <w:r w:rsidRPr="00E4427D">
              <w:rPr>
                <w:color w:val="000000" w:themeColor="text1"/>
                <w:sz w:val="18"/>
                <w:szCs w:val="18"/>
              </w:rPr>
              <w:t xml:space="preserve"> in EC/DMC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CDC3EE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 xml:space="preserve">Distilled water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E282DD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CMC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C3265D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Cellulose paper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A37B9A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Capacity ~80 mAh/g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C9972A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•Initial drying at 110°C for 10 minutes, followed by room temperature drying overnight and a final vacuum drying at 105°C overnight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B90665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DEK Horizon 03i automatic flatbed press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•Polyamide nylon, 208 threads per inch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•Open Area: 40%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•Thread Diameter: 70 µm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•Emulsion Thickness: 110 µm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•Printing Speed: 30 mm/s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•Printing Force: 50 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3705E4" w14:textId="77777777" w:rsidR="00E4427D" w:rsidRPr="00E4427D" w:rsidRDefault="00E4427D" w:rsidP="00655A61">
            <w:pPr>
              <w:rPr>
                <w:color w:val="000000" w:themeColor="text1"/>
                <w:sz w:val="18"/>
                <w:szCs w:val="18"/>
              </w:rPr>
            </w:pPr>
            <w:r w:rsidRPr="00E4427D">
              <w:rPr>
                <w:color w:val="000000" w:themeColor="text1"/>
                <w:sz w:val="18"/>
                <w:szCs w:val="18"/>
              </w:rPr>
              <w:t>• Capacity decay upon cycling is a common issue.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Increased material loading risks delamination, affecting structural integrity.</w:t>
            </w:r>
            <w:r w:rsidRPr="00E4427D">
              <w:rPr>
                <w:color w:val="000000" w:themeColor="text1"/>
                <w:sz w:val="18"/>
                <w:szCs w:val="18"/>
              </w:rPr>
              <w:br/>
              <w:t>• Residual water in the ink impacts efficiency and capacity due to cellulose's hygroscopic nature.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E9D451" w14:textId="77777777" w:rsidR="00E4427D" w:rsidRPr="00E4427D" w:rsidRDefault="00E4427D" w:rsidP="00655A61">
            <w:pPr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597331431"/>
                <w:citation/>
              </w:sdtPr>
              <w:sdtContent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begin"/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instrText xml:space="preserve"> CITATION 46 \l 1033 </w:instrTex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Pr="00E4427D">
                  <w:rPr>
                    <w:noProof/>
                    <w:color w:val="000000" w:themeColor="text1"/>
                    <w:sz w:val="18"/>
                    <w:szCs w:val="18"/>
                  </w:rPr>
                  <w:t>[53]</w:t>
                </w:r>
                <w:r w:rsidRPr="00E4427D">
                  <w:rPr>
                    <w:color w:val="000000" w:themeColor="text1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</w:tbl>
    <w:p w14:paraId="7ECE1D1A" w14:textId="77777777" w:rsidR="00E4427D" w:rsidRPr="00E4427D" w:rsidRDefault="00E4427D" w:rsidP="00E4427D">
      <w:pPr>
        <w:rPr>
          <w:color w:val="000000" w:themeColor="text1"/>
          <w:sz w:val="18"/>
          <w:szCs w:val="18"/>
        </w:rPr>
      </w:pPr>
    </w:p>
    <w:p w14:paraId="2CACB3C4" w14:textId="4DC467A9" w:rsidR="00305607" w:rsidRPr="00E4427D" w:rsidRDefault="00305607" w:rsidP="00B90C98">
      <w:pPr>
        <w:spacing w:after="90"/>
        <w:ind w:right="3134"/>
        <w:rPr>
          <w:sz w:val="18"/>
          <w:szCs w:val="18"/>
        </w:rPr>
      </w:pPr>
    </w:p>
    <w:sectPr w:rsidR="00305607" w:rsidRPr="00E4427D" w:rsidSect="00E442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4" w:orient="landscape"/>
      <w:pgMar w:top="1868" w:right="1572" w:bottom="1800" w:left="1533" w:header="895" w:footer="99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E161B" w14:textId="77777777" w:rsidR="00216E52" w:rsidRDefault="00216E52">
      <w:pPr>
        <w:spacing w:after="0" w:line="240" w:lineRule="auto"/>
      </w:pPr>
      <w:r>
        <w:separator/>
      </w:r>
    </w:p>
  </w:endnote>
  <w:endnote w:type="continuationSeparator" w:id="0">
    <w:p w14:paraId="70256E59" w14:textId="77777777" w:rsidR="00216E52" w:rsidRDefault="00216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haris SIL">
    <w:altName w:val="Cambria"/>
    <w:panose1 w:val="020B0604020202020204"/>
    <w:charset w:val="00"/>
    <w:family w:val="roman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62A38" w14:textId="77777777" w:rsidR="00305607" w:rsidRDefault="00000000">
    <w:pPr>
      <w:spacing w:after="0"/>
      <w:ind w:right="-7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8"/>
      </w:rPr>
      <w:t>1</w:t>
    </w:r>
    <w:r>
      <w:rPr>
        <w:rFonts w:ascii="Times New Roman" w:eastAsia="Times New Roman" w:hAnsi="Times New Roman" w:cs="Times New Roman"/>
        <w:sz w:val="18"/>
      </w:rPr>
      <w:fldChar w:fldCharType="end"/>
    </w:r>
    <w:r>
      <w:rPr>
        <w:rFonts w:ascii="Times New Roman" w:eastAsia="Times New Roman" w:hAnsi="Times New Roman" w:cs="Times New Roman"/>
        <w:sz w:val="18"/>
      </w:rPr>
      <w:t xml:space="preserve"> </w:t>
    </w:r>
  </w:p>
  <w:p w14:paraId="1CBE83EF" w14:textId="77777777" w:rsidR="00305607" w:rsidRDefault="00000000">
    <w:pPr>
      <w:spacing w:after="0"/>
      <w:ind w:left="360"/>
    </w:pPr>
    <w:r>
      <w:rPr>
        <w:rFonts w:ascii="Times New Roman" w:eastAsia="Times New Roman" w:hAnsi="Times New Roman" w:cs="Times New Roman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B9350" w14:textId="77777777" w:rsidR="00305607" w:rsidRDefault="00000000">
    <w:pPr>
      <w:spacing w:after="0"/>
      <w:ind w:right="-7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8"/>
      </w:rPr>
      <w:t>1</w:t>
    </w:r>
    <w:r>
      <w:rPr>
        <w:rFonts w:ascii="Times New Roman" w:eastAsia="Times New Roman" w:hAnsi="Times New Roman" w:cs="Times New Roman"/>
        <w:sz w:val="18"/>
      </w:rPr>
      <w:fldChar w:fldCharType="end"/>
    </w:r>
    <w:r>
      <w:rPr>
        <w:rFonts w:ascii="Times New Roman" w:eastAsia="Times New Roman" w:hAnsi="Times New Roman" w:cs="Times New Roman"/>
        <w:sz w:val="18"/>
      </w:rPr>
      <w:t xml:space="preserve"> </w:t>
    </w:r>
  </w:p>
  <w:p w14:paraId="39AF1EA8" w14:textId="77777777" w:rsidR="00305607" w:rsidRDefault="00000000">
    <w:pPr>
      <w:spacing w:after="0"/>
      <w:ind w:left="360"/>
    </w:pPr>
    <w:r>
      <w:rPr>
        <w:rFonts w:ascii="Times New Roman" w:eastAsia="Times New Roman" w:hAnsi="Times New Roman" w:cs="Times New Roman"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EF86B" w14:textId="77777777" w:rsidR="00305607" w:rsidRDefault="00000000">
    <w:pPr>
      <w:spacing w:after="0"/>
      <w:ind w:right="-7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8"/>
      </w:rPr>
      <w:t>1</w:t>
    </w:r>
    <w:r>
      <w:rPr>
        <w:rFonts w:ascii="Times New Roman" w:eastAsia="Times New Roman" w:hAnsi="Times New Roman" w:cs="Times New Roman"/>
        <w:sz w:val="18"/>
      </w:rPr>
      <w:fldChar w:fldCharType="end"/>
    </w:r>
    <w:r>
      <w:rPr>
        <w:rFonts w:ascii="Times New Roman" w:eastAsia="Times New Roman" w:hAnsi="Times New Roman" w:cs="Times New Roman"/>
        <w:sz w:val="18"/>
      </w:rPr>
      <w:t xml:space="preserve"> </w:t>
    </w:r>
  </w:p>
  <w:p w14:paraId="417CEBE0" w14:textId="77777777" w:rsidR="00305607" w:rsidRDefault="00000000">
    <w:pPr>
      <w:spacing w:after="0"/>
      <w:ind w:left="360"/>
    </w:pPr>
    <w:r>
      <w:rPr>
        <w:rFonts w:ascii="Times New Roman" w:eastAsia="Times New Roman" w:hAnsi="Times New Roman" w:cs="Times New Roman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C4588" w14:textId="77777777" w:rsidR="00216E52" w:rsidRDefault="00216E52">
      <w:pPr>
        <w:spacing w:after="0" w:line="240" w:lineRule="auto"/>
      </w:pPr>
      <w:r>
        <w:separator/>
      </w:r>
    </w:p>
  </w:footnote>
  <w:footnote w:type="continuationSeparator" w:id="0">
    <w:p w14:paraId="723C440F" w14:textId="77777777" w:rsidR="00216E52" w:rsidRDefault="00216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59D90" w14:textId="77777777" w:rsidR="00305607" w:rsidRDefault="00000000">
    <w:pPr>
      <w:spacing w:after="0"/>
      <w:ind w:left="475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0784915" wp14:editId="01988419">
              <wp:simplePos x="0" y="0"/>
              <wp:positionH relativeFrom="page">
                <wp:posOffset>1123950</wp:posOffset>
              </wp:positionH>
              <wp:positionV relativeFrom="page">
                <wp:posOffset>684275</wp:posOffset>
              </wp:positionV>
              <wp:extent cx="5312664" cy="9144"/>
              <wp:effectExtent l="0" t="0" r="0" b="0"/>
              <wp:wrapSquare wrapText="bothSides"/>
              <wp:docPr id="899" name="Group 8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12664" cy="9144"/>
                        <a:chOff x="0" y="0"/>
                        <a:chExt cx="5312664" cy="9144"/>
                      </a:xfrm>
                    </wpg:grpSpPr>
                    <wps:wsp>
                      <wps:cNvPr id="959" name="Shape 959"/>
                      <wps:cNvSpPr/>
                      <wps:spPr>
                        <a:xfrm>
                          <a:off x="0" y="0"/>
                          <a:ext cx="531266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12664" h="9144">
                              <a:moveTo>
                                <a:pt x="0" y="0"/>
                              </a:moveTo>
                              <a:lnTo>
                                <a:pt x="5312664" y="0"/>
                              </a:lnTo>
                              <a:lnTo>
                                <a:pt x="531266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99" style="width:418.32pt;height:0.720032pt;position:absolute;mso-position-horizontal-relative:page;mso-position-horizontal:absolute;margin-left:88.5pt;mso-position-vertical-relative:page;margin-top:53.8799pt;" coordsize="53126,91">
              <v:shape id="Shape 960" style="position:absolute;width:53126;height:91;left:0;top:0;" coordsize="5312664,9144" path="m0,0l5312664,0l531266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538D0" w14:textId="5B1E54B3" w:rsidR="00305607" w:rsidRPr="00E4427D" w:rsidRDefault="00E4427D" w:rsidP="00E4427D">
    <w:pPr>
      <w:spacing w:after="0"/>
    </w:pPr>
    <w:r w:rsidRPr="00E4427D">
      <w:rPr>
        <w:rFonts w:ascii="Times New Roman" w:eastAsia="Times New Roman" w:hAnsi="Times New Roman" w:cs="Times New Roman"/>
        <w:sz w:val="18"/>
      </w:rPr>
      <w:t>________________________________________________________________________________________________________________________________________________________</w:t>
    </w:r>
    <w:r w:rsidR="00000000" w:rsidRPr="00E4427D">
      <w:rPr>
        <w:rFonts w:ascii="Times New Roman" w:eastAsia="Times New Roman" w:hAnsi="Times New Roman" w:cs="Times New Roman"/>
        <w:sz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635D7" w14:textId="77777777" w:rsidR="00305607" w:rsidRDefault="00000000">
    <w:pPr>
      <w:spacing w:after="0"/>
      <w:ind w:left="475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4100C65" wp14:editId="36B85409">
              <wp:simplePos x="0" y="0"/>
              <wp:positionH relativeFrom="page">
                <wp:posOffset>1123950</wp:posOffset>
              </wp:positionH>
              <wp:positionV relativeFrom="page">
                <wp:posOffset>684275</wp:posOffset>
              </wp:positionV>
              <wp:extent cx="5312664" cy="9144"/>
              <wp:effectExtent l="0" t="0" r="0" b="0"/>
              <wp:wrapSquare wrapText="bothSides"/>
              <wp:docPr id="863" name="Group 8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12664" cy="9144"/>
                        <a:chOff x="0" y="0"/>
                        <a:chExt cx="5312664" cy="9144"/>
                      </a:xfrm>
                    </wpg:grpSpPr>
                    <wps:wsp>
                      <wps:cNvPr id="955" name="Shape 955"/>
                      <wps:cNvSpPr/>
                      <wps:spPr>
                        <a:xfrm>
                          <a:off x="0" y="0"/>
                          <a:ext cx="531266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12664" h="9144">
                              <a:moveTo>
                                <a:pt x="0" y="0"/>
                              </a:moveTo>
                              <a:lnTo>
                                <a:pt x="5312664" y="0"/>
                              </a:lnTo>
                              <a:lnTo>
                                <a:pt x="531266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63" style="width:418.32pt;height:0.720032pt;position:absolute;mso-position-horizontal-relative:page;mso-position-horizontal:absolute;margin-left:88.5pt;mso-position-vertical-relative:page;margin-top:53.8799pt;" coordsize="53126,91">
              <v:shape id="Shape 956" style="position:absolute;width:53126;height:91;left:0;top:0;" coordsize="5312664,9144" path="m0,0l5312664,0l531266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5C4C"/>
    <w:multiLevelType w:val="multilevel"/>
    <w:tmpl w:val="6406C3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lang w:val="es-ES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F30CB3"/>
    <w:multiLevelType w:val="multilevel"/>
    <w:tmpl w:val="A176A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BB6817"/>
    <w:multiLevelType w:val="multilevel"/>
    <w:tmpl w:val="22F0D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85321B"/>
    <w:multiLevelType w:val="multilevel"/>
    <w:tmpl w:val="36C23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3E7646E"/>
    <w:multiLevelType w:val="multilevel"/>
    <w:tmpl w:val="465A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AE4799"/>
    <w:multiLevelType w:val="multilevel"/>
    <w:tmpl w:val="0C0E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610C76"/>
    <w:multiLevelType w:val="multilevel"/>
    <w:tmpl w:val="60F2B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60E06C0"/>
    <w:multiLevelType w:val="multilevel"/>
    <w:tmpl w:val="25CEC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6C55FE9"/>
    <w:multiLevelType w:val="multilevel"/>
    <w:tmpl w:val="0C0E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015104"/>
    <w:multiLevelType w:val="multilevel"/>
    <w:tmpl w:val="9482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6857E3"/>
    <w:multiLevelType w:val="multilevel"/>
    <w:tmpl w:val="E0A82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8B6655C"/>
    <w:multiLevelType w:val="multilevel"/>
    <w:tmpl w:val="0C0E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9CE5BCA"/>
    <w:multiLevelType w:val="multilevel"/>
    <w:tmpl w:val="77E89A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lang w:val="es-ES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A0176A9"/>
    <w:multiLevelType w:val="multilevel"/>
    <w:tmpl w:val="77E89A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lang w:val="es-ES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A03402E"/>
    <w:multiLevelType w:val="multilevel"/>
    <w:tmpl w:val="CA6C2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B043ED0"/>
    <w:multiLevelType w:val="multilevel"/>
    <w:tmpl w:val="0C0E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B223DC8"/>
    <w:multiLevelType w:val="multilevel"/>
    <w:tmpl w:val="DB62B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B2F2CB1"/>
    <w:multiLevelType w:val="multilevel"/>
    <w:tmpl w:val="81CAA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B864D24"/>
    <w:multiLevelType w:val="multilevel"/>
    <w:tmpl w:val="3BFA5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BA151C7"/>
    <w:multiLevelType w:val="multilevel"/>
    <w:tmpl w:val="02F48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C43245F"/>
    <w:multiLevelType w:val="multilevel"/>
    <w:tmpl w:val="1D849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C8201A7"/>
    <w:multiLevelType w:val="multilevel"/>
    <w:tmpl w:val="3D78B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CDD3C2A"/>
    <w:multiLevelType w:val="multilevel"/>
    <w:tmpl w:val="9F62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D9B271A"/>
    <w:multiLevelType w:val="multilevel"/>
    <w:tmpl w:val="7AA0C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E0F7817"/>
    <w:multiLevelType w:val="multilevel"/>
    <w:tmpl w:val="AFF4B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E4C2F06"/>
    <w:multiLevelType w:val="multilevel"/>
    <w:tmpl w:val="0C0E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EF9077C"/>
    <w:multiLevelType w:val="multilevel"/>
    <w:tmpl w:val="A6DA9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F7369FA"/>
    <w:multiLevelType w:val="multilevel"/>
    <w:tmpl w:val="C7C8D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08D189B"/>
    <w:multiLevelType w:val="multilevel"/>
    <w:tmpl w:val="9F62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0926EEA"/>
    <w:multiLevelType w:val="multilevel"/>
    <w:tmpl w:val="A7D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0AB3094"/>
    <w:multiLevelType w:val="multilevel"/>
    <w:tmpl w:val="9EF6B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0D03CF7"/>
    <w:multiLevelType w:val="multilevel"/>
    <w:tmpl w:val="25C8E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24A6209"/>
    <w:multiLevelType w:val="multilevel"/>
    <w:tmpl w:val="6CDE1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36364AC"/>
    <w:multiLevelType w:val="multilevel"/>
    <w:tmpl w:val="D7D49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3862C4D"/>
    <w:multiLevelType w:val="multilevel"/>
    <w:tmpl w:val="7B28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3E60748"/>
    <w:multiLevelType w:val="multilevel"/>
    <w:tmpl w:val="059ED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3EA25F4"/>
    <w:multiLevelType w:val="multilevel"/>
    <w:tmpl w:val="9AF2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451285B"/>
    <w:multiLevelType w:val="multilevel"/>
    <w:tmpl w:val="6406C3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lang w:val="es-E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4890D9E"/>
    <w:multiLevelType w:val="multilevel"/>
    <w:tmpl w:val="1436A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5A16AC2"/>
    <w:multiLevelType w:val="multilevel"/>
    <w:tmpl w:val="0C0E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5BD2E95"/>
    <w:multiLevelType w:val="multilevel"/>
    <w:tmpl w:val="9BD83D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16B963B3"/>
    <w:multiLevelType w:val="multilevel"/>
    <w:tmpl w:val="06A89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7D7384B"/>
    <w:multiLevelType w:val="multilevel"/>
    <w:tmpl w:val="0C0E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96C7DB9"/>
    <w:multiLevelType w:val="multilevel"/>
    <w:tmpl w:val="77E89A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lang w:val="es-ES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A1B2877"/>
    <w:multiLevelType w:val="hybridMultilevel"/>
    <w:tmpl w:val="9BEC2428"/>
    <w:lvl w:ilvl="0" w:tplc="ECC4A4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CB15D85"/>
    <w:multiLevelType w:val="multilevel"/>
    <w:tmpl w:val="DF66F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E474925"/>
    <w:multiLevelType w:val="multilevel"/>
    <w:tmpl w:val="C6B0F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EA006FA"/>
    <w:multiLevelType w:val="multilevel"/>
    <w:tmpl w:val="CA3CE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EA711F7"/>
    <w:multiLevelType w:val="multilevel"/>
    <w:tmpl w:val="0C0E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EAA128C"/>
    <w:multiLevelType w:val="multilevel"/>
    <w:tmpl w:val="777E9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18D68BC"/>
    <w:multiLevelType w:val="multilevel"/>
    <w:tmpl w:val="6450E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1C665BD"/>
    <w:multiLevelType w:val="multilevel"/>
    <w:tmpl w:val="A5F65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2153251"/>
    <w:multiLevelType w:val="multilevel"/>
    <w:tmpl w:val="0C30F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34E2143"/>
    <w:multiLevelType w:val="multilevel"/>
    <w:tmpl w:val="0C0E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4463A85"/>
    <w:multiLevelType w:val="multilevel"/>
    <w:tmpl w:val="0C0E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78666F2"/>
    <w:multiLevelType w:val="multilevel"/>
    <w:tmpl w:val="3F02B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86314A8"/>
    <w:multiLevelType w:val="multilevel"/>
    <w:tmpl w:val="0C0E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A750576"/>
    <w:multiLevelType w:val="multilevel"/>
    <w:tmpl w:val="7BACE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B4417D3"/>
    <w:multiLevelType w:val="multilevel"/>
    <w:tmpl w:val="5DE6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C172BBA"/>
    <w:multiLevelType w:val="multilevel"/>
    <w:tmpl w:val="63121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C3E0672"/>
    <w:multiLevelType w:val="multilevel"/>
    <w:tmpl w:val="EF3ED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DB25390"/>
    <w:multiLevelType w:val="multilevel"/>
    <w:tmpl w:val="F39C5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E5A72E4"/>
    <w:multiLevelType w:val="multilevel"/>
    <w:tmpl w:val="9F62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F0C1F51"/>
    <w:multiLevelType w:val="multilevel"/>
    <w:tmpl w:val="3394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F256903"/>
    <w:multiLevelType w:val="multilevel"/>
    <w:tmpl w:val="D28CD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06F4B5D"/>
    <w:multiLevelType w:val="multilevel"/>
    <w:tmpl w:val="9BD83D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6" w15:restartNumberingAfterBreak="0">
    <w:nsid w:val="30736728"/>
    <w:multiLevelType w:val="multilevel"/>
    <w:tmpl w:val="7C58B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1DA323D"/>
    <w:multiLevelType w:val="multilevel"/>
    <w:tmpl w:val="F3DCE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2274DA3"/>
    <w:multiLevelType w:val="multilevel"/>
    <w:tmpl w:val="9F62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2691334"/>
    <w:multiLevelType w:val="multilevel"/>
    <w:tmpl w:val="C47A0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26F792A"/>
    <w:multiLevelType w:val="multilevel"/>
    <w:tmpl w:val="055C1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32872E04"/>
    <w:multiLevelType w:val="multilevel"/>
    <w:tmpl w:val="FC749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2C311F7"/>
    <w:multiLevelType w:val="multilevel"/>
    <w:tmpl w:val="9BD83D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3" w15:restartNumberingAfterBreak="0">
    <w:nsid w:val="32E3699D"/>
    <w:multiLevelType w:val="multilevel"/>
    <w:tmpl w:val="0C0E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55F306E"/>
    <w:multiLevelType w:val="multilevel"/>
    <w:tmpl w:val="4888E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6AB6A3B"/>
    <w:multiLevelType w:val="multilevel"/>
    <w:tmpl w:val="65EEF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8880094"/>
    <w:multiLevelType w:val="multilevel"/>
    <w:tmpl w:val="CD76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8FB25C4"/>
    <w:multiLevelType w:val="multilevel"/>
    <w:tmpl w:val="FBB87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954106E"/>
    <w:multiLevelType w:val="multilevel"/>
    <w:tmpl w:val="13005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39A22992"/>
    <w:multiLevelType w:val="multilevel"/>
    <w:tmpl w:val="E9C01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A3B3A64"/>
    <w:multiLevelType w:val="multilevel"/>
    <w:tmpl w:val="89B8F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3A520E3D"/>
    <w:multiLevelType w:val="multilevel"/>
    <w:tmpl w:val="F5F8D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ABD2A50"/>
    <w:multiLevelType w:val="multilevel"/>
    <w:tmpl w:val="6406C3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lang w:val="es-ES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C8D1C75"/>
    <w:multiLevelType w:val="multilevel"/>
    <w:tmpl w:val="0C0E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CC74C0C"/>
    <w:multiLevelType w:val="multilevel"/>
    <w:tmpl w:val="4D4A8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E9C1B86"/>
    <w:multiLevelType w:val="multilevel"/>
    <w:tmpl w:val="56E89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FC77F8B"/>
    <w:multiLevelType w:val="multilevel"/>
    <w:tmpl w:val="77E89A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lang w:val="es-ES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FC95507"/>
    <w:multiLevelType w:val="multilevel"/>
    <w:tmpl w:val="85E2A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40030117"/>
    <w:multiLevelType w:val="multilevel"/>
    <w:tmpl w:val="207E0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40B356C8"/>
    <w:multiLevelType w:val="multilevel"/>
    <w:tmpl w:val="9BD83D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0" w15:restartNumberingAfterBreak="0">
    <w:nsid w:val="41D96F2A"/>
    <w:multiLevelType w:val="multilevel"/>
    <w:tmpl w:val="FCE0B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4397546"/>
    <w:multiLevelType w:val="multilevel"/>
    <w:tmpl w:val="979A6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53C4F10"/>
    <w:multiLevelType w:val="multilevel"/>
    <w:tmpl w:val="CF22F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57D07AB"/>
    <w:multiLevelType w:val="multilevel"/>
    <w:tmpl w:val="0C0E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5D71AC1"/>
    <w:multiLevelType w:val="multilevel"/>
    <w:tmpl w:val="77E89A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lang w:val="es-ES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6317D0D"/>
    <w:multiLevelType w:val="multilevel"/>
    <w:tmpl w:val="571A1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46707B48"/>
    <w:multiLevelType w:val="multilevel"/>
    <w:tmpl w:val="968E5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69C1FA4"/>
    <w:multiLevelType w:val="multilevel"/>
    <w:tmpl w:val="416AF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7787C64"/>
    <w:multiLevelType w:val="multilevel"/>
    <w:tmpl w:val="0C0E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8941C2B"/>
    <w:multiLevelType w:val="multilevel"/>
    <w:tmpl w:val="AB963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A1F42AF"/>
    <w:multiLevelType w:val="multilevel"/>
    <w:tmpl w:val="0C0E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B216A9D"/>
    <w:multiLevelType w:val="multilevel"/>
    <w:tmpl w:val="D228C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B30338F"/>
    <w:multiLevelType w:val="multilevel"/>
    <w:tmpl w:val="5608E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B565524"/>
    <w:multiLevelType w:val="multilevel"/>
    <w:tmpl w:val="0C9E8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C0051E1"/>
    <w:multiLevelType w:val="multilevel"/>
    <w:tmpl w:val="E4923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C6F0DDA"/>
    <w:multiLevelType w:val="multilevel"/>
    <w:tmpl w:val="296A4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C8B338A"/>
    <w:multiLevelType w:val="multilevel"/>
    <w:tmpl w:val="0C0E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DED4735"/>
    <w:multiLevelType w:val="multilevel"/>
    <w:tmpl w:val="24C86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E6132BC"/>
    <w:multiLevelType w:val="multilevel"/>
    <w:tmpl w:val="280EE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E86311A"/>
    <w:multiLevelType w:val="multilevel"/>
    <w:tmpl w:val="9F62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F48308F"/>
    <w:multiLevelType w:val="multilevel"/>
    <w:tmpl w:val="3DDC6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4F704096"/>
    <w:multiLevelType w:val="multilevel"/>
    <w:tmpl w:val="0C0E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50021A01"/>
    <w:multiLevelType w:val="multilevel"/>
    <w:tmpl w:val="9AA4E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504F2D5F"/>
    <w:multiLevelType w:val="hybridMultilevel"/>
    <w:tmpl w:val="ABD80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0B73703"/>
    <w:multiLevelType w:val="hybridMultilevel"/>
    <w:tmpl w:val="845422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5" w15:restartNumberingAfterBreak="0">
    <w:nsid w:val="527A6124"/>
    <w:multiLevelType w:val="multilevel"/>
    <w:tmpl w:val="B6766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52C80BD5"/>
    <w:multiLevelType w:val="multilevel"/>
    <w:tmpl w:val="1312E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52F12C95"/>
    <w:multiLevelType w:val="multilevel"/>
    <w:tmpl w:val="3D2E6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53187B27"/>
    <w:multiLevelType w:val="multilevel"/>
    <w:tmpl w:val="9F62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53565852"/>
    <w:multiLevelType w:val="multilevel"/>
    <w:tmpl w:val="9BD83D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0" w15:restartNumberingAfterBreak="0">
    <w:nsid w:val="53CF7E09"/>
    <w:multiLevelType w:val="multilevel"/>
    <w:tmpl w:val="E56E2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548829BE"/>
    <w:multiLevelType w:val="multilevel"/>
    <w:tmpl w:val="9F62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5FF4F7D"/>
    <w:multiLevelType w:val="multilevel"/>
    <w:tmpl w:val="4CD63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6234B16"/>
    <w:multiLevelType w:val="multilevel"/>
    <w:tmpl w:val="81EA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6304318"/>
    <w:multiLevelType w:val="multilevel"/>
    <w:tmpl w:val="67BAB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73B406C"/>
    <w:multiLevelType w:val="hybridMultilevel"/>
    <w:tmpl w:val="7A4298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57EE7BCA"/>
    <w:multiLevelType w:val="multilevel"/>
    <w:tmpl w:val="954E6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8422E61"/>
    <w:multiLevelType w:val="multilevel"/>
    <w:tmpl w:val="77E89A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lang w:val="es-ES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95E37CA"/>
    <w:multiLevelType w:val="multilevel"/>
    <w:tmpl w:val="6FC67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3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59C17C20"/>
    <w:multiLevelType w:val="multilevel"/>
    <w:tmpl w:val="0C0E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9C52D14"/>
    <w:multiLevelType w:val="multilevel"/>
    <w:tmpl w:val="6B1E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9C75E83"/>
    <w:multiLevelType w:val="multilevel"/>
    <w:tmpl w:val="6406C306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  <w:lang w:val="es-ES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9CF1302"/>
    <w:multiLevelType w:val="multilevel"/>
    <w:tmpl w:val="DC5C6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A6F1B62"/>
    <w:multiLevelType w:val="multilevel"/>
    <w:tmpl w:val="63E00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5AAB173C"/>
    <w:multiLevelType w:val="multilevel"/>
    <w:tmpl w:val="21008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C38139E"/>
    <w:multiLevelType w:val="multilevel"/>
    <w:tmpl w:val="916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C463804"/>
    <w:multiLevelType w:val="multilevel"/>
    <w:tmpl w:val="6420A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DA07AEF"/>
    <w:multiLevelType w:val="multilevel"/>
    <w:tmpl w:val="F2E4D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E390996"/>
    <w:multiLevelType w:val="multilevel"/>
    <w:tmpl w:val="36C23B06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9" w15:restartNumberingAfterBreak="0">
    <w:nsid w:val="5E3D12DB"/>
    <w:multiLevelType w:val="multilevel"/>
    <w:tmpl w:val="9BD83D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0" w15:restartNumberingAfterBreak="0">
    <w:nsid w:val="5FFF7180"/>
    <w:multiLevelType w:val="multilevel"/>
    <w:tmpl w:val="36C23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1" w15:restartNumberingAfterBreak="0">
    <w:nsid w:val="612A61FF"/>
    <w:multiLevelType w:val="multilevel"/>
    <w:tmpl w:val="968E2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62175E7B"/>
    <w:multiLevelType w:val="multilevel"/>
    <w:tmpl w:val="B7EC9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62286E7C"/>
    <w:multiLevelType w:val="multilevel"/>
    <w:tmpl w:val="9F62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62326F4D"/>
    <w:multiLevelType w:val="multilevel"/>
    <w:tmpl w:val="6B1E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631A3B82"/>
    <w:multiLevelType w:val="multilevel"/>
    <w:tmpl w:val="62C23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632F53DE"/>
    <w:multiLevelType w:val="multilevel"/>
    <w:tmpl w:val="36C23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7" w15:restartNumberingAfterBreak="0">
    <w:nsid w:val="637E12D8"/>
    <w:multiLevelType w:val="multilevel"/>
    <w:tmpl w:val="486A6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63C253EF"/>
    <w:multiLevelType w:val="multilevel"/>
    <w:tmpl w:val="36C23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9" w15:restartNumberingAfterBreak="0">
    <w:nsid w:val="642A670E"/>
    <w:multiLevelType w:val="multilevel"/>
    <w:tmpl w:val="8BAA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643C29EC"/>
    <w:multiLevelType w:val="multilevel"/>
    <w:tmpl w:val="1E0C0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647C3ACE"/>
    <w:multiLevelType w:val="multilevel"/>
    <w:tmpl w:val="5414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70F6A91"/>
    <w:multiLevelType w:val="multilevel"/>
    <w:tmpl w:val="363C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671A20DE"/>
    <w:multiLevelType w:val="multilevel"/>
    <w:tmpl w:val="6B1E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679168DA"/>
    <w:multiLevelType w:val="multilevel"/>
    <w:tmpl w:val="0C0E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818304D"/>
    <w:multiLevelType w:val="multilevel"/>
    <w:tmpl w:val="75AE0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6A725D56"/>
    <w:multiLevelType w:val="multilevel"/>
    <w:tmpl w:val="0C626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6B457451"/>
    <w:multiLevelType w:val="multilevel"/>
    <w:tmpl w:val="4446C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B7A672D"/>
    <w:multiLevelType w:val="multilevel"/>
    <w:tmpl w:val="0C0E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6B82312C"/>
    <w:multiLevelType w:val="multilevel"/>
    <w:tmpl w:val="59CA2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6C1655A2"/>
    <w:multiLevelType w:val="multilevel"/>
    <w:tmpl w:val="F66E6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6DA93C09"/>
    <w:multiLevelType w:val="multilevel"/>
    <w:tmpl w:val="A6F23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E101E3B"/>
    <w:multiLevelType w:val="multilevel"/>
    <w:tmpl w:val="E6807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6F4F0630"/>
    <w:multiLevelType w:val="multilevel"/>
    <w:tmpl w:val="03621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7089043D"/>
    <w:multiLevelType w:val="multilevel"/>
    <w:tmpl w:val="A7C80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71156FE9"/>
    <w:multiLevelType w:val="hybridMultilevel"/>
    <w:tmpl w:val="F6801BB4"/>
    <w:lvl w:ilvl="0" w:tplc="08DAD71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731C4678"/>
    <w:multiLevelType w:val="multilevel"/>
    <w:tmpl w:val="3C90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731D799A"/>
    <w:multiLevelType w:val="multilevel"/>
    <w:tmpl w:val="CF92D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73F95560"/>
    <w:multiLevelType w:val="multilevel"/>
    <w:tmpl w:val="0D9EA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762E1817"/>
    <w:multiLevelType w:val="multilevel"/>
    <w:tmpl w:val="1E564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ajorEastAsia" w:hAnsi="Times New Roman" w:cs="Times New Roman"/>
        <w:sz w:val="20"/>
        <w:lang w:val="es-ES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79575F4F"/>
    <w:multiLevelType w:val="multilevel"/>
    <w:tmpl w:val="4F8A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798370F3"/>
    <w:multiLevelType w:val="multilevel"/>
    <w:tmpl w:val="C5E2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7A1954C6"/>
    <w:multiLevelType w:val="multilevel"/>
    <w:tmpl w:val="0D94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7A6A09CF"/>
    <w:multiLevelType w:val="multilevel"/>
    <w:tmpl w:val="19D2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7B361740"/>
    <w:multiLevelType w:val="multilevel"/>
    <w:tmpl w:val="3E800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7BB778AA"/>
    <w:multiLevelType w:val="multilevel"/>
    <w:tmpl w:val="B4D86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7BDD19B7"/>
    <w:multiLevelType w:val="multilevel"/>
    <w:tmpl w:val="4E349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7CD37FC2"/>
    <w:multiLevelType w:val="multilevel"/>
    <w:tmpl w:val="1B5CE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7CF47069"/>
    <w:multiLevelType w:val="multilevel"/>
    <w:tmpl w:val="9F62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7DF9182A"/>
    <w:multiLevelType w:val="multilevel"/>
    <w:tmpl w:val="8E6AE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7FCE4ABF"/>
    <w:multiLevelType w:val="multilevel"/>
    <w:tmpl w:val="9F62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8330656">
    <w:abstractNumId w:val="115"/>
  </w:num>
  <w:num w:numId="2" w16cid:durableId="1556812323">
    <w:abstractNumId w:val="59"/>
  </w:num>
  <w:num w:numId="3" w16cid:durableId="782113957">
    <w:abstractNumId w:val="14"/>
  </w:num>
  <w:num w:numId="4" w16cid:durableId="1510634990">
    <w:abstractNumId w:val="20"/>
  </w:num>
  <w:num w:numId="5" w16cid:durableId="725951880">
    <w:abstractNumId w:val="105"/>
  </w:num>
  <w:num w:numId="6" w16cid:durableId="132329621">
    <w:abstractNumId w:val="41"/>
  </w:num>
  <w:num w:numId="7" w16cid:durableId="1345012653">
    <w:abstractNumId w:val="30"/>
  </w:num>
  <w:num w:numId="8" w16cid:durableId="753824505">
    <w:abstractNumId w:val="38"/>
  </w:num>
  <w:num w:numId="9" w16cid:durableId="2042392321">
    <w:abstractNumId w:val="51"/>
  </w:num>
  <w:num w:numId="10" w16cid:durableId="1248225936">
    <w:abstractNumId w:val="120"/>
  </w:num>
  <w:num w:numId="11" w16cid:durableId="1125153863">
    <w:abstractNumId w:val="132"/>
  </w:num>
  <w:num w:numId="12" w16cid:durableId="306712444">
    <w:abstractNumId w:val="168"/>
  </w:num>
  <w:num w:numId="13" w16cid:durableId="1974364641">
    <w:abstractNumId w:val="10"/>
  </w:num>
  <w:num w:numId="14" w16cid:durableId="1333415806">
    <w:abstractNumId w:val="29"/>
  </w:num>
  <w:num w:numId="15" w16cid:durableId="1953173442">
    <w:abstractNumId w:val="147"/>
  </w:num>
  <w:num w:numId="16" w16cid:durableId="165828114">
    <w:abstractNumId w:val="66"/>
  </w:num>
  <w:num w:numId="17" w16cid:durableId="315189674">
    <w:abstractNumId w:val="153"/>
  </w:num>
  <w:num w:numId="18" w16cid:durableId="365714620">
    <w:abstractNumId w:val="130"/>
  </w:num>
  <w:num w:numId="19" w16cid:durableId="781723526">
    <w:abstractNumId w:val="144"/>
  </w:num>
  <w:num w:numId="20" w16cid:durableId="406342584">
    <w:abstractNumId w:val="99"/>
  </w:num>
  <w:num w:numId="21" w16cid:durableId="630792697">
    <w:abstractNumId w:val="52"/>
  </w:num>
  <w:num w:numId="22" w16cid:durableId="1677031333">
    <w:abstractNumId w:val="33"/>
  </w:num>
  <w:num w:numId="23" w16cid:durableId="262106859">
    <w:abstractNumId w:val="103"/>
  </w:num>
  <w:num w:numId="24" w16cid:durableId="1098990554">
    <w:abstractNumId w:val="156"/>
  </w:num>
  <w:num w:numId="25" w16cid:durableId="1576893718">
    <w:abstractNumId w:val="164"/>
  </w:num>
  <w:num w:numId="26" w16cid:durableId="1808859337">
    <w:abstractNumId w:val="179"/>
  </w:num>
  <w:num w:numId="27" w16cid:durableId="1921057691">
    <w:abstractNumId w:val="136"/>
  </w:num>
  <w:num w:numId="28" w16cid:durableId="563030489">
    <w:abstractNumId w:val="174"/>
  </w:num>
  <w:num w:numId="29" w16cid:durableId="848251377">
    <w:abstractNumId w:val="49"/>
  </w:num>
  <w:num w:numId="30" w16cid:durableId="347633900">
    <w:abstractNumId w:val="166"/>
  </w:num>
  <w:num w:numId="31" w16cid:durableId="44961181">
    <w:abstractNumId w:val="102"/>
  </w:num>
  <w:num w:numId="32" w16cid:durableId="1587837573">
    <w:abstractNumId w:val="1"/>
  </w:num>
  <w:num w:numId="33" w16cid:durableId="823623308">
    <w:abstractNumId w:val="9"/>
  </w:num>
  <w:num w:numId="34" w16cid:durableId="685911925">
    <w:abstractNumId w:val="24"/>
  </w:num>
  <w:num w:numId="35" w16cid:durableId="227764115">
    <w:abstractNumId w:val="104"/>
  </w:num>
  <w:num w:numId="36" w16cid:durableId="143359079">
    <w:abstractNumId w:val="79"/>
  </w:num>
  <w:num w:numId="37" w16cid:durableId="134832610">
    <w:abstractNumId w:val="107"/>
  </w:num>
  <w:num w:numId="38" w16cid:durableId="128205110">
    <w:abstractNumId w:val="145"/>
  </w:num>
  <w:num w:numId="39" w16cid:durableId="1749036216">
    <w:abstractNumId w:val="175"/>
  </w:num>
  <w:num w:numId="40" w16cid:durableId="717095196">
    <w:abstractNumId w:val="117"/>
  </w:num>
  <w:num w:numId="41" w16cid:durableId="1145196535">
    <w:abstractNumId w:val="84"/>
  </w:num>
  <w:num w:numId="42" w16cid:durableId="1385910726">
    <w:abstractNumId w:val="157"/>
  </w:num>
  <w:num w:numId="43" w16cid:durableId="2081710210">
    <w:abstractNumId w:val="141"/>
  </w:num>
  <w:num w:numId="44" w16cid:durableId="1022246066">
    <w:abstractNumId w:val="74"/>
  </w:num>
  <w:num w:numId="45" w16cid:durableId="179663124">
    <w:abstractNumId w:val="58"/>
  </w:num>
  <w:num w:numId="46" w16cid:durableId="200675862">
    <w:abstractNumId w:val="133"/>
  </w:num>
  <w:num w:numId="47" w16cid:durableId="1491679846">
    <w:abstractNumId w:val="4"/>
  </w:num>
  <w:num w:numId="48" w16cid:durableId="1478498705">
    <w:abstractNumId w:val="17"/>
  </w:num>
  <w:num w:numId="49" w16cid:durableId="713430930">
    <w:abstractNumId w:val="110"/>
  </w:num>
  <w:num w:numId="50" w16cid:durableId="1510637407">
    <w:abstractNumId w:val="19"/>
  </w:num>
  <w:num w:numId="51" w16cid:durableId="255288044">
    <w:abstractNumId w:val="113"/>
  </w:num>
  <w:num w:numId="52" w16cid:durableId="1060833944">
    <w:abstractNumId w:val="155"/>
  </w:num>
  <w:num w:numId="53" w16cid:durableId="1429153854">
    <w:abstractNumId w:val="16"/>
  </w:num>
  <w:num w:numId="54" w16cid:durableId="1631788380">
    <w:abstractNumId w:val="163"/>
  </w:num>
  <w:num w:numId="55" w16cid:durableId="1132378">
    <w:abstractNumId w:val="169"/>
  </w:num>
  <w:num w:numId="56" w16cid:durableId="1893151782">
    <w:abstractNumId w:val="125"/>
  </w:num>
  <w:num w:numId="57" w16cid:durableId="1811709197">
    <w:abstractNumId w:val="80"/>
  </w:num>
  <w:num w:numId="58" w16cid:durableId="1657758281">
    <w:abstractNumId w:val="114"/>
  </w:num>
  <w:num w:numId="59" w16cid:durableId="1384452600">
    <w:abstractNumId w:val="88"/>
  </w:num>
  <w:num w:numId="60" w16cid:durableId="514420777">
    <w:abstractNumId w:val="0"/>
  </w:num>
  <w:num w:numId="61" w16cid:durableId="856695075">
    <w:abstractNumId w:val="142"/>
  </w:num>
  <w:num w:numId="62" w16cid:durableId="1529756687">
    <w:abstractNumId w:val="131"/>
  </w:num>
  <w:num w:numId="63" w16cid:durableId="1666278351">
    <w:abstractNumId w:val="82"/>
  </w:num>
  <w:num w:numId="64" w16cid:durableId="734863321">
    <w:abstractNumId w:val="78"/>
  </w:num>
  <w:num w:numId="65" w16cid:durableId="1025980076">
    <w:abstractNumId w:val="37"/>
  </w:num>
  <w:num w:numId="66" w16cid:durableId="1184590943">
    <w:abstractNumId w:val="86"/>
  </w:num>
  <w:num w:numId="67" w16cid:durableId="170533299">
    <w:abstractNumId w:val="13"/>
  </w:num>
  <w:num w:numId="68" w16cid:durableId="1802920623">
    <w:abstractNumId w:val="43"/>
  </w:num>
  <w:num w:numId="69" w16cid:durableId="692651623">
    <w:abstractNumId w:val="94"/>
  </w:num>
  <w:num w:numId="70" w16cid:durableId="774911359">
    <w:abstractNumId w:val="45"/>
  </w:num>
  <w:num w:numId="71" w16cid:durableId="1870214684">
    <w:abstractNumId w:val="12"/>
  </w:num>
  <w:num w:numId="72" w16cid:durableId="290138202">
    <w:abstractNumId w:val="151"/>
  </w:num>
  <w:num w:numId="73" w16cid:durableId="483084010">
    <w:abstractNumId w:val="55"/>
  </w:num>
  <w:num w:numId="74" w16cid:durableId="721489649">
    <w:abstractNumId w:val="8"/>
  </w:num>
  <w:num w:numId="75" w16cid:durableId="1865240022">
    <w:abstractNumId w:val="111"/>
  </w:num>
  <w:num w:numId="76" w16cid:durableId="89861702">
    <w:abstractNumId w:val="5"/>
  </w:num>
  <w:num w:numId="77" w16cid:durableId="1456480839">
    <w:abstractNumId w:val="70"/>
  </w:num>
  <w:num w:numId="78" w16cid:durableId="610629668">
    <w:abstractNumId w:val="56"/>
  </w:num>
  <w:num w:numId="79" w16cid:durableId="87578708">
    <w:abstractNumId w:val="95"/>
  </w:num>
  <w:num w:numId="80" w16cid:durableId="83577063">
    <w:abstractNumId w:val="106"/>
  </w:num>
  <w:num w:numId="81" w16cid:durableId="935285660">
    <w:abstractNumId w:val="129"/>
  </w:num>
  <w:num w:numId="82" w16cid:durableId="1027802681">
    <w:abstractNumId w:val="165"/>
  </w:num>
  <w:num w:numId="83" w16cid:durableId="1856964919">
    <w:abstractNumId w:val="48"/>
  </w:num>
  <w:num w:numId="84" w16cid:durableId="1585990434">
    <w:abstractNumId w:val="93"/>
  </w:num>
  <w:num w:numId="85" w16cid:durableId="1111240340">
    <w:abstractNumId w:val="42"/>
  </w:num>
  <w:num w:numId="86" w16cid:durableId="1383284549">
    <w:abstractNumId w:val="39"/>
  </w:num>
  <w:num w:numId="87" w16cid:durableId="1420982081">
    <w:abstractNumId w:val="11"/>
  </w:num>
  <w:num w:numId="88" w16cid:durableId="1837764159">
    <w:abstractNumId w:val="100"/>
  </w:num>
  <w:num w:numId="89" w16cid:durableId="1588730610">
    <w:abstractNumId w:val="98"/>
  </w:num>
  <w:num w:numId="90" w16cid:durableId="1251695793">
    <w:abstractNumId w:val="154"/>
  </w:num>
  <w:num w:numId="91" w16cid:durableId="1806969731">
    <w:abstractNumId w:val="73"/>
  </w:num>
  <w:num w:numId="92" w16cid:durableId="92165231">
    <w:abstractNumId w:val="15"/>
  </w:num>
  <w:num w:numId="93" w16cid:durableId="1745639403">
    <w:abstractNumId w:val="158"/>
  </w:num>
  <w:num w:numId="94" w16cid:durableId="789974694">
    <w:abstractNumId w:val="25"/>
  </w:num>
  <w:num w:numId="95" w16cid:durableId="1236742408">
    <w:abstractNumId w:val="53"/>
  </w:num>
  <w:num w:numId="96" w16cid:durableId="1588885342">
    <w:abstractNumId w:val="83"/>
  </w:num>
  <w:num w:numId="97" w16cid:durableId="1146894036">
    <w:abstractNumId w:val="54"/>
  </w:num>
  <w:num w:numId="98" w16cid:durableId="478115243">
    <w:abstractNumId w:val="32"/>
  </w:num>
  <w:num w:numId="99" w16cid:durableId="1032267740">
    <w:abstractNumId w:val="127"/>
  </w:num>
  <w:num w:numId="100" w16cid:durableId="1743327242">
    <w:abstractNumId w:val="27"/>
  </w:num>
  <w:num w:numId="101" w16cid:durableId="1067218898">
    <w:abstractNumId w:val="173"/>
  </w:num>
  <w:num w:numId="102" w16cid:durableId="361634964">
    <w:abstractNumId w:val="171"/>
  </w:num>
  <w:num w:numId="103" w16cid:durableId="228882861">
    <w:abstractNumId w:val="134"/>
  </w:num>
  <w:num w:numId="104" w16cid:durableId="972978654">
    <w:abstractNumId w:val="77"/>
  </w:num>
  <w:num w:numId="105" w16cid:durableId="1657145871">
    <w:abstractNumId w:val="31"/>
  </w:num>
  <w:num w:numId="106" w16cid:durableId="1915360356">
    <w:abstractNumId w:val="36"/>
  </w:num>
  <w:num w:numId="107" w16cid:durableId="1263341534">
    <w:abstractNumId w:val="150"/>
  </w:num>
  <w:num w:numId="108" w16cid:durableId="154104658">
    <w:abstractNumId w:val="160"/>
  </w:num>
  <w:num w:numId="109" w16cid:durableId="45304268">
    <w:abstractNumId w:val="167"/>
  </w:num>
  <w:num w:numId="110" w16cid:durableId="1041705971">
    <w:abstractNumId w:val="162"/>
  </w:num>
  <w:num w:numId="111" w16cid:durableId="1609657747">
    <w:abstractNumId w:val="76"/>
  </w:num>
  <w:num w:numId="112" w16cid:durableId="1219442099">
    <w:abstractNumId w:val="177"/>
  </w:num>
  <w:num w:numId="113" w16cid:durableId="1352415186">
    <w:abstractNumId w:val="123"/>
  </w:num>
  <w:num w:numId="114" w16cid:durableId="220095200">
    <w:abstractNumId w:val="50"/>
  </w:num>
  <w:num w:numId="115" w16cid:durableId="1078013439">
    <w:abstractNumId w:val="159"/>
  </w:num>
  <w:num w:numId="116" w16cid:durableId="1273709781">
    <w:abstractNumId w:val="108"/>
  </w:num>
  <w:num w:numId="117" w16cid:durableId="2083746408">
    <w:abstractNumId w:val="126"/>
  </w:num>
  <w:num w:numId="118" w16cid:durableId="107287060">
    <w:abstractNumId w:val="116"/>
  </w:num>
  <w:num w:numId="119" w16cid:durableId="1252818734">
    <w:abstractNumId w:val="87"/>
  </w:num>
  <w:num w:numId="120" w16cid:durableId="137041558">
    <w:abstractNumId w:val="18"/>
  </w:num>
  <w:num w:numId="121" w16cid:durableId="518547886">
    <w:abstractNumId w:val="112"/>
  </w:num>
  <w:num w:numId="122" w16cid:durableId="1018047325">
    <w:abstractNumId w:val="21"/>
  </w:num>
  <w:num w:numId="123" w16cid:durableId="1366557746">
    <w:abstractNumId w:val="81"/>
  </w:num>
  <w:num w:numId="124" w16cid:durableId="405804929">
    <w:abstractNumId w:val="61"/>
  </w:num>
  <w:num w:numId="125" w16cid:durableId="1879975013">
    <w:abstractNumId w:val="152"/>
  </w:num>
  <w:num w:numId="126" w16cid:durableId="667557322">
    <w:abstractNumId w:val="2"/>
  </w:num>
  <w:num w:numId="127" w16cid:durableId="1484347751">
    <w:abstractNumId w:val="40"/>
  </w:num>
  <w:num w:numId="128" w16cid:durableId="2115203194">
    <w:abstractNumId w:val="65"/>
  </w:num>
  <w:num w:numId="129" w16cid:durableId="533345996">
    <w:abstractNumId w:val="139"/>
  </w:num>
  <w:num w:numId="130" w16cid:durableId="2088453672">
    <w:abstractNumId w:val="119"/>
  </w:num>
  <w:num w:numId="131" w16cid:durableId="1561360310">
    <w:abstractNumId w:val="72"/>
  </w:num>
  <w:num w:numId="132" w16cid:durableId="256983935">
    <w:abstractNumId w:val="89"/>
  </w:num>
  <w:num w:numId="133" w16cid:durableId="558439470">
    <w:abstractNumId w:val="57"/>
  </w:num>
  <w:num w:numId="134" w16cid:durableId="298926432">
    <w:abstractNumId w:val="92"/>
  </w:num>
  <w:num w:numId="135" w16cid:durableId="373971538">
    <w:abstractNumId w:val="128"/>
  </w:num>
  <w:num w:numId="136" w16cid:durableId="1895390597">
    <w:abstractNumId w:val="128"/>
    <w:lvlOverride w:ilvl="0">
      <w:startOverride w:val="3"/>
    </w:lvlOverride>
    <w:lvlOverride w:ilvl="1">
      <w:startOverride w:val="4"/>
    </w:lvlOverride>
  </w:num>
  <w:num w:numId="137" w16cid:durableId="857700363">
    <w:abstractNumId w:val="128"/>
    <w:lvlOverride w:ilvl="0">
      <w:startOverride w:val="3"/>
    </w:lvlOverride>
    <w:lvlOverride w:ilvl="1">
      <w:startOverride w:val="4"/>
    </w:lvlOverride>
  </w:num>
  <w:num w:numId="138" w16cid:durableId="2096701417">
    <w:abstractNumId w:val="44"/>
  </w:num>
  <w:num w:numId="139" w16cid:durableId="1134177036">
    <w:abstractNumId w:val="138"/>
  </w:num>
  <w:num w:numId="140" w16cid:durableId="2009362049">
    <w:abstractNumId w:val="3"/>
  </w:num>
  <w:num w:numId="141" w16cid:durableId="1088041545">
    <w:abstractNumId w:val="146"/>
  </w:num>
  <w:num w:numId="142" w16cid:durableId="320813166">
    <w:abstractNumId w:val="140"/>
  </w:num>
  <w:num w:numId="143" w16cid:durableId="783422228">
    <w:abstractNumId w:val="148"/>
  </w:num>
  <w:num w:numId="144" w16cid:durableId="1842309277">
    <w:abstractNumId w:val="149"/>
  </w:num>
  <w:num w:numId="145" w16cid:durableId="143935891">
    <w:abstractNumId w:val="46"/>
  </w:num>
  <w:num w:numId="146" w16cid:durableId="383795494">
    <w:abstractNumId w:val="97"/>
  </w:num>
  <w:num w:numId="147" w16cid:durableId="1415980587">
    <w:abstractNumId w:val="35"/>
  </w:num>
  <w:num w:numId="148" w16cid:durableId="1547915869">
    <w:abstractNumId w:val="85"/>
  </w:num>
  <w:num w:numId="149" w16cid:durableId="661548859">
    <w:abstractNumId w:val="34"/>
  </w:num>
  <w:num w:numId="150" w16cid:durableId="981538027">
    <w:abstractNumId w:val="64"/>
  </w:num>
  <w:num w:numId="151" w16cid:durableId="1388646458">
    <w:abstractNumId w:val="75"/>
  </w:num>
  <w:num w:numId="152" w16cid:durableId="1165633349">
    <w:abstractNumId w:val="135"/>
  </w:num>
  <w:num w:numId="153" w16cid:durableId="1679774347">
    <w:abstractNumId w:val="63"/>
  </w:num>
  <w:num w:numId="154" w16cid:durableId="8728275">
    <w:abstractNumId w:val="137"/>
  </w:num>
  <w:num w:numId="155" w16cid:durableId="138545474">
    <w:abstractNumId w:val="47"/>
  </w:num>
  <w:num w:numId="156" w16cid:durableId="1326126087">
    <w:abstractNumId w:val="176"/>
  </w:num>
  <w:num w:numId="157" w16cid:durableId="1844738307">
    <w:abstractNumId w:val="6"/>
  </w:num>
  <w:num w:numId="158" w16cid:durableId="225845628">
    <w:abstractNumId w:val="172"/>
  </w:num>
  <w:num w:numId="159" w16cid:durableId="18627888">
    <w:abstractNumId w:val="124"/>
  </w:num>
  <w:num w:numId="160" w16cid:durableId="38674284">
    <w:abstractNumId w:val="67"/>
  </w:num>
  <w:num w:numId="161" w16cid:durableId="168836551">
    <w:abstractNumId w:val="60"/>
  </w:num>
  <w:num w:numId="162" w16cid:durableId="1222253380">
    <w:abstractNumId w:val="7"/>
  </w:num>
  <w:num w:numId="163" w16cid:durableId="400325794">
    <w:abstractNumId w:val="71"/>
  </w:num>
  <w:num w:numId="164" w16cid:durableId="1651399522">
    <w:abstractNumId w:val="96"/>
  </w:num>
  <w:num w:numId="165" w16cid:durableId="533006135">
    <w:abstractNumId w:val="170"/>
  </w:num>
  <w:num w:numId="166" w16cid:durableId="1639148707">
    <w:abstractNumId w:val="91"/>
  </w:num>
  <w:num w:numId="167" w16cid:durableId="1723209206">
    <w:abstractNumId w:val="161"/>
  </w:num>
  <w:num w:numId="168" w16cid:durableId="228225032">
    <w:abstractNumId w:val="122"/>
  </w:num>
  <w:num w:numId="169" w16cid:durableId="1981226256">
    <w:abstractNumId w:val="90"/>
  </w:num>
  <w:num w:numId="170" w16cid:durableId="456680241">
    <w:abstractNumId w:val="69"/>
  </w:num>
  <w:num w:numId="171" w16cid:durableId="181668720">
    <w:abstractNumId w:val="23"/>
  </w:num>
  <w:num w:numId="172" w16cid:durableId="137112236">
    <w:abstractNumId w:val="26"/>
  </w:num>
  <w:num w:numId="173" w16cid:durableId="1697073774">
    <w:abstractNumId w:val="101"/>
  </w:num>
  <w:num w:numId="174" w16cid:durableId="964311886">
    <w:abstractNumId w:val="28"/>
  </w:num>
  <w:num w:numId="175" w16cid:durableId="1802531893">
    <w:abstractNumId w:val="109"/>
  </w:num>
  <w:num w:numId="176" w16cid:durableId="577326175">
    <w:abstractNumId w:val="121"/>
  </w:num>
  <w:num w:numId="177" w16cid:durableId="1502886522">
    <w:abstractNumId w:val="62"/>
  </w:num>
  <w:num w:numId="178" w16cid:durableId="1273441327">
    <w:abstractNumId w:val="118"/>
  </w:num>
  <w:num w:numId="179" w16cid:durableId="697389380">
    <w:abstractNumId w:val="68"/>
  </w:num>
  <w:num w:numId="180" w16cid:durableId="1176462876">
    <w:abstractNumId w:val="178"/>
  </w:num>
  <w:num w:numId="181" w16cid:durableId="1675690729">
    <w:abstractNumId w:val="22"/>
  </w:num>
  <w:num w:numId="182" w16cid:durableId="1549343805">
    <w:abstractNumId w:val="143"/>
  </w:num>
  <w:num w:numId="183" w16cid:durableId="1266815265">
    <w:abstractNumId w:val="18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607"/>
    <w:rsid w:val="00053FF5"/>
    <w:rsid w:val="000D0E56"/>
    <w:rsid w:val="00216E52"/>
    <w:rsid w:val="00273C3B"/>
    <w:rsid w:val="00305607"/>
    <w:rsid w:val="00801C1C"/>
    <w:rsid w:val="00817968"/>
    <w:rsid w:val="00B90C98"/>
    <w:rsid w:val="00E4427D"/>
    <w:rsid w:val="00F0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92964E"/>
  <w15:docId w15:val="{8EE492D8-D702-714D-AA9C-44CC93923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4427D"/>
    <w:pPr>
      <w:keepNext/>
      <w:keepLines/>
      <w:spacing w:before="360" w:after="80" w:line="240" w:lineRule="auto"/>
      <w:ind w:left="360" w:hanging="360"/>
      <w:jc w:val="center"/>
      <w:outlineLvl w:val="0"/>
    </w:pPr>
    <w:rPr>
      <w:rFonts w:ascii="Times New Roman" w:eastAsiaTheme="majorEastAsia" w:hAnsi="Times New Roman" w:cs="Times New Roman"/>
      <w:b/>
      <w:bCs/>
      <w:color w:val="000000" w:themeColor="text1"/>
      <w:kern w:val="0"/>
      <w:sz w:val="24"/>
      <w:szCs w:val="20"/>
      <w:lang w:val="es-ES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427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4427D"/>
    <w:pPr>
      <w:keepNext/>
      <w:keepLines/>
      <w:numPr>
        <w:ilvl w:val="1"/>
        <w:numId w:val="135"/>
      </w:numPr>
      <w:spacing w:before="160" w:after="80" w:line="240" w:lineRule="auto"/>
      <w:outlineLvl w:val="2"/>
    </w:pPr>
    <w:rPr>
      <w:rFonts w:ascii="Times New Roman" w:eastAsiaTheme="majorEastAsia" w:hAnsi="Times New Roman" w:cs="Times New Roman"/>
      <w:b/>
      <w:bCs/>
      <w:color w:val="000000" w:themeColor="text1"/>
      <w:kern w:val="0"/>
      <w:sz w:val="24"/>
      <w:szCs w:val="20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4427D"/>
    <w:pPr>
      <w:keepNext/>
      <w:keepLines/>
      <w:spacing w:before="80" w:after="40" w:line="240" w:lineRule="auto"/>
      <w:outlineLvl w:val="3"/>
    </w:pPr>
    <w:rPr>
      <w:rFonts w:ascii="Times New Roman" w:eastAsiaTheme="majorEastAsia" w:hAnsi="Times New Roman" w:cstheme="majorBidi"/>
      <w:i/>
      <w:iCs/>
      <w:color w:val="0F4761" w:themeColor="accent1" w:themeShade="BF"/>
      <w:kern w:val="0"/>
      <w:sz w:val="24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27D"/>
    <w:pPr>
      <w:keepNext/>
      <w:keepLines/>
      <w:spacing w:before="80" w:after="40" w:line="240" w:lineRule="auto"/>
      <w:outlineLvl w:val="4"/>
    </w:pPr>
    <w:rPr>
      <w:rFonts w:ascii="Times New Roman" w:eastAsiaTheme="majorEastAsia" w:hAnsi="Times New Roman" w:cstheme="majorBidi"/>
      <w:color w:val="0F4761" w:themeColor="accent1" w:themeShade="BF"/>
      <w:kern w:val="0"/>
      <w:sz w:val="24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27D"/>
    <w:pPr>
      <w:keepNext/>
      <w:keepLines/>
      <w:spacing w:before="40" w:after="0" w:line="240" w:lineRule="auto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  <w:kern w:val="0"/>
      <w:sz w:val="24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27D"/>
    <w:pPr>
      <w:keepNext/>
      <w:keepLines/>
      <w:spacing w:before="40" w:after="0" w:line="240" w:lineRule="auto"/>
      <w:outlineLvl w:val="6"/>
    </w:pPr>
    <w:rPr>
      <w:rFonts w:ascii="Times New Roman" w:eastAsiaTheme="majorEastAsia" w:hAnsi="Times New Roman" w:cstheme="majorBidi"/>
      <w:color w:val="595959" w:themeColor="text1" w:themeTint="A6"/>
      <w:kern w:val="0"/>
      <w:sz w:val="24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27D"/>
    <w:pPr>
      <w:keepNext/>
      <w:keepLines/>
      <w:spacing w:after="0" w:line="240" w:lineRule="auto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  <w:kern w:val="0"/>
      <w:sz w:val="24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27D"/>
    <w:pPr>
      <w:keepNext/>
      <w:keepLines/>
      <w:spacing w:after="0" w:line="240" w:lineRule="auto"/>
      <w:outlineLvl w:val="8"/>
    </w:pPr>
    <w:rPr>
      <w:rFonts w:ascii="Times New Roman" w:eastAsiaTheme="majorEastAsia" w:hAnsi="Times New Roman" w:cstheme="majorBidi"/>
      <w:color w:val="272727" w:themeColor="text1" w:themeTint="D8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27D"/>
    <w:rPr>
      <w:rFonts w:ascii="Times New Roman" w:eastAsiaTheme="majorEastAsia" w:hAnsi="Times New Roman" w:cs="Times New Roman"/>
      <w:b/>
      <w:bCs/>
      <w:color w:val="000000" w:themeColor="text1"/>
      <w:kern w:val="0"/>
      <w:szCs w:val="20"/>
      <w:lang w:val="es-E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427D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E4427D"/>
    <w:rPr>
      <w:rFonts w:ascii="Times New Roman" w:eastAsiaTheme="majorEastAsia" w:hAnsi="Times New Roman" w:cs="Times New Roman"/>
      <w:b/>
      <w:bCs/>
      <w:color w:val="000000" w:themeColor="text1"/>
      <w:kern w:val="0"/>
      <w:szCs w:val="2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E4427D"/>
    <w:rPr>
      <w:rFonts w:ascii="Times New Roman" w:eastAsiaTheme="majorEastAsia" w:hAnsi="Times New Roman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27D"/>
    <w:rPr>
      <w:rFonts w:ascii="Times New Roman" w:eastAsiaTheme="majorEastAsia" w:hAnsi="Times New Roman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27D"/>
    <w:rPr>
      <w:rFonts w:ascii="Times New Roman" w:eastAsiaTheme="majorEastAsia" w:hAnsi="Times New Roman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27D"/>
    <w:rPr>
      <w:rFonts w:ascii="Times New Roman" w:eastAsiaTheme="majorEastAsia" w:hAnsi="Times New Roman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27D"/>
    <w:rPr>
      <w:rFonts w:ascii="Times New Roman" w:eastAsiaTheme="majorEastAsia" w:hAnsi="Times New Roman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27D"/>
    <w:rPr>
      <w:rFonts w:ascii="Times New Roman" w:eastAsiaTheme="majorEastAsia" w:hAnsi="Times New Roman" w:cstheme="majorBidi"/>
      <w:color w:val="272727" w:themeColor="text1" w:themeTint="D8"/>
      <w:kern w:val="0"/>
      <w14:ligatures w14:val="none"/>
    </w:rPr>
  </w:style>
  <w:style w:type="character" w:styleId="Hyperlink">
    <w:name w:val="Hyperlink"/>
    <w:basedOn w:val="IntenseEmphasis"/>
    <w:uiPriority w:val="99"/>
    <w:unhideWhenUsed/>
    <w:rsid w:val="00E4427D"/>
    <w:rPr>
      <w:rFonts w:ascii="Times New Roman" w:hAnsi="Times New Roman"/>
      <w:b w:val="0"/>
      <w:i w:val="0"/>
      <w:iCs/>
      <w:color w:val="000000" w:themeColor="text1"/>
      <w:u w:val="none"/>
      <w:lang w:val="en-US"/>
    </w:rPr>
  </w:style>
  <w:style w:type="character" w:styleId="IntenseEmphasis">
    <w:name w:val="Intense Emphasis"/>
    <w:basedOn w:val="DefaultParagraphFont"/>
    <w:uiPriority w:val="21"/>
    <w:qFormat/>
    <w:rsid w:val="00E4427D"/>
    <w:rPr>
      <w:i/>
      <w:i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E4427D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E4427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27D"/>
    <w:pPr>
      <w:numPr>
        <w:ilvl w:val="1"/>
      </w:numPr>
      <w:spacing w:line="240" w:lineRule="auto"/>
    </w:pPr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E4427D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E4427D"/>
    <w:pPr>
      <w:spacing w:before="160" w:line="240" w:lineRule="auto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4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E4427D"/>
    <w:rPr>
      <w:rFonts w:ascii="Times New Roman" w:eastAsia="Times New Roman" w:hAnsi="Times New Roman" w:cs="Times New Roman"/>
      <w:i/>
      <w:iCs/>
      <w:color w:val="404040" w:themeColor="text1" w:themeTint="BF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E442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0F4761" w:themeColor="accent1" w:themeShade="BF"/>
      <w:kern w:val="0"/>
      <w:sz w:val="24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27D"/>
    <w:rPr>
      <w:rFonts w:ascii="Times New Roman" w:eastAsia="Times New Roman" w:hAnsi="Times New Roman" w:cs="Times New Roman"/>
      <w:i/>
      <w:iCs/>
      <w:color w:val="0F4761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E4427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4427D"/>
    <w:rPr>
      <w:b/>
      <w:bCs/>
    </w:rPr>
  </w:style>
  <w:style w:type="paragraph" w:styleId="NormalWeb">
    <w:name w:val="Normal (Web)"/>
    <w:basedOn w:val="Normal"/>
    <w:uiPriority w:val="99"/>
    <w:unhideWhenUsed/>
    <w:rsid w:val="00E44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styleId="Emphasis">
    <w:name w:val="Emphasis"/>
    <w:basedOn w:val="DefaultParagraphFont"/>
    <w:uiPriority w:val="20"/>
    <w:qFormat/>
    <w:rsid w:val="00E4427D"/>
    <w:rPr>
      <w:i/>
      <w:iCs/>
    </w:rPr>
  </w:style>
  <w:style w:type="character" w:customStyle="1" w:styleId="katex-mathml">
    <w:name w:val="katex-mathml"/>
    <w:basedOn w:val="DefaultParagraphFont"/>
    <w:rsid w:val="00E4427D"/>
  </w:style>
  <w:style w:type="character" w:customStyle="1" w:styleId="mord">
    <w:name w:val="mord"/>
    <w:basedOn w:val="DefaultParagraphFont"/>
    <w:rsid w:val="00E4427D"/>
  </w:style>
  <w:style w:type="character" w:customStyle="1" w:styleId="mbin">
    <w:name w:val="mbin"/>
    <w:basedOn w:val="DefaultParagraphFont"/>
    <w:rsid w:val="00E4427D"/>
  </w:style>
  <w:style w:type="character" w:customStyle="1" w:styleId="line-clamp-1">
    <w:name w:val="line-clamp-1"/>
    <w:basedOn w:val="DefaultParagraphFont"/>
    <w:rsid w:val="00E4427D"/>
  </w:style>
  <w:style w:type="character" w:customStyle="1" w:styleId="mrel">
    <w:name w:val="mrel"/>
    <w:basedOn w:val="DefaultParagraphFont"/>
    <w:rsid w:val="00E4427D"/>
  </w:style>
  <w:style w:type="character" w:customStyle="1" w:styleId="mopen">
    <w:name w:val="mopen"/>
    <w:basedOn w:val="DefaultParagraphFont"/>
    <w:rsid w:val="00E4427D"/>
  </w:style>
  <w:style w:type="character" w:customStyle="1" w:styleId="mclose">
    <w:name w:val="mclose"/>
    <w:basedOn w:val="DefaultParagraphFont"/>
    <w:rsid w:val="00E4427D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4427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auto"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4427D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4427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auto"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4427D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E4427D"/>
    <w:rPr>
      <w:color w:val="666666"/>
    </w:rPr>
  </w:style>
  <w:style w:type="character" w:customStyle="1" w:styleId="mspace">
    <w:name w:val="mspace"/>
    <w:basedOn w:val="DefaultParagraphFont"/>
    <w:rsid w:val="00E4427D"/>
  </w:style>
  <w:style w:type="character" w:customStyle="1" w:styleId="vlist-s">
    <w:name w:val="vlist-s"/>
    <w:basedOn w:val="DefaultParagraphFont"/>
    <w:rsid w:val="00E4427D"/>
  </w:style>
  <w:style w:type="character" w:styleId="UnresolvedMention">
    <w:name w:val="Unresolved Mention"/>
    <w:basedOn w:val="DefaultParagraphFont"/>
    <w:uiPriority w:val="99"/>
    <w:semiHidden/>
    <w:unhideWhenUsed/>
    <w:rsid w:val="00E4427D"/>
    <w:rPr>
      <w:color w:val="605E5C"/>
      <w:shd w:val="clear" w:color="auto" w:fill="E1DFDD"/>
    </w:rPr>
  </w:style>
  <w:style w:type="paragraph" w:customStyle="1" w:styleId="Default">
    <w:name w:val="Default"/>
    <w:rsid w:val="00E4427D"/>
    <w:pPr>
      <w:autoSpaceDE w:val="0"/>
      <w:autoSpaceDN w:val="0"/>
      <w:adjustRightInd w:val="0"/>
      <w:spacing w:after="0" w:line="240" w:lineRule="auto"/>
    </w:pPr>
    <w:rPr>
      <w:rFonts w:ascii="Charis SIL" w:eastAsiaTheme="minorHAnsi" w:hAnsi="Charis SIL" w:cs="Charis SIL"/>
      <w:color w:val="000000"/>
      <w:kern w:val="0"/>
    </w:rPr>
  </w:style>
  <w:style w:type="paragraph" w:customStyle="1" w:styleId="whitespace-pre-wrap">
    <w:name w:val="whitespace-pre-wrap"/>
    <w:basedOn w:val="Normal"/>
    <w:rsid w:val="00E44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table" w:styleId="TableGrid">
    <w:name w:val="Table Grid"/>
    <w:basedOn w:val="TableNormal"/>
    <w:uiPriority w:val="39"/>
    <w:rsid w:val="00E4427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E4427D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E4427D"/>
    <w:pPr>
      <w:spacing w:after="0" w:line="240" w:lineRule="auto"/>
    </w:pPr>
    <w:rPr>
      <w:rFonts w:eastAsia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E4427D"/>
    <w:pPr>
      <w:spacing w:after="200" w:line="240" w:lineRule="auto"/>
    </w:pPr>
    <w:rPr>
      <w:rFonts w:ascii="Times New Roman" w:eastAsia="Times New Roman" w:hAnsi="Times New Roman" w:cs="Times New Roman"/>
      <w:b/>
      <w:iCs/>
      <w:color w:val="000000" w:themeColor="text1"/>
      <w:kern w:val="0"/>
      <w:sz w:val="20"/>
      <w:szCs w:val="18"/>
      <w14:ligatures w14:val="none"/>
    </w:rPr>
  </w:style>
  <w:style w:type="paragraph" w:styleId="TableofFigures">
    <w:name w:val="table of figures"/>
    <w:basedOn w:val="Normal"/>
    <w:next w:val="Normal"/>
    <w:uiPriority w:val="99"/>
    <w:unhideWhenUsed/>
    <w:rsid w:val="00E4427D"/>
    <w:pPr>
      <w:spacing w:after="0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paragraph" w:styleId="Bibliography">
    <w:name w:val="Bibliography"/>
    <w:basedOn w:val="Normal"/>
    <w:next w:val="Normal"/>
    <w:uiPriority w:val="37"/>
    <w:unhideWhenUsed/>
    <w:rsid w:val="00E4427D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kern w:val="0"/>
      <w:sz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4427D"/>
    <w:rPr>
      <w:color w:val="96607D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E4427D"/>
    <w:pPr>
      <w:spacing w:before="480" w:after="0" w:line="276" w:lineRule="auto"/>
      <w:outlineLvl w:val="9"/>
    </w:pPr>
    <w:rPr>
      <w:b w:val="0"/>
      <w:bCs w:val="0"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4427D"/>
    <w:pPr>
      <w:spacing w:after="0" w:line="240" w:lineRule="auto"/>
      <w:ind w:left="480"/>
    </w:pPr>
    <w:rPr>
      <w:rFonts w:asciiTheme="minorHAnsi" w:eastAsia="Times New Roman" w:hAnsiTheme="minorHAnsi" w:cs="Times New Roman"/>
      <w:i/>
      <w:iCs/>
      <w:color w:val="auto"/>
      <w:kern w:val="0"/>
      <w:sz w:val="20"/>
      <w:szCs w:val="2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E4427D"/>
    <w:pPr>
      <w:spacing w:before="120" w:after="120" w:line="240" w:lineRule="auto"/>
    </w:pPr>
    <w:rPr>
      <w:rFonts w:asciiTheme="minorHAnsi" w:eastAsia="Times New Roman" w:hAnsiTheme="minorHAnsi" w:cs="Times New Roman"/>
      <w:b/>
      <w:bCs/>
      <w:caps/>
      <w:color w:val="auto"/>
      <w:kern w:val="0"/>
      <w:sz w:val="20"/>
      <w:szCs w:val="2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E4427D"/>
    <w:pPr>
      <w:spacing w:after="0" w:line="240" w:lineRule="auto"/>
      <w:ind w:left="240"/>
    </w:pPr>
    <w:rPr>
      <w:rFonts w:asciiTheme="minorHAnsi" w:eastAsia="Times New Roman" w:hAnsiTheme="minorHAnsi" w:cs="Times New Roman"/>
      <w:smallCaps/>
      <w:color w:val="auto"/>
      <w:kern w:val="0"/>
      <w:sz w:val="20"/>
      <w:szCs w:val="20"/>
      <w14:ligatures w14:val="none"/>
    </w:rPr>
  </w:style>
  <w:style w:type="paragraph" w:styleId="TOC4">
    <w:name w:val="toc 4"/>
    <w:basedOn w:val="Normal"/>
    <w:next w:val="Normal"/>
    <w:autoRedefine/>
    <w:uiPriority w:val="39"/>
    <w:unhideWhenUsed/>
    <w:rsid w:val="00E4427D"/>
    <w:pPr>
      <w:spacing w:after="0" w:line="240" w:lineRule="auto"/>
      <w:ind w:left="720"/>
    </w:pPr>
    <w:rPr>
      <w:rFonts w:asciiTheme="minorHAnsi" w:eastAsia="Times New Roman" w:hAnsiTheme="minorHAnsi" w:cs="Times New Roman"/>
      <w:color w:val="auto"/>
      <w:kern w:val="0"/>
      <w:sz w:val="18"/>
      <w:szCs w:val="18"/>
      <w14:ligatures w14:val="none"/>
    </w:rPr>
  </w:style>
  <w:style w:type="paragraph" w:styleId="TOC5">
    <w:name w:val="toc 5"/>
    <w:basedOn w:val="Normal"/>
    <w:next w:val="Normal"/>
    <w:autoRedefine/>
    <w:uiPriority w:val="39"/>
    <w:unhideWhenUsed/>
    <w:rsid w:val="00E4427D"/>
    <w:pPr>
      <w:spacing w:after="0" w:line="240" w:lineRule="auto"/>
      <w:ind w:left="960"/>
    </w:pPr>
    <w:rPr>
      <w:rFonts w:asciiTheme="minorHAnsi" w:eastAsia="Times New Roman" w:hAnsiTheme="minorHAnsi" w:cs="Times New Roman"/>
      <w:color w:val="auto"/>
      <w:kern w:val="0"/>
      <w:sz w:val="18"/>
      <w:szCs w:val="18"/>
      <w14:ligatures w14:val="none"/>
    </w:rPr>
  </w:style>
  <w:style w:type="paragraph" w:styleId="TOC6">
    <w:name w:val="toc 6"/>
    <w:basedOn w:val="Normal"/>
    <w:next w:val="Normal"/>
    <w:autoRedefine/>
    <w:uiPriority w:val="39"/>
    <w:unhideWhenUsed/>
    <w:rsid w:val="00E4427D"/>
    <w:pPr>
      <w:spacing w:after="0" w:line="240" w:lineRule="auto"/>
      <w:ind w:left="1200"/>
    </w:pPr>
    <w:rPr>
      <w:rFonts w:asciiTheme="minorHAnsi" w:eastAsia="Times New Roman" w:hAnsiTheme="minorHAnsi" w:cs="Times New Roman"/>
      <w:color w:val="auto"/>
      <w:kern w:val="0"/>
      <w:sz w:val="18"/>
      <w:szCs w:val="18"/>
      <w14:ligatures w14:val="none"/>
    </w:rPr>
  </w:style>
  <w:style w:type="paragraph" w:styleId="TOC7">
    <w:name w:val="toc 7"/>
    <w:basedOn w:val="Normal"/>
    <w:next w:val="Normal"/>
    <w:autoRedefine/>
    <w:uiPriority w:val="39"/>
    <w:unhideWhenUsed/>
    <w:rsid w:val="00E4427D"/>
    <w:pPr>
      <w:spacing w:after="0" w:line="240" w:lineRule="auto"/>
      <w:ind w:left="1440"/>
    </w:pPr>
    <w:rPr>
      <w:rFonts w:asciiTheme="minorHAnsi" w:eastAsia="Times New Roman" w:hAnsiTheme="minorHAnsi" w:cs="Times New Roman"/>
      <w:color w:val="auto"/>
      <w:kern w:val="0"/>
      <w:sz w:val="18"/>
      <w:szCs w:val="18"/>
      <w14:ligatures w14:val="none"/>
    </w:rPr>
  </w:style>
  <w:style w:type="paragraph" w:styleId="TOC8">
    <w:name w:val="toc 8"/>
    <w:basedOn w:val="Normal"/>
    <w:next w:val="Normal"/>
    <w:autoRedefine/>
    <w:uiPriority w:val="39"/>
    <w:unhideWhenUsed/>
    <w:rsid w:val="00E4427D"/>
    <w:pPr>
      <w:spacing w:after="0" w:line="240" w:lineRule="auto"/>
      <w:ind w:left="1680"/>
    </w:pPr>
    <w:rPr>
      <w:rFonts w:asciiTheme="minorHAnsi" w:eastAsia="Times New Roman" w:hAnsiTheme="minorHAnsi" w:cs="Times New Roman"/>
      <w:color w:val="auto"/>
      <w:kern w:val="0"/>
      <w:sz w:val="18"/>
      <w:szCs w:val="18"/>
      <w14:ligatures w14:val="none"/>
    </w:rPr>
  </w:style>
  <w:style w:type="paragraph" w:styleId="TOC9">
    <w:name w:val="toc 9"/>
    <w:basedOn w:val="Normal"/>
    <w:next w:val="Normal"/>
    <w:autoRedefine/>
    <w:uiPriority w:val="39"/>
    <w:unhideWhenUsed/>
    <w:rsid w:val="00E4427D"/>
    <w:pPr>
      <w:spacing w:after="0" w:line="240" w:lineRule="auto"/>
      <w:ind w:left="1920"/>
    </w:pPr>
    <w:rPr>
      <w:rFonts w:asciiTheme="minorHAnsi" w:eastAsia="Times New Roman" w:hAnsiTheme="minorHAnsi" w:cs="Times New Roman"/>
      <w:color w:val="auto"/>
      <w:kern w:val="0"/>
      <w:sz w:val="18"/>
      <w:szCs w:val="18"/>
      <w14:ligatures w14:val="none"/>
    </w:rPr>
  </w:style>
  <w:style w:type="table" w:customStyle="1" w:styleId="TableGrid0">
    <w:name w:val="TableGrid"/>
    <w:rsid w:val="00E4427D"/>
    <w:pPr>
      <w:spacing w:after="0" w:line="240" w:lineRule="auto"/>
    </w:pPr>
    <w:rPr>
      <w:kern w:val="0"/>
      <w:sz w:val="22"/>
      <w:szCs w:val="22"/>
      <w:lang w:val="es-CO" w:eastAsia="es-CO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>
  <b:Source>
    <b:Tag>80</b:Tag>
    <b:SourceType>Case</b:SourceType>
    <b:Guid>{13DED9E8-94ED-4A4E-86AF-0CB0E594ABBB}</b:Guid>
    <b:Title>Kumar, R., Shin, J., Yin, L., You, J.-M., Meng, Y. S., &amp; Wang, J. (2016). All-Printed, Stretchable Zn-Ag2O Rechargeable Battery via Hyperelastic Binder for Self-Powering Wearable Electronics.</b:Title>
    <b:Year>Advanced Energy Materials, 7(1602096). https://doi.org/10.1002/aenm.201602096</b:Year>
    <b:RefOrder>55</b:RefOrder>
  </b:Source>
  <b:Source>
    <b:Tag>81</b:Tag>
    <b:SourceType>Case</b:SourceType>
    <b:Guid>{EBAA1326-2B23-7647-8D2F-DD93231AAE6A}</b:Guid>
    <b:Title>Janczak, D., Zych, M., Raczyński, T., Dybowska-Sarapuk, Ł., Pepłowski, A., Krzemiński, J., Sosna-Głębska, A., Znajdek, K., Sibiński, M., &amp; Jakubowska, M. (2019)</b:Title>
    <b:Year>Stretchable and washable electroluminescent display screen-printed on textile. Nanomaterials, 9(9), 1276. https://doi.org/10.3390/nano9091276</b:Year>
    <b:RefOrder>56</b:RefOrder>
  </b:Source>
  <b:Source>
    <b:Tag>27</b:Tag>
    <b:SourceType>Case</b:SourceType>
    <b:Guid>{1894E1FD-0BFB-C94E-BF88-DEE3FB8854A2}</b:Guid>
    <b:Title>Cho, S., Kim, M., &amp; Jang, J. (2015). Screen-Printable and Flexible RuO2 Nanoparticle-Decorated PEDOT  /Graphene Nanocomposite with Enhanced Electrical and Electrochemical Performances for High-Capacity Supercapacitor</b:Title>
    <b:Year>ACS Applied Materials &amp; Interfaces. doi:10.1021/acsami.5b00657.</b:Year>
    <b:RefOrder>29</b:RefOrder>
  </b:Source>
  <b:Source>
    <b:Tag>82</b:Tag>
    <b:SourceType>Case</b:SourceType>
    <b:Guid>{75FDC6CC-EC95-1C46-856F-07EACEE6B5A3}</b:Guid>
    <b:Title>Shin, J., You, J.-M., Lee, J. Z., Kumar, R., Yin, L., Wang, J., &amp; Meng, Y. S. (2016). Deposition of ZnO on bismuth species towards a rechargeable Zn-based aqueous battery. Physical Chemistry Chemical Physics</b:Title>
    <b:Year>18(36), 26376-26382. DOI: 10.1039/c6cp04566a</b:Year>
    <b:RefOrder>57</b:RefOrder>
  </b:Source>
  <b:Source>
    <b:Tag>83</b:Tag>
    <b:SourceType>Case</b:SourceType>
    <b:Guid>{54DC717F-1EE6-A147-873A-155B8727F976}</b:Guid>
    <b:Title>Sousa, R. E., Oliveira, J., Gören, A., Miranda, D., Silva, M. M., Hilliou, L., Costa, C. M., &amp; Lanceros-Mendez, S. (2016). High performance screen printable lithium-ion battery cathode ink based on C-LiFePO4. Electrochimica Acta</b:Title>
    <b:Year>196, 92-100. http://dx.doi.org/10.1016/j.electacta.2016.02.189</b:Year>
    <b:RefOrder>32</b:RefOrder>
  </b:Source>
  <b:Source>
    <b:Tag>32</b:Tag>
    <b:SourceType>Case</b:SourceType>
    <b:Guid>{B9ACD955-63A9-BD4E-8D58-AD4DEB387C05}</b:Guid>
    <b:Title>Pan, K., Fan, Y., Leng, T., Li, J., Xin, Z., Zhang, J., Hao, L., Gallop, J., Novoselov, K. S., &amp; Hu, Z. (2018). Sustainable production of highly conductive multilayer graphene ink for wireless connectivity and IoT applications. Nature Communications, 9(1)</b:Title>
    <b:Year>5197. https://doi.org/10.1038/s41467-018-07632-w</b:Year>
    <b:RefOrder>36</b:RefOrder>
  </b:Source>
  <b:Source>
    <b:Tag>85</b:Tag>
    <b:SourceType>Case</b:SourceType>
    <b:Guid>{312EB5E7-0153-5F44-96E4-E8489B5CA490}</b:Guid>
    <b:Title>Joseph, A. M., Nagendra, B., Gowd, E. B., &amp; Surendran, K. P. (2016). Screen-Printable Electronic Ink of Ultrathin Boron Nitride Nanosheets. ACS Omega, 1(6), 1220-1228. https://doi.org/10.1021/acsomega.6b00242</b:Title>
    <b:RefOrder>58</b:RefOrder>
  </b:Source>
  <b:Source>
    <b:Tag>28</b:Tag>
    <b:SourceType>Case</b:SourceType>
    <b:Guid>{84A71ABA-D98E-BA48-8DCB-FD0319BEFA44}</b:Guid>
    <b:Title>Liang, J., Tong, K., &amp; Pei, Q. (2016). A Water‐Based Silver‐Nanowire Screen‐Print Ink for the Fabrication of Stretchable Conductors and Wearable Thin-Film Transistors</b:Title>
    <b:Year>Advanced Materials, 28(28), 5986–5996. https://doi.org/10.1002/adma.201600772</b:Year>
    <b:RefOrder>31</b:RefOrder>
  </b:Source>
  <b:Source>
    <b:Tag>86</b:Tag>
    <b:SourceType>Case</b:SourceType>
    <b:Guid>{3DA40757-8734-544A-A4E7-6EBC45E70B83}</b:Guid>
    <b:Title>Arapov, K., Rubingh, E., Abbel, R., Laven, J., de With, G., &amp; Friedrich, H. (2015). Conductive Screen Printing Inks by Gelation of Graphene Dispersions. Advanced Functional Materials, 26(4) </b:Title>
    <b:Year>586-593. http://doi.wiley.com/10.1002/adfm.201504030</b:Year>
    <b:RefOrder>59</b:RefOrder>
  </b:Source>
  <b:Source>
    <b:Tag>87</b:Tag>
    <b:SourceType>Case</b:SourceType>
    <b:Guid>{0116DD63-EF4E-644E-809E-CD4643D1AD0D}</b:Guid>
    <b:Title>Jung, C. Y., Zhao, T. S., An, L., Zeng, L., &amp; Wei, Z. H. (2015). Screen printed cathode for non-aqueous lithium–oxygen batteries. Journal of Power Sources, 297, 174-180. https://doi.org/10.1016/j.jpowsour.2015.07.089</b:Title>
    <b:RefOrder>60</b:RefOrder>
  </b:Source>
  <b:Source>
    <b:Tag>25</b:Tag>
    <b:SourceType>Case</b:SourceType>
    <b:Guid>{F4C04726-C5DE-CA4E-B353-844183F369BE}</b:Guid>
    <b:Title>Xu, Y., Schwab, M. G., Strudwick, A. J., Hennig, I., Feng, X., Wu, Z., &amp; Müllen, K. (2013). Screen-Printable Thin Film Supercapacitor Device Utilizing Graphene/Polyaniline Inks. Advanced Energy Materials</b:Title>
    <b:Year>2013, DOI: 10.1002/aenm.201300184</b:Year>
    <b:RefOrder>27</b:RefOrder>
  </b:Source>
  <b:Source>
    <b:Tag>33</b:Tag>
    <b:SourceType>Case</b:SourceType>
    <b:Guid>{69F87A18-D3A3-784E-926F-68E9F3F9B67B}</b:Guid>
    <b:Title>Overgaard, M. H., Sahlgren, N. M., Hvidsten, R., Kühnel, M., Dalby, K. N., Vosch, T., Laursen, B. W., &amp; Nørgaard, K. (2019). Facile synthesis of mildly oxidized graphite inks for screen-printing of highly conductive electrodes</b:Title>
    <b:Year>Advanced Engineering Materials, 21(6), 1801304. https://doi.org/10.1002/adem.201801304</b:Year>
    <b:RefOrder>37</b:RefOrder>
  </b:Source>
  <b:Source>
    <b:Tag>88</b:Tag>
    <b:SourceType>Case</b:SourceType>
    <b:Guid>{8061F936-EBB7-014B-AF64-D88427A70FDF}</b:Guid>
    <b:Title>Panetta, R., Quaranta, S., &amp; Latini, A. (2018). Screen Printed Pb3O4 Films and Their Application to Photoresponsive and Photoelectrochemical Devices. Materials, 11(7), 1189. https://doi.org/10.3390/ma11071189</b:Title>
    <b:RefOrder>61</b:RefOrder>
  </b:Source>
  <b:Source>
    <b:Tag>9</b:Tag>
    <b:SourceType>Case</b:SourceType>
    <b:Guid>{9203631E-984B-C143-9B22-BC3BF7CA2706}</b:Guid>
    <b:Title>Liu, T.-J., Tiu, C., Chen, L.-C., &amp; Liu, D. (2018). The influence of slurry rheology on lithium-ion electrode processing. (1st ed.). John Wiley &amp; Sons Ltd. https://doi.org/10.1002/9781119287902.ch3</b:Title>
    <b:RefOrder>20</b:RefOrder>
  </b:Source>
  <b:Source>
    <b:Tag>34</b:Tag>
    <b:SourceType>Case</b:SourceType>
    <b:Guid>{CDF7A1FE-CA13-B44E-ABB8-E32F32B16BA2}</b:Guid>
    <b:Title>Yu, L., Fan, Z., Shao, Y., Tian, Z., Sun, J., &amp; Liu, Z. (2019). Versatile N-Doped MXene Ink for Printed Electrochemical Energy Storage Application. Advanced Energy Materials</b:Title>
    <b:Year>1901839. doi:10.1002/aenm.201901839</b:Year>
    <b:RefOrder>38</b:RefOrder>
  </b:Source>
  <b:Source>
    <b:Tag>89</b:Tag>
    <b:SourceType>Case</b:SourceType>
    <b:Guid>{25B9717E-39E7-654C-B045-DAF01460294E}</b:Guid>
    <b:Title>Li, H., Liu, S., Li, X., Wu, Z., &amp; Liang, J. (2019). Screen-Printing Fabrication of High Volumetric Energy Density Micro-Supercapacitors based on High-Resolution Thixotropic-Ternary Hybrid Interdigital Micro-Electrodes.</b:Title>
    <b:Year>Materials Chemistry Frontiers, DOI: 10.1039/C8QM00639C</b:Year>
    <b:RefOrder>62</b:RefOrder>
  </b:Source>
  <b:Source>
    <b:Tag>29</b:Tag>
    <b:SourceType>Case</b:SourceType>
    <b:Guid>{AEF99ED1-1A1F-F84A-B6C7-7AED6FB0303D}</b:Guid>
    <b:Title>Lu, Q., Liu, L., Yang, S., Liu, J., Tian, Q., Yao, W., Xue, Q., Li, M., Wu, W. (2017). Facile synthesis of amorphous FeOOH/MnO2 composites as screen-printed electrode materials for all-printed solid-state flexible supercapacitors. Journal of Power Source</b:Title>
    <b:Year>31-38. http://dx.doi.org/10.1016/j.jpowsour.2017.06.065</b:Year>
    <b:RefOrder>33</b:RefOrder>
  </b:Source>
  <b:Source>
    <b:Tag>90</b:Tag>
    <b:SourceType>Case</b:SourceType>
    <b:Guid>{525F93A5-651F-464E-A04A-37C30678D7F1}</b:Guid>
    <b:Title>Li, D., Liu, X., Chen, X., Lai, W.-Y., &amp; Huang, W. (2019). A Simple Strategy towards Highly Conductive Silver-Nanowire Inks for Screen-Printed Flexible Transparent Conductive Films and Wearable Energy-Storage Devices. Advanced Materials Technologies</b:Title>
    <b:Year>4(6), 1900196. https://doi.org/10.1002/admt.201900196</b:Year>
    <b:RefOrder>63</b:RefOrder>
  </b:Source>
  <b:Source>
    <b:Tag>91</b:Tag>
    <b:SourceType>Case</b:SourceType>
    <b:Guid>{01CDBD68-499E-824F-BB36-5D3D76ED494A}</b:Guid>
    <b:Title>Lehtimäki, S., Railanmaa, A., Keskinen, J., Kujala, M., Tuukkanen, S., &amp; Lupo, D. (2017). Performance, stability, and operation voltage optimization of screen-printed aqueous supercapacitors. Scientific Reports, 7(46001). https://doi.org/10.1038/srep46001</b:Title>
    <b:RefOrder>64</b:RefOrder>
  </b:Source>
  <b:Source>
    <b:Tag>92</b:Tag>
    <b:SourceType>Case</b:SourceType>
    <b:Guid>{D81E8EAD-1144-5545-B7D7-CC9E2AD299FE}</b:Guid>
    <b:Title>Karagiannidis, P. G., Hodge, S. A., Lombardi, L., Tomarchio, F., Decorde, N., Milana, S., Goykhman, I., Su, Y., Mesite, S. V., Johnstone, D. N., Leary, R. K., Midgley, P. A., Pugno, N. M.</b:Title>
    <b:Year>Torrisi, F., &amp; Ferrari, A. C. (2017). Microfluidization of graphite and formulation of graphene-based conductive inks. ACS Nano, 11(3), 2742-2755. doi:10.1021/acsnano.6b07735</b:Year>
    <b:RefOrder>65</b:RefOrder>
  </b:Source>
  <b:Source>
    <b:Tag>93</b:Tag>
    <b:SourceType>Case</b:SourceType>
    <b:Guid>{055D7DA0-D07A-3E40-8029-911BA38BD2E4}</b:Guid>
    <b:Title>Zhang, L., Wang, R., Wang, J., Wu, L., &amp; Zhang, X. (2019). Mechanically Robust Nanocomposites from Screen-Printable Polymer/Graphene Nanosheet Pastes. Nanoscale, 11(22), 11037-11052. https://doi.org/10.1039/C8NR08933G</b:Title>
    <b:RefOrder>66</b:RefOrder>
  </b:Source>
  <b:Source>
    <b:Tag>95</b:Tag>
    <b:SourceType>Case</b:SourceType>
    <b:Guid>{323AFFA3-3861-C448-88D2-124766B01AC4}</b:Guid>
    <b:Title>El Baradai, O., Beneventi, D., Alloin, F., Bongiovanni, R., Bruas-Reverdy, N., Bultel, Y., &amp; Chaussy, D. (2016). Microfibrillated Cellulose Based Ink for Eco-Sustainable Screen Printed Flexible Electrodes in Lithium Ion Batteries</b:Title>
    <b:Year> Journal of Materials Science &amp; Technology. http://dx.doi.org/10.1016/j.jmst.2016.02.010.</b:Year>
    <b:RefOrder>67</b:RefOrder>
  </b:Source>
  <b:Source>
    <b:Tag>97</b:Tag>
    <b:SourceType>Case</b:SourceType>
    <b:Guid>{F7716243-24CB-AF4A-8395-AB8191BA6CA7}</b:Guid>
    <b:Title>Klem, M. dos S., Morais, R. M., Rubira, R. J. G., &amp; Alves, N. (2018)</b:Title>
    <b:Year>Paper-based supercapacitor with screen-printed poly(3,4-ethylene dioxythiophene)-poly(styrene sulfonate)/multiwall carbon nanotube films actuating both as electrodes and current collectors. Thin Solid Films. https://doi.org/10.1016/j.tsf.2018.10.029</b:Year>
    <b:RefOrder>68</b:RefOrder>
  </b:Source>
  <b:Source>
    <b:Tag>22</b:Tag>
    <b:SourceType>Case</b:SourceType>
    <b:Guid>{04FDD32F-A629-054C-9F43-063B2ADE4363}</b:Guid>
    <b:Title>Park, M. S., Hyun, S. H., &amp; Nam, S. C. (2006). Characterization of a LiCoO2 thick film by screen-printing for a lithium ion micro-battery. Journal of Power Sources, 159(2006), 1416-1421. doi:10.1016/j.jpowsour.2005.11.068</b:Title>
    <b:RefOrder>24</b:RefOrder>
  </b:Source>
  <b:Source>
    <b:Tag>23</b:Tag>
    <b:SourceType>Case</b:SourceType>
    <b:Guid>{FF06DD81-48DE-4446-ACA2-F9876A9DA2EF}</b:Guid>
    <b:Title>Park, M.-S., Hyun, S.-H., &amp; Nam, S.-C. (2007). Mechanical and electrical properties of a LiCoO2 cathode prepared by screen-printing for a lithium-ion micro-battery</b:Title>
    <b:Year>Electrochimica Acta, 52(24), 7895-7902. https://doi.org/10.1016/j.electacta.2007.06.041</b:Year>
    <b:RefOrder>25</b:RefOrder>
  </b:Source>
  <b:Source>
    <b:Tag>37</b:Tag>
    <b:SourceType>Case</b:SourceType>
    <b:Guid>{BCED31C9-5E67-8E41-8C57-5AA613F83841}</b:Guid>
    <b:Title>Hong, S., Liu, C., Hao, S., Fu, W., Peng, J., Wu, B., &amp; Zheng, N. (2022). Antioxidant high-conductivity copper paste for low-cost flexible printed electronics. npj Flexible Electronics,</b:Title>
    <b:Year>6(17). https://doi.org/10.1038/s41528-022-00151-1</b:Year>
    <b:RefOrder>41</b:RefOrder>
  </b:Source>
  <b:Source>
    <b:Tag>99</b:Tag>
    <b:SourceType>Case</b:SourceType>
    <b:Guid>{86A714E9-EDC2-C141-8574-7948734565B5}</b:Guid>
    <b:Title>Sarwar, N., Choi, S. H., Dastgeer, G., Humayoun, U. B., Kumar, M., Nawaz, A., Jeong, D. I., Zaidi, S. F. A., &amp; Yoon, D. H. (2020). Synthesis of citrate-capped copper nanoparticles</b:Title>
    <b:Year>A low temperature sintering approach for the fabrication of oxidation stable flexible conductive film. Applied Surface Science. https://doi.org/10.1016/j.apsusc.2020.148609</b:Year>
    <b:RefOrder>69</b:RefOrder>
  </b:Source>
  <b:Source>
    <b:Tag>100</b:Tag>
    <b:SourceType>Case</b:SourceType>
    <b:Guid>{0C0D1CBC-F678-0A43-AA45-5A453950DB28}</b:Guid>
    <b:Title>Teo, B. H., Khanna, A., Shanmugam, V., Aguilar, M. L. O., Delos Santos, M., Chua, D. J. W., Chang, W.-C., &amp; Mueller, T. (2019). Development of nanoparticle copper screen printing pastes for silicon heterojunction solar cells. Solar Energy</b:Title>
    <b:Year>189, 179-185. https://doi.org/10.1016/j.solener.2019.07.055</b:Year>
    <b:RefOrder>70</b:RefOrder>
  </b:Source>
  <b:Source>
    <b:Tag>101</b:Tag>
    <b:SourceType>Case</b:SourceType>
    <b:Guid>{6A8E82FD-52BC-5A4E-96D3-51F5B83E1EA2}</b:Guid>
    <b:Title>Zhang, B., Chen, C., Li, W., Yeom, J., &amp; Suganuma, K. (2019). Well-Controlled Decomposition of Copper Complex Inks Enabled by Metal Nanowire Networks for Highly Compact, Conductive, and Flexible Copper Films. Advanced Materials Interfaces, 7(19)</b:Title>
    <b:Year>1901550. https://doi.org/10.1002/admi.201901550</b:Year>
    <b:RefOrder>71</b:RefOrder>
  </b:Source>
  <b:Source>
    <b:Tag>102</b:Tag>
    <b:SourceType>Case</b:SourceType>
    <b:Guid>{B2B38E81-464B-5247-A280-3CAA7E1A44F9}</b:Guid>
    <b:Title>Jang, Y.-R., Ryu, C.-H., Chu, J.-H., Nam, J.-B., &amp; Kim, H.-S. (2021). Multiple intense pulsed light sintering of silane surface modified Cu oxide nanoparticle paste on Si wafer substrate for solar cell electrode. Thin Solid Films, 722</b:Title>
    <b:Year>138577. https://doi.org/10.1016/j.tsf.2021.138577</b:Year>
    <b:RefOrder>72</b:RefOrder>
  </b:Source>
  <b:Source>
    <b:Tag>104</b:Tag>
    <b:SourceType>Case</b:SourceType>
    <b:Guid>{8AE3F528-16C9-E04C-9E45-88EC25B13E4B}</b:Guid>
    <b:Title>Li, W., Li, L., Li, F., Kawakami, K., Sun, Q., Nakayama, T., Liu, X., Kanehara, M., Zhang, J., &amp; Minari, T. (2022). Self-Organizing, Environmentally Stable, and Low-Cost Copper–Nickel Complex Inks for Printed Flexible Electronics</b:Title>
    <b:Year>ACS Applied Materials &amp; Interfaces, 14(6), 8146–8156. https://doi.org/10.1021/acsami.1c21633</b:Year>
    <b:RefOrder>73</b:RefOrder>
  </b:Source>
  <b:Source>
    <b:Tag>105</b:Tag>
    <b:SourceType>Case</b:SourceType>
    <b:Guid>{DED2082E-ED6C-0D4E-B655-8755EA1BC77A}</b:Guid>
    <b:Title>Li, W., Jiu, J., Nagao, S., &amp; Suganuma, K. (2016). Self-reducible copper ink composed of copper-amino complexes and preset submicron copper seeds for thick conductive patterns on a flexible substrate</b:Title>
    <b:Year>Journal of Materials Chemistry C. DOI: 10.1039/C6TC02914K</b:Year>
    <b:RefOrder>74</b:RefOrder>
  </b:Source>
  <b:Source xmlns:b="http://schemas.openxmlformats.org/officeDocument/2006/bibliography">
    <b:Tag>30</b:Tag>
    <b:SourceType>Case</b:SourceType>
    <b:Guid>{83CD3374-35EA-B647-81B0-476FFBD58B44}</b:Guid>
    <b:Title>Rosen, Y. S., Yakushenko, A., Offenhäusser, A., &amp; Magdassi, S. (2017). Self-reducing copper precursor inks and photonic additive yield conductive patterns under intense pulsed light. ACS Omega, 2(2), 573–581. https://doi.org/10.1021/acsomega.6b00478</b:Title>
    <b:RefOrder>34</b:RefOrder>
  </b:Source>
  <b:Source>
    <b:Tag>26</b:Tag>
    <b:SourceType>Case</b:SourceType>
    <b:Guid>{46AF68D5-54DE-264A-B800-2DB2433F9E6E}</b:Guid>
    <b:Title>Kim, K.-S., Jung, K.-H., &amp; Jung, S.-B. (2014). Design and fabrication of screen-printed silver circuits for stretchable electronics. Microelectronic Engineering, 120, 216-220. https://doi.org/10.1016/j.mee.2013.07.003</b:Title>
    <b:RefOrder>28</b:RefOrder>
  </b:Source>
  <b:Source>
    <b:Tag>106</b:Tag>
    <b:SourceType>Case</b:SourceType>
    <b:Guid>{542D2FF0-4803-6D44-B91C-E4D6583331EF}</b:Guid>
    <b:Title>Wang, Z., Liang, X., Zhao, T., Hu, Y., Zhu, P., &amp; Sun, R. (2017). Facile synthesis of monodisperse silver nanoparticles for screen printing conductive inks. Journal of Materials Science: Materials in Electronics</b:Title>
    <b:Year>28(16939-16947). https://doi.org/10.1007/s10854-017-7614-y</b:Year>
    <b:RefOrder>75</b:RefOrder>
  </b:Source>
  <b:Source>
    <b:Tag>35</b:Tag>
    <b:SourceType>Case</b:SourceType>
    <b:Guid>{10D34DFE-ED21-A940-B89B-67561DC33F71}</b:Guid>
    <b:Title>Yoon, S., &amp; Kim, H.-K. (2020). Cost-effective stretchable Ag nanoparticles electrodes fabrication by screen printing for wearable strain sensors. Surface &amp; Coatings Technology</b:Title>
    <b:Year>384, 125308. https://doi.org/10.1016/j.surfcoat.2019.125308</b:Year>
    <b:RefOrder>39</b:RefOrder>
  </b:Source>
  <b:Source>
    <b:Tag>108</b:Tag>
    <b:SourceType>Case</b:SourceType>
    <b:Guid>{E4728924-7004-2E4D-8595-D113F4584736}</b:Guid>
    <b:Title>Liang, J., Tong, K., &amp; Pei, Q. (2016). A Water-Based Silver-Nanowire Screen-Print Ink for the Fabrication of Stretchable Conductors and Wearable Thin-Film Transistors. Advanced Materials, 28(28), 5986–5996. DOI: 10.1002/adma.201600772</b:Title>
    <b:RefOrder>76</b:RefOrder>
  </b:Source>
  <b:Source>
    <b:Tag>109</b:Tag>
    <b:SourceType>Case</b:SourceType>
    <b:Guid>{5BF2A7A0-113B-854B-9C45-4D1B2CB63140}</b:Guid>
    <b:Title>Weiwei Li, Shuai Yang, &amp; Atif Shamim. (2019). Screen printing of silver nanowires: balancing conductivity with transparency while maintaining flexibility and stretchability. npj Flexible Electronics, </b:Title>
    <b:Year>3, Article number: 13. https://doi.org/10.1038/s41528-019-0057-1</b:Year>
    <b:RefOrder>77</b:RefOrder>
  </b:Source>
  <b:Source>
    <b:Tag>110</b:Tag>
    <b:SourceType>Case</b:SourceType>
    <b:Guid>{A4632CB2-6BF0-9E4C-9319-01AE860A95EB}</b:Guid>
    <b:Title>Yuan, W., Wu, X., Gu, W., Lin, J., &amp; Cui, Z. (2018). Printed stretchable circuit on soft elastic substrate for wearable applications. Journal of Semiconductors, 39(1), 015002. DOI: 10.1088/1674-4926/39/1/015002</b:Title>
    <b:RefOrder>78</b:RefOrder>
  </b:Source>
  <b:Source>
    <b:Tag>111</b:Tag>
    <b:SourceType>Case</b:SourceType>
    <b:Guid>{C2801CBB-F165-AB46-908A-EDDC0691E353}</b:Guid>
    <b:Title>Menon, H., Aiswarya, R., &amp; Surendran, K. P. (2017). Development of oxidation resistant conductive inks with low curing temperatures for printable electronics. RSC Advances, 7(44), 44076–44081. doi:10.1039/c7ra06260e</b:Title>
    <b:RefOrder>79</b:RefOrder>
  </b:Source>
  <b:Source>
    <b:Tag>112</b:Tag>
    <b:SourceType>Case</b:SourceType>
    <b:Guid>{328F3937-2FE4-9840-81C3-638BA2B3E0BA}</b:Guid>
    <b:Title>Hu, D., Zhu, W., Peng, Y., Shen, S., &amp; Deng, Y. (2017). Flexible carbon nanotube-enriched silver electrode films with high electrical conductivity and reliability prepared by facile screen printing. Journal of Materials Science &amp; Technology</b:Title>
    <b:Year>1003. http://dx.doi.org/10.1016/j.jmst.2017.06.008</b:Year>
    <b:RefOrder>80</b:RefOrder>
  </b:Source>
  <b:Source>
    <b:Tag>113</b:Tag>
    <b:SourceType>Case</b:SourceType>
    <b:Guid>{0C4EDFA9-5C62-F842-9858-B702F9F06CDF}</b:Guid>
    <b:Title>Ding, J., Liu, J., Tian, Q., Wu, Z., Yao, W., Dai, Z., Liu, L., &amp; Wu, W. (2016). Preparing of Highly Conductive Patterns on Flexible Substrates by Screen Printing of Silver Nanoparticles with Different Size Distribution. Nanoscale Research Letters</b:Title>
    <b:Year>11(412), 1-8. https://doi.org/10.1186/s11671-016-1640-1</b:Year>
    <b:RefOrder>81</b:RefOrder>
  </b:Source>
  <b:Source>
    <b:Tag>114</b:Tag>
    <b:SourceType>Case</b:SourceType>
    <b:Guid>{15392BAF-0F38-4C41-9C14-BD553C481232}</b:Guid>
    <b:Title>Hyun, W. J., Lim, S., Ahn, B. Y., Lewis, J. A., Frisbie, C. D., &amp; Francis, L. F. (2015). Screen Printing of Highly Loaded Silver Inks on Plastic Substrates Using Silicon Stencils. ACS Applied Materials &amp; Interfaces</b:Title>
    <b:Year>7(29), 12619-12624. http://dx.doi.org/10.1021/acsami.5b02487</b:Year>
    <b:RefOrder>82</b:RefOrder>
  </b:Source>
  <b:Source>
    <b:Tag>24</b:Tag>
    <b:SourceType>Case</b:SourceType>
    <b:Guid>{F8921BD4-AA66-E94F-BA29-3AC16DB93747}</b:Guid>
    <b:Title>Boudibaa, A., Zhang, C., Bittencourt, C., Umek, P., Oliveira, M.-G., Snyders, R., &amp; Debliquy, M. (2012). SO2 gas sensors based on WO3 nanostructures with different morphologies. Procedia Engineering</b:Title>
    <b:Year>47, 1033-1036. https://doi.org/10.1016/j.proeng.2012.09.326</b:Year>
    <b:RefOrder>26</b:RefOrder>
  </b:Source>
  <b:Source>
    <b:Tag>115</b:Tag>
    <b:SourceType>Case</b:SourceType>
    <b:Guid>{0A685B2C-3C54-4648-B100-F8A3CD4AEE9C}</b:Guid>
    <b:Title>Garje, A. D., &amp; Aiyer, R. C. (2006). Electrical and Gas-Sensing Properties of a Thick Film Resistor of Nanosized SnO2 with Variable Percentage of Permanent Binder. International Journal of Applied Ceramic Technology, 3(6), 477-484</b:Title>
    <b:RefOrder>83</b:RefOrder>
  </b:Source>
  <b:Source>
    <b:Tag>116</b:Tag>
    <b:SourceType>Case</b:SourceType>
    <b:Guid>{F8A8678E-C7AA-5248-B14E-D9206446B598}</b:Guid>
    <b:Title>Hemmati, S., Barkey, D. P., Gupta, N., &amp; Banfield, R. (2015). Synthesis and Characterization of Silver Nanowire Suspensions for Printable Conductive Media. ECS Journal of Solid State Science and Technology, 4(4)</b:Title>
    <b:Year>P3075-P3079. http://dx.doi.org/10.1149/2.0121504jss</b:Year>
    <b:RefOrder>30</b:RefOrder>
  </b:Source>
  <b:Source>
    <b:Tag>117</b:Tag>
    <b:SourceType>Case</b:SourceType>
    <b:Guid>{9D0498DE-5E18-F040-A51F-5A3DE7B968C8}</b:Guid>
    <b:Title>Tam, S. K., &amp; Ng, K. M. (2015). High-concentration copper nanoparticles synthesis process for screen-printing conductive paste on flexible substrate. Journal of Nanoparticle Research, 17(466). https://doi.org/10.1007/s11051-015-3277-x</b:Title>
    <b:RefOrder>84</b:RefOrder>
  </b:Source>
  <b:Source>
    <b:Tag>118</b:Tag>
    <b:SourceType>Case</b:SourceType>
    <b:Guid>{9716485F-E805-C64D-83C8-AC0264F4E0B4}</b:Guid>
    <b:Title>Chen, X., Wu, X., Shao, S., Zhuang, J., Xie, L., Nie, S., Su, W., Chen, Z., &amp; Cui, Z. (2017). Hybrid Printing Metal-mesh Transparent Conductive Films with Lower Energy Photonically Sintered Copper/tin Ink. Scientific Reports, 7</b:Title>
    <b:Year>13239. https://doi.org/10.1038/s41598-017-13617-4</b:Year>
    <b:RefOrder>85</b:RefOrder>
  </b:Source>
  <b:Source>
    <b:Tag>119</b:Tag>
    <b:SourceType>Case</b:SourceType>
    <b:Guid>{40ABF77E-FE73-7E40-A346-CB77F76B5EDE}</b:Guid>
    <b:Title>M. H. Overgaard et al., "Highly Conductive Semitransparent Graphene Circuits Screen-Printed from Water-Based Graphene Oxide Ink," Adv. Mater. Technol., vol. 2017, no. 1700011, 2017</b:Title>
    <b:RefOrder>86</b:RefOrder>
  </b:Source>
  <b:Source>
    <b:Tag>120</b:Tag>
    <b:SourceType>Case</b:SourceType>
    <b:Guid>{E42BCC8B-70D1-6A4B-AFC8-F3A822BA1292}</b:Guid>
    <b:Title>Garate, O., Veiga, L., Medrano, A. V., Longinotti, G., Ybarra, G., &amp; Monsalve, L. N. (2018). Waterborne carbon nanotube ink for the preparation of electrodes with applications in electrocatalysis and enzymatic biosensing. Materials Research Bulletin</b:Title>
    <b:Year>https://doi.org/10.1016/j.materresbull.2018.05.015</b:Year>
    <b:RefOrder>87</b:RefOrder>
  </b:Source>
  <b:Source>
    <b:Tag>21</b:Tag>
    <b:SourceType>Case</b:SourceType>
    <b:Guid>{25FA5FDD-7886-6A4D-9193-6A3166D4E36C}</b:Guid>
    <b:Title>Wang, J., &amp; Musameh, M. (2004). Carbon nanotube screen-printed electrochemical sensors. Analyst, 129(1), 1-21. http://dx.doi.org/10.1039/b313431h</b:Title>
    <b:RefOrder>23</b:RefOrder>
  </b:Source>
  <b:Source>
    <b:Tag>122</b:Tag>
    <b:SourceType>Case</b:SourceType>
    <b:Guid>{1A383709-72DB-2542-ACC2-B7D82877FB52}</b:Guid>
    <b:Title>Figueredo, F., González-Pabón, M. J., &amp; Cortón, E. (2018). Low cost layer by layer construction of CNT/Chitosan flexible paper-based electrodes: A versatile electrochemical platform for point of care and point of need testing. Electroanalysis</b:Title>
    <b:Year>30, 497-508. https://doi.org/10.1002/elan.201700782</b:Year>
    <b:RefOrder>88</b:RefOrder>
  </b:Source>
  <b:Source>
    <b:Tag>123</b:Tag>
    <b:SourceType>Case</b:SourceType>
    <b:Guid>{79735461-BF0B-1346-B550-2EE253944220}</b:Guid>
    <b:Title>Joseph, N., Varghese, J., &amp; Sebastian, M. T. (2015). A facile formulation and excellent electromagnetic absorption of room temperature curable polyaniline nanofiber based inks. Journal of Materials Chemistry C. DOI: 10.1039/C5TC03080C</b:Title>
    <b:RefOrder>89</b:RefOrder>
  </b:Source>
  <b:Source>
    <b:Tag>124</b:Tag>
    <b:SourceType>Case</b:SourceType>
    <b:Guid>{D93CE803-68BA-DE4A-B98A-CF0F3A05A2E6}</b:Guid>
    <b:Title>Nair, I. J., Varma, M. R., &amp; Sebastian, M. T. (2016). Low cost room temperature curable alumina ink for printed electronic applications. Journal of Materials Science: Materials in Electronics, 27(11), 9891-9899. DOI: 10.1007/s10854-016-5058-4</b:Title>
    <b:RefOrder>90</b:RefOrder>
  </b:Source>
  <b:Source>
    <b:Tag>36</b:Tag>
    <b:SourceType>Case</b:SourceType>
    <b:Guid>{6D7D19A5-73B9-0141-972F-7DA9DAB9E5B9}</b:Guid>
    <b:Title>Emani, H. R. K. M., Zhang, X., Wang, G., Maddipatla, D., Saeed, T., Wu, Q., Lu, W., &amp; Atashbar, M. Z. (2021). Development of a Screen-Printed Flexible Porous Graphite Electrode for Li-Ion Battery. IEEE</b:Title>
    <b:Year>DOI: 10.1109/FLEPS51544.2021.9469794</b:Year>
    <b:RefOrder>40</b:RefOrder>
  </b:Source>
  <b:Source>
    <b:Tag>38</b:Tag>
    <b:SourceType>Case</b:SourceType>
    <b:Guid>{00E7EE25-10DF-C645-8B07-3538586AFC6E}</b:Guid>
    <b:Title>Tunca, F. S., Sevinç, A. T., Usta, S., Çetinkaya, T., Akbulut, H., &amp; Tokur, M. (2024). Optimization of NMC cathode inks for cost-effective and eco-friendly screen-printed lithium-ion batteries. Electrochimica Acta,</b:Title>
    <b:Year>493, 144429. https://doi.org/10.1016/j.electacta.2024.144429</b:Year>
    <b:RefOrder>43</b:RefOrder>
  </b:Source>
  <b:Source>
    <b:Tag>49</b:Tag>
    <b:SourceType>Case</b:SourceType>
    <b:Guid>{C221BA7A-9DF2-8D4E-ACFA-CBC7859591D3}</b:Guid>
    <b:Title>Molaiyan, P., Valikangas, J., Sliz, R., Ramteke, D. D., Hu, T., Paolella, A., Fabritius, T., &amp; Lassi, U. (2024). Screen‐Printed Composite LiFePO₄‐LLZO Cathodes Towards Solid‐State Li‐ion Batteries. ChemElectro</b:Title>
    <b:Year>11, e202400051. https://doi.org/10.1002/celc.20240005</b:Year>
    <b:RefOrder>45</b:RefOrder>
  </b:Source>
  <b:Source>
    <b:Tag>39</b:Tag>
    <b:SourceType>Case</b:SourceType>
    <b:Guid>{5502EF34-0C66-3549-ADD1-C2558DD804CD}</b:Guid>
    <b:Title>Tao, S., Ramirez, J., Shewan, H. M., Lyu, M., Gentle, I., Wang, L., &amp; Knibbe, R. (2024). Ink to Power: An Organic-based Polymer Electrolyte for Ambient Printing of Flexible Zinc Batteries. Advanced Functional Materials</b:Title>
    <b:Year>2024(2402050). https://doi.org/10.1002/adfm.202402050</b:Year>
    <b:RefOrder>44</b:RefOrder>
  </b:Source>
  <b:Source>
    <b:Tag>40</b:Tag>
    <b:SourceType>Case</b:SourceType>
    <b:Guid>{4AFD0125-0ACB-4248-8A1B-4868361DF444}</b:Guid>
    <b:Title>Sliz, R., Saha Roy, I., Molaiyan, P., Välikangas, J., Jakkila, T., Christophliemk, M., Hu, T., Nguyen, H. H., Hannila, E., Illikainen, S., Lassi, U., &amp; Fabritius</b:Title>
    <b:Year>. (2024). Various Solvent‐Binder Compositions and their Crystalline Phase for  Screen-Printing of NMC Cathodes 7(1), e202300527. https://doi.org/10.1002/batt.202300527</b:Year>
    <b:RefOrder>42</b:RefOrder>
  </b:Source>
  <b:Source>
    <b:Tag>125</b:Tag>
    <b:SourceType>Case</b:SourceType>
    <b:Guid>{8BFA47E3-24E7-5D48-993A-C1869E712F78}</b:Guid>
    <b:Title>Liu, L., Shen, Z., Zhang, X., &amp; Ma, H. (2021). Highly conductive graphene/carbon black screen printing inks for flexible electronics. Journal of Colloid and Interface Science, 582, 12-21. https://doi.org/10.1016/j.jcis.2020.07.106</b:Title>
    <b:RefOrder>91</b:RefOrder>
  </b:Source>
  <b:Source>
    <b:Tag>126</b:Tag>
    <b:SourceType>Case</b:SourceType>
    <b:Guid>{0E517880-FE9B-5140-85C3-6CFED9E82C6C}</b:Guid>
    <b:Title>Baharuddin, N. A., Abdul Rahman, N. F., Abd. Rahman, H., Somalu, M. R., Azmi, M. A., &amp; Raharjo, J. (2020). Fabrication of high-quality electrode films for solid oxide fuel cell by screen printing: A review on important processing parameters</b:Title>
    <b:Year>International Journal of Energy Research, 44(14), 9398-9419. doi:10.1002/er.5518</b:Year>
    <b:RefOrder>92</b:RefOrder>
  </b:Source>
  <b:Source>
    <b:Tag>127</b:Tag>
    <b:SourceType>Case</b:SourceType>
    <b:Guid>{98FD5B25-EB3A-7545-A782-8A83C6295665}</b:Guid>
    <b:Title>Ried, P., Lorenz, C., Brönstrup, A., Graule, T., Menzler, N. H., Sitte, W., &amp; Holtappels, P. (2008). Processing of YSZ screen printing pastes and the characterization of the electrolyte layers for anode supported SOFC</b:Title>
    <b:Year> Journal of the European Ceramic Society, 28, 1801-1808. DOI: 10.1016/j.jeurceramsoc.2007.11.018.</b:Year>
    <b:RefOrder>93</b:RefOrder>
  </b:Source>
  <b:Source>
    <b:Tag>128</b:Tag>
    <b:SourceType>Case</b:SourceType>
    <b:Guid>{75C62118-4AE0-E641-8F89-50D4C695D568}</b:Guid>
    <b:Title>Sanson, A., Roncari, E., Boldrini, S., &amp; Mangifesta, P. (2010). Eco-Friendly Screen-Printing Inks of Gadolinia Doped Ceria. Journal of Fuel Cell Science and Technology, 7(5). https://doi.org/10.1115/1.3120271</b:Title>
    <b:RefOrder>94</b:RefOrder>
  </b:Source>
  <b:Source>
    <b:Tag>129</b:Tag>
    <b:SourceType>Case</b:SourceType>
    <b:Guid>{2AB5F0BB-19B5-C940-A0FB-6254B5F3E401}</b:Guid>
    <b:Title>Carrijo, M. M. M., Lorenz, H., Rambo, C. R., Greil, P., &amp; Travitzky, N. (2018). Fabrication of Ti3SiC2-based pastes for screen printing on paper-derived Al2O3 substrates. Ceramics International, 44(7)</b:Title>
    <b:Year> 8116-8124. https://doi.org/10.1016/j.ceramint.2018.01.256</b:Year>
    <b:RefOrder>95</b:RefOrder>
  </b:Source>
  <b:Source>
    <b:Tag>130</b:Tag>
    <b:SourceType>Case</b:SourceType>
    <b:Guid>{88E60FF0-E2BF-DB4C-8412-5EC8A4CFC961}</b:Guid>
    <b:Title>Cumba, L. R., Camisasca, A., Giordani, S., &amp; Forster, R. J. (2020). Electrochemical Properties of Screen-Printed Carbon Nano-Onion Electrodes. Molecules, 25(3884)</b:Title>
    <b:Year>1-16. https://doi.org/10.3390/molecules25173884</b:Year>
    <b:RefOrder>96</b:RefOrder>
  </b:Source>
  <b:Source>
    <b:Tag>131</b:Tag>
    <b:SourceType>Case</b:SourceType>
    <b:Guid>{5CE9E28B-092D-4C40-A3EC-7B47A10C51ED}</b:Guid>
    <b:Title>Li, D., He, Y., Chen, B., Xu, J., Liu, Q., Yang, S., &amp; Lai, W.-Y. (2024). Self-smoothing lithium metal anode based on screen-printed Cu-mesh current collector for long-term safety of lithium metal batteries. EcoEnergy, 2(2)</b:Title>
    <b:Year>311-321. https://doi.org/10.1002/ece2.40</b:Year>
    <b:RefOrder>97</b:RefOrder>
  </b:Source>
  <b:Source>
    <b:Tag>132</b:Tag>
    <b:SourceType>Case</b:SourceType>
    <b:Guid>{4FEFCDE5-2372-1840-AF15-0C3DED303959}</b:Guid>
    <b:Title>Leng, T., Parvez, K., Pan, K., Ali, J., McManus, D., Novoselov, K. S., Casiraghi, C., &amp; Hu, Z. (2020). Printed graphene/WS2 battery-free wireless photosensor on papers. 2D Materials, 7(024004). https://doi.org/10.1088/2053-1583/ab602f</b:Title>
    <b:RefOrder>98</b:RefOrder>
  </b:Source>
  <b:Source>
    <b:Tag>133</b:Tag>
    <b:SourceType>Case</b:SourceType>
    <b:Guid>{DBBD74B2-2CB9-F14E-A1C4-C2FE2DE053B1}</b:Guid>
    <b:Title>Bellani, S., Petroni, E., Del Rio Castillo, A. E., Curreli, N., Martín-García, B., Oropesa-Nuñez, R., Prato, M., &amp; Bonaccorso, F. (2019). Scalable production of graphene inks via wet-jet milling exfoliation for screen-printed micro-supercapacitors</b:Title>
    <b:Year> Advanced Functional Materials, 1807659. DOI: 10.1002/adfm.201807659.</b:Year>
    <b:RefOrder>99</b:RefOrder>
  </b:Source>
  <b:Source>
    <b:Tag>136</b:Tag>
    <b:SourceType>Case</b:SourceType>
    <b:Guid>{0934BD0F-B435-874D-AACB-BD8766BF2883}</b:Guid>
    <b:Title>Jiang, D., Liang, H., Yang, W., Liu, Y., Cao, X., Zhang, J., Li, C., Liu, J., &amp; Gooding, J. J. (2019). Screen-printable films of graphene/CoS2/Ni3S4 composites for the fabrication of flexible and arbitrary-shaped all-solid-state hybrid supercapacitors</b:Title>
    <b:Year>Carbon, 146, 557-567. https://doi.org/10.1016/j.carbon.2019.02.045</b:Year>
    <b:RefOrder>100</b:RefOrder>
  </b:Source>
  <b:Source xmlns:b="http://schemas.openxmlformats.org/officeDocument/2006/bibliography">
    <b:Tag>41</b:Tag>
    <b:SourceType>Case</b:SourceType>
    <b:Guid>{66DE26A4-09E6-9847-805D-A10DF77EB843}</b:Guid>
    <b:Title>Prosini, P. P., Mancini, R., Petrucci, L., Contini, V., &amp; Villano, P. (2001). Li4Ti5O12 as anode in all-solid-state, plastic, lithium-ion batteries for low-power applications. Solid State Ionics</b:Title>
    <b:Year>144(1-2), 185-192. https://doi.org/10.1016/S0167-2738(01)00891-8</b:Year>
    <b:RefOrder>47</b:RefOrder>
  </b:Source>
  <b:Source>
    <b:Tag>135</b:Tag>
    <b:SourceType>Case</b:SourceType>
    <b:Guid>{0EA672E1-98D8-A64A-8A31-907C302F7153}</b:Guid>
    <b:Title>Kang, K.-Y., Lee, Y.-G., Shin, D. O., Kim, J.-C., &amp; Kim, K. M. (2014). Performance improvements of pouch-type flexible thin-film lithium-ion batteries by modifying sequential screen-printing process. Electrochimica Acta</b:Title>
    <b:Year>138, 294-301. DOI: 10.1016/j.electacta.2014.06.105</b:Year>
    <b:RefOrder>101</b:RefOrder>
  </b:Source>
  <b:Source>
    <b:Tag>42</b:Tag>
    <b:SourceType>Case</b:SourceType>
    <b:Guid>{700C1D77-DD94-A346-B672-F01B3716E925}</b:Guid>
    <b:Title>Ghiurcan, G. A., Liu, C.-C., Webber, A., &amp; Feddrix, F. H. (2003). Development and Characterization of a Thick-Film Printed Zinc-Alkaline Battery. Journal of The Electrochemical Society, 150(7)</b:Title>
    <b:Year>A922-A927. https://doi.org/10.1149/1.1578478</b:Year>
    <b:RefOrder>48</b:RefOrder>
  </b:Source>
  <b:Source>
    <b:Tag>43</b:Tag>
    <b:SourceType>Case</b:SourceType>
    <b:Guid>{CAEB8F34-052A-2442-AC6C-D47F62031A99}</b:Guid>
    <b:Title>Hilder, M., Winther-Jensen, B., &amp; Clark, N.B. (2009). Paper-based, printed zinc-air battery. Journal of Power Sources, 194, 1135-1141. DOI:10.1016/j.jpowsour.2009.06.054</b:Title>
    <b:RefOrder>49</b:RefOrder>
  </b:Source>
  <b:Source>
    <b:Tag>45</b:Tag>
    <b:SourceType>Case</b:SourceType>
    <b:Guid>{751B6638-DB6A-9343-8408-104C3BD41B30}</b:Guid>
    <b:Title>Jung, C.Y., Zhao, T.S., An, L., Zeng, L., &amp; Wei, Z.H. (2015). Screen printed cathode for non-aqueous lithium–oxygen batteries. Journal of Power Sources, 297, 174-180. http://dx.doi.org/10.1016/j.jpowsour.2015.07.089</b:Title>
    <b:RefOrder>50</b:RefOrder>
  </b:Source>
  <b:Source>
    <b:Tag>137</b:Tag>
    <b:SourceType>Case</b:SourceType>
    <b:Guid>{C798C086-FB7B-BF40-966F-F6E9A37225A6}</b:Guid>
    <b:Title>Lee, S.-T., Jeon, S.-W., Yoo, B.-J., Choi, S.-D., Kim, H.-J., &amp; Lee, S.-M. (2006). Electrochemical properties of LiCoO2 thick-film cathodes prepared by screen-printing technique. Journal of Power Sources, 155(2)</b:Title>
    <b:Year>375-380. https://doi.org/10.1016/j.jpowsour.2005.05.065</b:Year>
    <b:RefOrder>102</b:RefOrder>
  </b:Source>
  <b:Source>
    <b:Tag>44</b:Tag>
    <b:SourceType>Case</b:SourceType>
    <b:Guid>{00AC5BCD-2648-404F-8DA9-27ACD3D830D5}</b:Guid>
    <b:Title>Wendler, M., Hübner, G., &amp; Krebs, M. (2010). Development of Printed Thin and Flexible Batteries. Hochschule der Medien</b:Title>
    <b:Year>Stuttgart. Recuperado de https://www.internationalcircle.net/wp-content/uploads/2022/01/ICJ_04_32_wendler_huebner_krebs-1.pdf</b:Year>
    <b:RefOrder>51</b:RefOrder>
  </b:Source>
  <b:Source>
    <b:Tag>138</b:Tag>
    <b:SourceType>Case</b:SourceType>
    <b:Guid>{4BAEE83C-EEC1-AC49-9B28-DFF2371C972C}</b:Guid>
    <b:Title>Tehrani, Z., Korochkina, T., Govindarajan, S., Thomas, D. J., O'Mahony, J., Kettle, J., ... Gethin, D. T. (2015). Ultra-thin flexible screen printed rechargeable polymer battery for wearable electronic applications. Organic Electronics</b:Title>
    <b:Year> 26, 386-394. https://doi.org/10.1016/j.orgel.2015.08.007</b:Year>
    <b:RefOrder>103</b:RefOrder>
  </b:Source>
  <b:Source>
    <b:Tag>139</b:Tag>
    <b:SourceType>Case</b:SourceType>
    <b:Guid>{ED0F509D-F20F-0044-9EE9-EF03878E31CA}</b:Guid>
    <b:Title>Ohta, S., Komagata, S., Seki, J., Saeki, T., Morishita, S., &amp; Asaoka, T. (2013). All-solid-state lithium ion battery using garnet-type oxide and Li3BO3 solid electrolytes fabricated by screen-printing. Journal of Power Sources, 238</b:Title>
    <b:Year>53-56. http://dx.doi.org/10.1016/j.jpowsour.2013.02.073</b:Year>
    <b:RefOrder>104</b:RefOrder>
  </b:Source>
  <b:Source>
    <b:Tag>140</b:Tag>
    <b:SourceType>Case</b:SourceType>
    <b:Guid>{6A450F8A-0EE8-1D40-9669-62791876F453}</b:Guid>
    <b:Title>Choi, M. G., Kim, K. M., &amp; Lee, Y.-G. (2010). Design of 1.5 V thin and flexible primary batteries for battery-assisted passive (BAP) radio frequency identification (RFID) tag. Current Applied Physics</b:Title>
    <b:Year>10, e92-e96. doi:10.1016/j.cap.2010.03.010</b:Year>
    <b:RefOrder>105</b:RefOrder>
  </b:Source>
  <b:Source>
    <b:Tag>141</b:Tag>
    <b:SourceType>Case</b:SourceType>
    <b:Guid>{CD65838B-ED05-CB4B-A5CD-32C540C45E38}</b:Guid>
    <b:Title>Jiang, D., Liang, H., Yang, W., Liu, Y., Cao, X., Zhang, J., ... &amp; Gooding, J. J. (2019). Screen-printable films of graphene/CoS2/Ni3S4 composites for flexible and arbitrary-shaped all-solid-state hybrid supercapacitor device</b:Title>
    <b:Year>Carbon. https://doi.org/10.1016/j.carbon.2019.02.045</b:Year>
    <b:RefOrder>106</b:RefOrder>
  </b:Source>
  <b:Source>
    <b:Tag>47</b:Tag>
    <b:SourceType>Case</b:SourceType>
    <b:Guid>{4B07B3E1-227C-1642-ACEE-83A9AE40F52F}</b:Guid>
    <b:Title>Wang, Y., Pan, W., Leong, K. W., Xu, X., Dong, G., Ye, X., Zhang, M., &amp; Leung, D. Y. C. (2023). Screen-printed water-in-salt Al ion battery for wearable electronics. Journal of Energy Storage</b:Title>
    <b:Year> 63, 106983. https://doi.org/10.1016/j.est.2023.106983</b:Year>
    <b:RefOrder>54</b:RefOrder>
  </b:Source>
  <b:Source>
    <b:Tag>48</b:Tag>
    <b:SourceType>Case</b:SourceType>
    <b:Guid>{B88289E5-D22C-2A4B-8671-BACA11C1004B}</b:Guid>
    <b:Title>Li, D., He, Y., Chen, B., Xu, J., Liu, Q., Yang, S., &amp; Lai, W.-Y. (2024). Ultralight Ag-grid current collector enabled by screen printing Ag ink on Cu foil as efficient deposition-inducing layer for dendrite-free lithium metal batteries</b:Title>
    <b:Year>Mater. Chem. Front, DOI: 10.1039/d4qm00159a</b:Year>
    <b:RefOrder>52</b:RefOrder>
  </b:Source>
  <b:Source>
    <b:Tag>46</b:Tag>
    <b:SourceType>Case</b:SourceType>
    <b:Guid>{687A80F8-B374-CF49-90FC-BB34E2A0286E}</b:Guid>
    <b:Title>Beneventi, D., et al. (2018). Use of Cellulose Nanofibers as an Electrode Binder for Lithium Ion Battery Screen Printing on a Paper Separator. Nanomaterials, 8(12)</b:Title>
    <b:Year>982. http://dx.doi.org/10.3390/nano8120982</b:Year>
    <b:RefOrder>53</b:RefOrder>
  </b:Source>
</b:Sources>
</file>

<file path=customXml/itemProps1.xml><?xml version="1.0" encoding="utf-8"?>
<ds:datastoreItem xmlns:ds="http://schemas.openxmlformats.org/officeDocument/2006/customXml" ds:itemID="{8E731566-FC5D-0C42-B6CF-279640363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41</Pages>
  <Words>9419</Words>
  <Characters>53694</Characters>
  <Application>Microsoft Office Word</Application>
  <DocSecurity>0</DocSecurity>
  <Lines>447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camilo rubio rodriguez</dc:creator>
  <cp:keywords/>
  <cp:lastModifiedBy>juan camilo rubio rodriguez</cp:lastModifiedBy>
  <cp:revision>3</cp:revision>
  <cp:lastPrinted>2025-04-12T23:49:00Z</cp:lastPrinted>
  <dcterms:created xsi:type="dcterms:W3CDTF">2025-04-12T23:49:00Z</dcterms:created>
  <dcterms:modified xsi:type="dcterms:W3CDTF">2025-04-12T23:50:00Z</dcterms:modified>
</cp:coreProperties>
</file>