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4E2D" w14:textId="36E00AEA" w:rsidR="00034FC8" w:rsidRDefault="00034FC8" w:rsidP="00034FC8">
      <w:pPr>
        <w:rPr>
          <w:bCs/>
          <w:sz w:val="22"/>
          <w:szCs w:val="22"/>
        </w:rPr>
      </w:pPr>
      <w:r w:rsidRPr="00DD7FE9">
        <w:rPr>
          <w:b/>
          <w:sz w:val="22"/>
          <w:szCs w:val="22"/>
        </w:rPr>
        <w:t xml:space="preserve">Table </w:t>
      </w:r>
      <w:r w:rsidR="00674AD2">
        <w:rPr>
          <w:b/>
          <w:sz w:val="22"/>
          <w:szCs w:val="22"/>
        </w:rPr>
        <w:t>S</w:t>
      </w:r>
      <w:r w:rsidRPr="00DD7FE9">
        <w:rPr>
          <w:b/>
          <w:sz w:val="22"/>
          <w:szCs w:val="22"/>
        </w:rPr>
        <w:t>1.</w:t>
      </w:r>
      <w:r>
        <w:rPr>
          <w:bCs/>
          <w:sz w:val="22"/>
          <w:szCs w:val="22"/>
        </w:rPr>
        <w:t xml:space="preserve"> Descriptive statistics for linoleic acid, arachidonic acid, and omega-3 index</w:t>
      </w:r>
    </w:p>
    <w:tbl>
      <w:tblPr>
        <w:tblW w:w="86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1170"/>
        <w:gridCol w:w="510"/>
        <w:gridCol w:w="1366"/>
        <w:gridCol w:w="771"/>
        <w:gridCol w:w="1366"/>
        <w:gridCol w:w="610"/>
      </w:tblGrid>
      <w:tr w:rsidR="00034FC8" w:rsidRPr="00DF18F0" w14:paraId="286C5C6E" w14:textId="77777777" w:rsidTr="00EA299A">
        <w:trPr>
          <w:trHeight w:val="256"/>
        </w:trPr>
        <w:tc>
          <w:tcPr>
            <w:tcW w:w="2835" w:type="dxa"/>
            <w:vAlign w:val="center"/>
          </w:tcPr>
          <w:p w14:paraId="49C41945" w14:textId="77777777" w:rsidR="00034FC8" w:rsidRPr="00DF18F0" w:rsidRDefault="00034FC8" w:rsidP="00EA299A">
            <w:pPr>
              <w:rPr>
                <w:b/>
                <w:bCs/>
              </w:rPr>
            </w:pPr>
            <w:r w:rsidRPr="00DF18F0">
              <w:rPr>
                <w:b/>
                <w:bCs/>
              </w:rPr>
              <w:t>Exposure</w:t>
            </w:r>
            <w:r>
              <w:rPr>
                <w:b/>
                <w:bCs/>
              </w:rPr>
              <w:t xml:space="preserve"> (% total fatty acids)</w:t>
            </w:r>
          </w:p>
        </w:tc>
        <w:tc>
          <w:tcPr>
            <w:tcW w:w="1170" w:type="dxa"/>
            <w:vAlign w:val="center"/>
          </w:tcPr>
          <w:p w14:paraId="030A4EE7" w14:textId="77777777" w:rsidR="00034FC8" w:rsidRPr="00DF18F0" w:rsidRDefault="00034FC8" w:rsidP="00EA299A">
            <w:pPr>
              <w:rPr>
                <w:b/>
              </w:rPr>
            </w:pPr>
            <w:r w:rsidRPr="00DF18F0">
              <w:rPr>
                <w:b/>
              </w:rPr>
              <w:t>Mean ± SD</w:t>
            </w:r>
          </w:p>
        </w:tc>
        <w:tc>
          <w:tcPr>
            <w:tcW w:w="510" w:type="dxa"/>
            <w:vAlign w:val="center"/>
          </w:tcPr>
          <w:p w14:paraId="3D81976F" w14:textId="77777777" w:rsidR="00034FC8" w:rsidRPr="00DF18F0" w:rsidRDefault="00034FC8" w:rsidP="00EA299A">
            <w:pPr>
              <w:rPr>
                <w:b/>
              </w:rPr>
            </w:pPr>
            <w:r w:rsidRPr="00DF18F0">
              <w:rPr>
                <w:b/>
              </w:rPr>
              <w:t>Min</w:t>
            </w:r>
          </w:p>
        </w:tc>
        <w:tc>
          <w:tcPr>
            <w:tcW w:w="1366" w:type="dxa"/>
            <w:vAlign w:val="center"/>
          </w:tcPr>
          <w:p w14:paraId="2F9B5AEA" w14:textId="77777777" w:rsidR="00034FC8" w:rsidRPr="00DF18F0" w:rsidRDefault="00034FC8" w:rsidP="00EA299A">
            <w:pPr>
              <w:rPr>
                <w:b/>
              </w:rPr>
            </w:pPr>
            <w:r w:rsidRPr="00DF18F0">
              <w:rPr>
                <w:b/>
              </w:rPr>
              <w:t>10</w:t>
            </w:r>
            <w:r w:rsidRPr="00DF18F0">
              <w:rPr>
                <w:b/>
                <w:vertAlign w:val="superscript"/>
              </w:rPr>
              <w:t>th</w:t>
            </w:r>
            <w:r w:rsidRPr="00DF18F0">
              <w:rPr>
                <w:b/>
              </w:rPr>
              <w:t xml:space="preserve"> Percentile</w:t>
            </w:r>
          </w:p>
        </w:tc>
        <w:tc>
          <w:tcPr>
            <w:tcW w:w="771" w:type="dxa"/>
            <w:vAlign w:val="center"/>
          </w:tcPr>
          <w:p w14:paraId="75FB8877" w14:textId="77777777" w:rsidR="00034FC8" w:rsidRPr="00DF18F0" w:rsidRDefault="00034FC8" w:rsidP="00EA299A">
            <w:pPr>
              <w:rPr>
                <w:b/>
              </w:rPr>
            </w:pPr>
            <w:r w:rsidRPr="00DF18F0">
              <w:rPr>
                <w:b/>
              </w:rPr>
              <w:t>Median</w:t>
            </w:r>
          </w:p>
        </w:tc>
        <w:tc>
          <w:tcPr>
            <w:tcW w:w="1366" w:type="dxa"/>
            <w:vAlign w:val="center"/>
          </w:tcPr>
          <w:p w14:paraId="4DAF25AE" w14:textId="77777777" w:rsidR="00034FC8" w:rsidRPr="00DF18F0" w:rsidRDefault="00034FC8" w:rsidP="00EA299A">
            <w:pPr>
              <w:rPr>
                <w:b/>
              </w:rPr>
            </w:pPr>
            <w:r w:rsidRPr="00DF18F0">
              <w:rPr>
                <w:b/>
              </w:rPr>
              <w:t>90</w:t>
            </w:r>
            <w:r w:rsidRPr="00DF18F0">
              <w:rPr>
                <w:b/>
                <w:vertAlign w:val="superscript"/>
              </w:rPr>
              <w:t>th</w:t>
            </w:r>
            <w:r w:rsidRPr="00DF18F0">
              <w:rPr>
                <w:b/>
              </w:rPr>
              <w:t xml:space="preserve"> Percentile</w:t>
            </w:r>
          </w:p>
        </w:tc>
        <w:tc>
          <w:tcPr>
            <w:tcW w:w="610" w:type="dxa"/>
            <w:vAlign w:val="center"/>
          </w:tcPr>
          <w:p w14:paraId="53456624" w14:textId="77777777" w:rsidR="00034FC8" w:rsidRPr="00DF18F0" w:rsidRDefault="00034FC8" w:rsidP="00EA299A">
            <w:pPr>
              <w:rPr>
                <w:b/>
              </w:rPr>
            </w:pPr>
            <w:r w:rsidRPr="00DF18F0">
              <w:rPr>
                <w:b/>
              </w:rPr>
              <w:t>Max</w:t>
            </w:r>
          </w:p>
        </w:tc>
      </w:tr>
      <w:tr w:rsidR="00732A83" w:rsidRPr="00DF18F0" w14:paraId="20DE3C5F" w14:textId="77777777" w:rsidTr="00C54E1E">
        <w:trPr>
          <w:trHeight w:val="256"/>
        </w:trPr>
        <w:tc>
          <w:tcPr>
            <w:tcW w:w="2835" w:type="dxa"/>
            <w:vAlign w:val="bottom"/>
          </w:tcPr>
          <w:p w14:paraId="6022AA45" w14:textId="77777777" w:rsidR="00732A83" w:rsidRPr="00F316EB" w:rsidRDefault="00732A83" w:rsidP="00732A83">
            <w:pPr>
              <w:rPr>
                <w:bCs/>
              </w:rPr>
            </w:pPr>
            <w:r w:rsidRPr="00F316EB">
              <w:rPr>
                <w:bCs/>
              </w:rPr>
              <w:t xml:space="preserve">Linoleic Acid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B0FC1" w14:textId="7005F42D" w:rsidR="00732A83" w:rsidRPr="00DF18F0" w:rsidRDefault="00732A83" w:rsidP="00732A83">
            <w:pPr>
              <w:jc w:val="center"/>
              <w:rPr>
                <w:b/>
                <w:bCs/>
              </w:rPr>
            </w:pPr>
            <w:r>
              <w:rPr>
                <w:rStyle w:val="normaltextrun"/>
              </w:rPr>
              <w:t>11.04 ± 1.71</w:t>
            </w:r>
            <w:r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82E29" w14:textId="418CB86C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5.64</w:t>
            </w:r>
            <w:r>
              <w:rPr>
                <w:rStyle w:val="eop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FCCF0" w14:textId="68CA761D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9.00</w:t>
            </w:r>
            <w:r>
              <w:rPr>
                <w:rStyle w:val="eop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5D832" w14:textId="4AA6C458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10.95</w:t>
            </w:r>
            <w:r>
              <w:rPr>
                <w:rStyle w:val="eop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3DB2A" w14:textId="49FC8FF7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13.23</w:t>
            </w:r>
            <w:r>
              <w:rPr>
                <w:rStyle w:val="eop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0BBD4C4" w14:textId="1FA59175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19.58</w:t>
            </w:r>
            <w:r>
              <w:rPr>
                <w:rStyle w:val="eop"/>
              </w:rPr>
              <w:t> </w:t>
            </w:r>
          </w:p>
        </w:tc>
      </w:tr>
      <w:tr w:rsidR="00732A83" w:rsidRPr="00DF18F0" w14:paraId="4FDF5C29" w14:textId="77777777" w:rsidTr="00C54E1E">
        <w:trPr>
          <w:trHeight w:val="256"/>
        </w:trPr>
        <w:tc>
          <w:tcPr>
            <w:tcW w:w="2835" w:type="dxa"/>
            <w:vAlign w:val="bottom"/>
          </w:tcPr>
          <w:p w14:paraId="08BEC1D6" w14:textId="77777777" w:rsidR="00732A83" w:rsidRPr="00F316EB" w:rsidRDefault="00732A83" w:rsidP="00732A83">
            <w:pPr>
              <w:rPr>
                <w:bCs/>
              </w:rPr>
            </w:pPr>
            <w:r w:rsidRPr="00F316EB">
              <w:rPr>
                <w:bCs/>
              </w:rPr>
              <w:t xml:space="preserve">Arachidonic Acid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EE07F" w14:textId="3754A756" w:rsidR="00732A83" w:rsidRPr="00DF18F0" w:rsidRDefault="00732A83" w:rsidP="00732A83">
            <w:pPr>
              <w:jc w:val="center"/>
              <w:rPr>
                <w:b/>
                <w:bCs/>
              </w:rPr>
            </w:pPr>
            <w:r>
              <w:rPr>
                <w:rStyle w:val="normaltextrun"/>
              </w:rPr>
              <w:t>16.57 ± 1.60</w:t>
            </w:r>
            <w:r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732FD" w14:textId="4FC978D5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8.87</w:t>
            </w:r>
            <w:r>
              <w:rPr>
                <w:rStyle w:val="eop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BFF5B" w14:textId="0DEA5627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14.49</w:t>
            </w:r>
            <w:r>
              <w:rPr>
                <w:rStyle w:val="eop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D03208" w14:textId="4A448D82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16.68</w:t>
            </w:r>
            <w:r>
              <w:rPr>
                <w:rStyle w:val="eop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C2CEF" w14:textId="63B9586E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18.48</w:t>
            </w:r>
            <w:r>
              <w:rPr>
                <w:rStyle w:val="eop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45F48000" w14:textId="1B2BB4EC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21.17</w:t>
            </w:r>
            <w:r>
              <w:rPr>
                <w:rStyle w:val="eop"/>
              </w:rPr>
              <w:t> </w:t>
            </w:r>
          </w:p>
        </w:tc>
      </w:tr>
      <w:tr w:rsidR="00732A83" w:rsidRPr="00DF18F0" w14:paraId="554E805F" w14:textId="77777777" w:rsidTr="00C54E1E">
        <w:trPr>
          <w:trHeight w:val="256"/>
        </w:trPr>
        <w:tc>
          <w:tcPr>
            <w:tcW w:w="2835" w:type="dxa"/>
            <w:vAlign w:val="bottom"/>
          </w:tcPr>
          <w:p w14:paraId="46DF7AC5" w14:textId="77777777" w:rsidR="00732A83" w:rsidRPr="00F316EB" w:rsidRDefault="00732A83" w:rsidP="00732A83">
            <w:pPr>
              <w:rPr>
                <w:bCs/>
              </w:rPr>
            </w:pPr>
            <w:r w:rsidRPr="00F316EB">
              <w:rPr>
                <w:bCs/>
              </w:rPr>
              <w:t xml:space="preserve">Omega-3 Index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5A44C" w14:textId="04425EEA" w:rsidR="00732A83" w:rsidRPr="00DF18F0" w:rsidRDefault="00732A83" w:rsidP="00732A83">
            <w:pPr>
              <w:jc w:val="center"/>
              <w:rPr>
                <w:b/>
                <w:bCs/>
              </w:rPr>
            </w:pPr>
            <w:r>
              <w:rPr>
                <w:rStyle w:val="normaltextrun"/>
              </w:rPr>
              <w:t>5.57 ± 1.71</w:t>
            </w:r>
            <w:r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CAB15" w14:textId="096D073E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1.81</w:t>
            </w:r>
            <w:r>
              <w:rPr>
                <w:rStyle w:val="eop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C3CAA" w14:textId="5577CBAB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3.60</w:t>
            </w:r>
            <w:r>
              <w:rPr>
                <w:rStyle w:val="eop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01F26" w14:textId="32F47A2A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5.29</w:t>
            </w:r>
            <w:r>
              <w:rPr>
                <w:rStyle w:val="eop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7C307" w14:textId="4CE51EA3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7.86</w:t>
            </w:r>
            <w:r>
              <w:rPr>
                <w:rStyle w:val="eop"/>
              </w:rPr>
              <w:t> 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4561D5A9" w14:textId="674B597C" w:rsidR="00732A83" w:rsidRPr="00DF18F0" w:rsidRDefault="00732A83" w:rsidP="00732A83">
            <w:pPr>
              <w:jc w:val="center"/>
              <w:rPr>
                <w:bCs/>
              </w:rPr>
            </w:pPr>
            <w:r>
              <w:rPr>
                <w:rStyle w:val="normaltextrun"/>
              </w:rPr>
              <w:t>15.12</w:t>
            </w:r>
            <w:r>
              <w:rPr>
                <w:rStyle w:val="eop"/>
              </w:rPr>
              <w:t> </w:t>
            </w:r>
          </w:p>
        </w:tc>
      </w:tr>
    </w:tbl>
    <w:p w14:paraId="3F9F9D65" w14:textId="77777777" w:rsidR="00034FC8" w:rsidRDefault="00034FC8" w:rsidP="00034FC8">
      <w:pPr>
        <w:rPr>
          <w:bCs/>
          <w:sz w:val="22"/>
          <w:szCs w:val="22"/>
        </w:rPr>
      </w:pPr>
    </w:p>
    <w:p w14:paraId="69660035" w14:textId="77777777" w:rsidR="00034FC8" w:rsidRDefault="00034FC8" w:rsidP="00034FC8">
      <w:pPr>
        <w:rPr>
          <w:bCs/>
          <w:sz w:val="22"/>
          <w:szCs w:val="22"/>
        </w:rPr>
      </w:pPr>
    </w:p>
    <w:p w14:paraId="0922ED44" w14:textId="0773A25C" w:rsidR="00034FC8" w:rsidRPr="00FF0672" w:rsidRDefault="00034FC8" w:rsidP="00034FC8">
      <w:pPr>
        <w:rPr>
          <w:bCs/>
          <w:sz w:val="24"/>
          <w:szCs w:val="24"/>
        </w:rPr>
      </w:pPr>
      <w:r w:rsidRPr="00DD7FE9">
        <w:rPr>
          <w:b/>
          <w:sz w:val="22"/>
          <w:szCs w:val="22"/>
        </w:rPr>
        <w:t xml:space="preserve">Table </w:t>
      </w:r>
      <w:r w:rsidR="00674AD2">
        <w:rPr>
          <w:b/>
          <w:sz w:val="22"/>
          <w:szCs w:val="22"/>
        </w:rPr>
        <w:t>S</w:t>
      </w:r>
      <w:r w:rsidRPr="00DD7FE9">
        <w:rPr>
          <w:b/>
          <w:sz w:val="22"/>
          <w:szCs w:val="22"/>
        </w:rPr>
        <w:t>2.</w:t>
      </w:r>
      <w:r w:rsidRPr="000E006F">
        <w:rPr>
          <w:bCs/>
          <w:sz w:val="22"/>
          <w:szCs w:val="22"/>
        </w:rPr>
        <w:t xml:space="preserve"> </w:t>
      </w:r>
      <w:r w:rsidRPr="000E006F">
        <w:rPr>
          <w:sz w:val="22"/>
          <w:szCs w:val="22"/>
        </w:rPr>
        <w:t>Partial correlations between</w:t>
      </w:r>
      <w:r w:rsidRPr="00AE136E">
        <w:rPr>
          <w:b/>
          <w:bCs/>
          <w:sz w:val="22"/>
          <w:szCs w:val="22"/>
        </w:rPr>
        <w:t xml:space="preserve"> </w:t>
      </w:r>
      <w:r w:rsidRPr="000E006F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>o</w:t>
      </w:r>
      <w:r w:rsidRPr="000E006F">
        <w:rPr>
          <w:bCs/>
          <w:sz w:val="22"/>
          <w:szCs w:val="22"/>
        </w:rPr>
        <w:t xml:space="preserve">mega-3 </w:t>
      </w:r>
      <w:r>
        <w:rPr>
          <w:bCs/>
          <w:sz w:val="22"/>
          <w:szCs w:val="22"/>
        </w:rPr>
        <w:t>i</w:t>
      </w:r>
      <w:r w:rsidRPr="000E006F">
        <w:rPr>
          <w:bCs/>
          <w:sz w:val="22"/>
          <w:szCs w:val="22"/>
        </w:rPr>
        <w:t xml:space="preserve">ndex and 10 </w:t>
      </w:r>
      <w:r>
        <w:rPr>
          <w:bCs/>
          <w:sz w:val="22"/>
          <w:szCs w:val="22"/>
        </w:rPr>
        <w:t>i</w:t>
      </w:r>
      <w:r w:rsidRPr="000E006F">
        <w:rPr>
          <w:bCs/>
          <w:sz w:val="22"/>
          <w:szCs w:val="22"/>
        </w:rPr>
        <w:t xml:space="preserve">nflammatory </w:t>
      </w:r>
      <w:r>
        <w:rPr>
          <w:bCs/>
          <w:sz w:val="22"/>
          <w:szCs w:val="22"/>
        </w:rPr>
        <w:t>b</w:t>
      </w:r>
      <w:r w:rsidRPr="000E006F">
        <w:rPr>
          <w:bCs/>
          <w:sz w:val="22"/>
          <w:szCs w:val="22"/>
        </w:rPr>
        <w:t xml:space="preserve">iomarkers with and without adjustment for RBC </w:t>
      </w:r>
      <w:r>
        <w:rPr>
          <w:bCs/>
          <w:sz w:val="22"/>
          <w:szCs w:val="22"/>
        </w:rPr>
        <w:t>linoleic acid and arachidonic acid</w:t>
      </w:r>
      <w:r w:rsidRPr="000E006F">
        <w:rPr>
          <w:bCs/>
          <w:sz w:val="24"/>
          <w:szCs w:val="24"/>
        </w:rPr>
        <w:t xml:space="preserve"> </w:t>
      </w:r>
      <w:r w:rsidRPr="000E006F">
        <w:rPr>
          <w:rFonts w:eastAsia="Times New Roman"/>
          <w:sz w:val="22"/>
          <w:szCs w:val="22"/>
          <w:lang w:eastAsia="en-US"/>
        </w:rPr>
        <w:t>(All biomarkers log-Transformed and standardized)</w:t>
      </w:r>
    </w:p>
    <w:tbl>
      <w:tblPr>
        <w:tblStyle w:val="PlainTable21"/>
        <w:tblW w:w="7419" w:type="dxa"/>
        <w:tblBorders>
          <w:top w:val="single" w:sz="4" w:space="0" w:color="000000"/>
          <w:bottom w:val="single" w:sz="4" w:space="0" w:color="000000"/>
          <w:insideH w:val="single" w:sz="4" w:space="0" w:color="7F7F7F" w:themeColor="text1" w:themeTint="8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2460"/>
        <w:gridCol w:w="2460"/>
      </w:tblGrid>
      <w:tr w:rsidR="00034FC8" w:rsidRPr="00A21418" w14:paraId="12F2658F" w14:textId="77777777" w:rsidTr="00732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tcBorders>
              <w:bottom w:val="none" w:sz="0" w:space="0" w:color="auto"/>
            </w:tcBorders>
            <w:vAlign w:val="center"/>
          </w:tcPr>
          <w:p w14:paraId="1BF4EE6C" w14:textId="77777777" w:rsidR="00034FC8" w:rsidRPr="00A21418" w:rsidRDefault="00034FC8" w:rsidP="00D724A1">
            <w:pPr>
              <w:ind w:firstLine="0"/>
              <w:rPr>
                <w:rFonts w:eastAsia="Times New Roman"/>
              </w:rPr>
            </w:pPr>
            <w:r w:rsidRPr="00A21418">
              <w:rPr>
                <w:rFonts w:eastAsia="Times New Roman"/>
              </w:rPr>
              <w:t>Inflammatory Biomarker</w:t>
            </w:r>
          </w:p>
        </w:tc>
        <w:tc>
          <w:tcPr>
            <w:tcW w:w="2460" w:type="dxa"/>
            <w:tcBorders>
              <w:bottom w:val="none" w:sz="0" w:space="0" w:color="auto"/>
            </w:tcBorders>
            <w:vAlign w:val="center"/>
          </w:tcPr>
          <w:p w14:paraId="1E6B58DD" w14:textId="77777777" w:rsidR="00034FC8" w:rsidRPr="00A21418" w:rsidRDefault="00034FC8" w:rsidP="00D724A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Model 1</w:t>
            </w:r>
          </w:p>
        </w:tc>
        <w:tc>
          <w:tcPr>
            <w:tcW w:w="2460" w:type="dxa"/>
            <w:tcBorders>
              <w:bottom w:val="none" w:sz="0" w:space="0" w:color="auto"/>
            </w:tcBorders>
            <w:vAlign w:val="center"/>
          </w:tcPr>
          <w:p w14:paraId="173CCF88" w14:textId="77777777" w:rsidR="00034FC8" w:rsidRPr="00A21418" w:rsidRDefault="00034FC8" w:rsidP="00D724A1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Model 2</w:t>
            </w:r>
          </w:p>
        </w:tc>
      </w:tr>
      <w:tr w:rsidR="00732A83" w:rsidRPr="00732A83" w14:paraId="711CF232" w14:textId="77777777" w:rsidTr="00732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tcBorders>
              <w:top w:val="none" w:sz="0" w:space="0" w:color="auto"/>
              <w:bottom w:val="none" w:sz="0" w:space="0" w:color="auto"/>
            </w:tcBorders>
          </w:tcPr>
          <w:p w14:paraId="782EC78F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Isoprostanes/Creatinine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AA406" w14:textId="0FFA363A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-0.137 (-0.174, -0.101)**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E634362" w14:textId="2EA14011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-0.115 (-0.152, -0.077)**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0705AE2B" w14:textId="77777777" w:rsidTr="00732A8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14:paraId="7E846212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CRP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7B33AC2" w14:textId="1F71527A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-0.131 (-0.168, -0.094)**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71E205CE" w14:textId="1676F1AE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-0.069 (-0.104, -0.034)**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7CF664C8" w14:textId="77777777" w:rsidTr="00732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tcBorders>
              <w:top w:val="none" w:sz="0" w:space="0" w:color="auto"/>
              <w:bottom w:val="none" w:sz="0" w:space="0" w:color="auto"/>
            </w:tcBorders>
          </w:tcPr>
          <w:p w14:paraId="7FF764AF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Interleukin-6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E8F33" w14:textId="7E4CFD73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-0.142 (-0.178, -0.107)**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5287AA9" w14:textId="32E428B2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-0.101 (-0.136, -0.066)**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42C0C351" w14:textId="77777777" w:rsidTr="00732A8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14:paraId="13854020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ICAM-1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9F9BBA7" w14:textId="1261FB30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-0.118 (-0.155, -0.081)**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7CA0E010" w14:textId="7213EBEF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-0.062 (-0.098, -0.026)**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66955A9F" w14:textId="77777777" w:rsidTr="00732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tcBorders>
              <w:top w:val="none" w:sz="0" w:space="0" w:color="auto"/>
              <w:bottom w:val="none" w:sz="0" w:space="0" w:color="auto"/>
            </w:tcBorders>
          </w:tcPr>
          <w:p w14:paraId="7811DDDA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LpPLA2 Activity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8F5D2" w14:textId="51D07DE2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-0.087 (-0.123, -0.051)**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B7B5C6C" w14:textId="5496CE79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-0.048 (-0.079, -0.017)**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528A8EF4" w14:textId="77777777" w:rsidTr="00732A8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14:paraId="0AC2793B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LpPLA2 Mass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1B17C63" w14:textId="0268828F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-0.133 (-0.171, -0.096)**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70FDC564" w14:textId="126E2AE5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-0.078 (-0.114, -0.042)**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7BEC2F24" w14:textId="77777777" w:rsidTr="00732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tcBorders>
              <w:top w:val="none" w:sz="0" w:space="0" w:color="auto"/>
              <w:bottom w:val="none" w:sz="0" w:space="0" w:color="auto"/>
            </w:tcBorders>
          </w:tcPr>
          <w:p w14:paraId="289B09C6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MCP-1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2B051" w14:textId="1A1D16BE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-0.070 (-0.106, -0.033)**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3C306E4" w14:textId="7C632321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-0.038 (-0.075, 0.000)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3E2B58DA" w14:textId="77777777" w:rsidTr="00732A8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14:paraId="2ED981DF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Osteoprotegerin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9582359" w14:textId="136340D8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-0.068 (-0.101, -0.034)**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7550F747" w14:textId="690487F1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-0.052 (-0.086, -0.018)**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001CC9D5" w14:textId="77777777" w:rsidTr="00732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tcBorders>
              <w:top w:val="none" w:sz="0" w:space="0" w:color="auto"/>
              <w:bottom w:val="none" w:sz="0" w:space="0" w:color="auto"/>
            </w:tcBorders>
          </w:tcPr>
          <w:p w14:paraId="1FFC78FE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P-selectin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A5AED" w14:textId="49AB1B41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-0.102 (-0.140, -0.065)**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F3F07D9" w14:textId="1AFBCDB7" w:rsidR="00732A83" w:rsidRPr="00732A83" w:rsidRDefault="00732A83" w:rsidP="00732A83">
            <w:pPr>
              <w:pStyle w:val="TableContent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-0.068 (-0.105, -0.030)**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32A83" w:rsidRPr="00732A83" w14:paraId="0695A378" w14:textId="77777777" w:rsidTr="00732A8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14:paraId="6B77941E" w14:textId="77777777" w:rsidR="00732A83" w:rsidRPr="00732A83" w:rsidRDefault="00732A83" w:rsidP="00732A83">
            <w:pPr>
              <w:ind w:firstLine="0"/>
              <w:rPr>
                <w:rFonts w:eastAsia="Times New Roman"/>
                <w:b w:val="0"/>
                <w:bCs w:val="0"/>
              </w:rPr>
            </w:pPr>
            <w:r w:rsidRPr="00732A83">
              <w:rPr>
                <w:rFonts w:eastAsia="Times New Roman"/>
                <w:b w:val="0"/>
                <w:bCs w:val="0"/>
              </w:rPr>
              <w:t>TNFR2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A3563" w14:textId="75AE0935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-0.085 (-0.121, -0.050)**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C5F142C" w14:textId="273CF314" w:rsidR="00732A83" w:rsidRPr="00732A83" w:rsidRDefault="00732A83" w:rsidP="00732A83">
            <w:pPr>
              <w:pStyle w:val="TableContent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32A83">
              <w:rPr>
                <w:rStyle w:val="normaltextrun"/>
                <w:rFonts w:ascii="Times New Roman" w:hAnsi="Times New Roman" w:cs="Times New Roman"/>
              </w:rPr>
              <w:t>-0.060 (-0.096, -0.024)**</w:t>
            </w:r>
            <w:r w:rsidRPr="00732A8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35ACF103" w14:textId="77777777" w:rsidR="00034FC8" w:rsidRDefault="00034FC8" w:rsidP="00034FC8">
      <w:r w:rsidRPr="00732A83">
        <w:t>CRP = C-reactive protein; ICAM-1 = intercellular adhesion molecule-1; Lp-PLA</w:t>
      </w:r>
      <w:r w:rsidRPr="00881CE9">
        <w:t>2 = Lipoprotein-associated phospholipase-A2; MCP-1 = monocyte chemotactic protein-1; TNFR2 = tumor necrosis factor receptor-2</w:t>
      </w:r>
    </w:p>
    <w:p w14:paraId="46A6BF54" w14:textId="77777777" w:rsidR="00034FC8" w:rsidRPr="00B910C9" w:rsidRDefault="00034FC8" w:rsidP="00034FC8">
      <w:r w:rsidRPr="00B910C9">
        <w:t xml:space="preserve">*p&lt;0.01. </w:t>
      </w:r>
    </w:p>
    <w:p w14:paraId="0606DF0C" w14:textId="77777777" w:rsidR="00034FC8" w:rsidRPr="00B910C9" w:rsidRDefault="00034FC8" w:rsidP="00034FC8">
      <w:r w:rsidRPr="00B910C9">
        <w:t>Model 1: Age and Sex</w:t>
      </w:r>
    </w:p>
    <w:p w14:paraId="50A7878E" w14:textId="30447B82" w:rsidR="00034FC8" w:rsidRPr="00B910C9" w:rsidRDefault="00034FC8" w:rsidP="00034FC8">
      <w:r w:rsidRPr="00B910C9">
        <w:t xml:space="preserve">Model 2: all variables in Table </w:t>
      </w:r>
      <w:r w:rsidR="00CF677F">
        <w:t>2</w:t>
      </w:r>
      <w:r w:rsidRPr="00B910C9">
        <w:t xml:space="preserve"> plus LA% and AA%</w:t>
      </w:r>
    </w:p>
    <w:p w14:paraId="46083544" w14:textId="77777777" w:rsidR="00034FC8" w:rsidRDefault="00034FC8" w:rsidP="00034FC8">
      <w:pPr>
        <w:rPr>
          <w:sz w:val="22"/>
          <w:szCs w:val="22"/>
        </w:rPr>
      </w:pPr>
    </w:p>
    <w:p w14:paraId="43F05402" w14:textId="77777777" w:rsidR="00034FC8" w:rsidRDefault="00034FC8" w:rsidP="00034FC8">
      <w:pPr>
        <w:rPr>
          <w:sz w:val="22"/>
          <w:szCs w:val="22"/>
        </w:rPr>
      </w:pPr>
    </w:p>
    <w:p w14:paraId="75D3B68D" w14:textId="771398D0" w:rsidR="00034FC8" w:rsidRPr="00732A83" w:rsidRDefault="00034FC8" w:rsidP="00034FC8">
      <w:pPr>
        <w:rPr>
          <w:b/>
          <w:sz w:val="22"/>
          <w:szCs w:val="22"/>
        </w:rPr>
      </w:pPr>
      <w:r w:rsidRPr="00732A83">
        <w:rPr>
          <w:b/>
          <w:bCs/>
          <w:sz w:val="22"/>
          <w:szCs w:val="22"/>
        </w:rPr>
        <w:t xml:space="preserve">Table </w:t>
      </w:r>
      <w:r w:rsidR="00674AD2">
        <w:rPr>
          <w:b/>
          <w:bCs/>
          <w:sz w:val="22"/>
          <w:szCs w:val="22"/>
        </w:rPr>
        <w:t>S</w:t>
      </w:r>
      <w:r w:rsidRPr="00732A83">
        <w:rPr>
          <w:b/>
          <w:bCs/>
          <w:sz w:val="22"/>
          <w:szCs w:val="22"/>
        </w:rPr>
        <w:t xml:space="preserve">3. </w:t>
      </w:r>
      <w:r w:rsidRPr="00732A83">
        <w:rPr>
          <w:sz w:val="22"/>
          <w:szCs w:val="22"/>
        </w:rPr>
        <w:t>The association between arachidonic acid and osteoprotegerin by quintile</w:t>
      </w:r>
      <w:r w:rsidR="00732A83" w:rsidRPr="00732A83">
        <w:rPr>
          <w:sz w:val="22"/>
          <w:szCs w:val="22"/>
        </w:rPr>
        <w:t>s</w:t>
      </w:r>
    </w:p>
    <w:tbl>
      <w:tblPr>
        <w:tblW w:w="7498" w:type="dxa"/>
        <w:tblInd w:w="-3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1532"/>
        <w:gridCol w:w="2312"/>
        <w:gridCol w:w="615"/>
        <w:gridCol w:w="677"/>
        <w:gridCol w:w="510"/>
        <w:gridCol w:w="849"/>
      </w:tblGrid>
      <w:tr w:rsidR="00034FC8" w:rsidRPr="00732A83" w14:paraId="73D9B2C1" w14:textId="77777777" w:rsidTr="00EA299A">
        <w:trPr>
          <w:trHeight w:val="227"/>
        </w:trPr>
        <w:tc>
          <w:tcPr>
            <w:tcW w:w="1003" w:type="dxa"/>
            <w:vAlign w:val="center"/>
          </w:tcPr>
          <w:p w14:paraId="560F39A8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Quintile</w:t>
            </w:r>
          </w:p>
        </w:tc>
        <w:tc>
          <w:tcPr>
            <w:tcW w:w="1532" w:type="dxa"/>
            <w:vAlign w:val="center"/>
          </w:tcPr>
          <w:p w14:paraId="2123B461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Median AA</w:t>
            </w:r>
          </w:p>
          <w:p w14:paraId="71CBB89D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(% of Total FA)</w:t>
            </w:r>
          </w:p>
        </w:tc>
        <w:tc>
          <w:tcPr>
            <w:tcW w:w="2312" w:type="dxa"/>
            <w:vAlign w:val="center"/>
          </w:tcPr>
          <w:p w14:paraId="2F7654E6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Median Osteoprotegerin (Log-Transformed)</w:t>
            </w:r>
          </w:p>
        </w:tc>
        <w:tc>
          <w:tcPr>
            <w:tcW w:w="615" w:type="dxa"/>
            <w:vAlign w:val="center"/>
          </w:tcPr>
          <w:p w14:paraId="69A3CAC0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677" w:type="dxa"/>
            <w:vAlign w:val="center"/>
          </w:tcPr>
          <w:p w14:paraId="4BA627BA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Beta</w:t>
            </w:r>
          </w:p>
        </w:tc>
        <w:tc>
          <w:tcPr>
            <w:tcW w:w="510" w:type="dxa"/>
            <w:vAlign w:val="center"/>
          </w:tcPr>
          <w:p w14:paraId="404EEDB3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SE</w:t>
            </w:r>
          </w:p>
        </w:tc>
        <w:tc>
          <w:tcPr>
            <w:tcW w:w="849" w:type="dxa"/>
            <w:vAlign w:val="center"/>
          </w:tcPr>
          <w:p w14:paraId="2F01D1C8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P-Value</w:t>
            </w:r>
          </w:p>
        </w:tc>
      </w:tr>
      <w:tr w:rsidR="00A22C7E" w:rsidRPr="00732A83" w14:paraId="405A803E" w14:textId="77777777" w:rsidTr="00C16443">
        <w:trPr>
          <w:trHeight w:val="227"/>
        </w:trPr>
        <w:tc>
          <w:tcPr>
            <w:tcW w:w="1003" w:type="dxa"/>
            <w:vAlign w:val="bottom"/>
          </w:tcPr>
          <w:p w14:paraId="01AB92CC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Q1 (ref)</w:t>
            </w:r>
          </w:p>
        </w:tc>
        <w:tc>
          <w:tcPr>
            <w:tcW w:w="1532" w:type="dxa"/>
            <w:vAlign w:val="center"/>
          </w:tcPr>
          <w:p w14:paraId="2E2B592D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14.48</w:t>
            </w:r>
          </w:p>
        </w:tc>
        <w:tc>
          <w:tcPr>
            <w:tcW w:w="2312" w:type="dxa"/>
            <w:vAlign w:val="center"/>
          </w:tcPr>
          <w:p w14:paraId="5008EE9D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1.57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6D0A9" w14:textId="5F893218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555</w:t>
            </w:r>
            <w:r>
              <w:rPr>
                <w:rStyle w:val="eop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F8BC8" w14:textId="7CDD7DC8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</w:t>
            </w:r>
            <w:r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524DD4" w14:textId="29E1881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</w:t>
            </w:r>
            <w:r>
              <w:rPr>
                <w:rStyle w:val="eop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3F808426" w14:textId="35ACE062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</w:t>
            </w:r>
            <w:r>
              <w:rPr>
                <w:rStyle w:val="eop"/>
              </w:rPr>
              <w:t> </w:t>
            </w:r>
          </w:p>
        </w:tc>
      </w:tr>
      <w:tr w:rsidR="00A22C7E" w:rsidRPr="00732A83" w14:paraId="2952B47C" w14:textId="77777777" w:rsidTr="00C16443">
        <w:trPr>
          <w:trHeight w:val="227"/>
        </w:trPr>
        <w:tc>
          <w:tcPr>
            <w:tcW w:w="1003" w:type="dxa"/>
            <w:vAlign w:val="bottom"/>
          </w:tcPr>
          <w:p w14:paraId="6AF6AD94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Q2</w:t>
            </w:r>
          </w:p>
        </w:tc>
        <w:tc>
          <w:tcPr>
            <w:tcW w:w="1532" w:type="dxa"/>
            <w:vAlign w:val="center"/>
          </w:tcPr>
          <w:p w14:paraId="146DE58E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15.88</w:t>
            </w:r>
          </w:p>
        </w:tc>
        <w:tc>
          <w:tcPr>
            <w:tcW w:w="2312" w:type="dxa"/>
            <w:vAlign w:val="center"/>
          </w:tcPr>
          <w:p w14:paraId="570C2385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1.55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B823B" w14:textId="6D296CE8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553</w:t>
            </w:r>
            <w:r>
              <w:rPr>
                <w:rStyle w:val="eop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FCDE7" w14:textId="6E2A2584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-0.045</w:t>
            </w:r>
            <w:r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AE0CD" w14:textId="09FCB1E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0.05</w:t>
            </w:r>
            <w:r>
              <w:rPr>
                <w:rStyle w:val="eop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2D5ECFB2" w14:textId="7516097E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0.391</w:t>
            </w:r>
            <w:r>
              <w:rPr>
                <w:rStyle w:val="eop"/>
              </w:rPr>
              <w:t> </w:t>
            </w:r>
          </w:p>
        </w:tc>
      </w:tr>
      <w:tr w:rsidR="00A22C7E" w:rsidRPr="00732A83" w14:paraId="62658BFD" w14:textId="77777777" w:rsidTr="00C16443">
        <w:trPr>
          <w:trHeight w:val="227"/>
        </w:trPr>
        <w:tc>
          <w:tcPr>
            <w:tcW w:w="1003" w:type="dxa"/>
            <w:vAlign w:val="bottom"/>
          </w:tcPr>
          <w:p w14:paraId="64E2C433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Q3</w:t>
            </w:r>
          </w:p>
        </w:tc>
        <w:tc>
          <w:tcPr>
            <w:tcW w:w="1532" w:type="dxa"/>
            <w:vAlign w:val="center"/>
          </w:tcPr>
          <w:p w14:paraId="6A8DB97B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16.67</w:t>
            </w:r>
          </w:p>
        </w:tc>
        <w:tc>
          <w:tcPr>
            <w:tcW w:w="2312" w:type="dxa"/>
            <w:vAlign w:val="center"/>
          </w:tcPr>
          <w:p w14:paraId="5A11A588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1.58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84A4A" w14:textId="189293DA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557</w:t>
            </w:r>
            <w:r>
              <w:rPr>
                <w:rStyle w:val="eop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EAB3" w14:textId="67573074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0.016</w:t>
            </w:r>
            <w:r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6AB91" w14:textId="46894EB0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0.05</w:t>
            </w:r>
            <w:r>
              <w:rPr>
                <w:rStyle w:val="eop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0960D204" w14:textId="3DD7305F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0.761</w:t>
            </w:r>
            <w:r>
              <w:rPr>
                <w:rStyle w:val="eop"/>
              </w:rPr>
              <w:t> </w:t>
            </w:r>
          </w:p>
        </w:tc>
      </w:tr>
      <w:tr w:rsidR="00A22C7E" w:rsidRPr="00732A83" w14:paraId="3C118BE6" w14:textId="77777777" w:rsidTr="00C16443">
        <w:trPr>
          <w:trHeight w:val="227"/>
        </w:trPr>
        <w:tc>
          <w:tcPr>
            <w:tcW w:w="1003" w:type="dxa"/>
            <w:vAlign w:val="bottom"/>
          </w:tcPr>
          <w:p w14:paraId="6CB84D03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Q4</w:t>
            </w:r>
          </w:p>
        </w:tc>
        <w:tc>
          <w:tcPr>
            <w:tcW w:w="1532" w:type="dxa"/>
            <w:vAlign w:val="center"/>
          </w:tcPr>
          <w:p w14:paraId="756F5FB4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17.43</w:t>
            </w:r>
          </w:p>
        </w:tc>
        <w:tc>
          <w:tcPr>
            <w:tcW w:w="2312" w:type="dxa"/>
            <w:vAlign w:val="center"/>
          </w:tcPr>
          <w:p w14:paraId="4CB760B8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1.51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65513" w14:textId="32C87CD4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556</w:t>
            </w:r>
            <w:r>
              <w:rPr>
                <w:rStyle w:val="eop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A98C3" w14:textId="00848878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-0.164</w:t>
            </w:r>
            <w:r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34908" w14:textId="39C5D4CF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0.05</w:t>
            </w:r>
            <w:r>
              <w:rPr>
                <w:rStyle w:val="eop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15D589BB" w14:textId="1442F90C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0.002</w:t>
            </w:r>
            <w:r>
              <w:rPr>
                <w:rStyle w:val="eop"/>
              </w:rPr>
              <w:t> </w:t>
            </w:r>
          </w:p>
        </w:tc>
      </w:tr>
      <w:tr w:rsidR="00A22C7E" w:rsidRPr="00732A83" w14:paraId="42867012" w14:textId="77777777" w:rsidTr="00C16443">
        <w:trPr>
          <w:trHeight w:val="227"/>
        </w:trPr>
        <w:tc>
          <w:tcPr>
            <w:tcW w:w="1003" w:type="dxa"/>
            <w:vAlign w:val="bottom"/>
          </w:tcPr>
          <w:p w14:paraId="0830BC8B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Q5</w:t>
            </w:r>
          </w:p>
        </w:tc>
        <w:tc>
          <w:tcPr>
            <w:tcW w:w="1532" w:type="dxa"/>
            <w:vAlign w:val="center"/>
          </w:tcPr>
          <w:p w14:paraId="50BDC6A2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18.48</w:t>
            </w:r>
          </w:p>
        </w:tc>
        <w:tc>
          <w:tcPr>
            <w:tcW w:w="2312" w:type="dxa"/>
            <w:vAlign w:val="center"/>
          </w:tcPr>
          <w:p w14:paraId="1B7A2027" w14:textId="7777777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1.56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02FD7" w14:textId="398172B9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556</w:t>
            </w:r>
            <w:r>
              <w:rPr>
                <w:rStyle w:val="eop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8235F" w14:textId="43455439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-0.108</w:t>
            </w:r>
            <w:r>
              <w:rPr>
                <w:rStyle w:val="eop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1CC4E" w14:textId="4AE1982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0.05</w:t>
            </w:r>
            <w:r>
              <w:rPr>
                <w:rStyle w:val="eop"/>
              </w:rPr>
              <w:t> 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79E7892D" w14:textId="779660A7" w:rsidR="00A22C7E" w:rsidRPr="00732A83" w:rsidRDefault="00A22C7E" w:rsidP="00A22C7E">
            <w:pPr>
              <w:jc w:val="center"/>
              <w:rPr>
                <w:rFonts w:eastAsia="Times New Roman"/>
              </w:rPr>
            </w:pPr>
            <w:r>
              <w:rPr>
                <w:rStyle w:val="normaltextrun"/>
              </w:rPr>
              <w:t>0.046</w:t>
            </w:r>
            <w:r>
              <w:rPr>
                <w:rStyle w:val="eop"/>
              </w:rPr>
              <w:t> </w:t>
            </w:r>
          </w:p>
        </w:tc>
      </w:tr>
    </w:tbl>
    <w:p w14:paraId="3A862B98" w14:textId="1A8B9B3A" w:rsidR="00034FC8" w:rsidRPr="00732A83" w:rsidRDefault="00034FC8" w:rsidP="00034FC8">
      <w:pPr>
        <w:spacing w:line="360" w:lineRule="auto"/>
        <w:rPr>
          <w:bCs/>
        </w:rPr>
      </w:pPr>
      <w:r w:rsidRPr="00732A83">
        <w:rPr>
          <w:bCs/>
        </w:rPr>
        <w:t>Model adjusted for</w:t>
      </w:r>
      <w:r w:rsidR="00732A83" w:rsidRPr="00732A83">
        <w:rPr>
          <w:bCs/>
        </w:rPr>
        <w:t xml:space="preserve"> all Table </w:t>
      </w:r>
      <w:r w:rsidR="00CF677F">
        <w:rPr>
          <w:bCs/>
        </w:rPr>
        <w:t>2</w:t>
      </w:r>
      <w:r w:rsidR="00732A83" w:rsidRPr="00732A83">
        <w:rPr>
          <w:bCs/>
        </w:rPr>
        <w:t xml:space="preserve"> variables (except FAs)</w:t>
      </w:r>
    </w:p>
    <w:p w14:paraId="484343E1" w14:textId="63E7C255" w:rsidR="00034FC8" w:rsidRPr="00732A83" w:rsidRDefault="00034FC8" w:rsidP="00034FC8">
      <w:pPr>
        <w:rPr>
          <w:b/>
          <w:sz w:val="22"/>
          <w:szCs w:val="22"/>
        </w:rPr>
      </w:pPr>
      <w:r w:rsidRPr="00732A83">
        <w:rPr>
          <w:b/>
          <w:bCs/>
          <w:sz w:val="22"/>
          <w:szCs w:val="22"/>
        </w:rPr>
        <w:t xml:space="preserve">Table </w:t>
      </w:r>
      <w:r w:rsidR="00674AD2">
        <w:rPr>
          <w:b/>
          <w:bCs/>
          <w:sz w:val="22"/>
          <w:szCs w:val="22"/>
        </w:rPr>
        <w:t>S</w:t>
      </w:r>
      <w:r w:rsidRPr="00732A83">
        <w:rPr>
          <w:b/>
          <w:bCs/>
          <w:sz w:val="22"/>
          <w:szCs w:val="22"/>
        </w:rPr>
        <w:t xml:space="preserve">4. </w:t>
      </w:r>
      <w:r w:rsidRPr="00732A83">
        <w:rPr>
          <w:sz w:val="22"/>
          <w:szCs w:val="22"/>
        </w:rPr>
        <w:t>The association between arachidonic acid and intercellular adhesion molecule 1 stratified by ethnicity</w:t>
      </w:r>
    </w:p>
    <w:tbl>
      <w:tblPr>
        <w:tblW w:w="8811" w:type="dxa"/>
        <w:tblInd w:w="-3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94"/>
        <w:gridCol w:w="1612"/>
        <w:gridCol w:w="1861"/>
        <w:gridCol w:w="560"/>
        <w:gridCol w:w="664"/>
        <w:gridCol w:w="510"/>
        <w:gridCol w:w="810"/>
      </w:tblGrid>
      <w:tr w:rsidR="00034FC8" w:rsidRPr="00732A83" w14:paraId="2B80A914" w14:textId="77777777" w:rsidTr="00EA299A">
        <w:trPr>
          <w:trHeight w:val="227"/>
        </w:trPr>
        <w:tc>
          <w:tcPr>
            <w:tcW w:w="2794" w:type="dxa"/>
            <w:vAlign w:val="center"/>
          </w:tcPr>
          <w:p w14:paraId="578FEA86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Group</w:t>
            </w:r>
          </w:p>
        </w:tc>
        <w:tc>
          <w:tcPr>
            <w:tcW w:w="1612" w:type="dxa"/>
            <w:vAlign w:val="center"/>
          </w:tcPr>
          <w:p w14:paraId="47250413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Median AA</w:t>
            </w:r>
          </w:p>
          <w:p w14:paraId="721A2E3B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(% of Total FA)</w:t>
            </w:r>
          </w:p>
        </w:tc>
        <w:tc>
          <w:tcPr>
            <w:tcW w:w="1861" w:type="dxa"/>
            <w:vAlign w:val="center"/>
          </w:tcPr>
          <w:p w14:paraId="716C8BC3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Median ICAM-1 (Log-Transformed)</w:t>
            </w:r>
          </w:p>
        </w:tc>
        <w:tc>
          <w:tcPr>
            <w:tcW w:w="560" w:type="dxa"/>
            <w:vAlign w:val="center"/>
          </w:tcPr>
          <w:p w14:paraId="6C3A9B44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664" w:type="dxa"/>
            <w:vAlign w:val="center"/>
          </w:tcPr>
          <w:p w14:paraId="1F638168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Beta</w:t>
            </w:r>
          </w:p>
        </w:tc>
        <w:tc>
          <w:tcPr>
            <w:tcW w:w="510" w:type="dxa"/>
            <w:vAlign w:val="center"/>
          </w:tcPr>
          <w:p w14:paraId="47683671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SE</w:t>
            </w:r>
          </w:p>
        </w:tc>
        <w:tc>
          <w:tcPr>
            <w:tcW w:w="810" w:type="dxa"/>
            <w:vAlign w:val="center"/>
          </w:tcPr>
          <w:p w14:paraId="03FD67B8" w14:textId="77777777" w:rsidR="00034FC8" w:rsidRPr="00732A83" w:rsidRDefault="00034FC8" w:rsidP="00EA299A">
            <w:pPr>
              <w:jc w:val="center"/>
              <w:rPr>
                <w:rFonts w:eastAsia="Times New Roman"/>
                <w:b/>
                <w:bCs/>
              </w:rPr>
            </w:pPr>
            <w:r w:rsidRPr="00732A83">
              <w:rPr>
                <w:rFonts w:eastAsia="Times New Roman"/>
                <w:b/>
                <w:bCs/>
              </w:rPr>
              <w:t>P-Value</w:t>
            </w:r>
          </w:p>
        </w:tc>
      </w:tr>
      <w:tr w:rsidR="002E24A3" w:rsidRPr="00732A83" w14:paraId="1C004885" w14:textId="77777777" w:rsidTr="00571154">
        <w:trPr>
          <w:trHeight w:val="227"/>
        </w:trPr>
        <w:tc>
          <w:tcPr>
            <w:tcW w:w="2794" w:type="dxa"/>
            <w:vAlign w:val="bottom"/>
          </w:tcPr>
          <w:p w14:paraId="01E336B1" w14:textId="77777777" w:rsidR="002E24A3" w:rsidRPr="00732A83" w:rsidRDefault="002E24A3" w:rsidP="002E24A3">
            <w:pPr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Non-Hispanic Whites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D04A" w14:textId="1739D6DE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16.67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44BE6" w14:textId="66E79C33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5.62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09D0D" w14:textId="2E8798CF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2490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5B27E" w14:textId="049C3C4A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-0.105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D8382" w14:textId="34C94392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0.03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273AF61C" w14:textId="221E8AD9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&lt;0.001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E24A3" w:rsidRPr="00732A83" w14:paraId="119B786D" w14:textId="77777777" w:rsidTr="00571154">
        <w:trPr>
          <w:trHeight w:val="227"/>
        </w:trPr>
        <w:tc>
          <w:tcPr>
            <w:tcW w:w="2794" w:type="dxa"/>
            <w:vAlign w:val="bottom"/>
          </w:tcPr>
          <w:p w14:paraId="51EAE092" w14:textId="77777777" w:rsidR="002E24A3" w:rsidRPr="00732A83" w:rsidRDefault="002E24A3" w:rsidP="002E24A3">
            <w:pPr>
              <w:rPr>
                <w:rFonts w:eastAsia="Times New Roman"/>
              </w:rPr>
            </w:pPr>
            <w:r w:rsidRPr="00732A83">
              <w:rPr>
                <w:rFonts w:eastAsia="Times New Roman"/>
              </w:rPr>
              <w:t>Non-White and/or Hispanic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61B1B" w14:textId="7C78DCF4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16.72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A9B05" w14:textId="71A87329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5.45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A0235" w14:textId="2DA9C3E8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266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37A99" w14:textId="34924BCB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-0.589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34D7F" w14:textId="23B41BE6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0.14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14:paraId="32D0DC2D" w14:textId="237A3918" w:rsidR="002E24A3" w:rsidRPr="002E24A3" w:rsidRDefault="002E24A3" w:rsidP="002E24A3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  <w:r w:rsidRPr="002E24A3">
              <w:rPr>
                <w:rStyle w:val="normaltextrun"/>
                <w:rFonts w:ascii="Times New Roman" w:hAnsi="Times New Roman" w:cs="Times New Roman"/>
              </w:rPr>
              <w:t>&lt;0.001</w:t>
            </w:r>
            <w:r w:rsidRPr="002E24A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604EF17E" w14:textId="00BAAEB5" w:rsidR="00FE646B" w:rsidRPr="00732A83" w:rsidRDefault="00732A83" w:rsidP="00732A83">
      <w:pPr>
        <w:spacing w:line="360" w:lineRule="auto"/>
        <w:rPr>
          <w:bCs/>
        </w:rPr>
      </w:pPr>
      <w:r w:rsidRPr="00732A83">
        <w:rPr>
          <w:bCs/>
        </w:rPr>
        <w:t xml:space="preserve">Model adjusted for all Table </w:t>
      </w:r>
      <w:r w:rsidR="00CF677F">
        <w:rPr>
          <w:bCs/>
        </w:rPr>
        <w:t>2</w:t>
      </w:r>
      <w:r w:rsidRPr="00732A83">
        <w:rPr>
          <w:bCs/>
        </w:rPr>
        <w:t xml:space="preserve"> variables +</w:t>
      </w:r>
      <w:r>
        <w:rPr>
          <w:bCs/>
        </w:rPr>
        <w:t xml:space="preserve"> AA + O3I</w:t>
      </w:r>
    </w:p>
    <w:sectPr w:rsidR="00FE646B" w:rsidRPr="00732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C8"/>
    <w:rsid w:val="00034FC8"/>
    <w:rsid w:val="0005084A"/>
    <w:rsid w:val="001F6043"/>
    <w:rsid w:val="002E24A3"/>
    <w:rsid w:val="00560E64"/>
    <w:rsid w:val="00674AD2"/>
    <w:rsid w:val="00732A83"/>
    <w:rsid w:val="008E627D"/>
    <w:rsid w:val="00964A1C"/>
    <w:rsid w:val="009969DB"/>
    <w:rsid w:val="00A22C7E"/>
    <w:rsid w:val="00A335CE"/>
    <w:rsid w:val="00BC5930"/>
    <w:rsid w:val="00C7750F"/>
    <w:rsid w:val="00CF677F"/>
    <w:rsid w:val="00D724A1"/>
    <w:rsid w:val="00E21B6D"/>
    <w:rsid w:val="00F40A8F"/>
    <w:rsid w:val="00F843E8"/>
    <w:rsid w:val="00F95087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9FB3"/>
  <w15:chartTrackingRefBased/>
  <w15:docId w15:val="{FA7229EE-6895-4714-ADA6-40170EA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FC8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FC8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FC8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FC8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FC8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FC8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FC8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FC8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FC8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FC8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FC8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FC8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FC8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4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FC8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4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FC8"/>
    <w:rPr>
      <w:b/>
      <w:bCs/>
      <w:smallCaps/>
      <w:color w:val="0F4761" w:themeColor="accent1" w:themeShade="BF"/>
      <w:spacing w:val="5"/>
    </w:rPr>
  </w:style>
  <w:style w:type="table" w:customStyle="1" w:styleId="PlainTable21">
    <w:name w:val="Plain Table 21"/>
    <w:basedOn w:val="TableNormal"/>
    <w:uiPriority w:val="42"/>
    <w:rsid w:val="00034FC8"/>
    <w:pPr>
      <w:spacing w:after="0" w:line="240" w:lineRule="auto"/>
      <w:ind w:firstLine="72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Contents">
    <w:name w:val="Table Contents"/>
    <w:basedOn w:val="Normal"/>
    <w:qFormat/>
    <w:rsid w:val="00034FC8"/>
    <w:rPr>
      <w:rFonts w:asciiTheme="minorHAnsi" w:eastAsiaTheme="minorEastAsia" w:hAnsiTheme="minorHAnsi" w:cstheme="minorBidi"/>
    </w:rPr>
  </w:style>
  <w:style w:type="character" w:customStyle="1" w:styleId="normaltextrun">
    <w:name w:val="normaltextrun"/>
    <w:basedOn w:val="DefaultParagraphFont"/>
    <w:rsid w:val="00732A83"/>
  </w:style>
  <w:style w:type="character" w:customStyle="1" w:styleId="eop">
    <w:name w:val="eop"/>
    <w:basedOn w:val="DefaultParagraphFont"/>
    <w:rsid w:val="0073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Lai</dc:creator>
  <cp:keywords/>
  <dc:description/>
  <cp:lastModifiedBy>Heidi Lai</cp:lastModifiedBy>
  <cp:revision>4</cp:revision>
  <dcterms:created xsi:type="dcterms:W3CDTF">2025-05-22T15:39:00Z</dcterms:created>
  <dcterms:modified xsi:type="dcterms:W3CDTF">2025-05-23T14:19:00Z</dcterms:modified>
</cp:coreProperties>
</file>