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0CB96" w14:textId="77777777" w:rsidR="00A12959" w:rsidRPr="00F744E8" w:rsidRDefault="00A12959">
      <w:pPr>
        <w:rPr>
          <w:b/>
          <w:sz w:val="28"/>
          <w:szCs w:val="28"/>
        </w:rPr>
      </w:pPr>
      <w:r w:rsidRPr="00F744E8">
        <w:rPr>
          <w:b/>
          <w:sz w:val="28"/>
          <w:szCs w:val="28"/>
        </w:rPr>
        <w:t>Supplementary Materials</w:t>
      </w:r>
    </w:p>
    <w:p w14:paraId="654F047E" w14:textId="73F3E654" w:rsidR="005A60A7" w:rsidRDefault="00784BFC">
      <w:pPr>
        <w:rPr>
          <w:rFonts w:ascii="Palatino Linotype" w:hAnsi="Palatino Linotype"/>
          <w:b/>
          <w:sz w:val="36"/>
          <w:szCs w:val="36"/>
        </w:rPr>
      </w:pPr>
      <w:r w:rsidRPr="00784BFC">
        <w:rPr>
          <w:rFonts w:ascii="Palatino Linotype" w:hAnsi="Palatino Linotype"/>
          <w:b/>
          <w:sz w:val="36"/>
          <w:szCs w:val="36"/>
        </w:rPr>
        <w:t>DERA-Catalyzed Chemoenzymatic Access to Nucleobase-Substituted Candidate Statin Precursors</w:t>
      </w:r>
      <w:r w:rsidR="00A12959" w:rsidRPr="00A12959">
        <w:rPr>
          <w:rFonts w:ascii="Palatino Linotype" w:hAnsi="Palatino Linotype"/>
          <w:b/>
          <w:sz w:val="36"/>
          <w:szCs w:val="36"/>
        </w:rPr>
        <w:t xml:space="preserve">  </w:t>
      </w:r>
    </w:p>
    <w:p w14:paraId="18DAB1A5" w14:textId="6D74B403" w:rsidR="00DB6522" w:rsidRDefault="00DB6522">
      <w:pPr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</w:pPr>
      <w:r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>Romina Fern</w:t>
      </w:r>
      <w:r w:rsidR="00E9150B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>á</w:t>
      </w:r>
      <w:r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>ndez Varela</w:t>
      </w:r>
      <w:r w:rsidRPr="00DB6522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>, Eman Abdelrahe</w:t>
      </w:r>
      <w:r w:rsidR="007805BD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>e</w:t>
      </w:r>
      <w:r w:rsidRPr="00DB6522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>m, Lautaro Giaimo, Luciano Cort</w:t>
      </w:r>
      <w:r w:rsidR="00E9150B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>és</w:t>
      </w:r>
      <w:r w:rsidRPr="00DB6522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 xml:space="preserve">z, Leticia Lafuente, Ana Valino, </w:t>
      </w:r>
      <w:r w:rsidR="007805BD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 xml:space="preserve">Peter-Leon Hagedoorn, </w:t>
      </w:r>
      <w:r w:rsidRPr="00DB6522">
        <w:rPr>
          <w:rFonts w:ascii="Palatino Linotype" w:eastAsia="SimSun" w:hAnsi="Palatino Linotype" w:cs="Times New Roman"/>
          <w:noProof/>
          <w:color w:val="000000"/>
          <w:sz w:val="20"/>
          <w:szCs w:val="20"/>
          <w:lang w:val="es-AR" w:eastAsia="zh-CN"/>
        </w:rPr>
        <w:t xml:space="preserve">Ulf Hanefeld, Adolfo Iribarren and Elizabeth Lewkowicz </w:t>
      </w:r>
    </w:p>
    <w:p w14:paraId="425009D0" w14:textId="77777777" w:rsidR="00E909B5" w:rsidRDefault="00E909B5">
      <w:pPr>
        <w:rPr>
          <w:rFonts w:ascii="Palatino Linotype" w:hAnsi="Palatino Linotype" w:cstheme="minorHAnsi"/>
          <w:b/>
          <w:bCs/>
          <w:iCs/>
          <w:lang w:val="es-AR"/>
        </w:rPr>
      </w:pPr>
    </w:p>
    <w:p w14:paraId="75DBFC1C" w14:textId="5565ED5E" w:rsidR="00A12959" w:rsidRPr="00DB6522" w:rsidRDefault="007A4894">
      <w:pPr>
        <w:rPr>
          <w:rFonts w:ascii="Palatino Linotype" w:hAnsi="Palatino Linotype" w:cstheme="minorHAnsi"/>
          <w:b/>
          <w:bCs/>
          <w:iCs/>
          <w:lang w:val="es-AR"/>
        </w:rPr>
      </w:pPr>
      <w:r w:rsidRPr="00DB6522">
        <w:rPr>
          <w:rFonts w:ascii="Palatino Linotype" w:hAnsi="Palatino Linotype" w:cstheme="minorHAnsi"/>
          <w:b/>
          <w:bCs/>
          <w:iCs/>
          <w:lang w:val="es-AR"/>
        </w:rPr>
        <w:t xml:space="preserve">Table </w:t>
      </w:r>
      <w:proofErr w:type="spellStart"/>
      <w:r w:rsidRPr="00DB6522">
        <w:rPr>
          <w:rFonts w:ascii="Palatino Linotype" w:hAnsi="Palatino Linotype" w:cstheme="minorHAnsi"/>
          <w:b/>
          <w:bCs/>
          <w:iCs/>
          <w:lang w:val="es-AR"/>
        </w:rPr>
        <w:t>of</w:t>
      </w:r>
      <w:proofErr w:type="spellEnd"/>
      <w:r w:rsidRPr="00DB6522">
        <w:rPr>
          <w:rFonts w:ascii="Palatino Linotype" w:hAnsi="Palatino Linotype" w:cstheme="minorHAnsi"/>
          <w:b/>
          <w:bCs/>
          <w:iCs/>
          <w:lang w:val="es-AR"/>
        </w:rPr>
        <w:t xml:space="preserve"> </w:t>
      </w:r>
      <w:proofErr w:type="spellStart"/>
      <w:r w:rsidR="00A12959" w:rsidRPr="00DB6522">
        <w:rPr>
          <w:rFonts w:ascii="Palatino Linotype" w:hAnsi="Palatino Linotype" w:cstheme="minorHAnsi"/>
          <w:b/>
          <w:bCs/>
          <w:iCs/>
          <w:lang w:val="es-AR"/>
        </w:rPr>
        <w:t>Contents</w:t>
      </w:r>
      <w:proofErr w:type="spellEnd"/>
    </w:p>
    <w:p w14:paraId="127064B3" w14:textId="5C60D98B" w:rsidR="00737A7A" w:rsidRDefault="0024183C" w:rsidP="003B4C9E">
      <w:pPr>
        <w:pStyle w:val="Prrafodelista"/>
        <w:numPr>
          <w:ilvl w:val="0"/>
          <w:numId w:val="3"/>
        </w:numPr>
        <w:rPr>
          <w:rFonts w:ascii="Palatino Linotype" w:hAnsi="Palatino Linotype" w:cstheme="minorHAnsi"/>
          <w:b/>
          <w:iCs/>
        </w:rPr>
      </w:pPr>
      <w:proofErr w:type="spellStart"/>
      <w:r w:rsidRPr="0024183C">
        <w:rPr>
          <w:rFonts w:ascii="Palatino Linotype" w:hAnsi="Palatino Linotype" w:cstheme="minorHAnsi"/>
          <w:b/>
          <w:i/>
        </w:rPr>
        <w:t>Pectobacterium</w:t>
      </w:r>
      <w:proofErr w:type="spellEnd"/>
      <w:r w:rsidR="00C47232">
        <w:rPr>
          <w:rFonts w:ascii="Palatino Linotype" w:hAnsi="Palatino Linotype" w:cstheme="minorHAnsi"/>
          <w:b/>
          <w:i/>
        </w:rPr>
        <w:t xml:space="preserve"> </w:t>
      </w:r>
      <w:proofErr w:type="spellStart"/>
      <w:r w:rsidRPr="0024183C">
        <w:rPr>
          <w:rFonts w:ascii="Palatino Linotype" w:hAnsi="Palatino Linotype" w:cstheme="minorHAnsi"/>
          <w:b/>
          <w:i/>
        </w:rPr>
        <w:t>atrosepticum</w:t>
      </w:r>
      <w:proofErr w:type="spellEnd"/>
      <w:r>
        <w:rPr>
          <w:rFonts w:ascii="Palatino Linotype" w:hAnsi="Palatino Linotype" w:cstheme="minorHAnsi"/>
          <w:b/>
          <w:iCs/>
        </w:rPr>
        <w:t xml:space="preserve"> </w:t>
      </w:r>
      <w:r w:rsidRPr="0024183C">
        <w:rPr>
          <w:rFonts w:ascii="Palatino Linotype" w:hAnsi="Palatino Linotype" w:cstheme="minorHAnsi"/>
          <w:b/>
          <w:iCs/>
        </w:rPr>
        <w:t>complete genome</w:t>
      </w:r>
    </w:p>
    <w:p w14:paraId="51070863" w14:textId="5E3E2DD0" w:rsidR="007A4894" w:rsidRPr="003B4C9E" w:rsidRDefault="003B4C9E" w:rsidP="003B4C9E">
      <w:pPr>
        <w:pStyle w:val="Prrafodelista"/>
        <w:numPr>
          <w:ilvl w:val="0"/>
          <w:numId w:val="3"/>
        </w:numPr>
        <w:rPr>
          <w:rFonts w:ascii="Palatino Linotype" w:hAnsi="Palatino Linotype" w:cstheme="minorHAnsi"/>
          <w:b/>
          <w:iCs/>
        </w:rPr>
      </w:pPr>
      <w:r w:rsidRPr="003B4C9E">
        <w:rPr>
          <w:rFonts w:ascii="Palatino Linotype" w:hAnsi="Palatino Linotype" w:cstheme="minorHAnsi"/>
          <w:b/>
          <w:iCs/>
          <w:vertAlign w:val="superscript"/>
        </w:rPr>
        <w:t>1</w:t>
      </w:r>
      <w:r w:rsidRPr="003B4C9E">
        <w:rPr>
          <w:rFonts w:ascii="Palatino Linotype" w:hAnsi="Palatino Linotype" w:cstheme="minorHAnsi"/>
          <w:b/>
          <w:iCs/>
        </w:rPr>
        <w:t xml:space="preserve">H and </w:t>
      </w:r>
      <w:r w:rsidRPr="003B4C9E">
        <w:rPr>
          <w:rFonts w:ascii="Palatino Linotype" w:hAnsi="Palatino Linotype" w:cstheme="minorHAnsi"/>
          <w:b/>
          <w:iCs/>
          <w:vertAlign w:val="superscript"/>
        </w:rPr>
        <w:t>13</w:t>
      </w:r>
      <w:r w:rsidRPr="003B4C9E">
        <w:rPr>
          <w:rFonts w:ascii="Palatino Linotype" w:hAnsi="Palatino Linotype" w:cstheme="minorHAnsi"/>
          <w:b/>
          <w:iCs/>
        </w:rPr>
        <w:t>C-NMR data</w:t>
      </w:r>
    </w:p>
    <w:p w14:paraId="4FFAA345" w14:textId="4F98BA1E" w:rsidR="003B4C9E" w:rsidRDefault="003B4C9E" w:rsidP="003B4C9E">
      <w:pPr>
        <w:pStyle w:val="Prrafodelista"/>
        <w:numPr>
          <w:ilvl w:val="0"/>
          <w:numId w:val="6"/>
        </w:numPr>
        <w:rPr>
          <w:rFonts w:ascii="Palatino Linotype" w:hAnsi="Palatino Linotype" w:cstheme="minorHAnsi"/>
          <w:iCs/>
        </w:rPr>
      </w:pPr>
      <w:r>
        <w:rPr>
          <w:rFonts w:ascii="Palatino Linotype" w:hAnsi="Palatino Linotype" w:cstheme="minorHAnsi"/>
          <w:iCs/>
        </w:rPr>
        <w:t xml:space="preserve">Instrumental </w:t>
      </w:r>
    </w:p>
    <w:p w14:paraId="3128E844" w14:textId="4C0E5263" w:rsidR="003B4C9E" w:rsidRPr="003B4C9E" w:rsidRDefault="003B4C9E" w:rsidP="003B4C9E">
      <w:pPr>
        <w:pStyle w:val="Prrafodelista"/>
        <w:numPr>
          <w:ilvl w:val="0"/>
          <w:numId w:val="6"/>
        </w:numPr>
        <w:rPr>
          <w:rFonts w:ascii="Palatino Linotype" w:hAnsi="Palatino Linotype" w:cstheme="minorHAnsi"/>
          <w:iCs/>
        </w:rPr>
      </w:pPr>
      <w:r>
        <w:rPr>
          <w:rFonts w:ascii="Palatino Linotype" w:hAnsi="Palatino Linotype" w:cstheme="minorHAnsi"/>
          <w:iCs/>
        </w:rPr>
        <w:t xml:space="preserve">Spectra </w:t>
      </w:r>
    </w:p>
    <w:p w14:paraId="6153D811" w14:textId="27801478" w:rsidR="007A4894" w:rsidRPr="003B4C9E" w:rsidRDefault="007A4894" w:rsidP="007A4894">
      <w:pPr>
        <w:pStyle w:val="Prrafodelista"/>
        <w:numPr>
          <w:ilvl w:val="0"/>
          <w:numId w:val="3"/>
        </w:numPr>
        <w:rPr>
          <w:rFonts w:ascii="Palatino Linotype" w:hAnsi="Palatino Linotype" w:cstheme="minorHAnsi"/>
          <w:b/>
          <w:iCs/>
        </w:rPr>
      </w:pPr>
      <w:r w:rsidRPr="003B4C9E">
        <w:rPr>
          <w:rFonts w:ascii="Palatino Linotype" w:hAnsi="Palatino Linotype" w:cstheme="minorHAnsi"/>
          <w:b/>
          <w:iCs/>
        </w:rPr>
        <w:t>GC</w:t>
      </w:r>
      <w:r w:rsidR="007A70A4" w:rsidRPr="003B4C9E">
        <w:rPr>
          <w:rFonts w:ascii="Palatino Linotype" w:hAnsi="Palatino Linotype" w:cstheme="minorHAnsi"/>
          <w:b/>
          <w:iCs/>
        </w:rPr>
        <w:t xml:space="preserve"> </w:t>
      </w:r>
      <w:r w:rsidR="003B4C9E" w:rsidRPr="003B4C9E">
        <w:rPr>
          <w:rFonts w:ascii="Palatino Linotype" w:hAnsi="Palatino Linotype" w:cstheme="minorHAnsi"/>
          <w:b/>
          <w:iCs/>
        </w:rPr>
        <w:t>data</w:t>
      </w:r>
    </w:p>
    <w:p w14:paraId="779E0ECA" w14:textId="059B986D" w:rsidR="003B4C9E" w:rsidRDefault="003B4C9E" w:rsidP="003B4C9E">
      <w:pPr>
        <w:pStyle w:val="Prrafodelista"/>
        <w:numPr>
          <w:ilvl w:val="0"/>
          <w:numId w:val="7"/>
        </w:numPr>
        <w:rPr>
          <w:rFonts w:ascii="Palatino Linotype" w:hAnsi="Palatino Linotype" w:cstheme="minorHAnsi"/>
          <w:iCs/>
        </w:rPr>
      </w:pPr>
      <w:r>
        <w:rPr>
          <w:rFonts w:ascii="Palatino Linotype" w:hAnsi="Palatino Linotype" w:cstheme="minorHAnsi"/>
          <w:iCs/>
        </w:rPr>
        <w:t>Instrumental</w:t>
      </w:r>
    </w:p>
    <w:p w14:paraId="3D3341E6" w14:textId="473AA073" w:rsidR="003B4C9E" w:rsidRPr="002B5770" w:rsidRDefault="00EB1766" w:rsidP="003B4C9E">
      <w:pPr>
        <w:pStyle w:val="Prrafodelista"/>
        <w:numPr>
          <w:ilvl w:val="0"/>
          <w:numId w:val="7"/>
        </w:numPr>
        <w:rPr>
          <w:rFonts w:ascii="Palatino Linotype" w:hAnsi="Palatino Linotype" w:cstheme="minorHAnsi"/>
          <w:iCs/>
        </w:rPr>
      </w:pPr>
      <w:r>
        <w:rPr>
          <w:rFonts w:ascii="Palatino Linotype" w:hAnsi="Palatino Linotype" w:cstheme="minorHAnsi"/>
          <w:iCs/>
        </w:rPr>
        <w:t>Chromatograms</w:t>
      </w:r>
    </w:p>
    <w:p w14:paraId="0EC74030" w14:textId="0CFBA1EF" w:rsidR="007A70A4" w:rsidRPr="003B4C9E" w:rsidRDefault="007A70A4" w:rsidP="007A4894">
      <w:pPr>
        <w:pStyle w:val="Prrafodelista"/>
        <w:numPr>
          <w:ilvl w:val="0"/>
          <w:numId w:val="3"/>
        </w:numPr>
        <w:rPr>
          <w:rFonts w:ascii="Palatino Linotype" w:hAnsi="Palatino Linotype" w:cstheme="minorHAnsi"/>
          <w:b/>
          <w:iCs/>
        </w:rPr>
      </w:pPr>
      <w:r w:rsidRPr="003B4C9E">
        <w:rPr>
          <w:rFonts w:ascii="Palatino Linotype" w:hAnsi="Palatino Linotype" w:cstheme="minorHAnsi"/>
          <w:b/>
          <w:iCs/>
        </w:rPr>
        <w:t xml:space="preserve">HPLC-MS </w:t>
      </w:r>
      <w:r w:rsidR="003B4C9E" w:rsidRPr="003B4C9E">
        <w:rPr>
          <w:rFonts w:ascii="Palatino Linotype" w:hAnsi="Palatino Linotype" w:cstheme="minorHAnsi"/>
          <w:b/>
          <w:iCs/>
        </w:rPr>
        <w:t>data</w:t>
      </w:r>
    </w:p>
    <w:p w14:paraId="2C800D71" w14:textId="1D4E3C53" w:rsidR="003B4C9E" w:rsidRDefault="003B4C9E" w:rsidP="003B4C9E">
      <w:pPr>
        <w:pStyle w:val="Prrafodelista"/>
        <w:numPr>
          <w:ilvl w:val="0"/>
          <w:numId w:val="8"/>
        </w:numPr>
        <w:rPr>
          <w:rFonts w:ascii="Palatino Linotype" w:hAnsi="Palatino Linotype" w:cstheme="minorHAnsi"/>
          <w:iCs/>
        </w:rPr>
      </w:pPr>
      <w:r>
        <w:rPr>
          <w:rFonts w:ascii="Palatino Linotype" w:hAnsi="Palatino Linotype" w:cstheme="minorHAnsi"/>
          <w:iCs/>
        </w:rPr>
        <w:t>Instrumental</w:t>
      </w:r>
    </w:p>
    <w:p w14:paraId="5D6CECEE" w14:textId="2F2A3BD6" w:rsidR="003B4C9E" w:rsidRPr="002B5770" w:rsidRDefault="003B4C9E" w:rsidP="003B4C9E">
      <w:pPr>
        <w:pStyle w:val="Prrafodelista"/>
        <w:numPr>
          <w:ilvl w:val="0"/>
          <w:numId w:val="8"/>
        </w:numPr>
        <w:rPr>
          <w:rFonts w:ascii="Palatino Linotype" w:hAnsi="Palatino Linotype" w:cstheme="minorHAnsi"/>
          <w:iCs/>
        </w:rPr>
      </w:pPr>
      <w:r>
        <w:rPr>
          <w:rFonts w:ascii="Palatino Linotype" w:hAnsi="Palatino Linotype" w:cstheme="minorHAnsi"/>
          <w:iCs/>
        </w:rPr>
        <w:t>Chromatogram</w:t>
      </w:r>
      <w:r w:rsidR="00EB1766">
        <w:rPr>
          <w:rFonts w:ascii="Palatino Linotype" w:hAnsi="Palatino Linotype" w:cstheme="minorHAnsi"/>
          <w:iCs/>
        </w:rPr>
        <w:t>s</w:t>
      </w:r>
    </w:p>
    <w:p w14:paraId="7662E7EE" w14:textId="12CDC9D0" w:rsidR="00E40058" w:rsidRPr="003B4C9E" w:rsidRDefault="00E40058" w:rsidP="007A4894">
      <w:pPr>
        <w:pStyle w:val="Prrafodelista"/>
        <w:numPr>
          <w:ilvl w:val="0"/>
          <w:numId w:val="3"/>
        </w:numPr>
        <w:rPr>
          <w:rFonts w:ascii="Palatino Linotype" w:hAnsi="Palatino Linotype" w:cstheme="minorHAnsi"/>
          <w:b/>
          <w:iCs/>
        </w:rPr>
      </w:pPr>
      <w:r w:rsidRPr="003B4C9E">
        <w:rPr>
          <w:rFonts w:ascii="Palatino Linotype" w:hAnsi="Palatino Linotype" w:cstheme="minorHAnsi"/>
          <w:b/>
          <w:iCs/>
        </w:rPr>
        <w:t xml:space="preserve">TLC </w:t>
      </w:r>
      <w:r w:rsidR="00EB1766">
        <w:rPr>
          <w:rFonts w:ascii="Palatino Linotype" w:hAnsi="Palatino Linotype" w:cstheme="minorHAnsi"/>
          <w:b/>
          <w:iCs/>
        </w:rPr>
        <w:t>data</w:t>
      </w:r>
    </w:p>
    <w:p w14:paraId="7B36F231" w14:textId="39BD615A" w:rsidR="003B4C9E" w:rsidRDefault="00EB1766" w:rsidP="003B4C9E">
      <w:pPr>
        <w:pStyle w:val="Prrafodelista"/>
        <w:numPr>
          <w:ilvl w:val="0"/>
          <w:numId w:val="9"/>
        </w:numPr>
        <w:rPr>
          <w:rFonts w:ascii="Palatino Linotype" w:hAnsi="Palatino Linotype" w:cstheme="minorHAnsi"/>
          <w:iCs/>
        </w:rPr>
      </w:pPr>
      <w:r>
        <w:rPr>
          <w:rFonts w:ascii="Palatino Linotype" w:hAnsi="Palatino Linotype" w:cstheme="minorHAnsi"/>
          <w:iCs/>
        </w:rPr>
        <w:t>Materials</w:t>
      </w:r>
    </w:p>
    <w:p w14:paraId="48E17F30" w14:textId="5C7B7036" w:rsidR="003B4C9E" w:rsidRDefault="00C33649" w:rsidP="003B4C9E">
      <w:pPr>
        <w:pStyle w:val="Prrafodelista"/>
        <w:numPr>
          <w:ilvl w:val="0"/>
          <w:numId w:val="9"/>
        </w:numPr>
        <w:rPr>
          <w:rFonts w:ascii="Palatino Linotype" w:hAnsi="Palatino Linotype" w:cstheme="minorHAnsi"/>
          <w:iCs/>
        </w:rPr>
      </w:pPr>
      <w:r>
        <w:rPr>
          <w:rFonts w:ascii="Palatino Linotype" w:hAnsi="Palatino Linotype" w:cstheme="minorHAnsi"/>
          <w:iCs/>
        </w:rPr>
        <w:t>Supplementary</w:t>
      </w:r>
      <w:r w:rsidR="003B4C9E">
        <w:rPr>
          <w:rFonts w:ascii="Palatino Linotype" w:hAnsi="Palatino Linotype" w:cstheme="minorHAnsi"/>
          <w:iCs/>
        </w:rPr>
        <w:t xml:space="preserve"> table</w:t>
      </w:r>
      <w:r w:rsidR="0045358C">
        <w:rPr>
          <w:rFonts w:ascii="Palatino Linotype" w:hAnsi="Palatino Linotype" w:cstheme="minorHAnsi"/>
          <w:iCs/>
        </w:rPr>
        <w:t>s</w:t>
      </w:r>
      <w:r w:rsidR="003B4C9E">
        <w:rPr>
          <w:rFonts w:ascii="Palatino Linotype" w:hAnsi="Palatino Linotype" w:cstheme="minorHAnsi"/>
          <w:iCs/>
        </w:rPr>
        <w:t xml:space="preserve"> (</w:t>
      </w:r>
      <w:r w:rsidR="00EB1766">
        <w:rPr>
          <w:rFonts w:ascii="Palatino Linotype" w:hAnsi="Palatino Linotype" w:cstheme="minorHAnsi"/>
          <w:iCs/>
        </w:rPr>
        <w:t>S</w:t>
      </w:r>
      <w:r w:rsidR="003B4C9E">
        <w:rPr>
          <w:rFonts w:ascii="Palatino Linotype" w:hAnsi="Palatino Linotype" w:cstheme="minorHAnsi"/>
          <w:iCs/>
        </w:rPr>
        <w:t>1-3)</w:t>
      </w:r>
    </w:p>
    <w:p w14:paraId="043B0AA1" w14:textId="68137596" w:rsidR="00B9577C" w:rsidRDefault="00B9577C" w:rsidP="00B9577C">
      <w:pPr>
        <w:pStyle w:val="Prrafodelista"/>
        <w:ind w:left="1440"/>
        <w:rPr>
          <w:rFonts w:ascii="Palatino Linotype" w:hAnsi="Palatino Linotype" w:cstheme="minorHAnsi"/>
          <w:iCs/>
        </w:rPr>
      </w:pPr>
    </w:p>
    <w:p w14:paraId="4D92F70C" w14:textId="77777777" w:rsidR="00B9577C" w:rsidRDefault="00B9577C" w:rsidP="00B9577C">
      <w:pPr>
        <w:pStyle w:val="Prrafodelista"/>
        <w:ind w:left="1440"/>
        <w:rPr>
          <w:rFonts w:ascii="Palatino Linotype" w:hAnsi="Palatino Linotype" w:cstheme="minorHAnsi"/>
          <w:iCs/>
        </w:rPr>
      </w:pPr>
    </w:p>
    <w:p w14:paraId="73D664A3" w14:textId="77777777" w:rsidR="005E68EF" w:rsidRDefault="005E68EF" w:rsidP="004C424C">
      <w:pPr>
        <w:rPr>
          <w:rFonts w:cstheme="minorHAnsi"/>
        </w:rPr>
      </w:pPr>
    </w:p>
    <w:p w14:paraId="200F3A02" w14:textId="77777777" w:rsidR="00A74CE7" w:rsidRDefault="00A74CE7" w:rsidP="004C424C">
      <w:pPr>
        <w:rPr>
          <w:rFonts w:cstheme="minorHAnsi"/>
        </w:rPr>
      </w:pPr>
    </w:p>
    <w:p w14:paraId="0D3DBEF0" w14:textId="77777777" w:rsidR="00A74CE7" w:rsidRDefault="00A74CE7" w:rsidP="004C424C">
      <w:pPr>
        <w:rPr>
          <w:rFonts w:cstheme="minorHAnsi"/>
        </w:rPr>
      </w:pPr>
    </w:p>
    <w:p w14:paraId="5D5C73FF" w14:textId="77777777" w:rsidR="005E68EF" w:rsidRDefault="005E68EF" w:rsidP="004C424C">
      <w:pPr>
        <w:rPr>
          <w:rFonts w:cstheme="minorHAnsi"/>
        </w:rPr>
      </w:pPr>
    </w:p>
    <w:p w14:paraId="6D77E142" w14:textId="77777777" w:rsidR="005E68EF" w:rsidRDefault="005E68EF" w:rsidP="004C424C">
      <w:pPr>
        <w:rPr>
          <w:rFonts w:cstheme="minorHAnsi"/>
        </w:rPr>
      </w:pPr>
    </w:p>
    <w:p w14:paraId="2A87BE53" w14:textId="77777777" w:rsidR="005E68EF" w:rsidRDefault="005E68EF" w:rsidP="004C424C">
      <w:pPr>
        <w:rPr>
          <w:rFonts w:cstheme="minorHAnsi"/>
        </w:rPr>
      </w:pPr>
    </w:p>
    <w:p w14:paraId="0D6F6A5C" w14:textId="77777777" w:rsidR="005E68EF" w:rsidRDefault="005E68EF" w:rsidP="004C424C">
      <w:pPr>
        <w:rPr>
          <w:rFonts w:cstheme="minorHAnsi"/>
        </w:rPr>
      </w:pPr>
    </w:p>
    <w:p w14:paraId="47FAD7D2" w14:textId="77777777" w:rsidR="005E68EF" w:rsidRDefault="005E68EF" w:rsidP="004C424C">
      <w:pPr>
        <w:rPr>
          <w:rFonts w:cstheme="minorHAnsi"/>
        </w:rPr>
      </w:pPr>
    </w:p>
    <w:p w14:paraId="29679ACB" w14:textId="77777777" w:rsidR="005E68EF" w:rsidRDefault="005E68EF" w:rsidP="004C424C">
      <w:pPr>
        <w:rPr>
          <w:rFonts w:cstheme="minorHAnsi"/>
        </w:rPr>
      </w:pPr>
    </w:p>
    <w:p w14:paraId="4B4005DF" w14:textId="77777777" w:rsidR="005E68EF" w:rsidRDefault="005E68EF" w:rsidP="004C424C">
      <w:pPr>
        <w:rPr>
          <w:rFonts w:cstheme="minorHAnsi"/>
        </w:rPr>
      </w:pPr>
    </w:p>
    <w:p w14:paraId="6C8AA38E" w14:textId="77777777" w:rsidR="005E68EF" w:rsidRDefault="005E68EF" w:rsidP="004C424C">
      <w:pPr>
        <w:rPr>
          <w:rFonts w:cstheme="minorHAnsi"/>
        </w:rPr>
      </w:pPr>
    </w:p>
    <w:p w14:paraId="7FB62E41" w14:textId="0231F993" w:rsidR="00737A7A" w:rsidRDefault="00737A7A" w:rsidP="00737A7A">
      <w:pPr>
        <w:pStyle w:val="Prrafodelista"/>
        <w:numPr>
          <w:ilvl w:val="0"/>
          <w:numId w:val="10"/>
        </w:numPr>
        <w:rPr>
          <w:rFonts w:ascii="Palatino Linotype" w:hAnsi="Palatino Linotype" w:cstheme="minorHAnsi"/>
          <w:b/>
          <w:iCs/>
        </w:rPr>
      </w:pPr>
      <w:r w:rsidRPr="00737A7A">
        <w:rPr>
          <w:rFonts w:ascii="Palatino Linotype" w:hAnsi="Palatino Linotype" w:cstheme="minorHAnsi"/>
          <w:b/>
          <w:iCs/>
        </w:rPr>
        <w:t xml:space="preserve">DNA sequence of </w:t>
      </w:r>
      <w:proofErr w:type="spellStart"/>
      <w:r w:rsidRPr="00737A7A">
        <w:rPr>
          <w:rFonts w:ascii="Palatino Linotype" w:hAnsi="Palatino Linotype" w:cstheme="minorHAnsi"/>
          <w:b/>
          <w:i/>
        </w:rPr>
        <w:t>Pectobacterium_atrosepticum</w:t>
      </w:r>
      <w:proofErr w:type="spellEnd"/>
      <w:r w:rsidRPr="00737A7A">
        <w:rPr>
          <w:rFonts w:ascii="Palatino Linotype" w:hAnsi="Palatino Linotype" w:cstheme="minorHAnsi"/>
          <w:b/>
          <w:iCs/>
        </w:rPr>
        <w:t xml:space="preserve"> DERA</w:t>
      </w:r>
    </w:p>
    <w:p w14:paraId="030CB694" w14:textId="1665859F" w:rsidR="0024183C" w:rsidRDefault="0024183C" w:rsidP="0024183C">
      <w:pPr>
        <w:pStyle w:val="Prrafodelista"/>
        <w:ind w:left="1080"/>
        <w:rPr>
          <w:rFonts w:ascii="Palatino Linotype" w:hAnsi="Palatino Linotype" w:cstheme="minorHAnsi"/>
          <w:b/>
          <w:iCs/>
        </w:rPr>
      </w:pPr>
      <w:r w:rsidRPr="0024183C">
        <w:rPr>
          <w:rFonts w:ascii="Palatino Linotype" w:hAnsi="Palatino Linotype" w:cstheme="minorHAnsi"/>
          <w:b/>
          <w:iCs/>
          <w:noProof/>
          <w:lang w:val="es-AR" w:eastAsia="es-AR"/>
        </w:rPr>
        <w:drawing>
          <wp:inline distT="0" distB="0" distL="0" distR="0" wp14:anchorId="4FC3D9A9" wp14:editId="3724ACB3">
            <wp:extent cx="4880610" cy="1884209"/>
            <wp:effectExtent l="0" t="0" r="0" b="1905"/>
            <wp:docPr id="1143572420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72420" name="Imagen 1" descr="Texto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91148" cy="188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BEFC1" w14:textId="79DD484D" w:rsidR="005E68EF" w:rsidRPr="0024183C" w:rsidRDefault="0024183C" w:rsidP="00737A7A">
      <w:pPr>
        <w:pStyle w:val="Prrafodelista"/>
        <w:ind w:left="1080"/>
        <w:rPr>
          <w:rFonts w:ascii="Palatino Linotype" w:hAnsi="Palatino Linotype" w:cstheme="minorHAnsi"/>
        </w:rPr>
      </w:pPr>
      <w:r w:rsidRPr="0024183C">
        <w:rPr>
          <w:rFonts w:ascii="Palatino Linotype" w:hAnsi="Palatino Linotype" w:cstheme="minorHAnsi"/>
          <w:b/>
          <w:bCs/>
        </w:rPr>
        <w:t>Figure S1</w:t>
      </w:r>
      <w:r w:rsidRPr="0024183C">
        <w:rPr>
          <w:rFonts w:ascii="Palatino Linotype" w:hAnsi="Palatino Linotype" w:cstheme="minorHAnsi"/>
        </w:rPr>
        <w:t xml:space="preserve">: </w:t>
      </w:r>
      <w:bookmarkStart w:id="0" w:name="_Hlk219475792"/>
      <w:r w:rsidRPr="0024183C">
        <w:rPr>
          <w:rFonts w:ascii="Palatino Linotype" w:hAnsi="Palatino Linotype" w:cstheme="minorHAnsi"/>
        </w:rPr>
        <w:t xml:space="preserve">DNA sequence of </w:t>
      </w:r>
      <w:proofErr w:type="spellStart"/>
      <w:r w:rsidRPr="0024183C">
        <w:rPr>
          <w:rFonts w:ascii="Palatino Linotype" w:hAnsi="Palatino Linotype" w:cstheme="minorHAnsi"/>
          <w:i/>
          <w:iCs/>
        </w:rPr>
        <w:t>Pectobacterium_atrosepticum</w:t>
      </w:r>
      <w:proofErr w:type="spellEnd"/>
      <w:r w:rsidRPr="0024183C">
        <w:rPr>
          <w:rFonts w:ascii="Palatino Linotype" w:hAnsi="Palatino Linotype" w:cstheme="minorHAnsi"/>
        </w:rPr>
        <w:t xml:space="preserve"> DERA.</w:t>
      </w:r>
      <w:bookmarkEnd w:id="0"/>
    </w:p>
    <w:p w14:paraId="172B5F6A" w14:textId="77777777" w:rsidR="0024183C" w:rsidRDefault="0024183C" w:rsidP="00737A7A">
      <w:pPr>
        <w:pStyle w:val="Prrafodelista"/>
        <w:ind w:left="1080"/>
        <w:rPr>
          <w:rFonts w:ascii="Palatino Linotype" w:hAnsi="Palatino Linotype" w:cstheme="minorHAnsi"/>
        </w:rPr>
      </w:pPr>
    </w:p>
    <w:p w14:paraId="2F7950AC" w14:textId="77777777" w:rsidR="00BE48E2" w:rsidRPr="0024183C" w:rsidRDefault="00BE48E2" w:rsidP="00737A7A">
      <w:pPr>
        <w:pStyle w:val="Prrafodelista"/>
        <w:ind w:left="1080"/>
        <w:rPr>
          <w:rFonts w:ascii="Palatino Linotype" w:hAnsi="Palatino Linotype" w:cstheme="minorHAnsi"/>
        </w:rPr>
      </w:pPr>
    </w:p>
    <w:p w14:paraId="4C4D516A" w14:textId="09952079" w:rsidR="0024183C" w:rsidRDefault="0024183C" w:rsidP="00737A7A">
      <w:pPr>
        <w:pStyle w:val="Prrafodelista"/>
        <w:ind w:left="1080"/>
        <w:rPr>
          <w:rFonts w:cstheme="minorHAnsi"/>
        </w:rPr>
      </w:pPr>
      <w:r w:rsidRPr="0024183C">
        <w:rPr>
          <w:rFonts w:cstheme="minorHAnsi"/>
          <w:noProof/>
          <w:lang w:val="es-AR" w:eastAsia="es-AR"/>
        </w:rPr>
        <w:drawing>
          <wp:inline distT="0" distB="0" distL="0" distR="0" wp14:anchorId="390B822C" wp14:editId="1FE99028">
            <wp:extent cx="4919107" cy="1838960"/>
            <wp:effectExtent l="0" t="0" r="0" b="8890"/>
            <wp:docPr id="598424539" name="Imagen 1" descr="Un periódico con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24539" name="Imagen 1" descr="Un periódico con text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2902" cy="184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8EE2F" w14:textId="02D73AFB" w:rsidR="0024183C" w:rsidRDefault="0024183C" w:rsidP="00737A7A">
      <w:pPr>
        <w:pStyle w:val="Prrafodelista"/>
        <w:ind w:left="1080"/>
        <w:rPr>
          <w:rFonts w:ascii="Palatino Linotype" w:hAnsi="Palatino Linotype" w:cstheme="minorHAnsi"/>
        </w:rPr>
      </w:pPr>
      <w:r w:rsidRPr="0024183C">
        <w:rPr>
          <w:rFonts w:ascii="Palatino Linotype" w:hAnsi="Palatino Linotype" w:cstheme="minorHAnsi"/>
          <w:b/>
          <w:bCs/>
        </w:rPr>
        <w:t>Figure S2</w:t>
      </w:r>
      <w:r w:rsidRPr="0024183C">
        <w:rPr>
          <w:rFonts w:ascii="Palatino Linotype" w:hAnsi="Palatino Linotype" w:cstheme="minorHAnsi"/>
        </w:rPr>
        <w:t xml:space="preserve">: </w:t>
      </w:r>
      <w:bookmarkStart w:id="1" w:name="_Hlk219475841"/>
      <w:r w:rsidRPr="0024183C">
        <w:rPr>
          <w:rFonts w:ascii="Palatino Linotype" w:hAnsi="Palatino Linotype" w:cstheme="minorHAnsi"/>
        </w:rPr>
        <w:t xml:space="preserve">Amino acid sequences of </w:t>
      </w:r>
      <w:r w:rsidRPr="0024183C">
        <w:rPr>
          <w:rFonts w:ascii="Palatino Linotype" w:hAnsi="Palatino Linotype" w:cstheme="minorHAnsi"/>
          <w:i/>
          <w:iCs/>
        </w:rPr>
        <w:t>Pa</w:t>
      </w:r>
      <w:r w:rsidRPr="0024183C">
        <w:rPr>
          <w:rFonts w:ascii="Palatino Linotype" w:hAnsi="Palatino Linotype" w:cstheme="minorHAnsi"/>
        </w:rPr>
        <w:t xml:space="preserve">DERA and </w:t>
      </w:r>
      <w:r w:rsidRPr="0024183C">
        <w:rPr>
          <w:rFonts w:ascii="Palatino Linotype" w:hAnsi="Palatino Linotype" w:cstheme="minorHAnsi"/>
          <w:i/>
          <w:iCs/>
        </w:rPr>
        <w:t>Pa</w:t>
      </w:r>
      <w:r w:rsidRPr="0024183C">
        <w:rPr>
          <w:rFonts w:ascii="Palatino Linotype" w:hAnsi="Palatino Linotype" w:cstheme="minorHAnsi"/>
        </w:rPr>
        <w:t>DERA C49M</w:t>
      </w:r>
      <w:bookmarkEnd w:id="1"/>
      <w:r w:rsidRPr="0024183C">
        <w:rPr>
          <w:rFonts w:ascii="Palatino Linotype" w:hAnsi="Palatino Linotype" w:cstheme="minorHAnsi"/>
        </w:rPr>
        <w:t>.</w:t>
      </w:r>
    </w:p>
    <w:p w14:paraId="036C4578" w14:textId="77777777" w:rsidR="0024183C" w:rsidRDefault="0024183C" w:rsidP="00737A7A">
      <w:pPr>
        <w:pStyle w:val="Prrafodelista"/>
        <w:ind w:left="1080"/>
        <w:rPr>
          <w:rFonts w:ascii="Palatino Linotype" w:hAnsi="Palatino Linotype" w:cstheme="minorHAnsi"/>
        </w:rPr>
      </w:pPr>
    </w:p>
    <w:p w14:paraId="6768F4E4" w14:textId="77777777" w:rsidR="00C47232" w:rsidRDefault="00C47232" w:rsidP="00737A7A">
      <w:pPr>
        <w:pStyle w:val="Prrafodelista"/>
        <w:ind w:left="1080"/>
        <w:rPr>
          <w:rFonts w:ascii="Palatino Linotype" w:hAnsi="Palatino Linotype" w:cstheme="minorHAnsi"/>
        </w:rPr>
      </w:pPr>
    </w:p>
    <w:p w14:paraId="37CFCD3E" w14:textId="77777777" w:rsidR="00BE48E2" w:rsidRPr="0024183C" w:rsidRDefault="00BE48E2" w:rsidP="00737A7A">
      <w:pPr>
        <w:pStyle w:val="Prrafodelista"/>
        <w:ind w:left="1080"/>
        <w:rPr>
          <w:rFonts w:ascii="Palatino Linotype" w:hAnsi="Palatino Linotype" w:cstheme="minorHAnsi"/>
        </w:rPr>
      </w:pPr>
    </w:p>
    <w:p w14:paraId="2EA9D3E8" w14:textId="77777777" w:rsidR="00B9577C" w:rsidRPr="003B4C9E" w:rsidRDefault="00B9577C" w:rsidP="00B9577C">
      <w:pPr>
        <w:pStyle w:val="Prrafodelista"/>
        <w:numPr>
          <w:ilvl w:val="0"/>
          <w:numId w:val="10"/>
        </w:numPr>
        <w:rPr>
          <w:rFonts w:ascii="Palatino Linotype" w:hAnsi="Palatino Linotype" w:cstheme="minorHAnsi"/>
          <w:b/>
          <w:iCs/>
        </w:rPr>
      </w:pPr>
      <w:r w:rsidRPr="003B4C9E">
        <w:rPr>
          <w:rFonts w:ascii="Palatino Linotype" w:hAnsi="Palatino Linotype" w:cstheme="minorHAnsi"/>
          <w:b/>
          <w:iCs/>
          <w:vertAlign w:val="superscript"/>
        </w:rPr>
        <w:t>1</w:t>
      </w:r>
      <w:r w:rsidRPr="003B4C9E">
        <w:rPr>
          <w:rFonts w:ascii="Palatino Linotype" w:hAnsi="Palatino Linotype" w:cstheme="minorHAnsi"/>
          <w:b/>
          <w:iCs/>
        </w:rPr>
        <w:t xml:space="preserve">H and </w:t>
      </w:r>
      <w:r w:rsidRPr="003B4C9E">
        <w:rPr>
          <w:rFonts w:ascii="Palatino Linotype" w:hAnsi="Palatino Linotype" w:cstheme="minorHAnsi"/>
          <w:b/>
          <w:iCs/>
          <w:vertAlign w:val="superscript"/>
        </w:rPr>
        <w:t>13</w:t>
      </w:r>
      <w:r w:rsidRPr="003B4C9E">
        <w:rPr>
          <w:rFonts w:ascii="Palatino Linotype" w:hAnsi="Palatino Linotype" w:cstheme="minorHAnsi"/>
          <w:b/>
          <w:iCs/>
        </w:rPr>
        <w:t>C-NMR data</w:t>
      </w:r>
    </w:p>
    <w:p w14:paraId="2189D23D" w14:textId="44334126" w:rsidR="005E68EF" w:rsidRDefault="005E68EF" w:rsidP="00B9577C">
      <w:pPr>
        <w:pStyle w:val="Prrafodelista"/>
        <w:ind w:left="1080"/>
        <w:rPr>
          <w:rFonts w:cstheme="minorHAnsi"/>
        </w:rPr>
      </w:pPr>
    </w:p>
    <w:p w14:paraId="5284CF59" w14:textId="0FB39A62" w:rsidR="00E131FA" w:rsidRPr="00B9577C" w:rsidRDefault="00B9577C" w:rsidP="00B9577C">
      <w:pPr>
        <w:pStyle w:val="Prrafodelista"/>
        <w:numPr>
          <w:ilvl w:val="0"/>
          <w:numId w:val="11"/>
        </w:numPr>
        <w:rPr>
          <w:rFonts w:ascii="Palatino Linotype" w:hAnsi="Palatino Linotype" w:cstheme="minorHAnsi"/>
          <w:i/>
          <w:iCs/>
        </w:rPr>
      </w:pPr>
      <w:r w:rsidRPr="00B9577C">
        <w:rPr>
          <w:rFonts w:ascii="Palatino Linotype" w:hAnsi="Palatino Linotype" w:cstheme="minorHAnsi"/>
          <w:i/>
          <w:iCs/>
        </w:rPr>
        <w:t xml:space="preserve">Instrumental </w:t>
      </w:r>
    </w:p>
    <w:p w14:paraId="783648A3" w14:textId="77777777" w:rsidR="00B9577C" w:rsidRPr="00B9577C" w:rsidRDefault="00B9577C" w:rsidP="00B9577C">
      <w:pPr>
        <w:pStyle w:val="Prrafodelista"/>
        <w:ind w:left="1440"/>
        <w:rPr>
          <w:rFonts w:ascii="Palatino Linotype" w:hAnsi="Palatino Linotype" w:cstheme="minorHAnsi"/>
          <w:iCs/>
        </w:rPr>
      </w:pPr>
    </w:p>
    <w:p w14:paraId="7D9C063A" w14:textId="10E5A579" w:rsidR="00E131FA" w:rsidRDefault="00E131FA" w:rsidP="00D66164">
      <w:pPr>
        <w:pStyle w:val="Prrafodelista"/>
        <w:jc w:val="both"/>
        <w:rPr>
          <w:rFonts w:ascii="Palatino Linotype" w:hAnsi="Palatino Linotype"/>
        </w:rPr>
      </w:pPr>
      <w:r w:rsidRPr="00B9577C">
        <w:rPr>
          <w:rFonts w:ascii="Palatino Linotype" w:hAnsi="Palatino Linotype"/>
          <w:vertAlign w:val="superscript"/>
        </w:rPr>
        <w:t>1</w:t>
      </w:r>
      <w:r w:rsidRPr="00B9577C">
        <w:rPr>
          <w:rFonts w:ascii="Palatino Linotype" w:hAnsi="Palatino Linotype"/>
        </w:rPr>
        <w:t xml:space="preserve">H and </w:t>
      </w:r>
      <w:r w:rsidRPr="00B9577C">
        <w:rPr>
          <w:rFonts w:ascii="Palatino Linotype" w:hAnsi="Palatino Linotype"/>
          <w:vertAlign w:val="superscript"/>
        </w:rPr>
        <w:t>13</w:t>
      </w:r>
      <w:r w:rsidRPr="00B9577C">
        <w:rPr>
          <w:rFonts w:ascii="Palatino Linotype" w:hAnsi="Palatino Linotype"/>
        </w:rPr>
        <w:t>C NMR spectra were recorded on a Bruker Avance II 500 spectrometer (Madison, WI, USA) at 500 MHz and 125 MHz, respectively, or on a Bruker Avance III 600 spectrometer (Madison, WI, USA) at 600 MHz, using CDCl</w:t>
      </w:r>
      <w:r w:rsidRPr="00B9577C">
        <w:rPr>
          <w:rFonts w:ascii="Palatino Linotype" w:hAnsi="Palatino Linotype"/>
          <w:vertAlign w:val="subscript"/>
        </w:rPr>
        <w:t>3</w:t>
      </w:r>
      <w:r w:rsidRPr="00B9577C">
        <w:rPr>
          <w:rFonts w:ascii="Palatino Linotype" w:hAnsi="Palatino Linotype"/>
        </w:rPr>
        <w:t xml:space="preserve"> </w:t>
      </w:r>
      <w:r w:rsidR="00E960A9">
        <w:rPr>
          <w:rFonts w:ascii="Palatino Linotype" w:hAnsi="Palatino Linotype"/>
        </w:rPr>
        <w:t>and DMSO-</w:t>
      </w:r>
      <w:r w:rsidR="00E960A9" w:rsidRPr="00737A7A">
        <w:rPr>
          <w:rFonts w:ascii="Palatino Linotype" w:hAnsi="Palatino Linotype"/>
          <w:i/>
          <w:iCs/>
        </w:rPr>
        <w:t>d</w:t>
      </w:r>
      <w:r w:rsidR="00E960A9" w:rsidRPr="00737A7A">
        <w:rPr>
          <w:rFonts w:ascii="Palatino Linotype" w:hAnsi="Palatino Linotype"/>
          <w:i/>
          <w:iCs/>
          <w:vertAlign w:val="subscript"/>
        </w:rPr>
        <w:t>6</w:t>
      </w:r>
      <w:r w:rsidR="00E960A9" w:rsidRPr="00737A7A">
        <w:rPr>
          <w:rFonts w:ascii="Palatino Linotype" w:hAnsi="Palatino Linotype"/>
          <w:vertAlign w:val="subscript"/>
        </w:rPr>
        <w:t xml:space="preserve"> </w:t>
      </w:r>
      <w:r w:rsidRPr="00B9577C">
        <w:rPr>
          <w:rFonts w:ascii="Palatino Linotype" w:hAnsi="Palatino Linotype"/>
        </w:rPr>
        <w:t>as solvent</w:t>
      </w:r>
      <w:r w:rsidR="00E960A9">
        <w:rPr>
          <w:rFonts w:ascii="Palatino Linotype" w:hAnsi="Palatino Linotype"/>
        </w:rPr>
        <w:t>s</w:t>
      </w:r>
      <w:r w:rsidRPr="00B9577C">
        <w:rPr>
          <w:rFonts w:ascii="Palatino Linotype" w:hAnsi="Palatino Linotype"/>
        </w:rPr>
        <w:t xml:space="preserve">. </w:t>
      </w:r>
    </w:p>
    <w:p w14:paraId="22427506" w14:textId="6A902093" w:rsidR="00B9577C" w:rsidRDefault="00B9577C" w:rsidP="00E131FA">
      <w:pPr>
        <w:pStyle w:val="Prrafodelista"/>
        <w:ind w:left="1080"/>
        <w:rPr>
          <w:rFonts w:ascii="Palatino Linotype" w:hAnsi="Palatino Linotype"/>
        </w:rPr>
      </w:pPr>
    </w:p>
    <w:p w14:paraId="69A01A3C" w14:textId="77777777" w:rsidR="00BE48E2" w:rsidRDefault="00BE48E2" w:rsidP="00E131FA">
      <w:pPr>
        <w:pStyle w:val="Prrafodelista"/>
        <w:ind w:left="1080"/>
        <w:rPr>
          <w:rFonts w:ascii="Palatino Linotype" w:hAnsi="Palatino Linotype"/>
        </w:rPr>
      </w:pPr>
    </w:p>
    <w:p w14:paraId="386EBDAE" w14:textId="77777777" w:rsidR="00BE48E2" w:rsidRDefault="00BE48E2" w:rsidP="00E131FA">
      <w:pPr>
        <w:pStyle w:val="Prrafodelista"/>
        <w:ind w:left="1080"/>
        <w:rPr>
          <w:rFonts w:ascii="Palatino Linotype" w:hAnsi="Palatino Linotype"/>
        </w:rPr>
      </w:pPr>
    </w:p>
    <w:p w14:paraId="51E50D84" w14:textId="77777777" w:rsidR="00BE48E2" w:rsidRDefault="00BE48E2" w:rsidP="00E131FA">
      <w:pPr>
        <w:pStyle w:val="Prrafodelista"/>
        <w:ind w:left="1080"/>
        <w:rPr>
          <w:rFonts w:ascii="Palatino Linotype" w:hAnsi="Palatino Linotype"/>
        </w:rPr>
      </w:pPr>
    </w:p>
    <w:p w14:paraId="69A9606A" w14:textId="77777777" w:rsidR="00BE48E2" w:rsidRDefault="00BE48E2" w:rsidP="00E131FA">
      <w:pPr>
        <w:pStyle w:val="Prrafodelista"/>
        <w:ind w:left="1080"/>
        <w:rPr>
          <w:rFonts w:ascii="Palatino Linotype" w:hAnsi="Palatino Linotype"/>
        </w:rPr>
      </w:pPr>
    </w:p>
    <w:p w14:paraId="5D56F116" w14:textId="77777777" w:rsidR="00BE48E2" w:rsidRDefault="00BE48E2" w:rsidP="00E131FA">
      <w:pPr>
        <w:pStyle w:val="Prrafodelista"/>
        <w:ind w:left="1080"/>
        <w:rPr>
          <w:rFonts w:ascii="Palatino Linotype" w:hAnsi="Palatino Linotype"/>
        </w:rPr>
      </w:pPr>
    </w:p>
    <w:p w14:paraId="363E867D" w14:textId="1DC8475C" w:rsidR="00B9577C" w:rsidRPr="00B9577C" w:rsidRDefault="007416C9" w:rsidP="00B9577C">
      <w:pPr>
        <w:pStyle w:val="Prrafodelista"/>
        <w:numPr>
          <w:ilvl w:val="0"/>
          <w:numId w:val="11"/>
        </w:numPr>
        <w:rPr>
          <w:rFonts w:ascii="Palatino Linotype" w:hAnsi="Palatino Linotype" w:cstheme="minorHAnsi"/>
          <w:i/>
        </w:rPr>
      </w:pPr>
      <w:r>
        <w:rPr>
          <w:rFonts w:ascii="Palatino Linotype" w:hAnsi="Palatino Linotype"/>
          <w:i/>
        </w:rPr>
        <w:t>Spectra</w:t>
      </w:r>
      <w:r w:rsidR="00B9577C" w:rsidRPr="00B9577C">
        <w:rPr>
          <w:rFonts w:ascii="Palatino Linotype" w:hAnsi="Palatino Linotype"/>
          <w:i/>
        </w:rPr>
        <w:t xml:space="preserve"> </w:t>
      </w:r>
    </w:p>
    <w:p w14:paraId="3BD1153C" w14:textId="52DDCE57" w:rsidR="005E68EF" w:rsidRPr="005E68EF" w:rsidRDefault="005E68EF" w:rsidP="005E68EF">
      <w:pPr>
        <w:ind w:left="720"/>
        <w:rPr>
          <w:rFonts w:cstheme="minorHAnsi"/>
          <w:b/>
          <w:bCs/>
        </w:rPr>
      </w:pPr>
    </w:p>
    <w:p w14:paraId="5866459F" w14:textId="77777777" w:rsidR="00C71867" w:rsidRDefault="00C71867" w:rsidP="00C71867">
      <w:pPr>
        <w:ind w:left="72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noProof/>
          <w:lang w:val="es-AR" w:eastAsia="es-AR"/>
        </w:rPr>
        <w:drawing>
          <wp:inline distT="0" distB="0" distL="0" distR="0" wp14:anchorId="52825A00" wp14:editId="3506D73F">
            <wp:extent cx="5162525" cy="3600000"/>
            <wp:effectExtent l="0" t="0" r="635" b="63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9CC63" w14:textId="1BC0B41F" w:rsidR="00C71867" w:rsidRDefault="00C71867" w:rsidP="007B62A2">
      <w:pPr>
        <w:ind w:left="720"/>
        <w:jc w:val="both"/>
        <w:rPr>
          <w:rFonts w:ascii="Palatino Linotype" w:hAnsi="Palatino Linotype"/>
          <w:lang w:val="en-GB"/>
        </w:rPr>
      </w:pPr>
      <w:r w:rsidRPr="007D5E5D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3</w:t>
      </w:r>
      <w:r w:rsidRPr="007D5E5D">
        <w:rPr>
          <w:rFonts w:ascii="Palatino Linotype" w:hAnsi="Palatino Linotype"/>
          <w:b/>
          <w:lang w:val="en-GB"/>
        </w:rPr>
        <w:t>:</w:t>
      </w:r>
      <w:r>
        <w:rPr>
          <w:rFonts w:ascii="Palatino Linotype" w:hAnsi="Palatino Linotype"/>
          <w:b/>
          <w:lang w:val="en-GB"/>
        </w:rPr>
        <w:t xml:space="preserve"> </w:t>
      </w:r>
      <w:r w:rsidRPr="00A00085">
        <w:rPr>
          <w:rFonts w:ascii="Palatino Linotype" w:hAnsi="Palatino Linotype"/>
          <w:vertAlign w:val="superscript"/>
          <w:lang w:val="en-GB"/>
        </w:rPr>
        <w:t>1</w:t>
      </w:r>
      <w:r w:rsidRPr="00A00085">
        <w:rPr>
          <w:rFonts w:ascii="Palatino Linotype" w:hAnsi="Palatino Linotype"/>
          <w:lang w:val="en-GB"/>
        </w:rPr>
        <w:t xml:space="preserve">H NMR analysis of </w:t>
      </w:r>
      <w:r w:rsidRPr="00A00085">
        <w:rPr>
          <w:rFonts w:ascii="Palatino Linotype" w:hAnsi="Palatino Linotype"/>
          <w:b/>
          <w:lang w:val="en-GB"/>
        </w:rPr>
        <w:t>2a</w:t>
      </w:r>
      <w:r w:rsidR="002B5770" w:rsidRPr="00A00085">
        <w:rPr>
          <w:rFonts w:ascii="Palatino Linotype" w:hAnsi="Palatino Linotype"/>
          <w:b/>
          <w:lang w:val="en-GB"/>
        </w:rPr>
        <w:t>:</w:t>
      </w:r>
      <w:r w:rsidR="007A70A4" w:rsidRPr="00A00085">
        <w:rPr>
          <w:rFonts w:ascii="Palatino Linotype" w:hAnsi="Palatino Linotype"/>
          <w:lang w:val="en-GB"/>
        </w:rPr>
        <w:t xml:space="preserve"> </w:t>
      </w:r>
      <w:r w:rsidR="00B124BE" w:rsidRPr="00A00085">
        <w:rPr>
          <w:rFonts w:ascii="Palatino Linotype" w:hAnsi="Palatino Linotype"/>
          <w:lang w:val="en-GB"/>
        </w:rPr>
        <w:t>2,4,6-trideoxy-</w:t>
      </w:r>
      <w:r w:rsidR="002B5770" w:rsidRPr="00A00085">
        <w:rPr>
          <w:rFonts w:ascii="Palatino Linotype" w:hAnsi="Palatino Linotype"/>
          <w:smallCaps/>
          <w:lang w:val="en-GB"/>
        </w:rPr>
        <w:t>d</w:t>
      </w:r>
      <w:r w:rsidR="00B124BE" w:rsidRPr="00A00085">
        <w:rPr>
          <w:rFonts w:ascii="Palatino Linotype" w:hAnsi="Palatino Linotype"/>
          <w:lang w:val="en-GB"/>
        </w:rPr>
        <w:t xml:space="preserve">-erythro-hexapyranose </w:t>
      </w:r>
      <w:r w:rsidRPr="00A00085">
        <w:rPr>
          <w:rFonts w:ascii="Palatino Linotype" w:hAnsi="Palatino Linotype"/>
          <w:lang w:val="en-GB"/>
        </w:rPr>
        <w:t>obtained with DERA as biocatalyst.</w:t>
      </w:r>
    </w:p>
    <w:p w14:paraId="4F72D3D2" w14:textId="10286DBE" w:rsidR="00C71867" w:rsidRPr="00737A7A" w:rsidRDefault="00C71867" w:rsidP="005C42BE">
      <w:pPr>
        <w:ind w:left="720"/>
        <w:jc w:val="both"/>
        <w:rPr>
          <w:rFonts w:ascii="Palatino Linotype" w:hAnsi="Palatino Linotype"/>
          <w:lang w:val="pt-PT"/>
        </w:rPr>
      </w:pPr>
      <w:r w:rsidRPr="00737A7A">
        <w:rPr>
          <w:rFonts w:ascii="Palatino Linotype" w:hAnsi="Palatino Linotype"/>
          <w:vertAlign w:val="superscript"/>
          <w:lang w:val="pt-PT"/>
        </w:rPr>
        <w:t>1</w:t>
      </w:r>
      <w:r w:rsidRPr="00737A7A">
        <w:rPr>
          <w:rFonts w:ascii="Palatino Linotype" w:hAnsi="Palatino Linotype"/>
          <w:lang w:val="pt-PT"/>
        </w:rPr>
        <w:t xml:space="preserve">H </w:t>
      </w:r>
      <w:r w:rsidR="00B13E98" w:rsidRPr="00737A7A">
        <w:rPr>
          <w:rFonts w:ascii="Palatino Linotype" w:hAnsi="Palatino Linotype"/>
          <w:lang w:val="pt-PT"/>
        </w:rPr>
        <w:t>NMR</w:t>
      </w:r>
      <w:r w:rsidRPr="00737A7A">
        <w:rPr>
          <w:rFonts w:ascii="Palatino Linotype" w:hAnsi="Palatino Linotype"/>
          <w:lang w:val="pt-PT"/>
        </w:rPr>
        <w:t xml:space="preserve"> (600 MHz, CDCl</w:t>
      </w:r>
      <w:r w:rsidRPr="00737A7A">
        <w:rPr>
          <w:rFonts w:ascii="Palatino Linotype" w:hAnsi="Palatino Linotype"/>
          <w:vertAlign w:val="subscript"/>
          <w:lang w:val="pt-PT"/>
        </w:rPr>
        <w:t>3</w:t>
      </w:r>
      <w:r w:rsidRPr="00737A7A">
        <w:rPr>
          <w:rFonts w:ascii="Palatino Linotype" w:hAnsi="Palatino Linotype"/>
          <w:lang w:val="pt-PT"/>
        </w:rPr>
        <w:t>)</w:t>
      </w:r>
      <w:r w:rsidR="00D2352D" w:rsidRPr="00737A7A">
        <w:rPr>
          <w:rFonts w:ascii="Palatino Linotype" w:hAnsi="Palatino Linotype"/>
          <w:lang w:val="pt-PT"/>
        </w:rPr>
        <w:t>:</w:t>
      </w:r>
      <w:r w:rsidRPr="00737A7A">
        <w:rPr>
          <w:rFonts w:ascii="Palatino Linotype" w:hAnsi="Palatino Linotype"/>
          <w:lang w:val="pt-PT"/>
        </w:rPr>
        <w:t xml:space="preserve"> </w:t>
      </w:r>
      <w:r w:rsidRPr="00A00085">
        <w:rPr>
          <w:rFonts w:ascii="Palatino Linotype" w:hAnsi="Palatino Linotype"/>
          <w:lang w:val="en-GB"/>
        </w:rPr>
        <w:t>δ</w:t>
      </w:r>
      <w:r w:rsidR="00D66164" w:rsidRPr="00737A7A">
        <w:rPr>
          <w:rFonts w:ascii="Palatino Linotype" w:hAnsi="Palatino Linotype"/>
          <w:lang w:val="pt-PT"/>
        </w:rPr>
        <w:t xml:space="preserve"> (ppm)</w:t>
      </w:r>
      <w:r w:rsidRPr="00737A7A">
        <w:rPr>
          <w:rFonts w:ascii="Palatino Linotype" w:hAnsi="Palatino Linotype"/>
          <w:lang w:val="pt-PT"/>
        </w:rPr>
        <w:t xml:space="preserve"> 5.34 (t, J = 4.7 Hz, 1H, H-1 </w:t>
      </w:r>
      <w:r w:rsidRPr="00A00085">
        <w:rPr>
          <w:rFonts w:ascii="Palatino Linotype" w:hAnsi="Palatino Linotype"/>
          <w:lang w:val="en-GB"/>
        </w:rPr>
        <w:t>α</w:t>
      </w:r>
      <w:r w:rsidRPr="00737A7A">
        <w:rPr>
          <w:rFonts w:ascii="Palatino Linotype" w:hAnsi="Palatino Linotype"/>
          <w:lang w:val="pt-PT"/>
        </w:rPr>
        <w:t xml:space="preserve">), 5.22 – 5.12 (m, 1H, H-2 </w:t>
      </w:r>
      <w:r w:rsidRPr="00A00085">
        <w:rPr>
          <w:rFonts w:ascii="Palatino Linotype" w:hAnsi="Palatino Linotype"/>
          <w:lang w:val="en-GB"/>
        </w:rPr>
        <w:t>β</w:t>
      </w:r>
      <w:r w:rsidRPr="00737A7A">
        <w:rPr>
          <w:rFonts w:ascii="Palatino Linotype" w:hAnsi="Palatino Linotype"/>
          <w:lang w:val="pt-PT"/>
        </w:rPr>
        <w:t xml:space="preserve">), 4.35 (q, J = 3.1, Hz, 1H, H-5 </w:t>
      </w:r>
      <w:r w:rsidRPr="00A00085">
        <w:rPr>
          <w:rFonts w:ascii="Palatino Linotype" w:hAnsi="Palatino Linotype"/>
          <w:lang w:val="en-GB"/>
        </w:rPr>
        <w:t>α</w:t>
      </w:r>
      <w:r w:rsidRPr="00737A7A">
        <w:rPr>
          <w:rFonts w:ascii="Palatino Linotype" w:hAnsi="Palatino Linotype"/>
          <w:lang w:val="pt-PT"/>
        </w:rPr>
        <w:t xml:space="preserve">), 4.24 (dt, J = 6.4, 3.1 Hz, 1H, H-5 </w:t>
      </w:r>
      <w:r w:rsidRPr="00A00085">
        <w:rPr>
          <w:rFonts w:ascii="Palatino Linotype" w:hAnsi="Palatino Linotype"/>
          <w:lang w:val="en-GB"/>
        </w:rPr>
        <w:t>β</w:t>
      </w:r>
      <w:r w:rsidRPr="00737A7A">
        <w:rPr>
          <w:rFonts w:ascii="Palatino Linotype" w:hAnsi="Palatino Linotype"/>
          <w:lang w:val="pt-PT"/>
        </w:rPr>
        <w:t xml:space="preserve">), 3.17 (d, J = 6.1 Hz, 1H, H-3 </w:t>
      </w:r>
      <w:r w:rsidRPr="00A00085">
        <w:rPr>
          <w:rFonts w:ascii="Palatino Linotype" w:hAnsi="Palatino Linotype"/>
          <w:lang w:val="en-GB"/>
        </w:rPr>
        <w:t>β</w:t>
      </w:r>
      <w:r w:rsidRPr="00737A7A">
        <w:rPr>
          <w:rFonts w:ascii="Palatino Linotype" w:hAnsi="Palatino Linotype"/>
          <w:lang w:val="pt-PT"/>
        </w:rPr>
        <w:t xml:space="preserve">), 3.01 (d, J = 6.5 Hz, 1H, H-3 </w:t>
      </w:r>
      <w:r w:rsidRPr="00A00085">
        <w:rPr>
          <w:rFonts w:ascii="Palatino Linotype" w:hAnsi="Palatino Linotype"/>
          <w:lang w:val="en-GB"/>
        </w:rPr>
        <w:t>α</w:t>
      </w:r>
      <w:r w:rsidRPr="00737A7A">
        <w:rPr>
          <w:rFonts w:ascii="Palatino Linotype" w:hAnsi="Palatino Linotype"/>
          <w:lang w:val="pt-PT"/>
        </w:rPr>
        <w:t xml:space="preserve">), 2.05 – 1.95 (m, 2H, H-2 </w:t>
      </w:r>
      <w:r w:rsidRPr="00A00085">
        <w:rPr>
          <w:rFonts w:ascii="Palatino Linotype" w:hAnsi="Palatino Linotype"/>
          <w:lang w:val="en-GB"/>
        </w:rPr>
        <w:t>α</w:t>
      </w:r>
      <w:r w:rsidRPr="00737A7A">
        <w:rPr>
          <w:rFonts w:ascii="Palatino Linotype" w:hAnsi="Palatino Linotype"/>
          <w:lang w:val="pt-PT"/>
        </w:rPr>
        <w:t>/</w:t>
      </w:r>
      <w:r w:rsidRPr="00A00085">
        <w:rPr>
          <w:rFonts w:ascii="Palatino Linotype" w:hAnsi="Palatino Linotype"/>
          <w:lang w:val="en-GB"/>
        </w:rPr>
        <w:t>β</w:t>
      </w:r>
      <w:r w:rsidRPr="00737A7A">
        <w:rPr>
          <w:rFonts w:ascii="Palatino Linotype" w:hAnsi="Palatino Linotype"/>
          <w:lang w:val="pt-PT"/>
        </w:rPr>
        <w:t xml:space="preserve">), 1.83 (tq, J= 12.1, 3.1 Hz, 2H, H-2 </w:t>
      </w:r>
      <w:r w:rsidRPr="00A00085">
        <w:rPr>
          <w:rFonts w:ascii="Palatino Linotype" w:hAnsi="Palatino Linotype"/>
          <w:lang w:val="en-GB"/>
        </w:rPr>
        <w:t>α</w:t>
      </w:r>
      <w:r w:rsidRPr="00737A7A">
        <w:rPr>
          <w:rFonts w:ascii="Palatino Linotype" w:hAnsi="Palatino Linotype"/>
          <w:lang w:val="pt-PT"/>
        </w:rPr>
        <w:t>/</w:t>
      </w:r>
      <w:r w:rsidRPr="00A00085">
        <w:rPr>
          <w:rFonts w:ascii="Palatino Linotype" w:hAnsi="Palatino Linotype"/>
          <w:lang w:val="en-GB"/>
        </w:rPr>
        <w:t>β</w:t>
      </w:r>
      <w:r w:rsidRPr="00737A7A">
        <w:rPr>
          <w:rFonts w:ascii="Palatino Linotype" w:hAnsi="Palatino Linotype"/>
          <w:lang w:val="pt-PT"/>
        </w:rPr>
        <w:t xml:space="preserve">), 1.68 - 1.52 (m, 4H,H-4 </w:t>
      </w:r>
      <w:r w:rsidRPr="00A00085">
        <w:rPr>
          <w:rFonts w:ascii="Palatino Linotype" w:hAnsi="Palatino Linotype"/>
          <w:lang w:val="en-GB"/>
        </w:rPr>
        <w:t>α</w:t>
      </w:r>
      <w:r w:rsidRPr="00737A7A">
        <w:rPr>
          <w:rFonts w:ascii="Palatino Linotype" w:hAnsi="Palatino Linotype"/>
          <w:lang w:val="pt-PT"/>
        </w:rPr>
        <w:t>/</w:t>
      </w:r>
      <w:r w:rsidRPr="00A00085">
        <w:rPr>
          <w:rFonts w:ascii="Palatino Linotype" w:hAnsi="Palatino Linotype"/>
          <w:lang w:val="en-GB"/>
        </w:rPr>
        <w:t>β</w:t>
      </w:r>
      <w:r w:rsidRPr="00737A7A">
        <w:rPr>
          <w:rFonts w:ascii="Palatino Linotype" w:hAnsi="Palatino Linotype"/>
          <w:lang w:val="pt-PT"/>
        </w:rPr>
        <w:t xml:space="preserve">), 1.26 (d, J = 6.3 Hz, 3H, H-6 </w:t>
      </w:r>
      <w:r w:rsidRPr="00A00085">
        <w:rPr>
          <w:rFonts w:ascii="Palatino Linotype" w:hAnsi="Palatino Linotype"/>
          <w:lang w:val="en-GB"/>
        </w:rPr>
        <w:t>β</w:t>
      </w:r>
      <w:r w:rsidRPr="00737A7A">
        <w:rPr>
          <w:rFonts w:ascii="Palatino Linotype" w:hAnsi="Palatino Linotype"/>
          <w:lang w:val="pt-PT"/>
        </w:rPr>
        <w:t xml:space="preserve">), 1.24 (d, J = 6.3 Hz, 3H, H-6 </w:t>
      </w:r>
      <w:r w:rsidRPr="00A00085">
        <w:rPr>
          <w:rFonts w:ascii="Palatino Linotype" w:hAnsi="Palatino Linotype"/>
          <w:lang w:val="en-GB"/>
        </w:rPr>
        <w:t>α</w:t>
      </w:r>
      <w:r w:rsidRPr="00737A7A">
        <w:rPr>
          <w:rFonts w:ascii="Palatino Linotype" w:hAnsi="Palatino Linotype"/>
          <w:lang w:val="pt-PT"/>
        </w:rPr>
        <w:t>).</w:t>
      </w:r>
    </w:p>
    <w:p w14:paraId="033501AD" w14:textId="77777777" w:rsidR="00C71867" w:rsidRPr="00ED7F10" w:rsidRDefault="00C71867" w:rsidP="00C71867">
      <w:pPr>
        <w:ind w:left="72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noProof/>
          <w:lang w:val="es-AR" w:eastAsia="es-AR"/>
        </w:rPr>
        <w:lastRenderedPageBreak/>
        <w:drawing>
          <wp:inline distT="0" distB="0" distL="0" distR="0" wp14:anchorId="0450EC54" wp14:editId="1D3CCCD7">
            <wp:extent cx="5162525" cy="3600000"/>
            <wp:effectExtent l="0" t="0" r="635" b="63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3AC53" w14:textId="5FE262E1" w:rsidR="00C71867" w:rsidRDefault="00C71867" w:rsidP="007B62A2">
      <w:pPr>
        <w:ind w:left="720"/>
        <w:jc w:val="both"/>
        <w:rPr>
          <w:rFonts w:ascii="Palatino Linotype" w:hAnsi="Palatino Linotype"/>
          <w:lang w:val="en-GB"/>
        </w:rPr>
      </w:pPr>
      <w:r w:rsidRPr="007D5E5D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4</w:t>
      </w:r>
      <w:r w:rsidRPr="007D5E5D">
        <w:rPr>
          <w:rFonts w:ascii="Palatino Linotype" w:hAnsi="Palatino Linotype"/>
          <w:b/>
          <w:lang w:val="en-GB"/>
        </w:rPr>
        <w:t>:</w:t>
      </w:r>
      <w:r>
        <w:rPr>
          <w:rFonts w:ascii="Palatino Linotype" w:hAnsi="Palatino Linotype"/>
          <w:b/>
          <w:lang w:val="en-GB"/>
        </w:rPr>
        <w:t xml:space="preserve"> </w:t>
      </w:r>
      <w:r w:rsidRPr="00A00085">
        <w:rPr>
          <w:rFonts w:ascii="Palatino Linotype" w:hAnsi="Palatino Linotype"/>
          <w:vertAlign w:val="superscript"/>
          <w:lang w:val="en-GB"/>
        </w:rPr>
        <w:t>13</w:t>
      </w:r>
      <w:r w:rsidRPr="00A00085">
        <w:rPr>
          <w:rFonts w:ascii="Palatino Linotype" w:hAnsi="Palatino Linotype"/>
          <w:lang w:val="en-GB"/>
        </w:rPr>
        <w:t xml:space="preserve">C NMR analysis of </w:t>
      </w:r>
      <w:r w:rsidRPr="00A00085">
        <w:rPr>
          <w:rFonts w:ascii="Palatino Linotype" w:hAnsi="Palatino Linotype"/>
          <w:b/>
          <w:lang w:val="en-GB"/>
        </w:rPr>
        <w:t>2a:</w:t>
      </w:r>
      <w:r w:rsidRPr="00A00085">
        <w:rPr>
          <w:rFonts w:ascii="Palatino Linotype" w:hAnsi="Palatino Linotype"/>
          <w:lang w:val="en-GB"/>
        </w:rPr>
        <w:t xml:space="preserve"> </w:t>
      </w:r>
      <w:r w:rsidR="00B124BE" w:rsidRPr="00A00085">
        <w:rPr>
          <w:rFonts w:ascii="Palatino Linotype" w:hAnsi="Palatino Linotype"/>
          <w:lang w:val="en-GB"/>
        </w:rPr>
        <w:t>2,4,6-trideoxy-</w:t>
      </w:r>
      <w:r w:rsidR="00B124BE" w:rsidRPr="00A00085">
        <w:rPr>
          <w:rFonts w:ascii="Palatino Linotype" w:hAnsi="Palatino Linotype"/>
          <w:smallCaps/>
          <w:lang w:val="en-GB"/>
        </w:rPr>
        <w:t>d</w:t>
      </w:r>
      <w:r w:rsidR="00B124BE" w:rsidRPr="00A00085">
        <w:rPr>
          <w:rFonts w:ascii="Palatino Linotype" w:hAnsi="Palatino Linotype"/>
          <w:lang w:val="en-GB"/>
        </w:rPr>
        <w:t xml:space="preserve">-erythro-hexapyranose </w:t>
      </w:r>
      <w:r w:rsidRPr="00A00085">
        <w:rPr>
          <w:rFonts w:ascii="Palatino Linotype" w:hAnsi="Palatino Linotype"/>
          <w:lang w:val="en-GB"/>
        </w:rPr>
        <w:t>obtained with DERA as biocatalyst.</w:t>
      </w:r>
    </w:p>
    <w:p w14:paraId="77DD39FD" w14:textId="0CA0C74C" w:rsidR="003311E5" w:rsidRPr="0045358C" w:rsidRDefault="007416C9" w:rsidP="003311E5">
      <w:pPr>
        <w:ind w:left="720"/>
        <w:jc w:val="both"/>
        <w:rPr>
          <w:rFonts w:ascii="Palatino Linotype" w:hAnsi="Palatino Linotype"/>
          <w:lang w:val="en-GB"/>
        </w:rPr>
      </w:pPr>
      <w:r w:rsidRPr="007416C9">
        <w:rPr>
          <w:rFonts w:ascii="Palatino Linotype" w:hAnsi="Palatino Linotype"/>
          <w:vertAlign w:val="superscript"/>
          <w:lang w:val="en-GB"/>
        </w:rPr>
        <w:t>13</w:t>
      </w:r>
      <w:r w:rsidRPr="007416C9">
        <w:rPr>
          <w:rFonts w:ascii="Palatino Linotype" w:hAnsi="Palatino Linotype"/>
          <w:lang w:val="en-GB"/>
        </w:rPr>
        <w:t>C NMR (126 MHz, CDCl</w:t>
      </w:r>
      <w:r w:rsidRPr="007416C9">
        <w:rPr>
          <w:rFonts w:ascii="Palatino Linotype" w:hAnsi="Palatino Linotype"/>
          <w:vertAlign w:val="subscript"/>
          <w:lang w:val="en-GB"/>
        </w:rPr>
        <w:t>3</w:t>
      </w:r>
      <w:r w:rsidRPr="007416C9">
        <w:rPr>
          <w:rFonts w:ascii="Palatino Linotype" w:hAnsi="Palatino Linotype"/>
          <w:lang w:val="en-GB"/>
        </w:rPr>
        <w:t>) δ (ppm): 94.32 (CHOH, C-1), 93.04 (CHOH, C-1 ́), 68.35 (CH, C-5), 66.84 (CH, C-5 ́), 65.11 (CHOH, C-3), 64.17 (CHOH, C-3 ́), 42.85 (CH</w:t>
      </w:r>
      <w:r w:rsidRPr="00737A7A">
        <w:rPr>
          <w:rFonts w:ascii="Palatino Linotype" w:hAnsi="Palatino Linotype"/>
          <w:vertAlign w:val="subscript"/>
          <w:lang w:val="en-GB"/>
        </w:rPr>
        <w:t>2</w:t>
      </w:r>
      <w:r w:rsidRPr="007416C9">
        <w:rPr>
          <w:rFonts w:ascii="Palatino Linotype" w:hAnsi="Palatino Linotype"/>
          <w:lang w:val="en-GB"/>
        </w:rPr>
        <w:t>, C-2), 42.31 (CH</w:t>
      </w:r>
      <w:r w:rsidRPr="00737A7A">
        <w:rPr>
          <w:rFonts w:ascii="Palatino Linotype" w:hAnsi="Palatino Linotype"/>
          <w:vertAlign w:val="subscript"/>
          <w:lang w:val="en-GB"/>
        </w:rPr>
        <w:t>2</w:t>
      </w:r>
      <w:r w:rsidRPr="007416C9">
        <w:rPr>
          <w:rFonts w:ascii="Palatino Linotype" w:hAnsi="Palatino Linotype"/>
          <w:lang w:val="en-GB"/>
        </w:rPr>
        <w:t>, C-2 ́), 39.92 (CH</w:t>
      </w:r>
      <w:r w:rsidRPr="00737A7A">
        <w:rPr>
          <w:rFonts w:ascii="Palatino Linotype" w:hAnsi="Palatino Linotype"/>
          <w:vertAlign w:val="subscript"/>
          <w:lang w:val="en-GB"/>
        </w:rPr>
        <w:t>2</w:t>
      </w:r>
      <w:r w:rsidRPr="007416C9">
        <w:rPr>
          <w:rFonts w:ascii="Palatino Linotype" w:hAnsi="Palatino Linotype"/>
          <w:lang w:val="en-GB"/>
        </w:rPr>
        <w:t>, C-4), 39.11 (CH</w:t>
      </w:r>
      <w:r w:rsidRPr="00737A7A">
        <w:rPr>
          <w:rFonts w:ascii="Palatino Linotype" w:hAnsi="Palatino Linotype"/>
          <w:vertAlign w:val="subscript"/>
          <w:lang w:val="en-GB"/>
        </w:rPr>
        <w:t>2</w:t>
      </w:r>
      <w:r w:rsidRPr="007416C9">
        <w:rPr>
          <w:rFonts w:ascii="Palatino Linotype" w:hAnsi="Palatino Linotype"/>
          <w:lang w:val="en-GB"/>
        </w:rPr>
        <w:t>, C-4 ́), 21.48 (CH</w:t>
      </w:r>
      <w:r w:rsidRPr="00737A7A">
        <w:rPr>
          <w:rFonts w:ascii="Palatino Linotype" w:hAnsi="Palatino Linotype"/>
          <w:vertAlign w:val="subscript"/>
          <w:lang w:val="en-GB"/>
        </w:rPr>
        <w:t>3</w:t>
      </w:r>
      <w:r w:rsidRPr="007416C9">
        <w:rPr>
          <w:rFonts w:ascii="Palatino Linotype" w:hAnsi="Palatino Linotype"/>
          <w:lang w:val="en-GB"/>
        </w:rPr>
        <w:t>, C-6), 21.26 (CH</w:t>
      </w:r>
      <w:r w:rsidRPr="00737A7A">
        <w:rPr>
          <w:rFonts w:ascii="Palatino Linotype" w:hAnsi="Palatino Linotype"/>
          <w:vertAlign w:val="subscript"/>
          <w:lang w:val="en-GB"/>
        </w:rPr>
        <w:t>3</w:t>
      </w:r>
      <w:r w:rsidRPr="007416C9">
        <w:rPr>
          <w:rFonts w:ascii="Palatino Linotype" w:hAnsi="Palatino Linotype"/>
          <w:lang w:val="en-GB"/>
        </w:rPr>
        <w:t>, C-6 ́).</w:t>
      </w:r>
    </w:p>
    <w:p w14:paraId="4C61669B" w14:textId="1F04CE36" w:rsidR="003311E5" w:rsidRPr="0045358C" w:rsidRDefault="003C24FD" w:rsidP="00D66164">
      <w:pPr>
        <w:ind w:left="720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noProof/>
          <w:lang w:val="es-AR" w:eastAsia="es-AR"/>
        </w:rPr>
        <w:lastRenderedPageBreak/>
        <w:drawing>
          <wp:inline distT="0" distB="0" distL="0" distR="0" wp14:anchorId="158FCC6D" wp14:editId="31208152">
            <wp:extent cx="6637020" cy="3883004"/>
            <wp:effectExtent l="0" t="0" r="0" b="3810"/>
            <wp:docPr id="13946579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49" cy="3897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E4B27" w14:textId="75A82806" w:rsidR="00A33769" w:rsidRPr="0045358C" w:rsidRDefault="00A33769" w:rsidP="00B80E0A">
      <w:pPr>
        <w:rPr>
          <w:lang w:val="en-GB"/>
        </w:rPr>
      </w:pPr>
    </w:p>
    <w:p w14:paraId="2245CFF7" w14:textId="0B453350" w:rsidR="00A33769" w:rsidRDefault="00A33769" w:rsidP="009B6457">
      <w:pPr>
        <w:ind w:left="720"/>
        <w:rPr>
          <w:rFonts w:ascii="Palatino Linotype" w:hAnsi="Palatino Linotype"/>
          <w:b/>
          <w:lang w:val="en-GB"/>
        </w:rPr>
      </w:pPr>
    </w:p>
    <w:p w14:paraId="6B48046E" w14:textId="725E2860" w:rsidR="00E679F5" w:rsidRPr="00A00085" w:rsidRDefault="00C71867" w:rsidP="007B62A2">
      <w:pPr>
        <w:ind w:left="720"/>
        <w:jc w:val="both"/>
        <w:rPr>
          <w:rFonts w:ascii="Palatino Linotype" w:hAnsi="Palatino Linotype"/>
          <w:lang w:val="en-GB"/>
        </w:rPr>
      </w:pPr>
      <w:r w:rsidRPr="00A00085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5</w:t>
      </w:r>
      <w:r w:rsidR="00E679F5" w:rsidRPr="00A00085">
        <w:rPr>
          <w:rFonts w:ascii="Palatino Linotype" w:hAnsi="Palatino Linotype"/>
          <w:b/>
          <w:lang w:val="en-GB"/>
        </w:rPr>
        <w:t>:</w:t>
      </w:r>
      <w:r w:rsidR="005F18CE" w:rsidRPr="00A00085">
        <w:rPr>
          <w:rFonts w:ascii="Palatino Linotype" w:hAnsi="Palatino Linotype"/>
          <w:lang w:val="en-GB"/>
        </w:rPr>
        <w:t xml:space="preserve"> </w:t>
      </w:r>
      <w:r w:rsidR="005F18CE" w:rsidRPr="00A00085">
        <w:rPr>
          <w:rFonts w:ascii="Palatino Linotype" w:hAnsi="Palatino Linotype"/>
          <w:vertAlign w:val="superscript"/>
          <w:lang w:val="en-GB"/>
        </w:rPr>
        <w:t>1</w:t>
      </w:r>
      <w:r w:rsidR="005F18CE" w:rsidRPr="00A00085">
        <w:rPr>
          <w:rFonts w:ascii="Palatino Linotype" w:hAnsi="Palatino Linotype"/>
          <w:lang w:val="en-GB"/>
        </w:rPr>
        <w:t xml:space="preserve">H NMR analysis of </w:t>
      </w:r>
      <w:r w:rsidR="00870626" w:rsidRPr="00A00085">
        <w:rPr>
          <w:rFonts w:ascii="Palatino Linotype" w:hAnsi="Palatino Linotype"/>
          <w:b/>
          <w:lang w:val="en-GB"/>
        </w:rPr>
        <w:t>2b</w:t>
      </w:r>
      <w:r w:rsidR="005F18CE" w:rsidRPr="00A00085">
        <w:rPr>
          <w:rFonts w:ascii="Palatino Linotype" w:hAnsi="Palatino Linotype"/>
          <w:b/>
          <w:lang w:val="en-GB"/>
        </w:rPr>
        <w:t>:</w:t>
      </w:r>
      <w:r w:rsidR="005F18CE" w:rsidRPr="00A00085">
        <w:rPr>
          <w:rFonts w:ascii="Palatino Linotype" w:hAnsi="Palatino Linotype"/>
          <w:lang w:val="en-GB"/>
        </w:rPr>
        <w:t xml:space="preserve"> 6-c</w:t>
      </w:r>
      <w:r w:rsidR="009E39E8" w:rsidRPr="00A00085">
        <w:rPr>
          <w:rFonts w:ascii="Palatino Linotype" w:hAnsi="Palatino Linotype"/>
          <w:lang w:val="en-GB"/>
        </w:rPr>
        <w:t>h</w:t>
      </w:r>
      <w:r w:rsidR="005F18CE" w:rsidRPr="00A00085">
        <w:rPr>
          <w:rFonts w:ascii="Palatino Linotype" w:hAnsi="Palatino Linotype"/>
          <w:lang w:val="en-GB"/>
        </w:rPr>
        <w:t>lor</w:t>
      </w:r>
      <w:r w:rsidR="00B124BE" w:rsidRPr="00A00085">
        <w:rPr>
          <w:rFonts w:ascii="Palatino Linotype" w:hAnsi="Palatino Linotype"/>
          <w:lang w:val="en-GB"/>
        </w:rPr>
        <w:t>o</w:t>
      </w:r>
      <w:r w:rsidR="005F18CE" w:rsidRPr="00A00085">
        <w:rPr>
          <w:rFonts w:ascii="Palatino Linotype" w:hAnsi="Palatino Linotype"/>
          <w:lang w:val="en-GB"/>
        </w:rPr>
        <w:t>-</w:t>
      </w:r>
      <w:r w:rsidR="00B124BE" w:rsidRPr="00A00085">
        <w:rPr>
          <w:rFonts w:ascii="Palatino Linotype" w:hAnsi="Palatino Linotype"/>
          <w:lang w:val="en-GB"/>
        </w:rPr>
        <w:t>2,4,6-trideoxy-</w:t>
      </w:r>
      <w:r w:rsidR="002B5770" w:rsidRPr="00A00085">
        <w:rPr>
          <w:rFonts w:ascii="Palatino Linotype" w:hAnsi="Palatino Linotype"/>
          <w:smallCaps/>
          <w:lang w:val="en-GB"/>
        </w:rPr>
        <w:t>d</w:t>
      </w:r>
      <w:r w:rsidR="00B124BE" w:rsidRPr="00A00085">
        <w:rPr>
          <w:rFonts w:ascii="Palatino Linotype" w:hAnsi="Palatino Linotype"/>
          <w:lang w:val="en-GB"/>
        </w:rPr>
        <w:t>-erythro-hexapyranose</w:t>
      </w:r>
      <w:r w:rsidR="005F18CE" w:rsidRPr="00A00085">
        <w:rPr>
          <w:rFonts w:ascii="Palatino Linotype" w:hAnsi="Palatino Linotype"/>
          <w:lang w:val="en-GB"/>
        </w:rPr>
        <w:t xml:space="preserve"> obtained with DERA as biocatalyst.</w:t>
      </w:r>
    </w:p>
    <w:p w14:paraId="44DEE32A" w14:textId="61E2FD9C" w:rsidR="005F18CE" w:rsidRPr="00737A7A" w:rsidRDefault="005F18CE" w:rsidP="00D66164">
      <w:pPr>
        <w:ind w:left="720"/>
        <w:jc w:val="both"/>
        <w:rPr>
          <w:rFonts w:ascii="Palatino Linotype" w:hAnsi="Palatino Linotype"/>
          <w:lang w:val="pt-PT"/>
        </w:rPr>
      </w:pPr>
      <w:r w:rsidRPr="00737A7A">
        <w:rPr>
          <w:rFonts w:ascii="Palatino Linotype" w:hAnsi="Palatino Linotype"/>
          <w:vertAlign w:val="superscript"/>
          <w:lang w:val="pt-PT"/>
        </w:rPr>
        <w:t>1</w:t>
      </w:r>
      <w:r w:rsidRPr="00737A7A">
        <w:rPr>
          <w:rFonts w:ascii="Palatino Linotype" w:hAnsi="Palatino Linotype"/>
          <w:lang w:val="pt-PT"/>
        </w:rPr>
        <w:t xml:space="preserve">H </w:t>
      </w:r>
      <w:r w:rsidR="00B13E98" w:rsidRPr="00737A7A">
        <w:rPr>
          <w:rFonts w:ascii="Palatino Linotype" w:hAnsi="Palatino Linotype"/>
          <w:lang w:val="pt-PT"/>
        </w:rPr>
        <w:t>NMR</w:t>
      </w:r>
      <w:r w:rsidRPr="00737A7A">
        <w:rPr>
          <w:rFonts w:ascii="Palatino Linotype" w:hAnsi="Palatino Linotype"/>
          <w:lang w:val="pt-PT"/>
        </w:rPr>
        <w:t xml:space="preserve"> (500 MHz, CDCl</w:t>
      </w:r>
      <w:r w:rsidRPr="00737A7A">
        <w:rPr>
          <w:rFonts w:ascii="Palatino Linotype" w:hAnsi="Palatino Linotype"/>
          <w:vertAlign w:val="subscript"/>
          <w:lang w:val="pt-PT"/>
        </w:rPr>
        <w:t>3</w:t>
      </w:r>
      <w:r w:rsidRPr="00737A7A">
        <w:rPr>
          <w:rFonts w:ascii="Palatino Linotype" w:hAnsi="Palatino Linotype"/>
          <w:lang w:val="pt-PT"/>
        </w:rPr>
        <w:t xml:space="preserve">): </w:t>
      </w:r>
      <w:r w:rsidRPr="00A00085">
        <w:rPr>
          <w:rFonts w:ascii="Palatino Linotype" w:hAnsi="Palatino Linotype"/>
          <w:lang w:val="en-GB"/>
        </w:rPr>
        <w:t>δ</w:t>
      </w:r>
      <w:r w:rsidRPr="00737A7A">
        <w:rPr>
          <w:rFonts w:ascii="Palatino Linotype" w:hAnsi="Palatino Linotype"/>
          <w:lang w:val="pt-PT"/>
        </w:rPr>
        <w:t xml:space="preserve"> </w:t>
      </w:r>
      <w:r w:rsidR="00D66164" w:rsidRPr="00737A7A">
        <w:rPr>
          <w:rFonts w:ascii="Palatino Linotype" w:hAnsi="Palatino Linotype"/>
          <w:lang w:val="pt-PT"/>
        </w:rPr>
        <w:t xml:space="preserve">(ppm) </w:t>
      </w:r>
      <w:r w:rsidRPr="00737A7A">
        <w:rPr>
          <w:rFonts w:ascii="Palatino Linotype" w:hAnsi="Palatino Linotype"/>
          <w:lang w:val="pt-PT"/>
        </w:rPr>
        <w:t xml:space="preserve">5.51 (d, J = 3.5 Hz, 1H, </w:t>
      </w:r>
      <w:r w:rsidRPr="00A00085">
        <w:rPr>
          <w:rFonts w:ascii="Palatino Linotype" w:hAnsi="Palatino Linotype"/>
          <w:lang w:val="en-GB"/>
        </w:rPr>
        <w:t>β</w:t>
      </w:r>
      <w:r w:rsidRPr="00737A7A">
        <w:rPr>
          <w:rFonts w:ascii="Palatino Linotype" w:hAnsi="Palatino Linotype"/>
          <w:lang w:val="pt-PT"/>
        </w:rPr>
        <w:t xml:space="preserve">), 5.41 (d, J = 3.6 Hz, 1H, </w:t>
      </w:r>
      <w:r w:rsidRPr="00A00085">
        <w:rPr>
          <w:rFonts w:ascii="Palatino Linotype" w:hAnsi="Palatino Linotype"/>
          <w:lang w:val="en-GB"/>
        </w:rPr>
        <w:t>α</w:t>
      </w:r>
      <w:r w:rsidRPr="00737A7A">
        <w:rPr>
          <w:rFonts w:ascii="Palatino Linotype" w:hAnsi="Palatino Linotype"/>
          <w:lang w:val="pt-PT"/>
        </w:rPr>
        <w:t>), 4.53 (dd, J = 9.0, 4.2 Hz, 1H, H-5), 4.32 (m, 1H, H-5), 4.28 – 4.18 (m, 1H, H-3), 3.91 (dq, J = 11.7, 6.2 Hz, 1H, H-3), 3.63 – 3.55 (m, 4H, H’s-6), 2.22 – 1.96 (m, 3H, H-4), 1.98 – 1.77 (m, 2H, H-2), 1.74 (ddd, J = 14.0, 11.9, 2.7 Hz, 1H, H-4), 1.55 (td, J = 12.0, 3.6 Hz, 1H, H-2), 1.47 – 1.28 (m, 1H, H-2).</w:t>
      </w:r>
    </w:p>
    <w:p w14:paraId="35BD9368" w14:textId="14165F64" w:rsidR="00A73148" w:rsidRPr="00737A7A" w:rsidRDefault="00A73148" w:rsidP="00A12959">
      <w:pPr>
        <w:ind w:left="720"/>
        <w:rPr>
          <w:lang w:val="pt-PT"/>
        </w:rPr>
      </w:pPr>
    </w:p>
    <w:p w14:paraId="44CCCBC1" w14:textId="77777777" w:rsidR="00A33769" w:rsidRDefault="00A33769" w:rsidP="00A12959">
      <w:pPr>
        <w:ind w:left="720"/>
      </w:pPr>
      <w:r>
        <w:rPr>
          <w:noProof/>
          <w:lang w:val="es-AR" w:eastAsia="es-AR"/>
        </w:rPr>
        <w:lastRenderedPageBreak/>
        <w:drawing>
          <wp:inline distT="0" distB="0" distL="0" distR="0" wp14:anchorId="184A9555" wp14:editId="23B63930">
            <wp:extent cx="5162525" cy="3600000"/>
            <wp:effectExtent l="0" t="0" r="635" b="63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1962F" w14:textId="2CA8AA53" w:rsidR="00A73148" w:rsidRPr="00A00085" w:rsidRDefault="00C71867" w:rsidP="007B62A2">
      <w:pPr>
        <w:ind w:left="720"/>
        <w:jc w:val="both"/>
        <w:rPr>
          <w:lang w:val="en-GB"/>
        </w:rPr>
      </w:pPr>
      <w:r w:rsidRPr="00A00085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6</w:t>
      </w:r>
      <w:r w:rsidR="00A73148" w:rsidRPr="00A00085">
        <w:rPr>
          <w:rFonts w:ascii="Palatino Linotype" w:hAnsi="Palatino Linotype"/>
          <w:b/>
          <w:lang w:val="en-GB"/>
        </w:rPr>
        <w:t>:</w:t>
      </w:r>
      <w:r w:rsidR="00A73148" w:rsidRPr="00A00085">
        <w:rPr>
          <w:rFonts w:ascii="Palatino Linotype" w:hAnsi="Palatino Linotype"/>
          <w:lang w:val="en-GB"/>
        </w:rPr>
        <w:t xml:space="preserve"> </w:t>
      </w:r>
      <w:r w:rsidR="00A73148" w:rsidRPr="00A00085">
        <w:rPr>
          <w:rFonts w:ascii="Palatino Linotype" w:hAnsi="Palatino Linotype"/>
          <w:vertAlign w:val="superscript"/>
          <w:lang w:val="en-GB"/>
        </w:rPr>
        <w:t>13</w:t>
      </w:r>
      <w:r w:rsidR="00A73148" w:rsidRPr="00A00085">
        <w:rPr>
          <w:rFonts w:ascii="Palatino Linotype" w:hAnsi="Palatino Linotype"/>
          <w:lang w:val="en-GB"/>
        </w:rPr>
        <w:t xml:space="preserve">C NMR analysis of </w:t>
      </w:r>
      <w:r w:rsidR="00870626" w:rsidRPr="00A00085">
        <w:rPr>
          <w:rFonts w:ascii="Palatino Linotype" w:hAnsi="Palatino Linotype"/>
          <w:b/>
          <w:lang w:val="en-GB"/>
        </w:rPr>
        <w:t>2b</w:t>
      </w:r>
      <w:r w:rsidR="00A73148" w:rsidRPr="00A00085">
        <w:rPr>
          <w:rFonts w:ascii="Palatino Linotype" w:hAnsi="Palatino Linotype"/>
          <w:b/>
          <w:lang w:val="en-GB"/>
        </w:rPr>
        <w:t>:</w:t>
      </w:r>
      <w:r w:rsidR="00A73148" w:rsidRPr="00A00085">
        <w:rPr>
          <w:rFonts w:ascii="Palatino Linotype" w:hAnsi="Palatino Linotype"/>
          <w:lang w:val="en-GB"/>
        </w:rPr>
        <w:t xml:space="preserve"> 6-c</w:t>
      </w:r>
      <w:r w:rsidR="009E39E8" w:rsidRPr="00A00085">
        <w:rPr>
          <w:rFonts w:ascii="Palatino Linotype" w:hAnsi="Palatino Linotype"/>
          <w:lang w:val="en-GB"/>
        </w:rPr>
        <w:t>h</w:t>
      </w:r>
      <w:r w:rsidR="00A73148" w:rsidRPr="00A00085">
        <w:rPr>
          <w:rFonts w:ascii="Palatino Linotype" w:hAnsi="Palatino Linotype"/>
          <w:lang w:val="en-GB"/>
        </w:rPr>
        <w:t>lor</w:t>
      </w:r>
      <w:r w:rsidR="00B124BE" w:rsidRPr="00A00085">
        <w:rPr>
          <w:rFonts w:ascii="Palatino Linotype" w:hAnsi="Palatino Linotype"/>
          <w:lang w:val="en-GB"/>
        </w:rPr>
        <w:t>o-2,4,6-trideoxy-</w:t>
      </w:r>
      <w:r w:rsidR="002B5770" w:rsidRPr="00A00085">
        <w:rPr>
          <w:rFonts w:ascii="Palatino Linotype" w:hAnsi="Palatino Linotype"/>
          <w:smallCaps/>
          <w:lang w:val="en-GB"/>
        </w:rPr>
        <w:t>d</w:t>
      </w:r>
      <w:r w:rsidR="00B124BE" w:rsidRPr="00A00085">
        <w:rPr>
          <w:rFonts w:ascii="Palatino Linotype" w:hAnsi="Palatino Linotype"/>
          <w:lang w:val="en-GB"/>
        </w:rPr>
        <w:t>-erythro-hexapyranose</w:t>
      </w:r>
      <w:r w:rsidR="00A73148" w:rsidRPr="00A00085">
        <w:rPr>
          <w:rFonts w:ascii="Palatino Linotype" w:hAnsi="Palatino Linotype"/>
          <w:lang w:val="en-GB"/>
        </w:rPr>
        <w:t xml:space="preserve"> obtained with DERA as biocatalyst.</w:t>
      </w:r>
    </w:p>
    <w:p w14:paraId="134B800C" w14:textId="123B6608" w:rsidR="005645B3" w:rsidRPr="00A00085" w:rsidRDefault="005645B3" w:rsidP="00AC5E43">
      <w:pPr>
        <w:spacing w:after="0"/>
        <w:ind w:left="720"/>
        <w:jc w:val="both"/>
        <w:rPr>
          <w:rFonts w:ascii="Palatino Linotype" w:hAnsi="Palatino Linotype"/>
        </w:rPr>
      </w:pPr>
      <w:r w:rsidRPr="005645B3">
        <w:rPr>
          <w:rFonts w:ascii="Palatino Linotype" w:hAnsi="Palatino Linotype"/>
          <w:vertAlign w:val="superscript"/>
        </w:rPr>
        <w:t>13</w:t>
      </w:r>
      <w:r w:rsidRPr="005645B3">
        <w:rPr>
          <w:rFonts w:ascii="Palatino Linotype" w:hAnsi="Palatino Linotype"/>
        </w:rPr>
        <w:t>C NMR (126 MHz, CDCl</w:t>
      </w:r>
      <w:r w:rsidRPr="005645B3">
        <w:rPr>
          <w:rFonts w:ascii="Palatino Linotype" w:hAnsi="Palatino Linotype"/>
          <w:vertAlign w:val="subscript"/>
        </w:rPr>
        <w:t>3</w:t>
      </w:r>
      <w:r w:rsidRPr="005645B3">
        <w:rPr>
          <w:rFonts w:ascii="Palatino Linotype" w:hAnsi="Palatino Linotype"/>
        </w:rPr>
        <w:t>) δ (ppm): 93.16 (CHOH, C-1), 92.92 (CHOH, C-1´), 68.00 (CH, C-5), 64.60 (CH, C5´), 63.16 (CHOH, C-3), 63.12 (CHOH, C-3´), 47.75 (CH</w:t>
      </w:r>
      <w:r w:rsidRPr="00737A7A">
        <w:rPr>
          <w:rFonts w:ascii="Palatino Linotype" w:hAnsi="Palatino Linotype"/>
          <w:vertAlign w:val="subscript"/>
        </w:rPr>
        <w:t>2</w:t>
      </w:r>
      <w:r w:rsidRPr="005645B3">
        <w:rPr>
          <w:rFonts w:ascii="Palatino Linotype" w:hAnsi="Palatino Linotype"/>
        </w:rPr>
        <w:t>, C-6), 47.28 (CH</w:t>
      </w:r>
      <w:r w:rsidRPr="00737A7A">
        <w:rPr>
          <w:rFonts w:ascii="Palatino Linotype" w:hAnsi="Palatino Linotype"/>
          <w:vertAlign w:val="subscript"/>
        </w:rPr>
        <w:t>2</w:t>
      </w:r>
      <w:r w:rsidRPr="005645B3">
        <w:rPr>
          <w:rFonts w:ascii="Palatino Linotype" w:hAnsi="Palatino Linotype"/>
        </w:rPr>
        <w:t>, C-6´), 39.07 (CH</w:t>
      </w:r>
      <w:r w:rsidRPr="00737A7A">
        <w:rPr>
          <w:rFonts w:ascii="Palatino Linotype" w:hAnsi="Palatino Linotype"/>
          <w:vertAlign w:val="subscript"/>
        </w:rPr>
        <w:t>2</w:t>
      </w:r>
      <w:r w:rsidRPr="005645B3">
        <w:rPr>
          <w:rFonts w:ascii="Palatino Linotype" w:hAnsi="Palatino Linotype"/>
        </w:rPr>
        <w:t>, C-2), 38.34 (CH2, C-2´), 35.49 (CH</w:t>
      </w:r>
      <w:r w:rsidRPr="00737A7A">
        <w:rPr>
          <w:rFonts w:ascii="Palatino Linotype" w:hAnsi="Palatino Linotype"/>
          <w:vertAlign w:val="subscript"/>
        </w:rPr>
        <w:t>2</w:t>
      </w:r>
      <w:r w:rsidRPr="005645B3">
        <w:rPr>
          <w:rFonts w:ascii="Palatino Linotype" w:hAnsi="Palatino Linotype"/>
        </w:rPr>
        <w:t>, C-4), 34.84 (CH</w:t>
      </w:r>
      <w:r w:rsidRPr="00737A7A">
        <w:rPr>
          <w:rFonts w:ascii="Palatino Linotype" w:hAnsi="Palatino Linotype"/>
          <w:vertAlign w:val="subscript"/>
        </w:rPr>
        <w:t>2</w:t>
      </w:r>
      <w:r w:rsidRPr="005645B3">
        <w:rPr>
          <w:rFonts w:ascii="Palatino Linotype" w:hAnsi="Palatino Linotype"/>
        </w:rPr>
        <w:t>, C-4´)</w:t>
      </w:r>
      <w:r w:rsidR="001244D9">
        <w:rPr>
          <w:rFonts w:ascii="Palatino Linotype" w:hAnsi="Palatino Linotype"/>
        </w:rPr>
        <w:t>.</w:t>
      </w:r>
    </w:p>
    <w:p w14:paraId="39C184C5" w14:textId="77777777" w:rsidR="00A73148" w:rsidRPr="00A73148" w:rsidRDefault="00A73148" w:rsidP="00F55A32">
      <w:pPr>
        <w:rPr>
          <w:rFonts w:ascii="Palatino Linotype" w:hAnsi="Palatino Linotype"/>
        </w:rPr>
      </w:pPr>
    </w:p>
    <w:p w14:paraId="74B54407" w14:textId="77777777" w:rsidR="00A7168B" w:rsidRDefault="00A7168B" w:rsidP="00B80E0A">
      <w:pPr>
        <w:rPr>
          <w:rFonts w:ascii="Palatino Linotype" w:hAnsi="Palatino Linotype"/>
          <w:lang w:val="en-GB"/>
        </w:rPr>
      </w:pPr>
    </w:p>
    <w:p w14:paraId="667FE99C" w14:textId="39564A2F" w:rsidR="00447F39" w:rsidRDefault="00447F39" w:rsidP="0073268C">
      <w:pPr>
        <w:ind w:left="720"/>
        <w:rPr>
          <w:rFonts w:ascii="Palatino Linotype" w:hAnsi="Palatino Linotype"/>
          <w:lang w:val="en-GB"/>
        </w:rPr>
      </w:pPr>
    </w:p>
    <w:p w14:paraId="5431F40A" w14:textId="4D289FAA" w:rsidR="0073268C" w:rsidRDefault="00D46007" w:rsidP="0073268C">
      <w:pPr>
        <w:ind w:left="72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noProof/>
          <w:lang w:val="es-AR" w:eastAsia="es-AR"/>
        </w:rPr>
        <w:lastRenderedPageBreak/>
        <w:drawing>
          <wp:inline distT="0" distB="0" distL="0" distR="0" wp14:anchorId="6585EB36" wp14:editId="280EC0EB">
            <wp:extent cx="6805930" cy="3646664"/>
            <wp:effectExtent l="0" t="0" r="0" b="0"/>
            <wp:docPr id="88389925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819" cy="3656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6C12D4" w14:textId="1CF4A5CE" w:rsidR="00E9157A" w:rsidRPr="00A00085" w:rsidRDefault="00E9157A" w:rsidP="007B62A2">
      <w:pPr>
        <w:ind w:left="720"/>
        <w:jc w:val="both"/>
        <w:rPr>
          <w:rFonts w:ascii="Palatino Linotype" w:hAnsi="Palatino Linotype"/>
          <w:lang w:val="en-GB"/>
        </w:rPr>
      </w:pPr>
      <w:r w:rsidRPr="007D5E5D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7</w:t>
      </w:r>
      <w:r w:rsidRPr="007D5E5D">
        <w:rPr>
          <w:rFonts w:ascii="Palatino Linotype" w:hAnsi="Palatino Linotype"/>
          <w:b/>
          <w:lang w:val="en-GB"/>
        </w:rPr>
        <w:t>:</w:t>
      </w:r>
      <w:r>
        <w:rPr>
          <w:rFonts w:ascii="Palatino Linotype" w:hAnsi="Palatino Linotype"/>
          <w:b/>
          <w:lang w:val="en-GB"/>
        </w:rPr>
        <w:t xml:space="preserve"> </w:t>
      </w:r>
      <w:r w:rsidRPr="00A00085">
        <w:rPr>
          <w:rFonts w:ascii="Palatino Linotype" w:hAnsi="Palatino Linotype"/>
          <w:vertAlign w:val="superscript"/>
          <w:lang w:val="en-GB"/>
        </w:rPr>
        <w:t>1</w:t>
      </w:r>
      <w:r w:rsidRPr="00A00085">
        <w:rPr>
          <w:rFonts w:ascii="Palatino Linotype" w:hAnsi="Palatino Linotype"/>
          <w:lang w:val="en-GB"/>
        </w:rPr>
        <w:t>H NMR analysis of</w:t>
      </w:r>
      <w:r w:rsidR="00870626" w:rsidRPr="00A00085">
        <w:rPr>
          <w:rFonts w:ascii="Palatino Linotype" w:hAnsi="Palatino Linotype"/>
          <w:lang w:val="en-GB"/>
        </w:rPr>
        <w:t xml:space="preserve"> </w:t>
      </w:r>
      <w:r w:rsidR="00870626" w:rsidRPr="001244D9">
        <w:rPr>
          <w:rFonts w:ascii="Palatino Linotype" w:hAnsi="Palatino Linotype"/>
          <w:b/>
          <w:lang w:val="en-GB"/>
        </w:rPr>
        <w:t>6i</w:t>
      </w:r>
      <w:r w:rsidRPr="00A00085">
        <w:rPr>
          <w:rFonts w:ascii="Palatino Linotype" w:hAnsi="Palatino Linotype"/>
          <w:lang w:val="en-GB"/>
        </w:rPr>
        <w:t xml:space="preserve">: </w:t>
      </w:r>
      <w:r w:rsidR="00B124BE" w:rsidRPr="00A00085">
        <w:rPr>
          <w:rFonts w:ascii="Palatino Linotype" w:hAnsi="Palatino Linotype"/>
        </w:rPr>
        <w:t>6-thyminyl-2,4,6-trideoxy</w:t>
      </w:r>
      <w:r w:rsidR="002B5770" w:rsidRPr="00A00085">
        <w:rPr>
          <w:rFonts w:ascii="Palatino Linotype" w:hAnsi="Palatino Linotype"/>
        </w:rPr>
        <w:t>-</w:t>
      </w:r>
      <w:r w:rsidR="002B5770" w:rsidRPr="00A00085">
        <w:rPr>
          <w:rFonts w:ascii="Palatino Linotype" w:hAnsi="Palatino Linotype"/>
          <w:smallCaps/>
        </w:rPr>
        <w:t>d</w:t>
      </w:r>
      <w:r w:rsidR="00B124BE" w:rsidRPr="00A00085">
        <w:rPr>
          <w:rFonts w:ascii="Palatino Linotype" w:hAnsi="Palatino Linotype"/>
        </w:rPr>
        <w:t>-erythro-hexopyranose</w:t>
      </w:r>
      <w:r w:rsidR="00B124BE" w:rsidRPr="00A00085">
        <w:rPr>
          <w:rFonts w:ascii="Palatino Linotype" w:hAnsi="Palatino Linotype"/>
          <w:lang w:val="en-GB"/>
        </w:rPr>
        <w:t xml:space="preserve"> </w:t>
      </w:r>
      <w:r w:rsidRPr="00A00085">
        <w:rPr>
          <w:rFonts w:ascii="Palatino Linotype" w:hAnsi="Palatino Linotype"/>
          <w:lang w:val="en-GB"/>
        </w:rPr>
        <w:t>obtained with DERA as biocatalyst.</w:t>
      </w:r>
    </w:p>
    <w:p w14:paraId="1C1B17C6" w14:textId="3073C128" w:rsidR="009A66A6" w:rsidRPr="00737A7A" w:rsidRDefault="009A66A6" w:rsidP="007B62A2">
      <w:pPr>
        <w:ind w:left="720"/>
        <w:jc w:val="both"/>
        <w:rPr>
          <w:rFonts w:ascii="Palatino Linotype" w:hAnsi="Palatino Linotype"/>
          <w:lang w:val="pt-PT"/>
        </w:rPr>
      </w:pPr>
      <w:r w:rsidRPr="00737A7A">
        <w:rPr>
          <w:rFonts w:ascii="Palatino Linotype" w:hAnsi="Palatino Linotype"/>
          <w:vertAlign w:val="superscript"/>
          <w:lang w:val="pt-PT"/>
        </w:rPr>
        <w:t>1</w:t>
      </w:r>
      <w:r w:rsidRPr="00737A7A">
        <w:rPr>
          <w:rFonts w:ascii="Palatino Linotype" w:hAnsi="Palatino Linotype"/>
          <w:lang w:val="pt-PT"/>
        </w:rPr>
        <w:t>H NMR (500 MHz, DMSO-d</w:t>
      </w:r>
      <w:r w:rsidRPr="00737A7A">
        <w:rPr>
          <w:rFonts w:ascii="Palatino Linotype" w:hAnsi="Palatino Linotype"/>
          <w:vertAlign w:val="subscript"/>
          <w:lang w:val="pt-PT"/>
        </w:rPr>
        <w:t>6</w:t>
      </w:r>
      <w:r w:rsidRPr="00737A7A">
        <w:rPr>
          <w:rFonts w:ascii="Palatino Linotype" w:hAnsi="Palatino Linotype"/>
          <w:lang w:val="pt-PT"/>
        </w:rPr>
        <w:t xml:space="preserve">): </w:t>
      </w:r>
      <w:r w:rsidRPr="00A00085">
        <w:rPr>
          <w:rFonts w:ascii="Palatino Linotype" w:hAnsi="Palatino Linotype"/>
        </w:rPr>
        <w:t>δ</w:t>
      </w:r>
      <w:r w:rsidRPr="00737A7A">
        <w:rPr>
          <w:rFonts w:ascii="Palatino Linotype" w:hAnsi="Palatino Linotype"/>
          <w:lang w:val="pt-PT"/>
        </w:rPr>
        <w:t xml:space="preserve"> </w:t>
      </w:r>
      <w:r w:rsidR="007B62A2" w:rsidRPr="00737A7A">
        <w:rPr>
          <w:rFonts w:ascii="Palatino Linotype" w:hAnsi="Palatino Linotype"/>
          <w:lang w:val="pt-PT"/>
        </w:rPr>
        <w:t xml:space="preserve">(ppm) </w:t>
      </w:r>
      <w:r w:rsidRPr="00737A7A">
        <w:rPr>
          <w:rFonts w:ascii="Palatino Linotype" w:hAnsi="Palatino Linotype"/>
          <w:lang w:val="pt-PT"/>
        </w:rPr>
        <w:t>11.25 (d, J = 12.5 Hz, 1H, NH), 7.44 (s, 1H, H-7), 4.85 (d, J = 9.1 Hz, 1H, H-1), 4.08 (s, 1H, H-3), 4.03 (d, J = 8.6 Hz, 1H, H-5), 3.74 (d, J = 3.5 Hz, 1H, H-6a), 3.58 (d, J = 8.4 Hz, 1H, H-6b), 1.75 (s, 3H, H-9), 1.68 (d, J = 14.0 Hz, 1H, H-2b), 1.47 (d, J = 12.7 Hz, 1H, H-4a), 1.34 (t, J = 11.6 Hz, 1H, H-2a), 1.26 (d, J = 11.6 Hz, 1H, H-4b).</w:t>
      </w:r>
    </w:p>
    <w:p w14:paraId="566BC8B7" w14:textId="3E68B229" w:rsidR="005637FA" w:rsidRPr="00737A7A" w:rsidRDefault="005637FA" w:rsidP="00E9157A">
      <w:pPr>
        <w:ind w:left="720"/>
        <w:rPr>
          <w:lang w:val="pt-PT"/>
        </w:rPr>
      </w:pPr>
    </w:p>
    <w:p w14:paraId="000000C2" w14:textId="77777777" w:rsidR="0073268C" w:rsidRDefault="0073268C" w:rsidP="00E9157A">
      <w:pPr>
        <w:ind w:left="720"/>
      </w:pPr>
      <w:r>
        <w:rPr>
          <w:noProof/>
          <w:lang w:val="es-AR" w:eastAsia="es-AR"/>
        </w:rPr>
        <w:lastRenderedPageBreak/>
        <w:drawing>
          <wp:inline distT="0" distB="0" distL="0" distR="0" wp14:anchorId="769A7CFF" wp14:editId="1FF2D362">
            <wp:extent cx="5162525" cy="3600000"/>
            <wp:effectExtent l="0" t="0" r="635" b="63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9B1A6" w14:textId="69F79DC5" w:rsidR="005637FA" w:rsidRPr="00AC5E43" w:rsidRDefault="005637FA" w:rsidP="007B62A2">
      <w:pPr>
        <w:ind w:left="720"/>
        <w:jc w:val="both"/>
        <w:rPr>
          <w:rFonts w:ascii="Palatino Linotype" w:hAnsi="Palatino Linotype"/>
          <w:lang w:val="en-GB"/>
        </w:rPr>
      </w:pPr>
      <w:r w:rsidRPr="00AC5E43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8</w:t>
      </w:r>
      <w:r w:rsidRPr="00AC5E43">
        <w:rPr>
          <w:rFonts w:ascii="Palatino Linotype" w:hAnsi="Palatino Linotype"/>
          <w:b/>
          <w:lang w:val="en-GB"/>
        </w:rPr>
        <w:t xml:space="preserve">: </w:t>
      </w:r>
      <w:r w:rsidRPr="00AC5E43">
        <w:rPr>
          <w:rFonts w:ascii="Palatino Linotype" w:hAnsi="Palatino Linotype"/>
          <w:vertAlign w:val="superscript"/>
          <w:lang w:val="en-GB"/>
        </w:rPr>
        <w:t>13</w:t>
      </w:r>
      <w:r w:rsidRPr="00AC5E43">
        <w:rPr>
          <w:rFonts w:ascii="Palatino Linotype" w:hAnsi="Palatino Linotype"/>
          <w:lang w:val="en-GB"/>
        </w:rPr>
        <w:t xml:space="preserve">C NMR analysis of </w:t>
      </w:r>
      <w:r w:rsidR="00C71867">
        <w:rPr>
          <w:rFonts w:ascii="Palatino Linotype" w:hAnsi="Palatino Linotype"/>
          <w:b/>
          <w:lang w:val="en-GB"/>
        </w:rPr>
        <w:t>6</w:t>
      </w:r>
      <w:r w:rsidR="00870626">
        <w:rPr>
          <w:rFonts w:ascii="Palatino Linotype" w:hAnsi="Palatino Linotype"/>
          <w:b/>
          <w:lang w:val="en-GB"/>
        </w:rPr>
        <w:t>i</w:t>
      </w:r>
      <w:r w:rsidRPr="00AC5E43">
        <w:rPr>
          <w:rFonts w:ascii="Palatino Linotype" w:hAnsi="Palatino Linotype"/>
          <w:lang w:val="en-GB"/>
        </w:rPr>
        <w:t xml:space="preserve">: </w:t>
      </w:r>
      <w:r w:rsidR="00B124BE">
        <w:rPr>
          <w:rFonts w:ascii="Palatino Linotype" w:hAnsi="Palatino Linotype"/>
        </w:rPr>
        <w:t>6-thyminyl-2,4,6-trideoxy</w:t>
      </w:r>
      <w:r w:rsidR="002B5770">
        <w:rPr>
          <w:rFonts w:ascii="Palatino Linotype" w:hAnsi="Palatino Linotype"/>
        </w:rPr>
        <w:t>-</w:t>
      </w:r>
      <w:r w:rsidR="002B5770" w:rsidRPr="002B5770">
        <w:rPr>
          <w:rFonts w:ascii="Palatino Linotype" w:hAnsi="Palatino Linotype"/>
          <w:smallCaps/>
        </w:rPr>
        <w:t>d</w:t>
      </w:r>
      <w:r w:rsidR="00B124BE">
        <w:rPr>
          <w:rFonts w:ascii="Palatino Linotype" w:hAnsi="Palatino Linotype"/>
        </w:rPr>
        <w:t>-ery</w:t>
      </w:r>
      <w:r w:rsidR="00B124BE" w:rsidRPr="00551D62">
        <w:rPr>
          <w:rFonts w:ascii="Palatino Linotype" w:hAnsi="Palatino Linotype"/>
        </w:rPr>
        <w:t>t</w:t>
      </w:r>
      <w:r w:rsidR="00B124BE">
        <w:rPr>
          <w:rFonts w:ascii="Palatino Linotype" w:hAnsi="Palatino Linotype"/>
        </w:rPr>
        <w:t>h</w:t>
      </w:r>
      <w:r w:rsidR="00B124BE" w:rsidRPr="00551D62">
        <w:rPr>
          <w:rFonts w:ascii="Palatino Linotype" w:hAnsi="Palatino Linotype"/>
        </w:rPr>
        <w:t>ro-hex</w:t>
      </w:r>
      <w:r w:rsidR="00B124BE">
        <w:rPr>
          <w:rFonts w:ascii="Palatino Linotype" w:hAnsi="Palatino Linotype"/>
        </w:rPr>
        <w:t>opy</w:t>
      </w:r>
      <w:r w:rsidR="00B124BE" w:rsidRPr="00551D62">
        <w:rPr>
          <w:rFonts w:ascii="Palatino Linotype" w:hAnsi="Palatino Linotype"/>
        </w:rPr>
        <w:t>ranose</w:t>
      </w:r>
      <w:r w:rsidR="00B124BE" w:rsidRPr="00AC5E43">
        <w:rPr>
          <w:rFonts w:ascii="Palatino Linotype" w:hAnsi="Palatino Linotype"/>
          <w:lang w:val="en-GB"/>
        </w:rPr>
        <w:t xml:space="preserve"> </w:t>
      </w:r>
      <w:r w:rsidRPr="00AC5E43">
        <w:rPr>
          <w:rFonts w:ascii="Palatino Linotype" w:hAnsi="Palatino Linotype"/>
          <w:lang w:val="en-GB"/>
        </w:rPr>
        <w:t>obtained with DERA as biocatalyst.</w:t>
      </w:r>
    </w:p>
    <w:p w14:paraId="2990F65D" w14:textId="7D77558C" w:rsidR="005637FA" w:rsidRPr="00737A7A" w:rsidRDefault="00D77B97" w:rsidP="005637FA">
      <w:pPr>
        <w:ind w:left="720"/>
        <w:jc w:val="both"/>
        <w:rPr>
          <w:rFonts w:ascii="Palatino Linotype" w:hAnsi="Palatino Linotype"/>
          <w:lang w:val="pl-PL"/>
        </w:rPr>
      </w:pPr>
      <w:r w:rsidRPr="00737A7A">
        <w:rPr>
          <w:rFonts w:ascii="Palatino Linotype" w:hAnsi="Palatino Linotype"/>
          <w:vertAlign w:val="superscript"/>
          <w:lang w:val="pl-PL"/>
        </w:rPr>
        <w:t>13</w:t>
      </w:r>
      <w:r w:rsidRPr="00737A7A">
        <w:rPr>
          <w:rFonts w:ascii="Palatino Linotype" w:hAnsi="Palatino Linotype"/>
          <w:lang w:val="pl-PL"/>
        </w:rPr>
        <w:t>C NMR (126 MHz, DMSO</w:t>
      </w:r>
      <w:r w:rsidR="006D542A">
        <w:rPr>
          <w:rFonts w:ascii="Palatino Linotype" w:hAnsi="Palatino Linotype"/>
          <w:lang w:val="pl-PL"/>
        </w:rPr>
        <w:t>-d</w:t>
      </w:r>
      <w:r w:rsidR="006D542A" w:rsidRPr="00737A7A">
        <w:rPr>
          <w:rFonts w:ascii="Palatino Linotype" w:hAnsi="Palatino Linotype"/>
          <w:vertAlign w:val="subscript"/>
          <w:lang w:val="pl-PL"/>
        </w:rPr>
        <w:t>6</w:t>
      </w:r>
      <w:r w:rsidRPr="00737A7A">
        <w:rPr>
          <w:rFonts w:ascii="Palatino Linotype" w:hAnsi="Palatino Linotype"/>
          <w:lang w:val="pl-PL"/>
        </w:rPr>
        <w:t xml:space="preserve">): </w:t>
      </w:r>
      <w:r w:rsidRPr="00D77B97">
        <w:rPr>
          <w:rFonts w:ascii="Palatino Linotype" w:hAnsi="Palatino Linotype"/>
        </w:rPr>
        <w:t>δ</w:t>
      </w:r>
      <w:r w:rsidRPr="00737A7A">
        <w:rPr>
          <w:rFonts w:ascii="Palatino Linotype" w:hAnsi="Palatino Linotype"/>
          <w:lang w:val="pl-PL"/>
        </w:rPr>
        <w:t xml:space="preserve"> (ppm): 164.81 (CO, C-11), 151.43 (CO, C-10), 143.03 (CH, </w:t>
      </w:r>
      <w:r w:rsidRPr="00737A7A">
        <w:rPr>
          <w:rFonts w:ascii="Palatino Linotype" w:hAnsi="Palatino Linotype"/>
          <w:bCs/>
          <w:lang w:val="pl-PL"/>
        </w:rPr>
        <w:t>C-7</w:t>
      </w:r>
      <w:r w:rsidRPr="00737A7A">
        <w:rPr>
          <w:rFonts w:ascii="Palatino Linotype" w:hAnsi="Palatino Linotype"/>
          <w:lang w:val="pl-PL"/>
        </w:rPr>
        <w:t xml:space="preserve">), 108.17 (CH, </w:t>
      </w:r>
      <w:r w:rsidRPr="00737A7A">
        <w:rPr>
          <w:rFonts w:ascii="Palatino Linotype" w:hAnsi="Palatino Linotype"/>
          <w:bCs/>
          <w:lang w:val="pl-PL"/>
        </w:rPr>
        <w:t>C-8</w:t>
      </w:r>
      <w:r w:rsidRPr="00737A7A">
        <w:rPr>
          <w:rFonts w:ascii="Palatino Linotype" w:hAnsi="Palatino Linotype"/>
          <w:lang w:val="pl-PL"/>
        </w:rPr>
        <w:t xml:space="preserve">), 92.17 (CHOH, </w:t>
      </w:r>
      <w:r w:rsidRPr="00737A7A">
        <w:rPr>
          <w:rFonts w:ascii="Palatino Linotype" w:hAnsi="Palatino Linotype"/>
          <w:bCs/>
          <w:lang w:val="pl-PL"/>
        </w:rPr>
        <w:t>C-1</w:t>
      </w:r>
      <w:r w:rsidRPr="00737A7A">
        <w:rPr>
          <w:rFonts w:ascii="Palatino Linotype" w:hAnsi="Palatino Linotype"/>
          <w:lang w:val="pl-PL"/>
        </w:rPr>
        <w:t xml:space="preserve">), 68.33 (CH, </w:t>
      </w:r>
      <w:r w:rsidRPr="00737A7A">
        <w:rPr>
          <w:rFonts w:ascii="Palatino Linotype" w:hAnsi="Palatino Linotype"/>
          <w:bCs/>
          <w:lang w:val="pl-PL"/>
        </w:rPr>
        <w:t>C-5</w:t>
      </w:r>
      <w:r w:rsidRPr="00737A7A">
        <w:rPr>
          <w:rFonts w:ascii="Palatino Linotype" w:hAnsi="Palatino Linotype"/>
          <w:lang w:val="pl-PL"/>
        </w:rPr>
        <w:t xml:space="preserve">), 63.70 (CHOH, </w:t>
      </w:r>
      <w:r w:rsidRPr="00737A7A">
        <w:rPr>
          <w:rFonts w:ascii="Palatino Linotype" w:hAnsi="Palatino Linotype"/>
          <w:bCs/>
          <w:lang w:val="pl-PL"/>
        </w:rPr>
        <w:t>C-3</w:t>
      </w:r>
      <w:r w:rsidRPr="00737A7A">
        <w:rPr>
          <w:rFonts w:ascii="Palatino Linotype" w:hAnsi="Palatino Linotype"/>
          <w:lang w:val="pl-PL"/>
        </w:rPr>
        <w:t>), 52.15 (CH</w:t>
      </w:r>
      <w:r w:rsidRPr="00737A7A">
        <w:rPr>
          <w:rFonts w:ascii="Palatino Linotype" w:hAnsi="Palatino Linotype"/>
          <w:vertAlign w:val="subscript"/>
          <w:lang w:val="pl-PL"/>
        </w:rPr>
        <w:t>2</w:t>
      </w:r>
      <w:r w:rsidRPr="00737A7A">
        <w:rPr>
          <w:rFonts w:ascii="Palatino Linotype" w:hAnsi="Palatino Linotype"/>
          <w:lang w:val="pl-PL"/>
        </w:rPr>
        <w:t xml:space="preserve">, </w:t>
      </w:r>
      <w:r w:rsidRPr="00737A7A">
        <w:rPr>
          <w:rFonts w:ascii="Palatino Linotype" w:hAnsi="Palatino Linotype"/>
          <w:bCs/>
          <w:lang w:val="pl-PL"/>
        </w:rPr>
        <w:t>C-6</w:t>
      </w:r>
      <w:r w:rsidRPr="00737A7A">
        <w:rPr>
          <w:rFonts w:ascii="Palatino Linotype" w:hAnsi="Palatino Linotype"/>
          <w:lang w:val="pl-PL"/>
        </w:rPr>
        <w:t>), 40.21 (CH</w:t>
      </w:r>
      <w:r w:rsidRPr="00737A7A">
        <w:rPr>
          <w:rFonts w:ascii="Palatino Linotype" w:hAnsi="Palatino Linotype"/>
          <w:vertAlign w:val="subscript"/>
          <w:lang w:val="pl-PL"/>
        </w:rPr>
        <w:t>2</w:t>
      </w:r>
      <w:r w:rsidRPr="00737A7A">
        <w:rPr>
          <w:rFonts w:ascii="Palatino Linotype" w:hAnsi="Palatino Linotype"/>
          <w:lang w:val="pl-PL"/>
        </w:rPr>
        <w:t xml:space="preserve">, </w:t>
      </w:r>
      <w:r w:rsidRPr="00737A7A">
        <w:rPr>
          <w:rFonts w:ascii="Palatino Linotype" w:hAnsi="Palatino Linotype"/>
          <w:bCs/>
          <w:lang w:val="pl-PL"/>
        </w:rPr>
        <w:t>C-2</w:t>
      </w:r>
      <w:r w:rsidRPr="00737A7A">
        <w:rPr>
          <w:rFonts w:ascii="Palatino Linotype" w:hAnsi="Palatino Linotype"/>
          <w:lang w:val="pl-PL"/>
        </w:rPr>
        <w:t>), 35.45 (CH</w:t>
      </w:r>
      <w:r w:rsidRPr="00737A7A">
        <w:rPr>
          <w:rFonts w:ascii="Palatino Linotype" w:hAnsi="Palatino Linotype"/>
          <w:vertAlign w:val="subscript"/>
          <w:lang w:val="pl-PL"/>
        </w:rPr>
        <w:t>2</w:t>
      </w:r>
      <w:r w:rsidRPr="00737A7A">
        <w:rPr>
          <w:rFonts w:ascii="Palatino Linotype" w:hAnsi="Palatino Linotype"/>
          <w:lang w:val="pl-PL"/>
        </w:rPr>
        <w:t xml:space="preserve">, </w:t>
      </w:r>
      <w:r w:rsidRPr="00737A7A">
        <w:rPr>
          <w:rFonts w:ascii="Palatino Linotype" w:hAnsi="Palatino Linotype"/>
          <w:bCs/>
          <w:lang w:val="pl-PL"/>
        </w:rPr>
        <w:t>C-4</w:t>
      </w:r>
      <w:r w:rsidRPr="00737A7A">
        <w:rPr>
          <w:rFonts w:ascii="Palatino Linotype" w:hAnsi="Palatino Linotype"/>
          <w:lang w:val="pl-PL"/>
        </w:rPr>
        <w:t>), 12.42 (CH</w:t>
      </w:r>
      <w:r w:rsidRPr="00737A7A">
        <w:rPr>
          <w:rFonts w:ascii="Palatino Linotype" w:hAnsi="Palatino Linotype"/>
          <w:vertAlign w:val="subscript"/>
          <w:lang w:val="pl-PL"/>
        </w:rPr>
        <w:t>3</w:t>
      </w:r>
      <w:r w:rsidRPr="00737A7A">
        <w:rPr>
          <w:rFonts w:ascii="Palatino Linotype" w:hAnsi="Palatino Linotype"/>
          <w:lang w:val="pl-PL"/>
        </w:rPr>
        <w:t xml:space="preserve">, </w:t>
      </w:r>
      <w:r w:rsidRPr="00737A7A">
        <w:rPr>
          <w:rFonts w:ascii="Palatino Linotype" w:hAnsi="Palatino Linotype"/>
          <w:bCs/>
          <w:lang w:val="pl-PL"/>
        </w:rPr>
        <w:t>C-9</w:t>
      </w:r>
      <w:r w:rsidRPr="00737A7A">
        <w:rPr>
          <w:rFonts w:ascii="Palatino Linotype" w:hAnsi="Palatino Linotype"/>
          <w:lang w:val="pl-PL"/>
        </w:rPr>
        <w:t>).</w:t>
      </w:r>
    </w:p>
    <w:p w14:paraId="0FCB94BF" w14:textId="77777777" w:rsidR="00E22229" w:rsidRPr="00304FA6" w:rsidRDefault="00E22229" w:rsidP="00E22229">
      <w:pPr>
        <w:ind w:left="720"/>
        <w:rPr>
          <w:rFonts w:cstheme="minorHAnsi"/>
          <w:lang w:val="es-ES"/>
        </w:rPr>
      </w:pPr>
      <w:r>
        <w:rPr>
          <w:rFonts w:cstheme="minorHAnsi"/>
          <w:noProof/>
          <w:lang w:val="es-AR" w:eastAsia="es-AR"/>
        </w:rPr>
        <w:lastRenderedPageBreak/>
        <w:drawing>
          <wp:inline distT="0" distB="0" distL="0" distR="0" wp14:anchorId="5974C1DF" wp14:editId="17BF1C80">
            <wp:extent cx="5162525" cy="3600000"/>
            <wp:effectExtent l="0" t="0" r="635" b="63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60A34" w14:textId="6D82FAB0" w:rsidR="00E22229" w:rsidRPr="007754C8" w:rsidRDefault="00E22229" w:rsidP="007B62A2">
      <w:pPr>
        <w:ind w:left="720"/>
        <w:jc w:val="both"/>
        <w:rPr>
          <w:rFonts w:ascii="Palatino Linotype" w:hAnsi="Palatino Linotype"/>
          <w:lang w:val="en-GB"/>
        </w:rPr>
      </w:pPr>
      <w:r w:rsidRPr="007754C8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9</w:t>
      </w:r>
      <w:r w:rsidRPr="007754C8">
        <w:rPr>
          <w:rFonts w:ascii="Palatino Linotype" w:hAnsi="Palatino Linotype"/>
          <w:b/>
          <w:lang w:val="en-GB"/>
        </w:rPr>
        <w:t xml:space="preserve">: </w:t>
      </w:r>
      <w:r w:rsidRPr="007754C8">
        <w:rPr>
          <w:rFonts w:ascii="Palatino Linotype" w:hAnsi="Palatino Linotype"/>
          <w:vertAlign w:val="superscript"/>
          <w:lang w:val="en-GB"/>
        </w:rPr>
        <w:t>1</w:t>
      </w:r>
      <w:r w:rsidRPr="007754C8">
        <w:rPr>
          <w:rFonts w:ascii="Palatino Linotype" w:hAnsi="Palatino Linotype"/>
          <w:lang w:val="en-GB"/>
        </w:rPr>
        <w:t xml:space="preserve">H NMR analysis of </w:t>
      </w:r>
      <w:r w:rsidRPr="007754C8">
        <w:rPr>
          <w:rFonts w:ascii="Palatino Linotype" w:hAnsi="Palatino Linotype"/>
          <w:b/>
          <w:lang w:val="en-GB"/>
        </w:rPr>
        <w:t>4i</w:t>
      </w:r>
      <w:r w:rsidRPr="007754C8">
        <w:rPr>
          <w:rFonts w:ascii="Palatino Linotype" w:hAnsi="Palatino Linotype"/>
          <w:lang w:val="en-GB"/>
        </w:rPr>
        <w:t xml:space="preserve">: </w:t>
      </w:r>
      <w:r w:rsidR="00393576" w:rsidRPr="007754C8">
        <w:rPr>
          <w:rFonts w:ascii="Palatino Linotype" w:hAnsi="Palatino Linotype"/>
          <w:i/>
          <w:iCs/>
        </w:rPr>
        <w:t>N</w:t>
      </w:r>
      <w:r w:rsidR="00393576" w:rsidRPr="007754C8">
        <w:rPr>
          <w:rFonts w:ascii="Palatino Linotype" w:hAnsi="Palatino Linotype"/>
          <w:i/>
        </w:rPr>
        <w:t>-</w:t>
      </w:r>
      <w:r w:rsidR="00393576" w:rsidRPr="007754C8">
        <w:rPr>
          <w:rFonts w:ascii="Palatino Linotype" w:hAnsi="Palatino Linotype"/>
          <w:iCs/>
        </w:rPr>
        <w:t>1-(2,2-dimethoxyethyl)</w:t>
      </w:r>
      <w:r w:rsidR="00B124BE" w:rsidRPr="007754C8">
        <w:rPr>
          <w:rFonts w:ascii="Palatino Linotype" w:hAnsi="Palatino Linotype"/>
          <w:iCs/>
        </w:rPr>
        <w:t xml:space="preserve"> </w:t>
      </w:r>
      <w:r w:rsidR="00393576" w:rsidRPr="007754C8">
        <w:rPr>
          <w:rFonts w:ascii="Palatino Linotype" w:hAnsi="Palatino Linotype"/>
          <w:iCs/>
        </w:rPr>
        <w:t>thymine</w:t>
      </w:r>
      <w:r w:rsidRPr="007754C8">
        <w:rPr>
          <w:rFonts w:ascii="Palatino Linotype" w:hAnsi="Palatino Linotype"/>
          <w:lang w:val="en-GB"/>
        </w:rPr>
        <w:t xml:space="preserve"> obtained by chemical synthesis. </w:t>
      </w:r>
    </w:p>
    <w:p w14:paraId="389223D0" w14:textId="7D974779" w:rsidR="00E22229" w:rsidRPr="00737A7A" w:rsidRDefault="00E22229" w:rsidP="007B62A2">
      <w:pPr>
        <w:ind w:left="720"/>
        <w:jc w:val="both"/>
        <w:rPr>
          <w:rFonts w:ascii="Palatino Linotype" w:hAnsi="Palatino Linotype"/>
          <w:lang w:val="pt-PT"/>
        </w:rPr>
      </w:pPr>
      <w:r w:rsidRPr="00737A7A">
        <w:rPr>
          <w:rFonts w:ascii="Palatino Linotype" w:hAnsi="Palatino Linotype"/>
          <w:vertAlign w:val="superscript"/>
          <w:lang w:val="pt-PT"/>
        </w:rPr>
        <w:t>1</w:t>
      </w:r>
      <w:r w:rsidRPr="00737A7A">
        <w:rPr>
          <w:rFonts w:ascii="Palatino Linotype" w:hAnsi="Palatino Linotype"/>
          <w:lang w:val="pt-PT"/>
        </w:rPr>
        <w:t>H</w:t>
      </w:r>
      <w:r w:rsidR="00190D1A" w:rsidRPr="00737A7A">
        <w:rPr>
          <w:rFonts w:ascii="Palatino Linotype" w:hAnsi="Palatino Linotype"/>
          <w:lang w:val="pt-PT"/>
        </w:rPr>
        <w:t xml:space="preserve"> NMR </w:t>
      </w:r>
      <w:r w:rsidRPr="00737A7A">
        <w:rPr>
          <w:rFonts w:ascii="Palatino Linotype" w:hAnsi="Palatino Linotype"/>
          <w:lang w:val="pt-PT"/>
        </w:rPr>
        <w:t>(500MHz, DMSO-d</w:t>
      </w:r>
      <w:r w:rsidRPr="00737A7A">
        <w:rPr>
          <w:rFonts w:ascii="Palatino Linotype" w:hAnsi="Palatino Linotype"/>
          <w:vertAlign w:val="subscript"/>
          <w:lang w:val="pt-PT"/>
        </w:rPr>
        <w:t>6</w:t>
      </w:r>
      <w:r w:rsidRPr="00737A7A">
        <w:rPr>
          <w:rFonts w:ascii="Palatino Linotype" w:hAnsi="Palatino Linotype"/>
          <w:lang w:val="pt-PT"/>
        </w:rPr>
        <w:t xml:space="preserve">) </w:t>
      </w:r>
      <w:r w:rsidRPr="007754C8">
        <w:rPr>
          <w:rFonts w:ascii="Palatino Linotype" w:hAnsi="Palatino Linotype"/>
        </w:rPr>
        <w:t>δ</w:t>
      </w:r>
      <w:r w:rsidRPr="00737A7A">
        <w:rPr>
          <w:rFonts w:ascii="Palatino Linotype" w:hAnsi="Palatino Linotype"/>
          <w:lang w:val="pt-PT"/>
        </w:rPr>
        <w:t xml:space="preserve"> (ppm) 11.28 (s, 1H, NH), 7.43 (d, 1H, J=1.21 Hz, H6), 4.53(t, 1H, J</w:t>
      </w:r>
      <w:r w:rsidR="00FA5F7A" w:rsidRPr="00737A7A">
        <w:rPr>
          <w:rFonts w:ascii="Palatino Linotype" w:hAnsi="Palatino Linotype"/>
          <w:lang w:val="pt-PT"/>
        </w:rPr>
        <w:t>=5.37 Hz, H8), 3.71 (d, 2H, J=5.</w:t>
      </w:r>
      <w:r w:rsidRPr="00737A7A">
        <w:rPr>
          <w:rFonts w:ascii="Palatino Linotype" w:hAnsi="Palatino Linotype"/>
          <w:lang w:val="pt-PT"/>
        </w:rPr>
        <w:t>37 Hz, H7), 3.29 (s, 6H, H9), 1.74 (d, 3H, J=1.16 Hz, CH</w:t>
      </w:r>
      <w:r w:rsidRPr="00737A7A">
        <w:rPr>
          <w:rFonts w:ascii="Palatino Linotype" w:hAnsi="Palatino Linotype"/>
          <w:vertAlign w:val="subscript"/>
          <w:lang w:val="pt-PT"/>
        </w:rPr>
        <w:t>3</w:t>
      </w:r>
      <w:r w:rsidRPr="00737A7A">
        <w:rPr>
          <w:rFonts w:ascii="Palatino Linotype" w:hAnsi="Palatino Linotype"/>
          <w:lang w:val="pt-PT"/>
        </w:rPr>
        <w:t xml:space="preserve"> </w:t>
      </w:r>
      <w:r w:rsidR="00125122" w:rsidRPr="00737A7A">
        <w:rPr>
          <w:rFonts w:ascii="Palatino Linotype" w:hAnsi="Palatino Linotype"/>
          <w:lang w:val="pt-PT"/>
        </w:rPr>
        <w:t>exocyclic</w:t>
      </w:r>
      <w:r w:rsidRPr="00737A7A">
        <w:rPr>
          <w:rFonts w:ascii="Palatino Linotype" w:hAnsi="Palatino Linotype"/>
          <w:lang w:val="pt-PT"/>
        </w:rPr>
        <w:t xml:space="preserve">). </w:t>
      </w:r>
    </w:p>
    <w:p w14:paraId="4E14D210" w14:textId="77777777" w:rsidR="00E22229" w:rsidRPr="00737A7A" w:rsidRDefault="00E22229" w:rsidP="005637FA">
      <w:pPr>
        <w:ind w:left="720"/>
        <w:jc w:val="both"/>
        <w:rPr>
          <w:rFonts w:ascii="Palatino Linotype" w:hAnsi="Palatino Linotype"/>
          <w:lang w:val="pt-PT"/>
        </w:rPr>
      </w:pPr>
    </w:p>
    <w:p w14:paraId="394812DF" w14:textId="77777777" w:rsidR="005637FA" w:rsidRPr="00737A7A" w:rsidRDefault="005637FA" w:rsidP="005637FA">
      <w:pPr>
        <w:ind w:left="720"/>
        <w:rPr>
          <w:rFonts w:ascii="Palatino Linotype" w:hAnsi="Palatino Linotype"/>
          <w:lang w:val="pt-PT"/>
        </w:rPr>
      </w:pPr>
    </w:p>
    <w:p w14:paraId="5D2A60E6" w14:textId="77777777" w:rsidR="00C71867" w:rsidRDefault="00C71867" w:rsidP="00C71867">
      <w:pPr>
        <w:ind w:left="720"/>
        <w:rPr>
          <w:rFonts w:ascii="Palatino Linotype" w:hAnsi="Palatino Linotype"/>
        </w:rPr>
      </w:pPr>
      <w:r>
        <w:rPr>
          <w:rFonts w:ascii="Palatino Linotype" w:hAnsi="Palatino Linotype"/>
          <w:noProof/>
          <w:lang w:val="es-AR" w:eastAsia="es-AR"/>
        </w:rPr>
        <w:lastRenderedPageBreak/>
        <w:drawing>
          <wp:inline distT="0" distB="0" distL="0" distR="0" wp14:anchorId="277B7DD6" wp14:editId="51C5D7AB">
            <wp:extent cx="5162525" cy="3600000"/>
            <wp:effectExtent l="0" t="0" r="635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43A89" w14:textId="73318206" w:rsidR="00C71867" w:rsidRPr="007754C8" w:rsidRDefault="00C71867" w:rsidP="007B62A2">
      <w:pPr>
        <w:ind w:left="720"/>
        <w:jc w:val="both"/>
        <w:rPr>
          <w:rFonts w:ascii="Palatino Linotype" w:hAnsi="Palatino Linotype"/>
          <w:lang w:val="en-GB"/>
        </w:rPr>
      </w:pPr>
      <w:r w:rsidRPr="007754C8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10</w:t>
      </w:r>
      <w:r w:rsidRPr="007754C8">
        <w:rPr>
          <w:rFonts w:ascii="Palatino Linotype" w:hAnsi="Palatino Linotype"/>
          <w:b/>
          <w:lang w:val="en-GB"/>
        </w:rPr>
        <w:t xml:space="preserve">: </w:t>
      </w:r>
      <w:r w:rsidRPr="007754C8">
        <w:rPr>
          <w:rFonts w:ascii="Palatino Linotype" w:hAnsi="Palatino Linotype"/>
          <w:vertAlign w:val="superscript"/>
          <w:lang w:val="en-GB"/>
        </w:rPr>
        <w:t>1</w:t>
      </w:r>
      <w:r w:rsidRPr="007754C8">
        <w:rPr>
          <w:rFonts w:ascii="Palatino Linotype" w:hAnsi="Palatino Linotype"/>
          <w:lang w:val="en-GB"/>
        </w:rPr>
        <w:t xml:space="preserve">H NMR analysis of </w:t>
      </w:r>
      <w:r w:rsidRPr="007754C8">
        <w:rPr>
          <w:rFonts w:ascii="Palatino Linotype" w:hAnsi="Palatino Linotype"/>
          <w:b/>
          <w:lang w:val="en-GB"/>
        </w:rPr>
        <w:t>4ii</w:t>
      </w:r>
      <w:r w:rsidRPr="007754C8">
        <w:rPr>
          <w:rFonts w:ascii="Palatino Linotype" w:hAnsi="Palatino Linotype"/>
          <w:lang w:val="en-GB"/>
        </w:rPr>
        <w:t xml:space="preserve">: </w:t>
      </w:r>
      <w:r w:rsidR="00393576" w:rsidRPr="007754C8">
        <w:rPr>
          <w:rFonts w:ascii="Palatino Linotype" w:hAnsi="Palatino Linotype"/>
          <w:i/>
          <w:iCs/>
        </w:rPr>
        <w:t>N</w:t>
      </w:r>
      <w:r w:rsidR="00393576" w:rsidRPr="007754C8">
        <w:rPr>
          <w:rFonts w:ascii="Palatino Linotype" w:hAnsi="Palatino Linotype"/>
          <w:i/>
        </w:rPr>
        <w:t>-</w:t>
      </w:r>
      <w:r w:rsidR="00393576" w:rsidRPr="007754C8">
        <w:rPr>
          <w:rFonts w:ascii="Palatino Linotype" w:hAnsi="Palatino Linotype"/>
          <w:iCs/>
        </w:rPr>
        <w:t>1-(2,2-dimethoxyethyl)</w:t>
      </w:r>
      <w:r w:rsidR="00B124BE" w:rsidRPr="007754C8">
        <w:rPr>
          <w:rFonts w:ascii="Palatino Linotype" w:hAnsi="Palatino Linotype"/>
          <w:iCs/>
        </w:rPr>
        <w:t xml:space="preserve"> </w:t>
      </w:r>
      <w:r w:rsidR="00393576" w:rsidRPr="007754C8">
        <w:rPr>
          <w:rFonts w:ascii="Palatino Linotype" w:hAnsi="Palatino Linotype"/>
          <w:iCs/>
        </w:rPr>
        <w:t>cytosine</w:t>
      </w:r>
      <w:r w:rsidR="00393576" w:rsidRPr="007754C8">
        <w:rPr>
          <w:rFonts w:ascii="Palatino Linotype" w:hAnsi="Palatino Linotype"/>
          <w:lang w:val="en-GB"/>
        </w:rPr>
        <w:t xml:space="preserve"> </w:t>
      </w:r>
      <w:r w:rsidRPr="007754C8">
        <w:rPr>
          <w:rFonts w:ascii="Palatino Linotype" w:hAnsi="Palatino Linotype"/>
          <w:lang w:val="en-GB"/>
        </w:rPr>
        <w:t xml:space="preserve">obtained by chemical synthesis. </w:t>
      </w:r>
    </w:p>
    <w:p w14:paraId="11D67197" w14:textId="7DBEBFEE" w:rsidR="00C71867" w:rsidRPr="00737A7A" w:rsidRDefault="00C71867" w:rsidP="007B62A2">
      <w:pPr>
        <w:ind w:left="720"/>
        <w:jc w:val="both"/>
        <w:rPr>
          <w:rFonts w:ascii="Palatino Linotype" w:hAnsi="Palatino Linotype"/>
          <w:lang w:val="pt-PT"/>
        </w:rPr>
      </w:pPr>
      <w:r w:rsidRPr="00737A7A">
        <w:rPr>
          <w:rFonts w:ascii="Palatino Linotype" w:hAnsi="Palatino Linotype"/>
          <w:vertAlign w:val="superscript"/>
          <w:lang w:val="pt-PT"/>
        </w:rPr>
        <w:t>1</w:t>
      </w:r>
      <w:r w:rsidRPr="00737A7A">
        <w:rPr>
          <w:rFonts w:ascii="Palatino Linotype" w:hAnsi="Palatino Linotype"/>
          <w:lang w:val="pt-PT"/>
        </w:rPr>
        <w:t>H</w:t>
      </w:r>
      <w:r w:rsidR="00815001" w:rsidRPr="00737A7A">
        <w:rPr>
          <w:rFonts w:ascii="Palatino Linotype" w:hAnsi="Palatino Linotype"/>
          <w:lang w:val="pt-PT"/>
        </w:rPr>
        <w:t xml:space="preserve"> NMR</w:t>
      </w:r>
      <w:r w:rsidRPr="00737A7A">
        <w:rPr>
          <w:rFonts w:ascii="Palatino Linotype" w:hAnsi="Palatino Linotype"/>
          <w:lang w:val="pt-PT"/>
        </w:rPr>
        <w:t xml:space="preserve"> (500 MHz, DMSO-d</w:t>
      </w:r>
      <w:r w:rsidRPr="00737A7A">
        <w:rPr>
          <w:rFonts w:ascii="Palatino Linotype" w:hAnsi="Palatino Linotype"/>
          <w:vertAlign w:val="subscript"/>
          <w:lang w:val="pt-PT"/>
        </w:rPr>
        <w:t>6</w:t>
      </w:r>
      <w:r w:rsidRPr="00737A7A">
        <w:rPr>
          <w:rFonts w:ascii="Palatino Linotype" w:hAnsi="Palatino Linotype"/>
          <w:lang w:val="pt-PT"/>
        </w:rPr>
        <w:t xml:space="preserve">) </w:t>
      </w:r>
      <w:r w:rsidRPr="007754C8">
        <w:rPr>
          <w:rFonts w:ascii="Palatino Linotype" w:hAnsi="Palatino Linotype"/>
        </w:rPr>
        <w:sym w:font="Symbol" w:char="F064"/>
      </w:r>
      <w:r w:rsidRPr="00737A7A">
        <w:rPr>
          <w:rFonts w:ascii="Palatino Linotype" w:hAnsi="Palatino Linotype"/>
          <w:lang w:val="pt-PT"/>
        </w:rPr>
        <w:t xml:space="preserve"> (ppm)</w:t>
      </w:r>
      <w:r w:rsidR="007B62A2" w:rsidRPr="00737A7A">
        <w:rPr>
          <w:rFonts w:ascii="Palatino Linotype" w:hAnsi="Palatino Linotype"/>
          <w:lang w:val="pt-PT"/>
        </w:rPr>
        <w:t xml:space="preserve"> </w:t>
      </w:r>
      <w:r w:rsidRPr="00737A7A">
        <w:rPr>
          <w:rFonts w:ascii="Palatino Linotype" w:hAnsi="Palatino Linotype"/>
          <w:lang w:val="pt-PT"/>
        </w:rPr>
        <w:t>7.45 (d, 1H, J=7.2 Hz, H6), 7.09 (d, 2H, J=5.52 Hz, NH</w:t>
      </w:r>
      <w:r w:rsidRPr="00737A7A">
        <w:rPr>
          <w:rFonts w:ascii="Palatino Linotype" w:hAnsi="Palatino Linotype"/>
          <w:vertAlign w:val="subscript"/>
          <w:lang w:val="pt-PT"/>
        </w:rPr>
        <w:t>2</w:t>
      </w:r>
      <w:r w:rsidR="007B62A2" w:rsidRPr="00737A7A">
        <w:rPr>
          <w:rFonts w:ascii="Palatino Linotype" w:hAnsi="Palatino Linotype"/>
          <w:lang w:val="pt-PT"/>
        </w:rPr>
        <w:t xml:space="preserve"> exocyclic</w:t>
      </w:r>
      <w:r w:rsidRPr="00737A7A">
        <w:rPr>
          <w:rFonts w:ascii="Palatino Linotype" w:hAnsi="Palatino Linotype"/>
          <w:lang w:val="pt-PT"/>
        </w:rPr>
        <w:t>), 5.63 (d, 1H, J=7.2 Hz, H5), 4.51 (t, 1H, J=5.4 Hz, H8), 3.69 (d, 2H, J=5.4 Hz, H7), 3.27 (s, 6H, H9).</w:t>
      </w:r>
    </w:p>
    <w:p w14:paraId="6AD05CD5" w14:textId="77777777" w:rsidR="00C71867" w:rsidRDefault="00C71867" w:rsidP="00C71867">
      <w:pPr>
        <w:ind w:left="720"/>
        <w:rPr>
          <w:rFonts w:ascii="Palatino Linotype" w:hAnsi="Palatino Linotype"/>
        </w:rPr>
      </w:pPr>
      <w:r>
        <w:rPr>
          <w:rFonts w:ascii="Palatino Linotype" w:hAnsi="Palatino Linotype"/>
          <w:noProof/>
          <w:lang w:val="es-AR" w:eastAsia="es-AR"/>
        </w:rPr>
        <w:lastRenderedPageBreak/>
        <w:drawing>
          <wp:inline distT="0" distB="0" distL="0" distR="0" wp14:anchorId="132D2E76" wp14:editId="26193F9A">
            <wp:extent cx="5162525" cy="3600000"/>
            <wp:effectExtent l="0" t="0" r="635" b="63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6534F" w14:textId="53D40CF9" w:rsidR="00C71867" w:rsidRPr="007754C8" w:rsidRDefault="00C71867" w:rsidP="007B62A2">
      <w:pPr>
        <w:ind w:left="720"/>
        <w:jc w:val="both"/>
        <w:rPr>
          <w:rFonts w:ascii="Palatino Linotype" w:hAnsi="Palatino Linotype"/>
          <w:lang w:val="en-GB"/>
        </w:rPr>
      </w:pPr>
      <w:r w:rsidRPr="007754C8">
        <w:rPr>
          <w:rFonts w:ascii="Palatino Linotype" w:hAnsi="Palatino Linotype"/>
          <w:b/>
          <w:lang w:val="en-GB"/>
        </w:rPr>
        <w:t>Figure S</w:t>
      </w:r>
      <w:r w:rsidR="0024183C">
        <w:rPr>
          <w:rFonts w:ascii="Palatino Linotype" w:hAnsi="Palatino Linotype"/>
          <w:b/>
          <w:lang w:val="en-GB"/>
        </w:rPr>
        <w:t>11</w:t>
      </w:r>
      <w:r w:rsidRPr="007754C8">
        <w:rPr>
          <w:rFonts w:ascii="Palatino Linotype" w:hAnsi="Palatino Linotype"/>
          <w:b/>
          <w:lang w:val="en-GB"/>
        </w:rPr>
        <w:t xml:space="preserve">: </w:t>
      </w:r>
      <w:r w:rsidRPr="007754C8">
        <w:rPr>
          <w:rFonts w:ascii="Palatino Linotype" w:hAnsi="Palatino Linotype"/>
          <w:vertAlign w:val="superscript"/>
          <w:lang w:val="en-GB"/>
        </w:rPr>
        <w:t>13</w:t>
      </w:r>
      <w:r w:rsidRPr="007754C8">
        <w:rPr>
          <w:rFonts w:ascii="Palatino Linotype" w:hAnsi="Palatino Linotype"/>
          <w:lang w:val="en-GB"/>
        </w:rPr>
        <w:t xml:space="preserve">C NMR analysis of </w:t>
      </w:r>
      <w:r w:rsidRPr="007754C8">
        <w:rPr>
          <w:rFonts w:ascii="Palatino Linotype" w:hAnsi="Palatino Linotype"/>
          <w:b/>
          <w:lang w:val="en-GB"/>
        </w:rPr>
        <w:t>4ii</w:t>
      </w:r>
      <w:r w:rsidRPr="007754C8">
        <w:rPr>
          <w:rFonts w:ascii="Palatino Linotype" w:hAnsi="Palatino Linotype"/>
          <w:lang w:val="en-GB"/>
        </w:rPr>
        <w:t xml:space="preserve">: </w:t>
      </w:r>
      <w:r w:rsidR="00B124BE" w:rsidRPr="007754C8">
        <w:rPr>
          <w:rFonts w:ascii="Palatino Linotype" w:hAnsi="Palatino Linotype"/>
        </w:rPr>
        <w:t>N-1-(2,2-</w:t>
      </w:r>
      <w:r w:rsidR="00B124BE" w:rsidRPr="007754C8">
        <w:rPr>
          <w:rFonts w:ascii="Palatino Linotype" w:hAnsi="Palatino Linotype"/>
          <w:iCs/>
        </w:rPr>
        <w:t>dimethoxyethyl)</w:t>
      </w:r>
      <w:r w:rsidR="00BA7C7F" w:rsidRPr="007754C8">
        <w:rPr>
          <w:rFonts w:ascii="Palatino Linotype" w:hAnsi="Palatino Linotype"/>
          <w:iCs/>
        </w:rPr>
        <w:t xml:space="preserve"> </w:t>
      </w:r>
      <w:r w:rsidR="00B124BE" w:rsidRPr="007754C8">
        <w:rPr>
          <w:rFonts w:ascii="Palatino Linotype" w:hAnsi="Palatino Linotype"/>
          <w:iCs/>
        </w:rPr>
        <w:t>cytosine</w:t>
      </w:r>
      <w:r w:rsidR="00B124BE" w:rsidRPr="007754C8">
        <w:rPr>
          <w:rFonts w:ascii="Palatino Linotype" w:hAnsi="Palatino Linotype"/>
          <w:lang w:val="en-GB"/>
        </w:rPr>
        <w:t xml:space="preserve"> </w:t>
      </w:r>
      <w:r w:rsidRPr="007754C8">
        <w:rPr>
          <w:rFonts w:ascii="Palatino Linotype" w:hAnsi="Palatino Linotype"/>
          <w:lang w:val="en-GB"/>
        </w:rPr>
        <w:t xml:space="preserve">obtained by chemical synthesis. </w:t>
      </w:r>
    </w:p>
    <w:p w14:paraId="73D6C4D1" w14:textId="11498143" w:rsidR="00F10673" w:rsidRPr="007754C8" w:rsidRDefault="00F10673" w:rsidP="007B62A2">
      <w:pPr>
        <w:ind w:left="720"/>
        <w:jc w:val="both"/>
        <w:rPr>
          <w:rFonts w:ascii="Palatino Linotype" w:hAnsi="Palatino Linotype"/>
        </w:rPr>
      </w:pPr>
      <w:r w:rsidRPr="00F10673">
        <w:rPr>
          <w:rFonts w:ascii="Palatino Linotype" w:hAnsi="Palatino Linotype"/>
          <w:vertAlign w:val="superscript"/>
        </w:rPr>
        <w:t>13</w:t>
      </w:r>
      <w:r w:rsidRPr="00F10673">
        <w:rPr>
          <w:rFonts w:ascii="Palatino Linotype" w:hAnsi="Palatino Linotype"/>
        </w:rPr>
        <w:t>C NMR (125 MHz, DMSO-d</w:t>
      </w:r>
      <w:r w:rsidRPr="00737A7A">
        <w:rPr>
          <w:rFonts w:ascii="Palatino Linotype" w:hAnsi="Palatino Linotype"/>
          <w:vertAlign w:val="subscript"/>
        </w:rPr>
        <w:t>6</w:t>
      </w:r>
      <w:r w:rsidRPr="00F10673">
        <w:rPr>
          <w:rFonts w:ascii="Palatino Linotype" w:hAnsi="Palatino Linotype"/>
        </w:rPr>
        <w:t xml:space="preserve">) </w:t>
      </w:r>
      <w:r w:rsidRPr="00F10673">
        <w:rPr>
          <w:rFonts w:ascii="Palatino Linotype" w:hAnsi="Palatino Linotype"/>
        </w:rPr>
        <w:sym w:font="Symbol" w:char="F064"/>
      </w:r>
      <w:r w:rsidRPr="00F10673">
        <w:rPr>
          <w:rFonts w:ascii="Palatino Linotype" w:hAnsi="Palatino Linotype"/>
        </w:rPr>
        <w:t xml:space="preserve"> (ppm): 166.1 (CO, C-2), 155.9 (CNH2, C-4), 145.9 (CH, C-6), 101.5 (CH, C-8), 93.1 (CH, C-5), 54.1 (CH3, C-9), 50.3 (CH2, C-7).</w:t>
      </w:r>
    </w:p>
    <w:p w14:paraId="1D08BA9F" w14:textId="77777777" w:rsidR="005637FA" w:rsidRPr="00C71867" w:rsidRDefault="005637FA" w:rsidP="00E9157A">
      <w:pPr>
        <w:ind w:left="720"/>
        <w:rPr>
          <w:rFonts w:ascii="Palatino Linotype" w:hAnsi="Palatino Linotype"/>
        </w:rPr>
      </w:pPr>
    </w:p>
    <w:p w14:paraId="72EC35C8" w14:textId="77777777" w:rsidR="00F744E8" w:rsidRPr="00C71867" w:rsidRDefault="00F744E8" w:rsidP="00E9157A">
      <w:pPr>
        <w:ind w:left="720"/>
        <w:rPr>
          <w:rFonts w:ascii="Palatino Linotype" w:hAnsi="Palatino Linotype"/>
          <w:lang w:val="en-GB"/>
        </w:rPr>
      </w:pPr>
    </w:p>
    <w:p w14:paraId="6AD8398E" w14:textId="77777777" w:rsidR="005F18CE" w:rsidRPr="00C71867" w:rsidRDefault="005F18CE" w:rsidP="009A66A6">
      <w:pPr>
        <w:rPr>
          <w:rFonts w:ascii="Palatino Linotype" w:hAnsi="Palatino Linotype"/>
          <w:b/>
          <w:lang w:val="en-GB"/>
        </w:rPr>
      </w:pPr>
    </w:p>
    <w:p w14:paraId="0424FF31" w14:textId="77777777" w:rsidR="00F744E8" w:rsidRPr="00C71867" w:rsidRDefault="00F744E8" w:rsidP="009A66A6">
      <w:pPr>
        <w:rPr>
          <w:rFonts w:ascii="Palatino Linotype" w:hAnsi="Palatino Linotype"/>
          <w:b/>
          <w:lang w:val="en-GB"/>
        </w:rPr>
      </w:pPr>
    </w:p>
    <w:p w14:paraId="2280457A" w14:textId="2DF62D8B" w:rsidR="00C14F62" w:rsidRDefault="00C14F62" w:rsidP="009A66A6">
      <w:pPr>
        <w:ind w:left="720"/>
        <w:rPr>
          <w:rFonts w:ascii="Palatino Linotype" w:hAnsi="Palatino Linotype"/>
        </w:rPr>
      </w:pPr>
    </w:p>
    <w:p w14:paraId="59DDF744" w14:textId="77777777" w:rsidR="00C14F62" w:rsidRPr="00F02ED7" w:rsidRDefault="00C14F62" w:rsidP="00C14F62">
      <w:pPr>
        <w:ind w:left="720"/>
        <w:rPr>
          <w:rFonts w:ascii="Palatino Linotype" w:hAnsi="Palatino Linotype"/>
        </w:rPr>
      </w:pPr>
    </w:p>
    <w:p w14:paraId="3363C432" w14:textId="77777777" w:rsidR="00C14F62" w:rsidRPr="00F02ED7" w:rsidRDefault="00C14F62" w:rsidP="00C14F62">
      <w:pPr>
        <w:ind w:left="720"/>
      </w:pPr>
    </w:p>
    <w:p w14:paraId="156A7980" w14:textId="77777777" w:rsidR="00C14F62" w:rsidRDefault="00C14F62" w:rsidP="00C14F62">
      <w:pPr>
        <w:ind w:left="720"/>
        <w:rPr>
          <w:lang w:val="es-ES"/>
        </w:rPr>
      </w:pPr>
      <w:r>
        <w:rPr>
          <w:noProof/>
          <w:lang w:val="es-AR" w:eastAsia="es-AR"/>
        </w:rPr>
        <w:lastRenderedPageBreak/>
        <w:drawing>
          <wp:inline distT="0" distB="0" distL="0" distR="0" wp14:anchorId="396AA9CC" wp14:editId="56532090">
            <wp:extent cx="5162525" cy="3600000"/>
            <wp:effectExtent l="0" t="0" r="635" b="63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3D3FB" w14:textId="4073E874" w:rsidR="00C14F62" w:rsidRPr="007754C8" w:rsidRDefault="00C14F62" w:rsidP="007B62A2">
      <w:pPr>
        <w:ind w:left="720"/>
        <w:jc w:val="both"/>
        <w:rPr>
          <w:rFonts w:ascii="Palatino Linotype" w:hAnsi="Palatino Linotype"/>
          <w:lang w:val="en-GB"/>
        </w:rPr>
      </w:pPr>
      <w:r w:rsidRPr="007754C8">
        <w:rPr>
          <w:rFonts w:ascii="Palatino Linotype" w:hAnsi="Palatino Linotype"/>
          <w:b/>
          <w:lang w:val="en-GB"/>
        </w:rPr>
        <w:t>Figure S</w:t>
      </w:r>
      <w:r w:rsidR="00C71867" w:rsidRPr="007754C8">
        <w:rPr>
          <w:rFonts w:ascii="Palatino Linotype" w:hAnsi="Palatino Linotype"/>
          <w:b/>
          <w:lang w:val="en-GB"/>
        </w:rPr>
        <w:t>1</w:t>
      </w:r>
      <w:r w:rsidR="0024183C">
        <w:rPr>
          <w:rFonts w:ascii="Palatino Linotype" w:hAnsi="Palatino Linotype"/>
          <w:b/>
          <w:lang w:val="en-GB"/>
        </w:rPr>
        <w:t>2</w:t>
      </w:r>
      <w:r w:rsidRPr="007754C8">
        <w:rPr>
          <w:rFonts w:ascii="Palatino Linotype" w:hAnsi="Palatino Linotype"/>
          <w:b/>
          <w:lang w:val="en-GB"/>
        </w:rPr>
        <w:t xml:space="preserve">: </w:t>
      </w:r>
      <w:r w:rsidRPr="007754C8">
        <w:rPr>
          <w:rFonts w:ascii="Palatino Linotype" w:hAnsi="Palatino Linotype"/>
          <w:vertAlign w:val="superscript"/>
          <w:lang w:val="en-GB"/>
        </w:rPr>
        <w:t>1</w:t>
      </w:r>
      <w:r w:rsidRPr="007754C8">
        <w:rPr>
          <w:rFonts w:ascii="Palatino Linotype" w:hAnsi="Palatino Linotype"/>
          <w:lang w:val="en-GB"/>
        </w:rPr>
        <w:t xml:space="preserve">H NMR analysis of </w:t>
      </w:r>
      <w:r w:rsidR="00870626" w:rsidRPr="007754C8">
        <w:rPr>
          <w:rFonts w:ascii="Palatino Linotype" w:hAnsi="Palatino Linotype"/>
          <w:b/>
          <w:lang w:val="en-GB"/>
        </w:rPr>
        <w:t>4iii</w:t>
      </w:r>
      <w:r w:rsidRPr="007754C8">
        <w:rPr>
          <w:rFonts w:ascii="Palatino Linotype" w:hAnsi="Palatino Linotype"/>
          <w:lang w:val="en-GB"/>
        </w:rPr>
        <w:t xml:space="preserve">: </w:t>
      </w:r>
      <w:r w:rsidR="00393576" w:rsidRPr="007754C8">
        <w:rPr>
          <w:rFonts w:ascii="Palatino Linotype" w:hAnsi="Palatino Linotype"/>
          <w:i/>
          <w:iCs/>
        </w:rPr>
        <w:t>N</w:t>
      </w:r>
      <w:r w:rsidR="00393576" w:rsidRPr="007754C8">
        <w:rPr>
          <w:rFonts w:ascii="Palatino Linotype" w:hAnsi="Palatino Linotype"/>
          <w:i/>
        </w:rPr>
        <w:t>-</w:t>
      </w:r>
      <w:r w:rsidR="00393576" w:rsidRPr="007754C8">
        <w:rPr>
          <w:rFonts w:ascii="Palatino Linotype" w:hAnsi="Palatino Linotype"/>
          <w:iCs/>
        </w:rPr>
        <w:t>9-(2,2-dimethoxyethyl)</w:t>
      </w:r>
      <w:r w:rsidR="00B124BE" w:rsidRPr="007754C8">
        <w:rPr>
          <w:rFonts w:ascii="Palatino Linotype" w:hAnsi="Palatino Linotype"/>
          <w:iCs/>
        </w:rPr>
        <w:t xml:space="preserve"> </w:t>
      </w:r>
      <w:r w:rsidR="00393576" w:rsidRPr="007754C8">
        <w:rPr>
          <w:rFonts w:ascii="Palatino Linotype" w:hAnsi="Palatino Linotype"/>
          <w:iCs/>
        </w:rPr>
        <w:t>adenine</w:t>
      </w:r>
      <w:r w:rsidRPr="007754C8">
        <w:rPr>
          <w:rFonts w:ascii="Palatino Linotype" w:hAnsi="Palatino Linotype"/>
          <w:lang w:val="en-GB"/>
        </w:rPr>
        <w:t xml:space="preserve"> obtained by chemical synthesis. </w:t>
      </w:r>
    </w:p>
    <w:p w14:paraId="63A80BAA" w14:textId="6E343FDA" w:rsidR="00C14F62" w:rsidRPr="00737A7A" w:rsidRDefault="00C14F62" w:rsidP="007B62A2">
      <w:pPr>
        <w:ind w:left="720"/>
        <w:jc w:val="both"/>
        <w:rPr>
          <w:rFonts w:ascii="Palatino Linotype" w:hAnsi="Palatino Linotype"/>
          <w:lang w:val="pt-PT"/>
        </w:rPr>
      </w:pPr>
      <w:r w:rsidRPr="00737A7A">
        <w:rPr>
          <w:rFonts w:ascii="Palatino Linotype" w:hAnsi="Palatino Linotype"/>
          <w:vertAlign w:val="superscript"/>
          <w:lang w:val="pt-PT"/>
        </w:rPr>
        <w:t>1</w:t>
      </w:r>
      <w:r w:rsidRPr="00737A7A">
        <w:rPr>
          <w:rFonts w:ascii="Palatino Linotype" w:hAnsi="Palatino Linotype"/>
          <w:lang w:val="pt-PT"/>
        </w:rPr>
        <w:t>H</w:t>
      </w:r>
      <w:r w:rsidR="000215F4" w:rsidRPr="00737A7A">
        <w:rPr>
          <w:rFonts w:ascii="Palatino Linotype" w:hAnsi="Palatino Linotype"/>
          <w:lang w:val="pt-PT"/>
        </w:rPr>
        <w:t xml:space="preserve"> NMR</w:t>
      </w:r>
      <w:r w:rsidRPr="00737A7A">
        <w:rPr>
          <w:rFonts w:ascii="Palatino Linotype" w:hAnsi="Palatino Linotype"/>
          <w:lang w:val="pt-PT"/>
        </w:rPr>
        <w:t xml:space="preserve"> (500 MHz, DMSO-d6) </w:t>
      </w:r>
      <w:r w:rsidRPr="007754C8">
        <w:rPr>
          <w:rFonts w:ascii="Palatino Linotype" w:hAnsi="Palatino Linotype"/>
        </w:rPr>
        <w:sym w:font="Symbol" w:char="F064"/>
      </w:r>
      <w:r w:rsidRPr="00737A7A">
        <w:rPr>
          <w:rFonts w:ascii="Palatino Linotype" w:hAnsi="Palatino Linotype"/>
          <w:lang w:val="pt-PT"/>
        </w:rPr>
        <w:t xml:space="preserve"> (ppm) 8.15 (s, 1H, H2), 8.07 (s, 1H, H8), 7.24 (s, 2H, NH</w:t>
      </w:r>
      <w:r w:rsidRPr="00737A7A">
        <w:rPr>
          <w:rFonts w:ascii="Palatino Linotype" w:hAnsi="Palatino Linotype"/>
          <w:vertAlign w:val="subscript"/>
          <w:lang w:val="pt-PT"/>
        </w:rPr>
        <w:t>2</w:t>
      </w:r>
      <w:r w:rsidR="007B62A2" w:rsidRPr="00737A7A">
        <w:rPr>
          <w:rFonts w:ascii="Palatino Linotype" w:hAnsi="Palatino Linotype"/>
          <w:lang w:val="pt-PT"/>
        </w:rPr>
        <w:t xml:space="preserve"> exocyclic</w:t>
      </w:r>
      <w:r w:rsidRPr="00737A7A">
        <w:rPr>
          <w:rFonts w:ascii="Palatino Linotype" w:hAnsi="Palatino Linotype"/>
          <w:lang w:val="pt-PT"/>
        </w:rPr>
        <w:t>), 4.76 (t, 1H, J=5.38 Hz, H11), 4.25 (d, 2H, J= 5.38 Hz, H10), 3.29(s, 6H, H12).</w:t>
      </w:r>
    </w:p>
    <w:p w14:paraId="40D45D89" w14:textId="77777777" w:rsidR="00C14F62" w:rsidRDefault="00C14F62" w:rsidP="00C14F62">
      <w:pPr>
        <w:ind w:left="720"/>
        <w:rPr>
          <w:lang w:val="es-ES"/>
        </w:rPr>
      </w:pPr>
      <w:r>
        <w:rPr>
          <w:noProof/>
          <w:lang w:val="es-AR" w:eastAsia="es-AR"/>
        </w:rPr>
        <w:lastRenderedPageBreak/>
        <w:drawing>
          <wp:inline distT="0" distB="0" distL="0" distR="0" wp14:anchorId="55209A2D" wp14:editId="03786DC1">
            <wp:extent cx="5162525" cy="3600000"/>
            <wp:effectExtent l="0" t="0" r="635" b="63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53660" w14:textId="38DCB2FA" w:rsidR="00C14F62" w:rsidRPr="007754C8" w:rsidRDefault="00C14F62" w:rsidP="007B62A2">
      <w:pPr>
        <w:ind w:left="720"/>
        <w:jc w:val="both"/>
        <w:rPr>
          <w:rFonts w:ascii="Palatino Linotype" w:hAnsi="Palatino Linotype"/>
          <w:lang w:val="en-GB"/>
        </w:rPr>
      </w:pPr>
      <w:r w:rsidRPr="007754C8">
        <w:rPr>
          <w:rFonts w:ascii="Palatino Linotype" w:hAnsi="Palatino Linotype"/>
          <w:b/>
          <w:lang w:val="en-GB"/>
        </w:rPr>
        <w:t>Figure S</w:t>
      </w:r>
      <w:r w:rsidR="00C71867" w:rsidRPr="007754C8">
        <w:rPr>
          <w:rFonts w:ascii="Palatino Linotype" w:hAnsi="Palatino Linotype"/>
          <w:b/>
          <w:lang w:val="en-GB"/>
        </w:rPr>
        <w:t>1</w:t>
      </w:r>
      <w:r w:rsidR="0024183C">
        <w:rPr>
          <w:rFonts w:ascii="Palatino Linotype" w:hAnsi="Palatino Linotype"/>
          <w:b/>
          <w:lang w:val="en-GB"/>
        </w:rPr>
        <w:t>3</w:t>
      </w:r>
      <w:r w:rsidRPr="007754C8">
        <w:rPr>
          <w:rFonts w:ascii="Palatino Linotype" w:hAnsi="Palatino Linotype"/>
          <w:b/>
          <w:lang w:val="en-GB"/>
        </w:rPr>
        <w:t xml:space="preserve">: </w:t>
      </w:r>
      <w:r w:rsidRPr="007754C8">
        <w:rPr>
          <w:rFonts w:ascii="Palatino Linotype" w:hAnsi="Palatino Linotype"/>
          <w:vertAlign w:val="superscript"/>
          <w:lang w:val="en-GB"/>
        </w:rPr>
        <w:t>13</w:t>
      </w:r>
      <w:r w:rsidRPr="007754C8">
        <w:rPr>
          <w:rFonts w:ascii="Palatino Linotype" w:hAnsi="Palatino Linotype"/>
          <w:lang w:val="en-GB"/>
        </w:rPr>
        <w:t xml:space="preserve">C NMR analysis of </w:t>
      </w:r>
      <w:r w:rsidR="00870626" w:rsidRPr="007754C8">
        <w:rPr>
          <w:rFonts w:ascii="Palatino Linotype" w:hAnsi="Palatino Linotype"/>
          <w:b/>
          <w:lang w:val="en-GB"/>
        </w:rPr>
        <w:t>4iii:</w:t>
      </w:r>
      <w:r w:rsidRPr="007754C8">
        <w:rPr>
          <w:rFonts w:ascii="Palatino Linotype" w:hAnsi="Palatino Linotype"/>
          <w:lang w:val="en-GB"/>
        </w:rPr>
        <w:t xml:space="preserve"> </w:t>
      </w:r>
      <w:r w:rsidR="00393576" w:rsidRPr="007754C8">
        <w:rPr>
          <w:rFonts w:ascii="Palatino Linotype" w:hAnsi="Palatino Linotype"/>
          <w:i/>
          <w:iCs/>
        </w:rPr>
        <w:t>N</w:t>
      </w:r>
      <w:r w:rsidR="00393576" w:rsidRPr="007754C8">
        <w:rPr>
          <w:rFonts w:ascii="Palatino Linotype" w:hAnsi="Palatino Linotype"/>
          <w:i/>
        </w:rPr>
        <w:t>-</w:t>
      </w:r>
      <w:r w:rsidR="00393576" w:rsidRPr="007754C8">
        <w:rPr>
          <w:rFonts w:ascii="Palatino Linotype" w:hAnsi="Palatino Linotype"/>
          <w:iCs/>
        </w:rPr>
        <w:t>9-(2,2-dimethoxyethyl)</w:t>
      </w:r>
      <w:r w:rsidR="00B124BE" w:rsidRPr="007754C8">
        <w:rPr>
          <w:rFonts w:ascii="Palatino Linotype" w:hAnsi="Palatino Linotype"/>
          <w:iCs/>
        </w:rPr>
        <w:t xml:space="preserve"> </w:t>
      </w:r>
      <w:r w:rsidR="00393576" w:rsidRPr="007754C8">
        <w:rPr>
          <w:rFonts w:ascii="Palatino Linotype" w:hAnsi="Palatino Linotype"/>
          <w:iCs/>
        </w:rPr>
        <w:t xml:space="preserve">adenine </w:t>
      </w:r>
      <w:r w:rsidRPr="007754C8">
        <w:rPr>
          <w:rFonts w:ascii="Palatino Linotype" w:hAnsi="Palatino Linotype"/>
          <w:lang w:val="en-GB"/>
        </w:rPr>
        <w:t xml:space="preserve">obtained by chemical synthesis. </w:t>
      </w:r>
    </w:p>
    <w:p w14:paraId="13A60F61" w14:textId="64A8AD3D" w:rsidR="00F10673" w:rsidRPr="007754C8" w:rsidRDefault="00F10673" w:rsidP="007B62A2">
      <w:pPr>
        <w:ind w:left="720"/>
        <w:jc w:val="both"/>
        <w:rPr>
          <w:rFonts w:ascii="Palatino Linotype" w:hAnsi="Palatino Linotype"/>
        </w:rPr>
      </w:pPr>
      <w:r w:rsidRPr="00F10673">
        <w:rPr>
          <w:rFonts w:ascii="Palatino Linotype" w:hAnsi="Palatino Linotype"/>
          <w:vertAlign w:val="superscript"/>
        </w:rPr>
        <w:t>13</w:t>
      </w:r>
      <w:r w:rsidRPr="00F10673">
        <w:rPr>
          <w:rFonts w:ascii="Palatino Linotype" w:hAnsi="Palatino Linotype"/>
        </w:rPr>
        <w:t xml:space="preserve">C NMR (125 MHz, DMSO-d6) </w:t>
      </w:r>
      <w:r w:rsidRPr="00F10673">
        <w:rPr>
          <w:rFonts w:ascii="Palatino Linotype" w:hAnsi="Palatino Linotype"/>
        </w:rPr>
        <w:sym w:font="Symbol" w:char="F064"/>
      </w:r>
      <w:r w:rsidRPr="00F10673">
        <w:rPr>
          <w:rFonts w:ascii="Palatino Linotype" w:hAnsi="Palatino Linotype"/>
        </w:rPr>
        <w:t xml:space="preserve"> (ppm): 155.9 (C, C-4), 152.5 (CH, C-2), 149.7 (CNH2, C-6), 141.2 (CH, C-8), 116.7 (C, C-5), 101.2 (CH, C-11), 53.8 (CH3, C-12), 44.1 (CH2, C-10).</w:t>
      </w:r>
    </w:p>
    <w:p w14:paraId="751F917C" w14:textId="571D4791" w:rsidR="00B9577C" w:rsidRDefault="00B9577C" w:rsidP="00B9577C">
      <w:pPr>
        <w:ind w:left="720"/>
        <w:rPr>
          <w:rFonts w:ascii="Palatino Linotype" w:hAnsi="Palatino Linotype"/>
        </w:rPr>
      </w:pPr>
    </w:p>
    <w:p w14:paraId="194F79E4" w14:textId="2CF89A4D" w:rsidR="00B9577C" w:rsidRPr="00B9577C" w:rsidRDefault="00B9577C" w:rsidP="00B9577C">
      <w:pPr>
        <w:pStyle w:val="Prrafodelista"/>
        <w:numPr>
          <w:ilvl w:val="0"/>
          <w:numId w:val="10"/>
        </w:numPr>
        <w:rPr>
          <w:rFonts w:ascii="Palatino Linotype" w:hAnsi="Palatino Linotype"/>
          <w:b/>
        </w:rPr>
      </w:pPr>
      <w:r w:rsidRPr="00B9577C">
        <w:rPr>
          <w:rFonts w:ascii="Palatino Linotype" w:hAnsi="Palatino Linotype"/>
          <w:b/>
        </w:rPr>
        <w:t xml:space="preserve">GC data </w:t>
      </w:r>
    </w:p>
    <w:p w14:paraId="584458CF" w14:textId="510FD910" w:rsidR="00B9577C" w:rsidRDefault="00B9577C" w:rsidP="00B9577C">
      <w:pPr>
        <w:pStyle w:val="Prrafodelista"/>
        <w:ind w:left="1080"/>
        <w:rPr>
          <w:rFonts w:ascii="Palatino Linotype" w:hAnsi="Palatino Linotype"/>
        </w:rPr>
      </w:pPr>
    </w:p>
    <w:p w14:paraId="680708D0" w14:textId="2C745A95" w:rsidR="00B9577C" w:rsidRDefault="00B9577C" w:rsidP="00B9577C">
      <w:pPr>
        <w:pStyle w:val="Prrafodelista"/>
        <w:numPr>
          <w:ilvl w:val="0"/>
          <w:numId w:val="12"/>
        </w:numPr>
        <w:rPr>
          <w:rFonts w:ascii="Palatino Linotype" w:hAnsi="Palatino Linotype"/>
          <w:i/>
        </w:rPr>
      </w:pPr>
      <w:r w:rsidRPr="00B9577C">
        <w:rPr>
          <w:rFonts w:ascii="Palatino Linotype" w:hAnsi="Palatino Linotype"/>
          <w:i/>
        </w:rPr>
        <w:t>Instrumental</w:t>
      </w:r>
    </w:p>
    <w:p w14:paraId="06C3DBDA" w14:textId="77777777" w:rsidR="00B9577C" w:rsidRPr="00B9577C" w:rsidRDefault="00B9577C" w:rsidP="00B9577C">
      <w:pPr>
        <w:pStyle w:val="Prrafodelista"/>
        <w:ind w:left="1440"/>
        <w:rPr>
          <w:rFonts w:ascii="Palatino Linotype" w:hAnsi="Palatino Linotype"/>
          <w:i/>
        </w:rPr>
      </w:pPr>
    </w:p>
    <w:p w14:paraId="3CE53F02" w14:textId="6250061E" w:rsidR="005862B1" w:rsidRDefault="005862B1" w:rsidP="00D30F81">
      <w:pPr>
        <w:pStyle w:val="Prrafodelista"/>
        <w:jc w:val="both"/>
        <w:rPr>
          <w:rFonts w:ascii="Palatino Linotype" w:hAnsi="Palatino Linotype"/>
          <w:lang w:val="en-GB"/>
        </w:rPr>
      </w:pPr>
      <w:r w:rsidRPr="005E68EF">
        <w:rPr>
          <w:rFonts w:ascii="Palatino Linotype" w:hAnsi="Palatino Linotype"/>
          <w:lang w:val="en-GB"/>
        </w:rPr>
        <w:t>Quantitative analysis was performed by GC using He as gas carrier (1 mL</w:t>
      </w:r>
      <w:r w:rsidR="00E9150B">
        <w:rPr>
          <w:rFonts w:ascii="Palatino Linotype" w:hAnsi="Palatino Linotype"/>
          <w:lang w:val="en-GB"/>
        </w:rPr>
        <w:t>/</w:t>
      </w:r>
      <w:r w:rsidRPr="005E68EF">
        <w:rPr>
          <w:rFonts w:ascii="Palatino Linotype" w:hAnsi="Palatino Linotype"/>
          <w:lang w:val="en-GB"/>
        </w:rPr>
        <w:t>min) and injector temperature 200 °C. The oven temperature was set at 50</w:t>
      </w:r>
      <w:r w:rsidR="00E9150B">
        <w:rPr>
          <w:rFonts w:ascii="Palatino Linotype" w:hAnsi="Palatino Linotype"/>
          <w:lang w:val="en-GB"/>
        </w:rPr>
        <w:t xml:space="preserve"> </w:t>
      </w:r>
      <w:r w:rsidRPr="005E68EF">
        <w:rPr>
          <w:rFonts w:ascii="Palatino Linotype" w:hAnsi="Palatino Linotype"/>
          <w:lang w:val="en-GB"/>
        </w:rPr>
        <w:t>°C (5 min), increased to 250 °C (10 °C</w:t>
      </w:r>
      <w:r w:rsidR="00E9150B">
        <w:rPr>
          <w:rFonts w:ascii="Palatino Linotype" w:hAnsi="Palatino Linotype"/>
          <w:lang w:val="en-GB"/>
        </w:rPr>
        <w:t>/</w:t>
      </w:r>
      <w:r w:rsidRPr="005E68EF">
        <w:rPr>
          <w:rFonts w:ascii="Palatino Linotype" w:hAnsi="Palatino Linotype"/>
          <w:lang w:val="en-GB"/>
        </w:rPr>
        <w:t>min) and maintained at the final temperature for 5 min</w:t>
      </w:r>
      <w:r w:rsidR="008E2244">
        <w:rPr>
          <w:rFonts w:ascii="Palatino Linotype" w:hAnsi="Palatino Linotype"/>
          <w:lang w:val="en-GB"/>
        </w:rPr>
        <w:t>.</w:t>
      </w:r>
    </w:p>
    <w:p w14:paraId="7E0D06A2" w14:textId="77777777" w:rsidR="00C47232" w:rsidRDefault="00C47232" w:rsidP="00D30F81">
      <w:pPr>
        <w:pStyle w:val="Prrafodelista"/>
        <w:jc w:val="both"/>
        <w:rPr>
          <w:rFonts w:ascii="Palatino Linotype" w:hAnsi="Palatino Linotype"/>
          <w:lang w:val="en-GB"/>
        </w:rPr>
      </w:pPr>
    </w:p>
    <w:p w14:paraId="107AC3DF" w14:textId="77777777" w:rsidR="00C47232" w:rsidRDefault="00C47232" w:rsidP="00D30F81">
      <w:pPr>
        <w:pStyle w:val="Prrafodelista"/>
        <w:jc w:val="both"/>
        <w:rPr>
          <w:rFonts w:ascii="Palatino Linotype" w:hAnsi="Palatino Linotype"/>
          <w:lang w:val="en-GB"/>
        </w:rPr>
      </w:pPr>
    </w:p>
    <w:p w14:paraId="652F913E" w14:textId="77777777" w:rsidR="00C47232" w:rsidRDefault="00C47232" w:rsidP="00D30F81">
      <w:pPr>
        <w:pStyle w:val="Prrafodelista"/>
        <w:jc w:val="both"/>
        <w:rPr>
          <w:rFonts w:ascii="Palatino Linotype" w:hAnsi="Palatino Linotype"/>
          <w:lang w:val="en-GB"/>
        </w:rPr>
      </w:pPr>
    </w:p>
    <w:p w14:paraId="7B148C41" w14:textId="77777777" w:rsidR="00C47232" w:rsidRDefault="00C47232" w:rsidP="00D30F81">
      <w:pPr>
        <w:pStyle w:val="Prrafodelista"/>
        <w:jc w:val="both"/>
        <w:rPr>
          <w:rFonts w:ascii="Palatino Linotype" w:hAnsi="Palatino Linotype"/>
          <w:lang w:val="en-GB"/>
        </w:rPr>
      </w:pPr>
    </w:p>
    <w:p w14:paraId="15EC2DD0" w14:textId="77777777" w:rsidR="00C47232" w:rsidRDefault="00C47232" w:rsidP="00D30F81">
      <w:pPr>
        <w:pStyle w:val="Prrafodelista"/>
        <w:jc w:val="both"/>
        <w:rPr>
          <w:rFonts w:ascii="Palatino Linotype" w:hAnsi="Palatino Linotype"/>
          <w:lang w:val="en-GB"/>
        </w:rPr>
      </w:pPr>
    </w:p>
    <w:p w14:paraId="24983F9B" w14:textId="77777777" w:rsidR="00C47232" w:rsidRDefault="00C47232" w:rsidP="00D30F81">
      <w:pPr>
        <w:pStyle w:val="Prrafodelista"/>
        <w:jc w:val="both"/>
        <w:rPr>
          <w:rFonts w:ascii="Palatino Linotype" w:hAnsi="Palatino Linotype"/>
          <w:lang w:val="en-GB"/>
        </w:rPr>
      </w:pPr>
    </w:p>
    <w:p w14:paraId="02E0BE9C" w14:textId="02FD204C" w:rsidR="00B9577C" w:rsidRDefault="00B9577C" w:rsidP="005E68EF">
      <w:pPr>
        <w:pStyle w:val="Prrafodelista"/>
        <w:ind w:left="1080"/>
        <w:rPr>
          <w:rFonts w:ascii="Palatino Linotype" w:hAnsi="Palatino Linotype"/>
          <w:lang w:val="en-GB"/>
        </w:rPr>
      </w:pPr>
    </w:p>
    <w:p w14:paraId="43CCAAE0" w14:textId="3E15F9A8" w:rsidR="00B9577C" w:rsidRPr="00B9577C" w:rsidRDefault="00B9577C" w:rsidP="00B9577C">
      <w:pPr>
        <w:pStyle w:val="Prrafodelista"/>
        <w:numPr>
          <w:ilvl w:val="0"/>
          <w:numId w:val="12"/>
        </w:numPr>
        <w:rPr>
          <w:rFonts w:ascii="Palatino Linotype" w:hAnsi="Palatino Linotype" w:cstheme="minorHAnsi"/>
          <w:i/>
          <w:iCs/>
        </w:rPr>
      </w:pPr>
      <w:r w:rsidRPr="00B9577C">
        <w:rPr>
          <w:rFonts w:ascii="Palatino Linotype" w:hAnsi="Palatino Linotype" w:cstheme="minorHAnsi"/>
          <w:i/>
          <w:iCs/>
        </w:rPr>
        <w:lastRenderedPageBreak/>
        <w:t>Chromatogram</w:t>
      </w:r>
      <w:r w:rsidR="007754C8">
        <w:rPr>
          <w:rFonts w:ascii="Palatino Linotype" w:hAnsi="Palatino Linotype" w:cstheme="minorHAnsi"/>
          <w:i/>
          <w:iCs/>
        </w:rPr>
        <w:t>s</w:t>
      </w:r>
    </w:p>
    <w:p w14:paraId="6D7E95EA" w14:textId="77777777" w:rsidR="00ED7F10" w:rsidRDefault="00441EC2" w:rsidP="00ED7F10">
      <w:pPr>
        <w:ind w:left="72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noProof/>
          <w:lang w:val="es-AR" w:eastAsia="es-AR"/>
        </w:rPr>
        <w:drawing>
          <wp:inline distT="0" distB="0" distL="0" distR="0" wp14:anchorId="6AF99F46" wp14:editId="6AEB1FEB">
            <wp:extent cx="5110673" cy="2088000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673" cy="20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8E8E3" w14:textId="538DDCF0" w:rsidR="00B80E0A" w:rsidRDefault="000E3708" w:rsidP="008E2244">
      <w:pPr>
        <w:ind w:left="720"/>
        <w:jc w:val="both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b/>
          <w:lang w:val="en-GB"/>
        </w:rPr>
        <w:t>Figure S1</w:t>
      </w:r>
      <w:r w:rsidR="00FB345D">
        <w:rPr>
          <w:rFonts w:ascii="Palatino Linotype" w:hAnsi="Palatino Linotype"/>
          <w:b/>
          <w:lang w:val="en-GB"/>
        </w:rPr>
        <w:t>4</w:t>
      </w:r>
      <w:r w:rsidR="00464871" w:rsidRPr="00464871">
        <w:rPr>
          <w:rFonts w:ascii="Palatino Linotype" w:hAnsi="Palatino Linotype"/>
          <w:b/>
          <w:lang w:val="en-GB"/>
        </w:rPr>
        <w:t>:</w:t>
      </w:r>
      <w:r w:rsidR="00464871">
        <w:rPr>
          <w:rFonts w:ascii="Palatino Linotype" w:hAnsi="Palatino Linotype"/>
          <w:lang w:val="en-GB"/>
        </w:rPr>
        <w:t xml:space="preserve"> GC</w:t>
      </w:r>
      <w:r w:rsidR="00464871" w:rsidRPr="00AC5E43">
        <w:rPr>
          <w:rFonts w:ascii="Palatino Linotype" w:hAnsi="Palatino Linotype"/>
          <w:lang w:val="en-GB"/>
        </w:rPr>
        <w:t xml:space="preserve"> analysis of</w:t>
      </w:r>
      <w:r w:rsidR="00870626">
        <w:rPr>
          <w:rFonts w:ascii="Palatino Linotype" w:hAnsi="Palatino Linotype"/>
          <w:lang w:val="en-GB"/>
        </w:rPr>
        <w:t xml:space="preserve"> </w:t>
      </w:r>
      <w:r w:rsidR="00870626">
        <w:rPr>
          <w:rFonts w:ascii="Palatino Linotype" w:hAnsi="Palatino Linotype"/>
          <w:b/>
          <w:lang w:val="en-GB"/>
        </w:rPr>
        <w:t>2a</w:t>
      </w:r>
      <w:r w:rsidR="00464871" w:rsidRPr="00AC5E43">
        <w:rPr>
          <w:rFonts w:ascii="Palatino Linotype" w:hAnsi="Palatino Linotype"/>
          <w:lang w:val="en-GB"/>
        </w:rPr>
        <w:t xml:space="preserve">: </w:t>
      </w:r>
      <w:r w:rsidR="00B124BE">
        <w:rPr>
          <w:rFonts w:ascii="Palatino Linotype" w:hAnsi="Palatino Linotype"/>
          <w:lang w:val="en-GB"/>
        </w:rPr>
        <w:t>2,4,6-trideoxy-</w:t>
      </w:r>
      <w:r w:rsidR="002B5770">
        <w:rPr>
          <w:rFonts w:ascii="Palatino Linotype" w:hAnsi="Palatino Linotype"/>
          <w:smallCaps/>
          <w:lang w:val="en-GB"/>
        </w:rPr>
        <w:t>d</w:t>
      </w:r>
      <w:r w:rsidR="00B124BE">
        <w:rPr>
          <w:rFonts w:ascii="Palatino Linotype" w:hAnsi="Palatino Linotype"/>
          <w:lang w:val="en-GB"/>
        </w:rPr>
        <w:t>-erythro-</w:t>
      </w:r>
      <w:r w:rsidR="00B124BE" w:rsidRPr="00EA62AC">
        <w:rPr>
          <w:rFonts w:ascii="Palatino Linotype" w:hAnsi="Palatino Linotype"/>
          <w:lang w:val="en-GB"/>
        </w:rPr>
        <w:t>hexapyranose</w:t>
      </w:r>
      <w:r w:rsidR="00E22229">
        <w:rPr>
          <w:rFonts w:ascii="Palatino Linotype" w:hAnsi="Palatino Linotype"/>
          <w:lang w:val="en-GB"/>
        </w:rPr>
        <w:t xml:space="preserve"> </w:t>
      </w:r>
      <w:r w:rsidR="00464871">
        <w:rPr>
          <w:rFonts w:ascii="Palatino Linotype" w:hAnsi="Palatino Linotype"/>
          <w:lang w:val="en-GB"/>
        </w:rPr>
        <w:t>(TDHP). Rt: 13.9 minutes</w:t>
      </w:r>
      <w:r w:rsidR="00C46DD6">
        <w:rPr>
          <w:rFonts w:ascii="Palatino Linotype" w:hAnsi="Palatino Linotype"/>
          <w:lang w:val="en-GB"/>
        </w:rPr>
        <w:t>.</w:t>
      </w:r>
    </w:p>
    <w:p w14:paraId="33F9A470" w14:textId="77777777" w:rsidR="00ED7F10" w:rsidRDefault="00441EC2" w:rsidP="00ED7F10">
      <w:pPr>
        <w:ind w:left="72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noProof/>
          <w:lang w:val="es-AR" w:eastAsia="es-AR"/>
        </w:rPr>
        <w:drawing>
          <wp:inline distT="0" distB="0" distL="0" distR="0" wp14:anchorId="5380735E" wp14:editId="2A4B3BBE">
            <wp:extent cx="5097412" cy="1764000"/>
            <wp:effectExtent l="0" t="0" r="0" b="825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412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498E8" w14:textId="36BFAEA5" w:rsidR="00B80E0A" w:rsidRPr="00A74CE7" w:rsidRDefault="000E3708" w:rsidP="008E2244">
      <w:pPr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 w:cstheme="minorHAnsi"/>
          <w:b/>
        </w:rPr>
        <w:t>Figure S1</w:t>
      </w:r>
      <w:r w:rsidR="00FB345D">
        <w:rPr>
          <w:rFonts w:ascii="Palatino Linotype" w:hAnsi="Palatino Linotype" w:cstheme="minorHAnsi"/>
          <w:b/>
        </w:rPr>
        <w:t>5</w:t>
      </w:r>
      <w:r w:rsidR="00464871" w:rsidRPr="00C46DD6">
        <w:rPr>
          <w:rFonts w:ascii="Palatino Linotype" w:hAnsi="Palatino Linotype" w:cstheme="minorHAnsi"/>
          <w:b/>
        </w:rPr>
        <w:t>:</w:t>
      </w:r>
      <w:r w:rsidR="00464871" w:rsidRPr="00C46DD6">
        <w:rPr>
          <w:rFonts w:ascii="Palatino Linotype" w:hAnsi="Palatino Linotype" w:cstheme="minorHAnsi"/>
        </w:rPr>
        <w:t xml:space="preserve"> </w:t>
      </w:r>
      <w:r w:rsidR="00464871" w:rsidRPr="00C46DD6">
        <w:rPr>
          <w:rFonts w:ascii="Palatino Linotype" w:hAnsi="Palatino Linotype"/>
          <w:lang w:val="en-GB"/>
        </w:rPr>
        <w:t>GC</w:t>
      </w:r>
      <w:r w:rsidR="00C46DD6">
        <w:rPr>
          <w:rFonts w:ascii="Palatino Linotype" w:hAnsi="Palatino Linotype"/>
          <w:lang w:val="en-GB"/>
        </w:rPr>
        <w:t xml:space="preserve"> analysis of</w:t>
      </w:r>
      <w:r w:rsidR="00870626">
        <w:rPr>
          <w:rFonts w:ascii="Palatino Linotype" w:hAnsi="Palatino Linotype"/>
          <w:lang w:val="en-GB"/>
        </w:rPr>
        <w:t xml:space="preserve"> </w:t>
      </w:r>
      <w:r w:rsidR="00E22229">
        <w:rPr>
          <w:rFonts w:ascii="Palatino Linotype" w:hAnsi="Palatino Linotype"/>
          <w:b/>
          <w:lang w:val="en-GB"/>
        </w:rPr>
        <w:t>2</w:t>
      </w:r>
      <w:r w:rsidR="00870626">
        <w:rPr>
          <w:rFonts w:ascii="Palatino Linotype" w:hAnsi="Palatino Linotype"/>
          <w:b/>
          <w:lang w:val="en-GB"/>
        </w:rPr>
        <w:t>c</w:t>
      </w:r>
      <w:r w:rsidR="00464871" w:rsidRPr="00C46DD6">
        <w:rPr>
          <w:rFonts w:ascii="Palatino Linotype" w:hAnsi="Palatino Linotype"/>
          <w:lang w:val="en-GB"/>
        </w:rPr>
        <w:t>:</w:t>
      </w:r>
      <w:r w:rsidR="00B124BE" w:rsidRPr="00B124BE">
        <w:rPr>
          <w:rFonts w:ascii="Palatino Linotype" w:hAnsi="Palatino Linotype"/>
          <w:lang w:val="en-GB"/>
        </w:rPr>
        <w:t xml:space="preserve"> </w:t>
      </w:r>
      <w:r w:rsidR="00B124BE">
        <w:rPr>
          <w:rFonts w:ascii="Palatino Linotype" w:hAnsi="Palatino Linotype"/>
          <w:lang w:val="en-GB"/>
        </w:rPr>
        <w:t>6-methyl-2,4,6-trideoxy-</w:t>
      </w:r>
      <w:r w:rsidR="002B5770">
        <w:rPr>
          <w:rFonts w:ascii="Palatino Linotype" w:hAnsi="Palatino Linotype"/>
          <w:smallCaps/>
          <w:lang w:val="en-GB"/>
        </w:rPr>
        <w:t>d</w:t>
      </w:r>
      <w:r w:rsidR="00B124BE">
        <w:rPr>
          <w:rFonts w:ascii="Palatino Linotype" w:hAnsi="Palatino Linotype"/>
          <w:lang w:val="en-GB"/>
        </w:rPr>
        <w:t>-erythro-</w:t>
      </w:r>
      <w:r w:rsidR="00B124BE" w:rsidRPr="00EA62AC">
        <w:rPr>
          <w:rFonts w:ascii="Palatino Linotype" w:hAnsi="Palatino Linotype"/>
          <w:lang w:val="en-GB"/>
        </w:rPr>
        <w:t>hexapyranose</w:t>
      </w:r>
      <w:r w:rsidR="00464871" w:rsidRPr="00C46DD6">
        <w:rPr>
          <w:rFonts w:ascii="Palatino Linotype" w:hAnsi="Palatino Linotype"/>
          <w:lang w:val="en-GB"/>
        </w:rPr>
        <w:t>.</w:t>
      </w:r>
      <w:r w:rsidR="00464871" w:rsidRPr="00C46DD6">
        <w:rPr>
          <w:rFonts w:ascii="Palatino Linotype" w:hAnsi="Palatino Linotype"/>
        </w:rPr>
        <w:t xml:space="preserve"> Rt</w:t>
      </w:r>
      <w:r w:rsidR="008E2244">
        <w:rPr>
          <w:rFonts w:ascii="Palatino Linotype" w:hAnsi="Palatino Linotype"/>
        </w:rPr>
        <w:t>: 15.</w:t>
      </w:r>
      <w:r w:rsidR="00ED0C7C" w:rsidRPr="00C46DD6">
        <w:rPr>
          <w:rFonts w:ascii="Palatino Linotype" w:hAnsi="Palatino Linotype"/>
        </w:rPr>
        <w:t>3 min</w:t>
      </w:r>
      <w:r w:rsidR="00C46DD6" w:rsidRPr="00C46DD6">
        <w:rPr>
          <w:rFonts w:ascii="Palatino Linotype" w:hAnsi="Palatino Linotype"/>
        </w:rPr>
        <w:t>utes</w:t>
      </w:r>
      <w:r w:rsidR="00C46DD6">
        <w:rPr>
          <w:rFonts w:ascii="Palatino Linotype" w:hAnsi="Palatino Linotype"/>
        </w:rPr>
        <w:t>.</w:t>
      </w:r>
    </w:p>
    <w:p w14:paraId="504975C8" w14:textId="77777777" w:rsidR="0044729B" w:rsidRDefault="00ED0C7C" w:rsidP="009A66A6">
      <w:pPr>
        <w:ind w:left="72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noProof/>
          <w:lang w:val="es-AR" w:eastAsia="es-AR"/>
        </w:rPr>
        <w:drawing>
          <wp:inline distT="0" distB="0" distL="0" distR="0" wp14:anchorId="24708282" wp14:editId="42C32739">
            <wp:extent cx="5054815" cy="1692000"/>
            <wp:effectExtent l="0" t="0" r="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815" cy="1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4C914" w14:textId="5B2BEB43" w:rsidR="005E68EF" w:rsidRDefault="000E3708" w:rsidP="008E2244">
      <w:pPr>
        <w:ind w:left="720"/>
        <w:jc w:val="both"/>
        <w:rPr>
          <w:rFonts w:ascii="Palatino Linotype" w:hAnsi="Palatino Linotype"/>
        </w:rPr>
      </w:pPr>
      <w:r>
        <w:rPr>
          <w:rFonts w:ascii="Palatino Linotype" w:hAnsi="Palatino Linotype" w:cstheme="minorHAnsi"/>
          <w:b/>
        </w:rPr>
        <w:t>Figure S1</w:t>
      </w:r>
      <w:r w:rsidR="00FB345D">
        <w:rPr>
          <w:rFonts w:ascii="Palatino Linotype" w:hAnsi="Palatino Linotype" w:cstheme="minorHAnsi"/>
          <w:b/>
        </w:rPr>
        <w:t>6</w:t>
      </w:r>
      <w:r w:rsidR="00C46DD6" w:rsidRPr="00C46DD6">
        <w:rPr>
          <w:rFonts w:ascii="Palatino Linotype" w:hAnsi="Palatino Linotype" w:cstheme="minorHAnsi"/>
          <w:b/>
        </w:rPr>
        <w:t>:</w:t>
      </w:r>
      <w:r w:rsidR="00C46DD6" w:rsidRPr="00C46DD6">
        <w:rPr>
          <w:rFonts w:ascii="Palatino Linotype" w:hAnsi="Palatino Linotype" w:cstheme="minorHAnsi"/>
        </w:rPr>
        <w:t xml:space="preserve"> </w:t>
      </w:r>
      <w:r w:rsidR="00C46DD6" w:rsidRPr="00C46DD6">
        <w:rPr>
          <w:rFonts w:ascii="Palatino Linotype" w:hAnsi="Palatino Linotype"/>
          <w:lang w:val="en-GB"/>
        </w:rPr>
        <w:t>GC</w:t>
      </w:r>
      <w:r w:rsidR="00C46DD6">
        <w:rPr>
          <w:rFonts w:ascii="Palatino Linotype" w:hAnsi="Palatino Linotype"/>
          <w:lang w:val="en-GB"/>
        </w:rPr>
        <w:t xml:space="preserve"> analysis of</w:t>
      </w:r>
      <w:r w:rsidR="00C46DD6" w:rsidRPr="00C46DD6">
        <w:rPr>
          <w:rFonts w:ascii="Palatino Linotype" w:hAnsi="Palatino Linotype"/>
          <w:lang w:val="en-GB"/>
        </w:rPr>
        <w:t xml:space="preserve"> </w:t>
      </w:r>
      <w:r w:rsidR="00E22229">
        <w:rPr>
          <w:rFonts w:ascii="Palatino Linotype" w:hAnsi="Palatino Linotype"/>
          <w:b/>
          <w:lang w:val="en-GB"/>
        </w:rPr>
        <w:t>2</w:t>
      </w:r>
      <w:r w:rsidR="00870626" w:rsidRPr="00870626">
        <w:rPr>
          <w:rFonts w:ascii="Palatino Linotype" w:hAnsi="Palatino Linotype"/>
          <w:b/>
          <w:lang w:val="en-GB"/>
        </w:rPr>
        <w:t>d</w:t>
      </w:r>
      <w:r w:rsidR="00E22229">
        <w:rPr>
          <w:rFonts w:ascii="Palatino Linotype" w:hAnsi="Palatino Linotype"/>
          <w:lang w:val="en-GB"/>
        </w:rPr>
        <w:t>:</w:t>
      </w:r>
      <w:r w:rsidR="00262E2F">
        <w:rPr>
          <w:rFonts w:ascii="Palatino Linotype" w:hAnsi="Palatino Linotype"/>
          <w:lang w:val="en-GB"/>
        </w:rPr>
        <w:t xml:space="preserve"> </w:t>
      </w:r>
      <w:r w:rsidR="00262E2F" w:rsidRPr="000E3708">
        <w:rPr>
          <w:rFonts w:ascii="Palatino Linotype" w:hAnsi="Palatino Linotype"/>
        </w:rPr>
        <w:t>6-</w:t>
      </w:r>
      <w:r w:rsidR="00262E2F">
        <w:rPr>
          <w:rFonts w:ascii="Palatino Linotype" w:hAnsi="Palatino Linotype"/>
          <w:lang w:val="en-GB"/>
        </w:rPr>
        <w:t>phenyl-2,4,6-trideoxy-</w:t>
      </w:r>
      <w:r w:rsidR="00262E2F" w:rsidRPr="009B6457">
        <w:rPr>
          <w:rFonts w:ascii="Palatino Linotype" w:hAnsi="Palatino Linotype"/>
          <w:smallCaps/>
          <w:lang w:val="en-GB"/>
        </w:rPr>
        <w:t>d</w:t>
      </w:r>
      <w:r w:rsidR="00262E2F">
        <w:rPr>
          <w:rFonts w:ascii="Palatino Linotype" w:hAnsi="Palatino Linotype"/>
          <w:lang w:val="en-GB"/>
        </w:rPr>
        <w:t>-erythro-</w:t>
      </w:r>
      <w:r w:rsidR="00262E2F" w:rsidRPr="00EA62AC">
        <w:rPr>
          <w:rFonts w:ascii="Palatino Linotype" w:hAnsi="Palatino Linotype"/>
          <w:lang w:val="en-GB"/>
        </w:rPr>
        <w:t>hexapyranose</w:t>
      </w:r>
      <w:r w:rsidR="00262E2F">
        <w:rPr>
          <w:rFonts w:ascii="Palatino Linotype" w:hAnsi="Palatino Linotype"/>
          <w:lang w:val="en-GB"/>
        </w:rPr>
        <w:t>.</w:t>
      </w:r>
      <w:r w:rsidR="00C46DD6" w:rsidRPr="00C46DD6">
        <w:rPr>
          <w:rFonts w:ascii="Palatino Linotype" w:hAnsi="Palatino Linotype"/>
        </w:rPr>
        <w:t xml:space="preserve"> </w:t>
      </w:r>
      <w:r w:rsidR="00C46DD6" w:rsidRPr="000E3708">
        <w:rPr>
          <w:rFonts w:ascii="Palatino Linotype" w:hAnsi="Palatino Linotype"/>
        </w:rPr>
        <w:t xml:space="preserve">Rt: </w:t>
      </w:r>
      <w:r w:rsidR="008E2244">
        <w:rPr>
          <w:rFonts w:ascii="Palatino Linotype" w:hAnsi="Palatino Linotype"/>
        </w:rPr>
        <w:t>18.</w:t>
      </w:r>
      <w:r w:rsidR="003B6AD7" w:rsidRPr="000E3708">
        <w:rPr>
          <w:rFonts w:ascii="Palatino Linotype" w:hAnsi="Palatino Linotype"/>
        </w:rPr>
        <w:t>7</w:t>
      </w:r>
      <w:r w:rsidR="00C46DD6" w:rsidRPr="000E3708">
        <w:rPr>
          <w:rFonts w:ascii="Palatino Linotype" w:hAnsi="Palatino Linotype"/>
        </w:rPr>
        <w:t xml:space="preserve"> minutes.</w:t>
      </w:r>
    </w:p>
    <w:p w14:paraId="217AA3FB" w14:textId="78F18735" w:rsidR="00B9577C" w:rsidRDefault="00B9577C" w:rsidP="00B9577C">
      <w:pPr>
        <w:ind w:left="720"/>
        <w:rPr>
          <w:rFonts w:ascii="Palatino Linotype" w:hAnsi="Palatino Linotype"/>
        </w:rPr>
      </w:pPr>
    </w:p>
    <w:p w14:paraId="7786DB14" w14:textId="77777777" w:rsidR="00C47232" w:rsidRDefault="00C47232" w:rsidP="00B9577C">
      <w:pPr>
        <w:ind w:left="720"/>
        <w:rPr>
          <w:rFonts w:ascii="Palatino Linotype" w:hAnsi="Palatino Linotype"/>
        </w:rPr>
      </w:pPr>
    </w:p>
    <w:p w14:paraId="64DCF0D7" w14:textId="2821BD87" w:rsidR="00B9577C" w:rsidRPr="00B9577C" w:rsidRDefault="00B9577C" w:rsidP="00B9577C">
      <w:pPr>
        <w:pStyle w:val="Prrafodelista"/>
        <w:numPr>
          <w:ilvl w:val="0"/>
          <w:numId w:val="10"/>
        </w:numPr>
        <w:rPr>
          <w:rFonts w:ascii="Palatino Linotype" w:hAnsi="Palatino Linotype"/>
        </w:rPr>
      </w:pPr>
      <w:r w:rsidRPr="003B4C9E">
        <w:rPr>
          <w:rFonts w:ascii="Palatino Linotype" w:hAnsi="Palatino Linotype" w:cstheme="minorHAnsi"/>
          <w:b/>
          <w:iCs/>
        </w:rPr>
        <w:lastRenderedPageBreak/>
        <w:t>HPLC-MS data</w:t>
      </w:r>
    </w:p>
    <w:p w14:paraId="3170B56B" w14:textId="4A063182" w:rsidR="00B9577C" w:rsidRDefault="00B9577C" w:rsidP="00B9577C">
      <w:pPr>
        <w:pStyle w:val="Prrafodelista"/>
        <w:ind w:left="1080"/>
        <w:rPr>
          <w:rFonts w:ascii="Palatino Linotype" w:hAnsi="Palatino Linotype" w:cstheme="minorHAnsi"/>
          <w:b/>
          <w:iCs/>
        </w:rPr>
      </w:pPr>
    </w:p>
    <w:p w14:paraId="6AA62ECD" w14:textId="126E214E" w:rsidR="00B9577C" w:rsidRPr="00B9577C" w:rsidRDefault="00B9577C" w:rsidP="00B9577C">
      <w:pPr>
        <w:pStyle w:val="Prrafodelista"/>
        <w:numPr>
          <w:ilvl w:val="0"/>
          <w:numId w:val="13"/>
        </w:numPr>
        <w:rPr>
          <w:rFonts w:ascii="Palatino Linotype" w:hAnsi="Palatino Linotype"/>
          <w:i/>
        </w:rPr>
      </w:pPr>
      <w:r w:rsidRPr="00B9577C">
        <w:rPr>
          <w:rFonts w:ascii="Palatino Linotype" w:hAnsi="Palatino Linotype"/>
          <w:i/>
        </w:rPr>
        <w:t>Instrumental</w:t>
      </w:r>
    </w:p>
    <w:p w14:paraId="57F40C72" w14:textId="44654666" w:rsidR="00C14F62" w:rsidRDefault="00BC23EA" w:rsidP="00AC6D87">
      <w:pPr>
        <w:pStyle w:val="Normal1"/>
        <w:spacing w:after="80" w:line="360" w:lineRule="auto"/>
        <w:ind w:left="720"/>
        <w:jc w:val="both"/>
        <w:rPr>
          <w:rFonts w:ascii="Palatino Linotype" w:hAnsi="Palatino Linotype"/>
        </w:rPr>
      </w:pPr>
      <w:r w:rsidRPr="00737A7A">
        <w:rPr>
          <w:rFonts w:ascii="Palatino Linotype" w:eastAsiaTheme="minorHAnsi" w:hAnsi="Palatino Linotype" w:cstheme="minorBidi"/>
          <w:b/>
          <w:lang w:eastAsia="en-US"/>
        </w:rPr>
        <w:t>LC-ESI-MS analysis:</w:t>
      </w:r>
      <w:r w:rsidR="00CD3C3F" w:rsidRPr="00737A7A">
        <w:rPr>
          <w:rFonts w:ascii="Arial" w:eastAsiaTheme="minorEastAsia" w:hAnsi="Arial" w:cs="Arial"/>
          <w:color w:val="000000" w:themeColor="text1"/>
          <w:kern w:val="24"/>
          <w:sz w:val="24"/>
          <w:szCs w:val="24"/>
        </w:rPr>
        <w:t xml:space="preserve"> </w:t>
      </w:r>
      <w:r w:rsidR="00CD3C3F" w:rsidRPr="00737A7A">
        <w:rPr>
          <w:rFonts w:ascii="Palatino Linotype" w:hAnsi="Palatino Linotype"/>
        </w:rPr>
        <w:t>Mass spectrometric analysis as carried out using an ACQUITY UPLC system (Waters, UK) coupled online to a</w:t>
      </w:r>
      <w:r w:rsidR="00AC6D87" w:rsidRPr="00737A7A">
        <w:rPr>
          <w:rFonts w:ascii="Palatino Linotype" w:hAnsi="Palatino Linotype"/>
        </w:rPr>
        <w:t xml:space="preserve"> </w:t>
      </w:r>
      <w:r w:rsidR="00CD3C3F" w:rsidRPr="00737A7A">
        <w:rPr>
          <w:rFonts w:ascii="Palatino Linotype" w:hAnsi="Palatino Linotype"/>
        </w:rPr>
        <w:t>high-resolution Orbitrap mass spectrometer (Q-</w:t>
      </w:r>
      <w:proofErr w:type="spellStart"/>
      <w:r w:rsidR="00CD3C3F" w:rsidRPr="00737A7A">
        <w:rPr>
          <w:rFonts w:ascii="Palatino Linotype" w:hAnsi="Palatino Linotype"/>
        </w:rPr>
        <w:t>Exactive</w:t>
      </w:r>
      <w:proofErr w:type="spellEnd"/>
      <w:r w:rsidR="00CD3C3F" w:rsidRPr="00737A7A">
        <w:rPr>
          <w:rFonts w:ascii="Palatino Linotype" w:hAnsi="Palatino Linotype"/>
        </w:rPr>
        <w:t xml:space="preserve"> Focus, </w:t>
      </w:r>
      <w:proofErr w:type="spellStart"/>
      <w:r w:rsidR="00CD3C3F" w:rsidRPr="00737A7A">
        <w:rPr>
          <w:rFonts w:ascii="Palatino Linotype" w:hAnsi="Palatino Linotype"/>
        </w:rPr>
        <w:t>Thermo</w:t>
      </w:r>
      <w:proofErr w:type="spellEnd"/>
      <w:r w:rsidR="00CD3C3F" w:rsidRPr="00737A7A">
        <w:rPr>
          <w:rFonts w:ascii="Palatino Linotype" w:hAnsi="Palatino Linotype"/>
        </w:rPr>
        <w:t xml:space="preserve"> Fisher Scientific, Germany). Chromatographic separation was achieved on a reverse-phase ACQUITY UPLC BEH C18 column (1.0 × 100 mm, 1.7 </w:t>
      </w:r>
      <w:proofErr w:type="spellStart"/>
      <w:r w:rsidR="00CD3C3F" w:rsidRPr="00737A7A">
        <w:rPr>
          <w:rFonts w:ascii="Palatino Linotype" w:hAnsi="Palatino Linotype"/>
        </w:rPr>
        <w:t>μm</w:t>
      </w:r>
      <w:proofErr w:type="spellEnd"/>
      <w:r w:rsidR="00CD3C3F" w:rsidRPr="00737A7A">
        <w:rPr>
          <w:rFonts w:ascii="Palatino Linotype" w:hAnsi="Palatino Linotype"/>
        </w:rPr>
        <w:t xml:space="preserve">; Waters, UK) operated at room temperature. The mobile phases consisted of water containing 0.1% formic acid (A) and acetonitrile containing 0.1% formic acid (B). A gradient was maintained at 50 </w:t>
      </w:r>
      <w:r w:rsidR="00CD3C3F" w:rsidRPr="00737A7A">
        <w:rPr>
          <w:rFonts w:ascii="Palatino Linotype" w:hAnsi="Palatino Linotype"/>
          <w:lang w:val="el-GR"/>
        </w:rPr>
        <w:t>μ</w:t>
      </w:r>
      <w:r w:rsidR="00CD3C3F" w:rsidRPr="00737A7A">
        <w:rPr>
          <w:rFonts w:ascii="Palatino Linotype" w:hAnsi="Palatino Linotype"/>
        </w:rPr>
        <w:t xml:space="preserve">L/min at 5% B over 15 minutes. Solvent B was then increased to 75% over 22 minutes, before equilibrating back to the starting conditions. The mass spectrometer was operated alternating in full scan and PRM mode. Full scan was acquired from 50–750 m/z in ESI positive mode at a resolution of 70 K. Raw data were analyzed using </w:t>
      </w:r>
      <w:proofErr w:type="spellStart"/>
      <w:r w:rsidR="00CD3C3F" w:rsidRPr="00737A7A">
        <w:rPr>
          <w:rFonts w:ascii="Palatino Linotype" w:hAnsi="Palatino Linotype"/>
        </w:rPr>
        <w:t>XCalibur</w:t>
      </w:r>
      <w:proofErr w:type="spellEnd"/>
      <w:r w:rsidR="00CD3C3F" w:rsidRPr="00737A7A">
        <w:rPr>
          <w:rFonts w:ascii="Palatino Linotype" w:hAnsi="Palatino Linotype"/>
        </w:rPr>
        <w:t xml:space="preserve"> 4.1 (</w:t>
      </w:r>
      <w:proofErr w:type="spellStart"/>
      <w:r w:rsidR="00CD3C3F" w:rsidRPr="00737A7A">
        <w:rPr>
          <w:rFonts w:ascii="Palatino Linotype" w:hAnsi="Palatino Linotype"/>
        </w:rPr>
        <w:t>Thermo</w:t>
      </w:r>
      <w:proofErr w:type="spellEnd"/>
      <w:r w:rsidR="00CD3C3F" w:rsidRPr="00737A7A">
        <w:rPr>
          <w:rFonts w:ascii="Palatino Linotype" w:hAnsi="Palatino Linotype"/>
        </w:rPr>
        <w:t xml:space="preserve"> Fisher Scientific, Germany). The mass spectrometer was calibrated using the Pierce™ LTQ ESI positive ion calibration solution (</w:t>
      </w:r>
      <w:proofErr w:type="spellStart"/>
      <w:r w:rsidR="00CD3C3F" w:rsidRPr="00737A7A">
        <w:rPr>
          <w:rFonts w:ascii="Palatino Linotype" w:hAnsi="Palatino Linotype"/>
        </w:rPr>
        <w:t>Thermo</w:t>
      </w:r>
      <w:proofErr w:type="spellEnd"/>
      <w:r w:rsidR="00CD3C3F" w:rsidRPr="00737A7A">
        <w:rPr>
          <w:rFonts w:ascii="Palatino Linotype" w:hAnsi="Palatino Linotype"/>
        </w:rPr>
        <w:t xml:space="preserve"> Fisher Scientific, Germany)</w:t>
      </w:r>
      <w:r w:rsidR="00C47232">
        <w:rPr>
          <w:rFonts w:ascii="Palatino Linotype" w:hAnsi="Palatino Linotype"/>
        </w:rPr>
        <w:t>.</w:t>
      </w:r>
    </w:p>
    <w:p w14:paraId="56838DD9" w14:textId="009D3A7B" w:rsidR="00F56A48" w:rsidRPr="00737A7A" w:rsidRDefault="00B9577C" w:rsidP="00346BEA">
      <w:pPr>
        <w:pStyle w:val="Prrafodelista"/>
        <w:numPr>
          <w:ilvl w:val="0"/>
          <w:numId w:val="13"/>
        </w:numPr>
        <w:rPr>
          <w:rFonts w:ascii="Palatino Linotype" w:hAnsi="Palatino Linotype" w:cstheme="minorHAnsi"/>
          <w:i/>
          <w:iCs/>
        </w:rPr>
      </w:pPr>
      <w:r w:rsidRPr="00B9577C">
        <w:rPr>
          <w:rFonts w:ascii="Palatino Linotype" w:hAnsi="Palatino Linotype" w:cstheme="minorHAnsi"/>
          <w:i/>
          <w:iCs/>
        </w:rPr>
        <w:t>Chromatogram</w:t>
      </w:r>
      <w:r w:rsidR="00EB1766">
        <w:rPr>
          <w:rFonts w:ascii="Palatino Linotype" w:hAnsi="Palatino Linotype" w:cstheme="minorHAnsi"/>
          <w:i/>
          <w:iCs/>
        </w:rPr>
        <w:t>s</w:t>
      </w:r>
    </w:p>
    <w:p w14:paraId="23A057AF" w14:textId="3359A9AF" w:rsidR="00C14F62" w:rsidRDefault="00BC3D38" w:rsidP="00C14F62">
      <w:pPr>
        <w:ind w:left="720"/>
        <w:rPr>
          <w:rFonts w:ascii="Palatino Linotype" w:hAnsi="Palatino Linotype"/>
        </w:rPr>
      </w:pPr>
      <w:r w:rsidRPr="00BC3D38">
        <w:rPr>
          <w:rFonts w:ascii="Palatino Linotype" w:hAnsi="Palatino Linotype"/>
          <w:noProof/>
          <w:lang w:val="es-AR" w:eastAsia="es-AR"/>
        </w:rPr>
        <w:drawing>
          <wp:inline distT="0" distB="0" distL="0" distR="0" wp14:anchorId="7FBFDBDD" wp14:editId="4ECE0D68">
            <wp:extent cx="5612130" cy="3215640"/>
            <wp:effectExtent l="0" t="0" r="7620" b="3810"/>
            <wp:docPr id="1728269771" name="Picture 7" descr="A graph of a chemical reactio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1B2DBD7-1BE5-65A6-1450-A183C28466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69771" name="Picture 7" descr="A graph of a chemical reaction&#10;&#10;AI-generated content may be incorrect.">
                      <a:extLst>
                        <a:ext uri="{FF2B5EF4-FFF2-40B4-BE49-F238E27FC236}">
                          <a16:creationId xmlns:a16="http://schemas.microsoft.com/office/drawing/2014/main" id="{01B2DBD7-1BE5-65A6-1450-A183C28466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/>
                    <a:srcRect r="98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7CFF2" w14:textId="30568074" w:rsidR="005432EB" w:rsidRPr="00737A7A" w:rsidRDefault="000E3708" w:rsidP="005432EB">
      <w:pPr>
        <w:ind w:left="720"/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  <w:b/>
          <w:lang w:val="en-GB"/>
        </w:rPr>
        <w:lastRenderedPageBreak/>
        <w:t>Figure S1</w:t>
      </w:r>
      <w:r w:rsidR="00FB345D">
        <w:rPr>
          <w:rFonts w:ascii="Palatino Linotype" w:hAnsi="Palatino Linotype"/>
          <w:b/>
          <w:lang w:val="en-GB"/>
        </w:rPr>
        <w:t>7</w:t>
      </w:r>
      <w:r w:rsidR="00C14F62" w:rsidRPr="00AC5E43">
        <w:rPr>
          <w:rFonts w:ascii="Palatino Linotype" w:hAnsi="Palatino Linotype"/>
          <w:b/>
          <w:lang w:val="en-GB"/>
        </w:rPr>
        <w:t>:</w:t>
      </w:r>
      <w:r w:rsidR="005432EB">
        <w:rPr>
          <w:rFonts w:ascii="Palatino Linotype" w:hAnsi="Palatino Linotype"/>
          <w:b/>
          <w:lang w:val="en-GB"/>
        </w:rPr>
        <w:t xml:space="preserve"> </w:t>
      </w:r>
      <w:bookmarkStart w:id="2" w:name="_Hlk219476440"/>
      <w:r w:rsidR="005432EB" w:rsidRPr="00737A7A">
        <w:rPr>
          <w:rFonts w:ascii="Palatino Linotype" w:hAnsi="Palatino Linotype"/>
          <w:bCs/>
        </w:rPr>
        <w:t xml:space="preserve">LC-ESI-MS analysis for </w:t>
      </w:r>
      <w:r w:rsidR="005432EB" w:rsidRPr="00737A7A">
        <w:rPr>
          <w:rFonts w:ascii="Palatino Linotype" w:hAnsi="Palatino Linotype"/>
          <w:bCs/>
          <w:lang w:val="en-GB"/>
        </w:rPr>
        <w:t>6i: 6-thyminyl-2,4,6-trideoxy-D-erythro-hexapyranose (256 m/z)</w:t>
      </w:r>
      <w:r w:rsidR="005432EB" w:rsidRPr="00737A7A">
        <w:rPr>
          <w:rFonts w:ascii="Palatino Linotype" w:hAnsi="Palatino Linotype"/>
          <w:bCs/>
        </w:rPr>
        <w:t xml:space="preserve">. A) total ion chromatogram in the positive mode for compound 6i </w:t>
      </w:r>
      <w:r w:rsidR="005432EB" w:rsidRPr="00737A7A">
        <w:rPr>
          <w:rFonts w:ascii="Palatino Linotype" w:hAnsi="Palatino Linotype"/>
          <w:bCs/>
          <w:lang w:val="en-GB"/>
        </w:rPr>
        <w:t>at Rt 7.49 mins</w:t>
      </w:r>
      <w:r w:rsidR="005432EB" w:rsidRPr="00737A7A">
        <w:rPr>
          <w:rFonts w:ascii="Palatino Linotype" w:hAnsi="Palatino Linotype"/>
          <w:bCs/>
        </w:rPr>
        <w:t>. B) mass spectra found as [M+H</w:t>
      </w:r>
      <w:r w:rsidR="005432EB" w:rsidRPr="00737A7A">
        <w:rPr>
          <w:rFonts w:ascii="Palatino Linotype" w:hAnsi="Palatino Linotype"/>
          <w:bCs/>
          <w:vertAlign w:val="superscript"/>
        </w:rPr>
        <w:t>+</w:t>
      </w:r>
      <w:r w:rsidR="005432EB" w:rsidRPr="00737A7A">
        <w:rPr>
          <w:rFonts w:ascii="Palatino Linotype" w:hAnsi="Palatino Linotype"/>
          <w:bCs/>
        </w:rPr>
        <w:t>] corresponding to the product [C</w:t>
      </w:r>
      <w:r w:rsidR="005432EB" w:rsidRPr="00737A7A">
        <w:rPr>
          <w:rFonts w:ascii="Palatino Linotype" w:hAnsi="Palatino Linotype"/>
          <w:bCs/>
          <w:vertAlign w:val="subscript"/>
        </w:rPr>
        <w:t>11</w:t>
      </w:r>
      <w:r w:rsidR="005432EB" w:rsidRPr="00737A7A">
        <w:rPr>
          <w:rFonts w:ascii="Palatino Linotype" w:hAnsi="Palatino Linotype"/>
          <w:bCs/>
        </w:rPr>
        <w:t>H</w:t>
      </w:r>
      <w:r w:rsidR="005432EB" w:rsidRPr="00737A7A">
        <w:rPr>
          <w:rFonts w:ascii="Palatino Linotype" w:hAnsi="Palatino Linotype"/>
          <w:bCs/>
          <w:vertAlign w:val="subscript"/>
        </w:rPr>
        <w:t>17</w:t>
      </w:r>
      <w:r w:rsidR="005432EB" w:rsidRPr="00737A7A">
        <w:rPr>
          <w:rFonts w:ascii="Palatino Linotype" w:hAnsi="Palatino Linotype"/>
          <w:bCs/>
        </w:rPr>
        <w:t>N</w:t>
      </w:r>
      <w:r w:rsidR="005432EB" w:rsidRPr="00737A7A">
        <w:rPr>
          <w:rFonts w:ascii="Palatino Linotype" w:hAnsi="Palatino Linotype"/>
          <w:bCs/>
          <w:vertAlign w:val="subscript"/>
        </w:rPr>
        <w:t>2</w:t>
      </w:r>
      <w:r w:rsidR="005432EB" w:rsidRPr="00737A7A">
        <w:rPr>
          <w:rFonts w:ascii="Palatino Linotype" w:hAnsi="Palatino Linotype"/>
          <w:bCs/>
        </w:rPr>
        <w:t>O</w:t>
      </w:r>
      <w:proofErr w:type="gramStart"/>
      <w:r w:rsidR="005432EB" w:rsidRPr="00737A7A">
        <w:rPr>
          <w:rFonts w:ascii="Palatino Linotype" w:hAnsi="Palatino Linotype"/>
          <w:bCs/>
          <w:vertAlign w:val="subscript"/>
        </w:rPr>
        <w:t>5</w:t>
      </w:r>
      <w:r w:rsidR="005432EB" w:rsidRPr="00737A7A">
        <w:rPr>
          <w:rFonts w:ascii="Palatino Linotype" w:hAnsi="Palatino Linotype"/>
          <w:bCs/>
        </w:rPr>
        <w:t>]</w:t>
      </w:r>
      <w:r w:rsidR="005432EB" w:rsidRPr="00737A7A">
        <w:rPr>
          <w:rFonts w:ascii="Palatino Linotype" w:hAnsi="Palatino Linotype"/>
          <w:bCs/>
          <w:vertAlign w:val="superscript"/>
        </w:rPr>
        <w:t>+</w:t>
      </w:r>
      <w:proofErr w:type="gramEnd"/>
      <w:r w:rsidR="005432EB" w:rsidRPr="00737A7A">
        <w:rPr>
          <w:rFonts w:ascii="Palatino Linotype" w:hAnsi="Palatino Linotype"/>
          <w:bCs/>
        </w:rPr>
        <w:t>: 257.1124).</w:t>
      </w:r>
      <w:bookmarkEnd w:id="2"/>
    </w:p>
    <w:p w14:paraId="4200A7AD" w14:textId="7E1C8ED3" w:rsidR="00C14F62" w:rsidRDefault="00C14F62" w:rsidP="00C47232">
      <w:pPr>
        <w:ind w:left="720"/>
        <w:jc w:val="both"/>
        <w:rPr>
          <w:rFonts w:ascii="Palatino Linotype" w:hAnsi="Palatino Linotype"/>
          <w:lang w:val="en-GB"/>
        </w:rPr>
      </w:pPr>
      <w:r w:rsidRPr="00AC5E43">
        <w:rPr>
          <w:rFonts w:ascii="Palatino Linotype" w:hAnsi="Palatino Linotype"/>
          <w:b/>
          <w:lang w:val="en-GB"/>
        </w:rPr>
        <w:t xml:space="preserve"> </w:t>
      </w:r>
      <w:r w:rsidR="00036862" w:rsidRPr="00036862">
        <w:rPr>
          <w:rFonts w:ascii="Palatino Linotype" w:hAnsi="Palatino Linotype"/>
          <w:noProof/>
          <w:lang w:val="es-AR" w:eastAsia="es-AR"/>
        </w:rPr>
        <w:drawing>
          <wp:inline distT="0" distB="0" distL="0" distR="0" wp14:anchorId="249BE174" wp14:editId="5465D749">
            <wp:extent cx="5612130" cy="3140710"/>
            <wp:effectExtent l="0" t="0" r="7620" b="2540"/>
            <wp:docPr id="1855095799" name="Picture 8" descr="A screen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6D72327-EC3E-2249-8ECD-7454708EC8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95799" name="Picture 8" descr="A screen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96D72327-EC3E-2249-8ECD-7454708EC8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FA832" w14:textId="3E04CFC7" w:rsidR="00AD61F8" w:rsidRPr="00AD61F8" w:rsidRDefault="00C14F62" w:rsidP="00AD61F8">
      <w:pPr>
        <w:ind w:left="720"/>
        <w:jc w:val="both"/>
        <w:rPr>
          <w:rFonts w:ascii="Palatino Linotype" w:hAnsi="Palatino Linotype"/>
          <w:b/>
        </w:rPr>
      </w:pPr>
      <w:r w:rsidRPr="007754C8">
        <w:rPr>
          <w:rFonts w:ascii="Palatino Linotype" w:hAnsi="Palatino Linotype"/>
          <w:b/>
          <w:lang w:val="en-GB"/>
        </w:rPr>
        <w:t>Figure S</w:t>
      </w:r>
      <w:r w:rsidR="000E3708" w:rsidRPr="007754C8">
        <w:rPr>
          <w:rFonts w:ascii="Palatino Linotype" w:hAnsi="Palatino Linotype"/>
          <w:b/>
          <w:lang w:val="en-GB"/>
        </w:rPr>
        <w:t>1</w:t>
      </w:r>
      <w:r w:rsidR="00FB345D">
        <w:rPr>
          <w:rFonts w:ascii="Palatino Linotype" w:hAnsi="Palatino Linotype"/>
          <w:b/>
          <w:lang w:val="en-GB"/>
        </w:rPr>
        <w:t>8</w:t>
      </w:r>
      <w:r w:rsidRPr="007754C8">
        <w:rPr>
          <w:rFonts w:ascii="Palatino Linotype" w:hAnsi="Palatino Linotype"/>
          <w:b/>
          <w:lang w:val="en-GB"/>
        </w:rPr>
        <w:t xml:space="preserve">: </w:t>
      </w:r>
      <w:bookmarkStart w:id="3" w:name="_Hlk219476532"/>
      <w:bookmarkStart w:id="4" w:name="_Hlk219476485"/>
      <w:r w:rsidR="00AD61F8" w:rsidRPr="00737A7A">
        <w:rPr>
          <w:rFonts w:ascii="Palatino Linotype" w:hAnsi="Palatino Linotype"/>
          <w:bCs/>
        </w:rPr>
        <w:t xml:space="preserve">LC-ESI-MS analysis for </w:t>
      </w:r>
      <w:r w:rsidR="00AD61F8" w:rsidRPr="00737A7A">
        <w:rPr>
          <w:rFonts w:ascii="Palatino Linotype" w:hAnsi="Palatino Linotype"/>
          <w:bCs/>
          <w:lang w:val="en-GB"/>
        </w:rPr>
        <w:t>6ii: 6-cytosyl-2,4,6-trideoxy-D-erythro-hexapyranose (243 m/z)</w:t>
      </w:r>
      <w:r w:rsidR="00AD61F8" w:rsidRPr="00737A7A">
        <w:rPr>
          <w:rFonts w:ascii="Palatino Linotype" w:hAnsi="Palatino Linotype"/>
          <w:bCs/>
        </w:rPr>
        <w:t xml:space="preserve">. A) total ion chromatogram in the positive mode for compound 6ii </w:t>
      </w:r>
      <w:r w:rsidR="00AD61F8" w:rsidRPr="00737A7A">
        <w:rPr>
          <w:rFonts w:ascii="Palatino Linotype" w:hAnsi="Palatino Linotype"/>
          <w:bCs/>
          <w:lang w:val="en-GB"/>
        </w:rPr>
        <w:t>at Rt 3.19 mins</w:t>
      </w:r>
      <w:r w:rsidR="00AD61F8" w:rsidRPr="00737A7A">
        <w:rPr>
          <w:rFonts w:ascii="Palatino Linotype" w:hAnsi="Palatino Linotype"/>
          <w:bCs/>
        </w:rPr>
        <w:t>. B) mass spectra found as [M-H</w:t>
      </w:r>
      <w:r w:rsidR="00AD61F8" w:rsidRPr="00737A7A">
        <w:rPr>
          <w:rFonts w:ascii="Palatino Linotype" w:hAnsi="Palatino Linotype"/>
          <w:bCs/>
          <w:vertAlign w:val="superscript"/>
        </w:rPr>
        <w:t>+</w:t>
      </w:r>
      <w:r w:rsidR="00AD61F8" w:rsidRPr="00737A7A">
        <w:rPr>
          <w:rFonts w:ascii="Palatino Linotype" w:hAnsi="Palatino Linotype"/>
          <w:bCs/>
        </w:rPr>
        <w:t>] corresponding to the product [C</w:t>
      </w:r>
      <w:r w:rsidR="00AD61F8" w:rsidRPr="00737A7A">
        <w:rPr>
          <w:rFonts w:ascii="Palatino Linotype" w:hAnsi="Palatino Linotype"/>
          <w:bCs/>
          <w:vertAlign w:val="subscript"/>
        </w:rPr>
        <w:t>10</w:t>
      </w:r>
      <w:r w:rsidR="00AD61F8" w:rsidRPr="00737A7A">
        <w:rPr>
          <w:rFonts w:ascii="Palatino Linotype" w:hAnsi="Palatino Linotype"/>
          <w:bCs/>
        </w:rPr>
        <w:t>H</w:t>
      </w:r>
      <w:r w:rsidR="00AD61F8" w:rsidRPr="00737A7A">
        <w:rPr>
          <w:rFonts w:ascii="Palatino Linotype" w:hAnsi="Palatino Linotype"/>
          <w:bCs/>
          <w:vertAlign w:val="subscript"/>
        </w:rPr>
        <w:t>16</w:t>
      </w:r>
      <w:r w:rsidR="00AD61F8" w:rsidRPr="00737A7A">
        <w:rPr>
          <w:rFonts w:ascii="Palatino Linotype" w:hAnsi="Palatino Linotype"/>
          <w:bCs/>
        </w:rPr>
        <w:t>N</w:t>
      </w:r>
      <w:r w:rsidR="00AD61F8" w:rsidRPr="00737A7A">
        <w:rPr>
          <w:rFonts w:ascii="Palatino Linotype" w:hAnsi="Palatino Linotype"/>
          <w:bCs/>
          <w:vertAlign w:val="subscript"/>
        </w:rPr>
        <w:t>3</w:t>
      </w:r>
      <w:r w:rsidR="00AD61F8" w:rsidRPr="00737A7A">
        <w:rPr>
          <w:rFonts w:ascii="Palatino Linotype" w:hAnsi="Palatino Linotype"/>
          <w:bCs/>
        </w:rPr>
        <w:t>O</w:t>
      </w:r>
      <w:r w:rsidR="00AD61F8" w:rsidRPr="00737A7A">
        <w:rPr>
          <w:rFonts w:ascii="Palatino Linotype" w:hAnsi="Palatino Linotype"/>
          <w:bCs/>
          <w:vertAlign w:val="subscript"/>
        </w:rPr>
        <w:t>4</w:t>
      </w:r>
      <w:r w:rsidR="00AD61F8" w:rsidRPr="00737A7A">
        <w:rPr>
          <w:rFonts w:ascii="Palatino Linotype" w:hAnsi="Palatino Linotype"/>
          <w:bCs/>
        </w:rPr>
        <w:t>]</w:t>
      </w:r>
      <w:r w:rsidR="00AD61F8" w:rsidRPr="00737A7A">
        <w:rPr>
          <w:rFonts w:ascii="Palatino Linotype" w:hAnsi="Palatino Linotype"/>
          <w:bCs/>
          <w:vertAlign w:val="superscript"/>
        </w:rPr>
        <w:t>-</w:t>
      </w:r>
      <w:r w:rsidR="00AD61F8" w:rsidRPr="00737A7A">
        <w:rPr>
          <w:rFonts w:ascii="Palatino Linotype" w:hAnsi="Palatino Linotype"/>
          <w:bCs/>
        </w:rPr>
        <w:t>: 242.1127)</w:t>
      </w:r>
      <w:bookmarkEnd w:id="3"/>
      <w:r w:rsidR="00AD61F8" w:rsidRPr="00737A7A">
        <w:rPr>
          <w:rFonts w:ascii="Palatino Linotype" w:hAnsi="Palatino Linotype"/>
          <w:bCs/>
        </w:rPr>
        <w:t>.</w:t>
      </w:r>
    </w:p>
    <w:bookmarkEnd w:id="4"/>
    <w:p w14:paraId="3AD8D945" w14:textId="6E84BD62" w:rsidR="00E22229" w:rsidRDefault="00057F62" w:rsidP="00E22229">
      <w:pPr>
        <w:ind w:left="720"/>
        <w:rPr>
          <w:rFonts w:ascii="Palatino Linotype" w:hAnsi="Palatino Linotype"/>
          <w:lang w:val="en-GB"/>
        </w:rPr>
      </w:pPr>
      <w:r w:rsidRPr="00057F62">
        <w:rPr>
          <w:rFonts w:ascii="Palatino Linotype" w:hAnsi="Palatino Linotype"/>
          <w:noProof/>
          <w:lang w:val="es-AR" w:eastAsia="es-AR"/>
        </w:rPr>
        <w:lastRenderedPageBreak/>
        <w:drawing>
          <wp:inline distT="0" distB="0" distL="0" distR="0" wp14:anchorId="42AEFED9" wp14:editId="3447E49E">
            <wp:extent cx="5603063" cy="3139440"/>
            <wp:effectExtent l="0" t="0" r="0" b="3810"/>
            <wp:docPr id="57022611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B722663-EC6C-F320-ECC0-B75831C400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B722663-EC6C-F320-ECC0-B75831C400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3788" cy="314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1551F" w14:textId="7B8F1CB2" w:rsidR="00E22229" w:rsidRPr="00E9150B" w:rsidRDefault="00E22229" w:rsidP="00737A7A">
      <w:pPr>
        <w:ind w:left="720"/>
        <w:jc w:val="both"/>
        <w:rPr>
          <w:rFonts w:ascii="Palatino Linotype" w:hAnsi="Palatino Linotype"/>
          <w:bCs/>
          <w:lang w:val="en-GB"/>
        </w:rPr>
      </w:pPr>
      <w:r w:rsidRPr="00AC5E43">
        <w:rPr>
          <w:rFonts w:ascii="Palatino Linotype" w:hAnsi="Palatino Linotype"/>
          <w:b/>
          <w:lang w:val="en-GB"/>
        </w:rPr>
        <w:t xml:space="preserve">Figure </w:t>
      </w:r>
      <w:r w:rsidR="00057F62" w:rsidRPr="00AC5E43">
        <w:rPr>
          <w:rFonts w:ascii="Palatino Linotype" w:hAnsi="Palatino Linotype"/>
          <w:b/>
          <w:lang w:val="en-GB"/>
        </w:rPr>
        <w:t>S</w:t>
      </w:r>
      <w:r w:rsidR="00057F62">
        <w:rPr>
          <w:rFonts w:ascii="Palatino Linotype" w:hAnsi="Palatino Linotype"/>
          <w:b/>
          <w:lang w:val="en-GB"/>
        </w:rPr>
        <w:t>1</w:t>
      </w:r>
      <w:r w:rsidR="00FB345D">
        <w:rPr>
          <w:rFonts w:ascii="Palatino Linotype" w:hAnsi="Palatino Linotype"/>
          <w:b/>
          <w:lang w:val="en-GB"/>
        </w:rPr>
        <w:t>9</w:t>
      </w:r>
      <w:r w:rsidRPr="00AC5E43">
        <w:rPr>
          <w:rFonts w:ascii="Palatino Linotype" w:hAnsi="Palatino Linotype"/>
          <w:b/>
          <w:lang w:val="en-GB"/>
        </w:rPr>
        <w:t xml:space="preserve">: </w:t>
      </w:r>
      <w:bookmarkStart w:id="5" w:name="_Hlk219476556"/>
      <w:r w:rsidR="00511699" w:rsidRPr="00737A7A">
        <w:rPr>
          <w:rFonts w:ascii="Palatino Linotype" w:hAnsi="Palatino Linotype"/>
          <w:bCs/>
        </w:rPr>
        <w:t xml:space="preserve">LC-ESI-MS analysis for </w:t>
      </w:r>
      <w:r w:rsidR="00511699" w:rsidRPr="00737A7A">
        <w:rPr>
          <w:rFonts w:ascii="Palatino Linotype" w:hAnsi="Palatino Linotype"/>
          <w:bCs/>
          <w:lang w:val="en-GB"/>
        </w:rPr>
        <w:t>6iii: 6-adenyl-2,4,6-trideoxy-d-erythro-hexapyranose (265 m/z)</w:t>
      </w:r>
      <w:r w:rsidR="00511699" w:rsidRPr="00737A7A">
        <w:rPr>
          <w:rFonts w:ascii="Palatino Linotype" w:hAnsi="Palatino Linotype"/>
          <w:bCs/>
        </w:rPr>
        <w:t xml:space="preserve">. A) </w:t>
      </w:r>
      <w:proofErr w:type="gramStart"/>
      <w:r w:rsidR="00511699" w:rsidRPr="00737A7A">
        <w:rPr>
          <w:rFonts w:ascii="Palatino Linotype" w:hAnsi="Palatino Linotype"/>
          <w:bCs/>
        </w:rPr>
        <w:t>total</w:t>
      </w:r>
      <w:proofErr w:type="gramEnd"/>
      <w:r w:rsidR="00511699" w:rsidRPr="00737A7A">
        <w:rPr>
          <w:rFonts w:ascii="Palatino Linotype" w:hAnsi="Palatino Linotype"/>
          <w:bCs/>
        </w:rPr>
        <w:t xml:space="preserve"> ion chromatogram in the positive mode for compound 6iii </w:t>
      </w:r>
      <w:r w:rsidR="00511699" w:rsidRPr="00737A7A">
        <w:rPr>
          <w:rFonts w:ascii="Palatino Linotype" w:hAnsi="Palatino Linotype"/>
          <w:bCs/>
          <w:lang w:val="en-GB"/>
        </w:rPr>
        <w:t>at Rt 8.27 mins</w:t>
      </w:r>
      <w:r w:rsidR="00511699" w:rsidRPr="00737A7A">
        <w:rPr>
          <w:rFonts w:ascii="Palatino Linotype" w:hAnsi="Palatino Linotype"/>
          <w:bCs/>
        </w:rPr>
        <w:t>. B) mass spectra found as [M+H</w:t>
      </w:r>
      <w:r w:rsidR="00511699" w:rsidRPr="00737A7A">
        <w:rPr>
          <w:rFonts w:ascii="Palatino Linotype" w:hAnsi="Palatino Linotype"/>
          <w:bCs/>
          <w:vertAlign w:val="superscript"/>
        </w:rPr>
        <w:t>+</w:t>
      </w:r>
      <w:r w:rsidR="00511699" w:rsidRPr="00737A7A">
        <w:rPr>
          <w:rFonts w:ascii="Palatino Linotype" w:hAnsi="Palatino Linotype"/>
          <w:bCs/>
        </w:rPr>
        <w:t>] corresponding to the product [C</w:t>
      </w:r>
      <w:r w:rsidR="00511699" w:rsidRPr="00737A7A">
        <w:rPr>
          <w:rFonts w:ascii="Palatino Linotype" w:hAnsi="Palatino Linotype"/>
          <w:bCs/>
          <w:vertAlign w:val="subscript"/>
        </w:rPr>
        <w:t>11</w:t>
      </w:r>
      <w:r w:rsidR="00511699" w:rsidRPr="00737A7A">
        <w:rPr>
          <w:rFonts w:ascii="Palatino Linotype" w:hAnsi="Palatino Linotype"/>
          <w:bCs/>
        </w:rPr>
        <w:t>H</w:t>
      </w:r>
      <w:r w:rsidR="00511699" w:rsidRPr="00737A7A">
        <w:rPr>
          <w:rFonts w:ascii="Palatino Linotype" w:hAnsi="Palatino Linotype"/>
          <w:bCs/>
          <w:vertAlign w:val="subscript"/>
        </w:rPr>
        <w:t>16</w:t>
      </w:r>
      <w:r w:rsidR="00511699" w:rsidRPr="00737A7A">
        <w:rPr>
          <w:rFonts w:ascii="Palatino Linotype" w:hAnsi="Palatino Linotype"/>
          <w:bCs/>
        </w:rPr>
        <w:t>N</w:t>
      </w:r>
      <w:r w:rsidR="00511699" w:rsidRPr="00737A7A">
        <w:rPr>
          <w:rFonts w:ascii="Palatino Linotype" w:hAnsi="Palatino Linotype"/>
          <w:bCs/>
          <w:vertAlign w:val="subscript"/>
        </w:rPr>
        <w:t>5</w:t>
      </w:r>
      <w:r w:rsidR="00511699" w:rsidRPr="00737A7A">
        <w:rPr>
          <w:rFonts w:ascii="Palatino Linotype" w:hAnsi="Palatino Linotype"/>
          <w:bCs/>
        </w:rPr>
        <w:t>O</w:t>
      </w:r>
      <w:proofErr w:type="gramStart"/>
      <w:r w:rsidR="00511699" w:rsidRPr="00737A7A">
        <w:rPr>
          <w:rFonts w:ascii="Palatino Linotype" w:hAnsi="Palatino Linotype"/>
          <w:bCs/>
          <w:vertAlign w:val="subscript"/>
        </w:rPr>
        <w:t>3</w:t>
      </w:r>
      <w:r w:rsidR="00511699" w:rsidRPr="00737A7A">
        <w:rPr>
          <w:rFonts w:ascii="Palatino Linotype" w:hAnsi="Palatino Linotype"/>
          <w:bCs/>
        </w:rPr>
        <w:t>]</w:t>
      </w:r>
      <w:r w:rsidR="00511699" w:rsidRPr="00737A7A">
        <w:rPr>
          <w:rFonts w:ascii="Palatino Linotype" w:hAnsi="Palatino Linotype"/>
          <w:bCs/>
          <w:vertAlign w:val="superscript"/>
        </w:rPr>
        <w:t>+</w:t>
      </w:r>
      <w:proofErr w:type="gramEnd"/>
      <w:r w:rsidR="00511699" w:rsidRPr="00737A7A">
        <w:rPr>
          <w:rFonts w:ascii="Palatino Linotype" w:hAnsi="Palatino Linotype"/>
          <w:bCs/>
        </w:rPr>
        <w:t>: 266.1240)</w:t>
      </w:r>
      <w:bookmarkEnd w:id="5"/>
      <w:r w:rsidR="00511699" w:rsidRPr="00737A7A">
        <w:rPr>
          <w:rFonts w:ascii="Palatino Linotype" w:hAnsi="Palatino Linotype"/>
          <w:bCs/>
        </w:rPr>
        <w:t>.</w:t>
      </w:r>
    </w:p>
    <w:p w14:paraId="733D9726" w14:textId="77777777" w:rsidR="0067199A" w:rsidRPr="007754C8" w:rsidRDefault="0067199A" w:rsidP="008E2244">
      <w:pPr>
        <w:ind w:left="720"/>
        <w:jc w:val="both"/>
        <w:rPr>
          <w:rFonts w:ascii="Palatino Linotype" w:hAnsi="Palatino Linotype"/>
        </w:rPr>
      </w:pPr>
    </w:p>
    <w:p w14:paraId="538D4E44" w14:textId="16A2D1A9" w:rsidR="000E3708" w:rsidRDefault="00B9577C" w:rsidP="00B9577C">
      <w:pPr>
        <w:pStyle w:val="Prrafodelista"/>
        <w:numPr>
          <w:ilvl w:val="0"/>
          <w:numId w:val="10"/>
        </w:numPr>
        <w:rPr>
          <w:rFonts w:ascii="Palatino Linotype" w:hAnsi="Palatino Linotype" w:cstheme="minorHAnsi"/>
          <w:b/>
          <w:iCs/>
        </w:rPr>
      </w:pPr>
      <w:r w:rsidRPr="003B4C9E">
        <w:rPr>
          <w:rFonts w:ascii="Palatino Linotype" w:hAnsi="Palatino Linotype" w:cstheme="minorHAnsi"/>
          <w:b/>
          <w:iCs/>
        </w:rPr>
        <w:t>TLC analysis</w:t>
      </w:r>
    </w:p>
    <w:p w14:paraId="7F51FF08" w14:textId="07B1D06B" w:rsidR="00B9577C" w:rsidRDefault="00B9577C" w:rsidP="00B9577C">
      <w:pPr>
        <w:pStyle w:val="Prrafodelista"/>
        <w:ind w:left="1080"/>
        <w:rPr>
          <w:rFonts w:ascii="Palatino Linotype" w:hAnsi="Palatino Linotype" w:cstheme="minorHAnsi"/>
          <w:b/>
          <w:iCs/>
        </w:rPr>
      </w:pPr>
    </w:p>
    <w:p w14:paraId="50A66D43" w14:textId="0D0E8AB4" w:rsidR="00EB1766" w:rsidRPr="00EB1766" w:rsidRDefault="00B9577C" w:rsidP="00EB1766">
      <w:pPr>
        <w:pStyle w:val="Prrafodelista"/>
        <w:numPr>
          <w:ilvl w:val="0"/>
          <w:numId w:val="14"/>
        </w:numPr>
        <w:rPr>
          <w:rFonts w:ascii="Palatino Linotype" w:hAnsi="Palatino Linotype" w:cstheme="minorHAnsi"/>
          <w:b/>
          <w:i/>
          <w:iCs/>
        </w:rPr>
      </w:pPr>
      <w:r w:rsidRPr="00B9577C">
        <w:rPr>
          <w:rFonts w:ascii="Palatino Linotype" w:hAnsi="Palatino Linotype" w:cstheme="minorHAnsi"/>
          <w:i/>
          <w:iCs/>
        </w:rPr>
        <w:t>Material</w:t>
      </w:r>
      <w:r w:rsidR="00EB1766">
        <w:rPr>
          <w:rFonts w:ascii="Palatino Linotype" w:hAnsi="Palatino Linotype" w:cstheme="minorHAnsi"/>
          <w:i/>
          <w:iCs/>
        </w:rPr>
        <w:t>s</w:t>
      </w:r>
    </w:p>
    <w:p w14:paraId="01EBDB9C" w14:textId="50549656" w:rsidR="00EB1766" w:rsidRDefault="00EB1766" w:rsidP="00EB1766">
      <w:pPr>
        <w:pStyle w:val="Prrafodelista"/>
        <w:ind w:left="1440"/>
        <w:rPr>
          <w:rFonts w:ascii="Palatino Linotype" w:hAnsi="Palatino Linotype" w:cstheme="minorHAnsi"/>
          <w:i/>
          <w:iCs/>
        </w:rPr>
      </w:pPr>
    </w:p>
    <w:p w14:paraId="37024C60" w14:textId="4951E8E8" w:rsidR="00EB1766" w:rsidRPr="00EB1766" w:rsidRDefault="00EB1766" w:rsidP="00C47232">
      <w:pPr>
        <w:pStyle w:val="Prrafodelista"/>
        <w:jc w:val="both"/>
        <w:rPr>
          <w:rFonts w:ascii="Palatino Linotype" w:hAnsi="Palatino Linotype"/>
          <w:lang w:val="en-GB"/>
        </w:rPr>
      </w:pPr>
      <w:r w:rsidRPr="00EB1766">
        <w:rPr>
          <w:rFonts w:ascii="Palatino Linotype" w:hAnsi="Palatino Linotype"/>
        </w:rPr>
        <w:t>Thin-layer chromatography (TLC) was performed on Merck silica gel 60 GF₂₅₄ plates (0.25 mm). Visualization was achieved under UV light or by heating after spraying with a 5% (v/v) H₂SO₄ solution in ethanol.</w:t>
      </w:r>
    </w:p>
    <w:p w14:paraId="13D66D90" w14:textId="77777777" w:rsidR="00EB1766" w:rsidRPr="00B9577C" w:rsidRDefault="00EB1766" w:rsidP="00EB1766">
      <w:pPr>
        <w:pStyle w:val="Prrafodelista"/>
        <w:ind w:left="1440"/>
        <w:rPr>
          <w:rFonts w:ascii="Palatino Linotype" w:hAnsi="Palatino Linotype" w:cstheme="minorHAnsi"/>
          <w:b/>
          <w:iCs/>
        </w:rPr>
      </w:pPr>
    </w:p>
    <w:p w14:paraId="4EACA4AE" w14:textId="1A83A231" w:rsidR="00B9577C" w:rsidRPr="00215AEE" w:rsidRDefault="00B12AC9" w:rsidP="00B9577C">
      <w:pPr>
        <w:pStyle w:val="Prrafodelista"/>
        <w:numPr>
          <w:ilvl w:val="0"/>
          <w:numId w:val="14"/>
        </w:numPr>
        <w:rPr>
          <w:rFonts w:ascii="Palatino Linotype" w:hAnsi="Palatino Linotype" w:cstheme="minorHAnsi"/>
          <w:b/>
          <w:i/>
          <w:iCs/>
        </w:rPr>
      </w:pPr>
      <w:r w:rsidRPr="00B9577C">
        <w:rPr>
          <w:rFonts w:ascii="Palatino Linotype" w:hAnsi="Palatino Linotype" w:cstheme="minorHAnsi"/>
          <w:i/>
          <w:iCs/>
        </w:rPr>
        <w:t>Supplementary</w:t>
      </w:r>
      <w:r w:rsidR="00B9577C" w:rsidRPr="00B9577C">
        <w:rPr>
          <w:rFonts w:ascii="Palatino Linotype" w:hAnsi="Palatino Linotype" w:cstheme="minorHAnsi"/>
          <w:i/>
          <w:iCs/>
        </w:rPr>
        <w:t xml:space="preserve"> table</w:t>
      </w:r>
      <w:r w:rsidR="00215AEE">
        <w:rPr>
          <w:rFonts w:ascii="Palatino Linotype" w:hAnsi="Palatino Linotype" w:cstheme="minorHAnsi"/>
          <w:i/>
          <w:iCs/>
        </w:rPr>
        <w:t>s</w:t>
      </w:r>
      <w:r w:rsidR="00B9577C" w:rsidRPr="00B9577C">
        <w:rPr>
          <w:rFonts w:ascii="Palatino Linotype" w:hAnsi="Palatino Linotype" w:cstheme="minorHAnsi"/>
          <w:i/>
          <w:iCs/>
        </w:rPr>
        <w:t xml:space="preserve"> (</w:t>
      </w:r>
      <w:r w:rsidR="00B9577C">
        <w:rPr>
          <w:rFonts w:ascii="Palatino Linotype" w:hAnsi="Palatino Linotype" w:cstheme="minorHAnsi"/>
          <w:i/>
          <w:iCs/>
        </w:rPr>
        <w:t>S</w:t>
      </w:r>
      <w:r w:rsidR="00B9577C" w:rsidRPr="00B9577C">
        <w:rPr>
          <w:rFonts w:ascii="Palatino Linotype" w:hAnsi="Palatino Linotype" w:cstheme="minorHAnsi"/>
          <w:i/>
          <w:iCs/>
        </w:rPr>
        <w:t>1-3)</w:t>
      </w:r>
    </w:p>
    <w:p w14:paraId="29127CE1" w14:textId="77777777" w:rsidR="00BE48E2" w:rsidRDefault="00BE48E2" w:rsidP="00215AEE">
      <w:pPr>
        <w:ind w:left="720"/>
        <w:jc w:val="both"/>
        <w:rPr>
          <w:rFonts w:ascii="Palatino Linotype" w:hAnsi="Palatino Linotype"/>
          <w:b/>
          <w:lang w:val="en-GB"/>
        </w:rPr>
      </w:pPr>
    </w:p>
    <w:p w14:paraId="46F1F9F5" w14:textId="6AE3326D" w:rsidR="00215AEE" w:rsidRDefault="00215AEE" w:rsidP="00215AEE">
      <w:pPr>
        <w:ind w:left="720"/>
        <w:jc w:val="both"/>
        <w:rPr>
          <w:rFonts w:ascii="Palatino Linotype" w:hAnsi="Palatino Linotype"/>
          <w:lang w:val="en-GB"/>
        </w:rPr>
      </w:pPr>
      <w:r w:rsidRPr="00215AEE">
        <w:rPr>
          <w:rFonts w:ascii="Palatino Linotype" w:hAnsi="Palatino Linotype"/>
          <w:b/>
          <w:lang w:val="en-GB"/>
        </w:rPr>
        <w:t>Table S1</w:t>
      </w:r>
      <w:r w:rsidRPr="00215AEE">
        <w:rPr>
          <w:rFonts w:ascii="Palatino Linotype" w:hAnsi="Palatino Linotype"/>
          <w:lang w:val="en-GB"/>
        </w:rPr>
        <w:t xml:space="preserve">: The qualitative analysis of whole-cell biotransformations (2a-d) were performed by TLC using </w:t>
      </w:r>
      <w:proofErr w:type="spellStart"/>
      <w:proofErr w:type="gramStart"/>
      <w:r w:rsidRPr="00215AEE">
        <w:rPr>
          <w:rFonts w:ascii="Palatino Linotype" w:hAnsi="Palatino Linotype"/>
          <w:lang w:val="en-GB"/>
        </w:rPr>
        <w:t>acetonitrile:ethylether</w:t>
      </w:r>
      <w:proofErr w:type="spellEnd"/>
      <w:proofErr w:type="gramEnd"/>
      <w:r w:rsidRPr="00215AEE">
        <w:rPr>
          <w:rFonts w:ascii="Palatino Linotype" w:hAnsi="Palatino Linotype"/>
          <w:lang w:val="en-GB"/>
        </w:rPr>
        <w:t xml:space="preserve"> 1:1 (v/v) as a solvent and the spots were visualized by heating after spraying with 5 % v/v H</w:t>
      </w:r>
      <w:r w:rsidRPr="00215AEE">
        <w:rPr>
          <w:rFonts w:ascii="Palatino Linotype" w:hAnsi="Palatino Linotype"/>
          <w:vertAlign w:val="subscript"/>
          <w:lang w:val="en-GB"/>
        </w:rPr>
        <w:t>2</w:t>
      </w:r>
      <w:r w:rsidRPr="00215AEE">
        <w:rPr>
          <w:rFonts w:ascii="Palatino Linotype" w:hAnsi="Palatino Linotype"/>
          <w:lang w:val="en-GB"/>
        </w:rPr>
        <w:t>SO</w:t>
      </w:r>
      <w:r w:rsidRPr="00215AEE">
        <w:rPr>
          <w:rFonts w:ascii="Palatino Linotype" w:hAnsi="Palatino Linotype"/>
          <w:vertAlign w:val="subscript"/>
          <w:lang w:val="en-GB"/>
        </w:rPr>
        <w:t>4</w:t>
      </w:r>
      <w:r w:rsidRPr="00215AEE">
        <w:rPr>
          <w:rFonts w:ascii="Palatino Linotype" w:hAnsi="Palatino Linotype"/>
          <w:lang w:val="en-GB"/>
        </w:rPr>
        <w:t> in ethanol.</w:t>
      </w:r>
    </w:p>
    <w:p w14:paraId="1BC7243F" w14:textId="77777777" w:rsidR="00C47232" w:rsidRDefault="00C47232" w:rsidP="00215AEE">
      <w:pPr>
        <w:ind w:left="720"/>
        <w:jc w:val="both"/>
        <w:rPr>
          <w:rFonts w:ascii="Palatino Linotype" w:hAnsi="Palatino Linotype" w:cstheme="minorHAnsi"/>
          <w:i/>
          <w:iCs/>
        </w:rPr>
      </w:pPr>
    </w:p>
    <w:p w14:paraId="6D8F6C65" w14:textId="77777777" w:rsidR="00C47232" w:rsidRDefault="00C47232" w:rsidP="00215AEE">
      <w:pPr>
        <w:ind w:left="720"/>
        <w:jc w:val="both"/>
        <w:rPr>
          <w:rFonts w:ascii="Palatino Linotype" w:hAnsi="Palatino Linotype" w:cstheme="minorHAnsi"/>
          <w:i/>
          <w:iCs/>
        </w:rPr>
      </w:pPr>
    </w:p>
    <w:p w14:paraId="4BEE1C18" w14:textId="77777777" w:rsidR="00BE48E2" w:rsidRPr="00215AEE" w:rsidRDefault="00BE48E2" w:rsidP="00215AEE">
      <w:pPr>
        <w:ind w:left="720"/>
        <w:jc w:val="both"/>
        <w:rPr>
          <w:rFonts w:ascii="Palatino Linotype" w:hAnsi="Palatino Linotype" w:cstheme="minorHAnsi"/>
          <w:i/>
          <w:iCs/>
        </w:rPr>
      </w:pPr>
    </w:p>
    <w:tbl>
      <w:tblPr>
        <w:tblStyle w:val="Tablaconcuadrcula"/>
        <w:tblW w:w="7409" w:type="dxa"/>
        <w:jc w:val="center"/>
        <w:tblLook w:val="04A0" w:firstRow="1" w:lastRow="0" w:firstColumn="1" w:lastColumn="0" w:noHBand="0" w:noVBand="1"/>
      </w:tblPr>
      <w:tblGrid>
        <w:gridCol w:w="2295"/>
        <w:gridCol w:w="4068"/>
        <w:gridCol w:w="1046"/>
      </w:tblGrid>
      <w:tr w:rsidR="0034549C" w14:paraId="78DC4020" w14:textId="77777777" w:rsidTr="00A74CE7">
        <w:trPr>
          <w:jc w:val="center"/>
        </w:trPr>
        <w:tc>
          <w:tcPr>
            <w:tcW w:w="2295" w:type="dxa"/>
          </w:tcPr>
          <w:p w14:paraId="0BB32076" w14:textId="56F24F43" w:rsidR="0034549C" w:rsidRPr="005862B1" w:rsidRDefault="0034549C" w:rsidP="00135C6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>Acceptor aldehyde</w:t>
            </w:r>
          </w:p>
        </w:tc>
        <w:tc>
          <w:tcPr>
            <w:tcW w:w="4068" w:type="dxa"/>
          </w:tcPr>
          <w:p w14:paraId="71F11586" w14:textId="6C66393D" w:rsidR="0034549C" w:rsidRPr="005862B1" w:rsidRDefault="00590A9D" w:rsidP="00135C6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Lactol</w:t>
            </w:r>
            <w:r w:rsidR="0034549C">
              <w:rPr>
                <w:rFonts w:ascii="Palatino Linotype" w:hAnsi="Palatino Linotype"/>
                <w:b/>
              </w:rPr>
              <w:t xml:space="preserve"> product </w:t>
            </w:r>
          </w:p>
        </w:tc>
        <w:tc>
          <w:tcPr>
            <w:tcW w:w="1046" w:type="dxa"/>
          </w:tcPr>
          <w:p w14:paraId="48D39A88" w14:textId="45653705" w:rsidR="0034549C" w:rsidRPr="005862B1" w:rsidRDefault="0034549C" w:rsidP="00135C65">
            <w:pPr>
              <w:jc w:val="center"/>
              <w:rPr>
                <w:rFonts w:ascii="Palatino Linotype" w:hAnsi="Palatino Linotype"/>
                <w:b/>
              </w:rPr>
            </w:pPr>
            <w:r w:rsidRPr="005862B1">
              <w:rPr>
                <w:rFonts w:ascii="Palatino Linotype" w:hAnsi="Palatino Linotype"/>
                <w:b/>
              </w:rPr>
              <w:t>Rf</w:t>
            </w:r>
          </w:p>
        </w:tc>
      </w:tr>
      <w:tr w:rsidR="00B124BE" w14:paraId="748A6CE6" w14:textId="77777777" w:rsidTr="00A74CE7">
        <w:trPr>
          <w:jc w:val="center"/>
        </w:trPr>
        <w:tc>
          <w:tcPr>
            <w:tcW w:w="2295" w:type="dxa"/>
          </w:tcPr>
          <w:p w14:paraId="3494FAF8" w14:textId="329AF26A" w:rsidR="00B124BE" w:rsidRPr="005862B1" w:rsidRDefault="00B124BE" w:rsidP="00B124B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Acetaldehy</w:t>
            </w:r>
            <w:r w:rsidRPr="005862B1">
              <w:rPr>
                <w:rFonts w:ascii="Palatino Linotype" w:hAnsi="Palatino Linotype"/>
              </w:rPr>
              <w:t>de</w:t>
            </w:r>
          </w:p>
        </w:tc>
        <w:tc>
          <w:tcPr>
            <w:tcW w:w="4068" w:type="dxa"/>
          </w:tcPr>
          <w:p w14:paraId="526CD2EF" w14:textId="29330B74" w:rsidR="00B124BE" w:rsidRPr="00B124BE" w:rsidRDefault="0046441C" w:rsidP="00B124BE">
            <w:pPr>
              <w:jc w:val="center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lang w:val="en-GB"/>
              </w:rPr>
              <w:t>2,4,6-trideoxy-</w:t>
            </w:r>
            <w:r>
              <w:rPr>
                <w:rFonts w:ascii="Palatino Linotype" w:hAnsi="Palatino Linotype"/>
                <w:smallCaps/>
                <w:lang w:val="en-GB"/>
              </w:rPr>
              <w:t>d</w:t>
            </w:r>
            <w:r>
              <w:rPr>
                <w:rFonts w:ascii="Palatino Linotype" w:hAnsi="Palatino Linotype"/>
                <w:lang w:val="en-GB"/>
              </w:rPr>
              <w:t>-erythro-</w:t>
            </w:r>
            <w:r w:rsidRPr="00EA62AC">
              <w:rPr>
                <w:rFonts w:ascii="Palatino Linotype" w:hAnsi="Palatino Linotype"/>
                <w:lang w:val="en-GB"/>
              </w:rPr>
              <w:t>hexapyranose</w:t>
            </w:r>
            <w:r w:rsidRPr="00CB46AC">
              <w:rPr>
                <w:rFonts w:ascii="Palatino Linotype" w:hAnsi="Palatino Linotype"/>
                <w:lang w:val="en-GB"/>
              </w:rPr>
              <w:t xml:space="preserve"> </w:t>
            </w:r>
            <w:r w:rsidR="00B124BE" w:rsidRPr="00CB46AC">
              <w:rPr>
                <w:rFonts w:ascii="Palatino Linotype" w:hAnsi="Palatino Linotype"/>
                <w:lang w:val="en-GB"/>
              </w:rPr>
              <w:t>(</w:t>
            </w:r>
            <w:r w:rsidR="00B124BE" w:rsidRPr="00CB46AC">
              <w:rPr>
                <w:rFonts w:ascii="Palatino Linotype" w:hAnsi="Palatino Linotype"/>
                <w:b/>
                <w:lang w:val="en-GB"/>
              </w:rPr>
              <w:t>2a</w:t>
            </w:r>
            <w:r w:rsidR="00B124BE" w:rsidRPr="00CB46AC">
              <w:rPr>
                <w:rFonts w:ascii="Palatino Linotype" w:hAnsi="Palatino Linotype"/>
                <w:lang w:val="en-GB"/>
              </w:rPr>
              <w:t>)</w:t>
            </w:r>
          </w:p>
        </w:tc>
        <w:tc>
          <w:tcPr>
            <w:tcW w:w="1046" w:type="dxa"/>
          </w:tcPr>
          <w:p w14:paraId="33E508AC" w14:textId="33725C1C" w:rsidR="00B124BE" w:rsidRPr="005862B1" w:rsidRDefault="00B124BE" w:rsidP="00B124BE">
            <w:pPr>
              <w:jc w:val="center"/>
              <w:rPr>
                <w:rFonts w:ascii="Palatino Linotype" w:hAnsi="Palatino Linotype"/>
              </w:rPr>
            </w:pPr>
            <w:r w:rsidRPr="005862B1">
              <w:rPr>
                <w:rFonts w:ascii="Palatino Linotype" w:hAnsi="Palatino Linotype"/>
              </w:rPr>
              <w:t>0.5</w:t>
            </w:r>
          </w:p>
        </w:tc>
      </w:tr>
      <w:tr w:rsidR="00B124BE" w:rsidRPr="00A74FF1" w14:paraId="0435F648" w14:textId="77777777" w:rsidTr="00A74CE7">
        <w:trPr>
          <w:jc w:val="center"/>
        </w:trPr>
        <w:tc>
          <w:tcPr>
            <w:tcW w:w="2295" w:type="dxa"/>
          </w:tcPr>
          <w:p w14:paraId="7D809927" w14:textId="77777777" w:rsidR="00B124BE" w:rsidRPr="005862B1" w:rsidRDefault="00B124BE" w:rsidP="00B124BE">
            <w:pPr>
              <w:jc w:val="center"/>
              <w:rPr>
                <w:rFonts w:ascii="Palatino Linotype" w:hAnsi="Palatino Linotype"/>
              </w:rPr>
            </w:pPr>
            <w:proofErr w:type="spellStart"/>
            <w:r w:rsidRPr="005862B1">
              <w:rPr>
                <w:rFonts w:ascii="Palatino Linotype" w:hAnsi="Palatino Linotype"/>
                <w:lang w:val="en-GB"/>
              </w:rPr>
              <w:t>chloroacetaldehyde</w:t>
            </w:r>
            <w:proofErr w:type="spellEnd"/>
          </w:p>
        </w:tc>
        <w:tc>
          <w:tcPr>
            <w:tcW w:w="4068" w:type="dxa"/>
          </w:tcPr>
          <w:p w14:paraId="4980790F" w14:textId="5A63BBA7" w:rsidR="00B124BE" w:rsidRPr="005862B1" w:rsidRDefault="0046441C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r>
              <w:rPr>
                <w:rFonts w:ascii="Palatino Linotype" w:hAnsi="Palatino Linotype"/>
                <w:lang w:val="en-GB"/>
              </w:rPr>
              <w:t>6-chloro-2,4,6-trideoxy-</w:t>
            </w:r>
            <w:r>
              <w:rPr>
                <w:rFonts w:ascii="Palatino Linotype" w:hAnsi="Palatino Linotype"/>
                <w:smallCaps/>
                <w:lang w:val="en-GB"/>
              </w:rPr>
              <w:t>d</w:t>
            </w:r>
            <w:r>
              <w:rPr>
                <w:rFonts w:ascii="Palatino Linotype" w:hAnsi="Palatino Linotype"/>
                <w:lang w:val="en-GB"/>
              </w:rPr>
              <w:t>-erythro-</w:t>
            </w:r>
            <w:r w:rsidRPr="00EA62AC">
              <w:rPr>
                <w:rFonts w:ascii="Palatino Linotype" w:hAnsi="Palatino Linotype"/>
                <w:lang w:val="en-GB"/>
              </w:rPr>
              <w:t>hexapyranose</w:t>
            </w:r>
            <w:r>
              <w:rPr>
                <w:rFonts w:ascii="Palatino Linotype" w:hAnsi="Palatino Linotype"/>
                <w:lang w:val="es-AR"/>
              </w:rPr>
              <w:t xml:space="preserve"> </w:t>
            </w:r>
            <w:r w:rsidR="00B124BE">
              <w:rPr>
                <w:rFonts w:ascii="Palatino Linotype" w:hAnsi="Palatino Linotype"/>
                <w:lang w:val="es-AR"/>
              </w:rPr>
              <w:t>(</w:t>
            </w:r>
            <w:r w:rsidR="00B124BE" w:rsidRPr="00870626">
              <w:rPr>
                <w:rFonts w:ascii="Palatino Linotype" w:hAnsi="Palatino Linotype"/>
                <w:b/>
                <w:lang w:val="es-AR"/>
              </w:rPr>
              <w:t>2</w:t>
            </w:r>
            <w:r w:rsidR="00B124BE">
              <w:rPr>
                <w:rFonts w:ascii="Palatino Linotype" w:hAnsi="Palatino Linotype"/>
                <w:b/>
                <w:lang w:val="es-AR"/>
              </w:rPr>
              <w:t>b</w:t>
            </w:r>
            <w:r w:rsidR="00B124BE">
              <w:rPr>
                <w:rFonts w:ascii="Palatino Linotype" w:hAnsi="Palatino Linotype"/>
                <w:lang w:val="es-AR"/>
              </w:rPr>
              <w:t>)</w:t>
            </w:r>
          </w:p>
        </w:tc>
        <w:tc>
          <w:tcPr>
            <w:tcW w:w="1046" w:type="dxa"/>
          </w:tcPr>
          <w:p w14:paraId="60B11315" w14:textId="6BEB5D38" w:rsidR="00B124BE" w:rsidRPr="005862B1" w:rsidRDefault="00B124BE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r w:rsidRPr="005862B1">
              <w:rPr>
                <w:rFonts w:ascii="Palatino Linotype" w:hAnsi="Palatino Linotype"/>
                <w:lang w:val="es-ES"/>
              </w:rPr>
              <w:t>0.6</w:t>
            </w:r>
          </w:p>
        </w:tc>
      </w:tr>
      <w:tr w:rsidR="00B124BE" w:rsidRPr="00A74FF1" w14:paraId="01A14187" w14:textId="77777777" w:rsidTr="00A74CE7">
        <w:trPr>
          <w:jc w:val="center"/>
        </w:trPr>
        <w:tc>
          <w:tcPr>
            <w:tcW w:w="2295" w:type="dxa"/>
          </w:tcPr>
          <w:p w14:paraId="2535DFFB" w14:textId="77777777" w:rsidR="00B124BE" w:rsidRPr="005862B1" w:rsidRDefault="00B124BE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proofErr w:type="spellStart"/>
            <w:r w:rsidRPr="005862B1">
              <w:rPr>
                <w:rFonts w:ascii="Palatino Linotype" w:hAnsi="Palatino Linotype"/>
                <w:lang w:val="en-GB"/>
              </w:rPr>
              <w:t>propanaldehyde</w:t>
            </w:r>
            <w:proofErr w:type="spellEnd"/>
          </w:p>
        </w:tc>
        <w:tc>
          <w:tcPr>
            <w:tcW w:w="4068" w:type="dxa"/>
          </w:tcPr>
          <w:p w14:paraId="1EDE6006" w14:textId="7542B346" w:rsidR="00B124BE" w:rsidRPr="00B124BE" w:rsidRDefault="00B124BE" w:rsidP="00B124BE">
            <w:pPr>
              <w:jc w:val="center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lang w:val="en-GB"/>
              </w:rPr>
              <w:t>6-methyl-</w:t>
            </w:r>
            <w:r w:rsidRPr="00AC5E43">
              <w:rPr>
                <w:rFonts w:ascii="Palatino Linotype" w:hAnsi="Palatino Linotype"/>
                <w:lang w:val="en-GB"/>
              </w:rPr>
              <w:t>2,4,6-</w:t>
            </w:r>
            <w:r w:rsidRPr="009C1307">
              <w:rPr>
                <w:rFonts w:ascii="Palatino Linotype" w:hAnsi="Palatino Linotype"/>
                <w:lang w:val="en-GB"/>
              </w:rPr>
              <w:t>trideoxy</w:t>
            </w:r>
            <w:r w:rsidR="0046441C">
              <w:rPr>
                <w:rFonts w:ascii="Palatino Linotype" w:hAnsi="Palatino Linotype"/>
                <w:lang w:val="en-GB"/>
              </w:rPr>
              <w:t>-</w:t>
            </w:r>
            <w:r w:rsidR="0046441C">
              <w:rPr>
                <w:rFonts w:ascii="Palatino Linotype" w:hAnsi="Palatino Linotype"/>
                <w:smallCaps/>
                <w:lang w:val="en-GB"/>
              </w:rPr>
              <w:t>d</w:t>
            </w:r>
            <w:r w:rsidRPr="009C1307">
              <w:rPr>
                <w:rFonts w:ascii="Palatino Linotype" w:hAnsi="Palatino Linotype"/>
                <w:lang w:val="en-GB"/>
              </w:rPr>
              <w:t>-erythro-hexapyranose</w:t>
            </w:r>
            <w:r w:rsidRPr="00AC5E43">
              <w:rPr>
                <w:rFonts w:ascii="Palatino Linotype" w:hAnsi="Palatino Linotype"/>
                <w:lang w:val="en-GB"/>
              </w:rPr>
              <w:t xml:space="preserve"> </w:t>
            </w:r>
            <w:r w:rsidRPr="00CB46AC">
              <w:rPr>
                <w:rFonts w:ascii="Palatino Linotype" w:hAnsi="Palatino Linotype"/>
                <w:lang w:val="en-GB"/>
              </w:rPr>
              <w:t>(</w:t>
            </w:r>
            <w:r w:rsidRPr="00CB46AC">
              <w:rPr>
                <w:rFonts w:ascii="Palatino Linotype" w:hAnsi="Palatino Linotype"/>
                <w:b/>
                <w:lang w:val="en-GB"/>
              </w:rPr>
              <w:t>2c</w:t>
            </w:r>
            <w:r w:rsidRPr="00CB46AC">
              <w:rPr>
                <w:rFonts w:ascii="Palatino Linotype" w:hAnsi="Palatino Linotype"/>
                <w:lang w:val="en-GB"/>
              </w:rPr>
              <w:t>)</w:t>
            </w:r>
          </w:p>
        </w:tc>
        <w:tc>
          <w:tcPr>
            <w:tcW w:w="1046" w:type="dxa"/>
          </w:tcPr>
          <w:p w14:paraId="541696BA" w14:textId="00EC48EB" w:rsidR="00B124BE" w:rsidRPr="005862B1" w:rsidRDefault="00B124BE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r w:rsidRPr="005862B1">
              <w:rPr>
                <w:rFonts w:ascii="Palatino Linotype" w:hAnsi="Palatino Linotype"/>
                <w:lang w:val="es-ES"/>
              </w:rPr>
              <w:t>0.75</w:t>
            </w:r>
          </w:p>
        </w:tc>
      </w:tr>
      <w:tr w:rsidR="00B124BE" w:rsidRPr="00A74FF1" w14:paraId="4C689962" w14:textId="77777777" w:rsidTr="00A74CE7">
        <w:trPr>
          <w:jc w:val="center"/>
        </w:trPr>
        <w:tc>
          <w:tcPr>
            <w:tcW w:w="2295" w:type="dxa"/>
          </w:tcPr>
          <w:p w14:paraId="225B975C" w14:textId="77777777" w:rsidR="00B124BE" w:rsidRPr="005862B1" w:rsidRDefault="00B124BE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r w:rsidRPr="005862B1">
              <w:rPr>
                <w:rFonts w:ascii="Palatino Linotype" w:hAnsi="Palatino Linotype"/>
                <w:lang w:val="en-GB"/>
              </w:rPr>
              <w:t>phenylacetaldehyde</w:t>
            </w:r>
          </w:p>
        </w:tc>
        <w:tc>
          <w:tcPr>
            <w:tcW w:w="4068" w:type="dxa"/>
          </w:tcPr>
          <w:p w14:paraId="2ECA6A8F" w14:textId="673F1518" w:rsidR="00B124BE" w:rsidRPr="00B124BE" w:rsidRDefault="00B124BE" w:rsidP="00B124BE">
            <w:pPr>
              <w:jc w:val="center"/>
              <w:rPr>
                <w:rFonts w:ascii="Palatino Linotype" w:hAnsi="Palatino Linotype"/>
                <w:lang w:val="en-GB"/>
              </w:rPr>
            </w:pPr>
            <w:r>
              <w:rPr>
                <w:rFonts w:ascii="Palatino Linotype" w:hAnsi="Palatino Linotype"/>
                <w:lang w:val="en-GB"/>
              </w:rPr>
              <w:t>6-phenyl-</w:t>
            </w:r>
            <w:r w:rsidRPr="00AC5E43">
              <w:rPr>
                <w:rFonts w:ascii="Palatino Linotype" w:hAnsi="Palatino Linotype"/>
                <w:lang w:val="en-GB"/>
              </w:rPr>
              <w:t>2,4,6-</w:t>
            </w:r>
            <w:r w:rsidRPr="009C1307">
              <w:rPr>
                <w:rFonts w:ascii="Palatino Linotype" w:hAnsi="Palatino Linotype"/>
                <w:lang w:val="en-GB"/>
              </w:rPr>
              <w:t>trideoxy</w:t>
            </w:r>
            <w:r w:rsidR="0046441C">
              <w:rPr>
                <w:rFonts w:ascii="Palatino Linotype" w:hAnsi="Palatino Linotype"/>
                <w:lang w:val="en-GB"/>
              </w:rPr>
              <w:t>-</w:t>
            </w:r>
            <w:r w:rsidR="0046441C">
              <w:rPr>
                <w:rFonts w:ascii="Palatino Linotype" w:hAnsi="Palatino Linotype"/>
                <w:smallCaps/>
                <w:lang w:val="en-GB"/>
              </w:rPr>
              <w:t>d</w:t>
            </w:r>
            <w:r w:rsidRPr="009C1307">
              <w:rPr>
                <w:rFonts w:ascii="Palatino Linotype" w:hAnsi="Palatino Linotype"/>
                <w:lang w:val="en-GB"/>
              </w:rPr>
              <w:t>-erythro-hexapyranose</w:t>
            </w:r>
            <w:r>
              <w:rPr>
                <w:rFonts w:ascii="Palatino Linotype" w:hAnsi="Palatino Linotype"/>
                <w:lang w:val="en-GB"/>
              </w:rPr>
              <w:t xml:space="preserve"> </w:t>
            </w:r>
            <w:r w:rsidRPr="00CB46AC">
              <w:rPr>
                <w:rFonts w:ascii="Palatino Linotype" w:hAnsi="Palatino Linotype"/>
                <w:lang w:val="en-GB"/>
              </w:rPr>
              <w:t>(</w:t>
            </w:r>
            <w:r w:rsidRPr="00CB46AC">
              <w:rPr>
                <w:rFonts w:ascii="Palatino Linotype" w:hAnsi="Palatino Linotype"/>
                <w:b/>
                <w:lang w:val="en-GB"/>
              </w:rPr>
              <w:t>2d</w:t>
            </w:r>
            <w:r w:rsidRPr="00CB46AC">
              <w:rPr>
                <w:rFonts w:ascii="Palatino Linotype" w:hAnsi="Palatino Linotype"/>
                <w:lang w:val="en-GB"/>
              </w:rPr>
              <w:t>)</w:t>
            </w:r>
          </w:p>
        </w:tc>
        <w:tc>
          <w:tcPr>
            <w:tcW w:w="1046" w:type="dxa"/>
          </w:tcPr>
          <w:p w14:paraId="2666AF87" w14:textId="7B347E0B" w:rsidR="00B124BE" w:rsidRPr="005862B1" w:rsidRDefault="00B124BE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r w:rsidRPr="005862B1">
              <w:rPr>
                <w:rFonts w:ascii="Palatino Linotype" w:hAnsi="Palatino Linotype"/>
                <w:lang w:val="es-ES"/>
              </w:rPr>
              <w:t>0.85</w:t>
            </w:r>
          </w:p>
        </w:tc>
      </w:tr>
    </w:tbl>
    <w:p w14:paraId="760DC468" w14:textId="77777777" w:rsidR="00215AEE" w:rsidRPr="00063C15" w:rsidRDefault="00215AEE" w:rsidP="0024183C">
      <w:pPr>
        <w:jc w:val="both"/>
        <w:rPr>
          <w:rFonts w:ascii="Palatino Linotype" w:hAnsi="Palatino Linotype"/>
        </w:rPr>
      </w:pPr>
    </w:p>
    <w:p w14:paraId="551F7A5C" w14:textId="1BE1291B" w:rsidR="0034549C" w:rsidRDefault="00215AEE" w:rsidP="00215AEE">
      <w:pPr>
        <w:pStyle w:val="Normal1"/>
        <w:spacing w:line="240" w:lineRule="auto"/>
        <w:ind w:left="720"/>
        <w:jc w:val="both"/>
        <w:rPr>
          <w:rFonts w:ascii="Palatino Linotype" w:hAnsi="Palatino Linotype"/>
        </w:rPr>
      </w:pPr>
      <w:r w:rsidRPr="00215AEE">
        <w:rPr>
          <w:rFonts w:ascii="Palatino Linotype" w:hAnsi="Palatino Linotype"/>
          <w:b/>
          <w:lang w:val="en-GB"/>
        </w:rPr>
        <w:t>Table S2:</w:t>
      </w:r>
      <w:r w:rsidRPr="00215AEE">
        <w:rPr>
          <w:rFonts w:ascii="Palatino Linotype" w:hAnsi="Palatino Linotype"/>
          <w:lang w:val="en-GB"/>
        </w:rPr>
        <w:t xml:space="preserve"> The qualitative analysis of </w:t>
      </w:r>
      <w:proofErr w:type="gramStart"/>
      <w:r w:rsidRPr="00215AEE">
        <w:rPr>
          <w:rFonts w:ascii="Palatino Linotype" w:hAnsi="Palatino Linotype"/>
          <w:lang w:val="en-GB"/>
        </w:rPr>
        <w:t>free-enzyme</w:t>
      </w:r>
      <w:proofErr w:type="gramEnd"/>
      <w:r w:rsidRPr="00215AEE">
        <w:rPr>
          <w:rFonts w:ascii="Palatino Linotype" w:hAnsi="Palatino Linotype"/>
          <w:lang w:val="en-GB"/>
        </w:rPr>
        <w:t xml:space="preserve"> biotransformations were performed by TLC using </w:t>
      </w:r>
      <w:proofErr w:type="spellStart"/>
      <w:proofErr w:type="gramStart"/>
      <w:r w:rsidRPr="00215AEE">
        <w:rPr>
          <w:rFonts w:ascii="Palatino Linotype" w:hAnsi="Palatino Linotype"/>
          <w:lang w:val="en-GB"/>
        </w:rPr>
        <w:t>dichloromethane:methanol</w:t>
      </w:r>
      <w:proofErr w:type="spellEnd"/>
      <w:proofErr w:type="gramEnd"/>
      <w:r w:rsidRPr="00215AEE">
        <w:rPr>
          <w:rFonts w:ascii="Palatino Linotype" w:hAnsi="Palatino Linotype"/>
          <w:lang w:val="en-GB"/>
        </w:rPr>
        <w:t xml:space="preserve"> 9:1 (v/v) as solvent and the spots were visualized by UV light.</w:t>
      </w:r>
    </w:p>
    <w:tbl>
      <w:tblPr>
        <w:tblStyle w:val="Tablaconcuadrcula"/>
        <w:tblW w:w="7268" w:type="dxa"/>
        <w:jc w:val="center"/>
        <w:tblLook w:val="04A0" w:firstRow="1" w:lastRow="0" w:firstColumn="1" w:lastColumn="0" w:noHBand="0" w:noVBand="1"/>
      </w:tblPr>
      <w:tblGrid>
        <w:gridCol w:w="2798"/>
        <w:gridCol w:w="3325"/>
        <w:gridCol w:w="1145"/>
      </w:tblGrid>
      <w:tr w:rsidR="00551D62" w:rsidRPr="0034549C" w14:paraId="63697C38" w14:textId="77777777" w:rsidTr="00A74CE7">
        <w:trPr>
          <w:trHeight w:val="274"/>
          <w:jc w:val="center"/>
        </w:trPr>
        <w:tc>
          <w:tcPr>
            <w:tcW w:w="2798" w:type="dxa"/>
          </w:tcPr>
          <w:p w14:paraId="46AACA0D" w14:textId="25C0716E" w:rsidR="00551D62" w:rsidRPr="00AC5E43" w:rsidRDefault="00551D62" w:rsidP="00A74CE7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i/>
                <w:lang w:val="en-GB"/>
              </w:rPr>
            </w:pPr>
            <w:r>
              <w:rPr>
                <w:rFonts w:ascii="Palatino Linotype" w:hAnsi="Palatino Linotype"/>
                <w:b/>
              </w:rPr>
              <w:t>Acceptor aldehyde</w:t>
            </w:r>
          </w:p>
        </w:tc>
        <w:tc>
          <w:tcPr>
            <w:tcW w:w="3325" w:type="dxa"/>
          </w:tcPr>
          <w:p w14:paraId="2116311D" w14:textId="21DB4898" w:rsidR="00551D62" w:rsidRPr="00C14F62" w:rsidRDefault="00590A9D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lang w:val="es-ES"/>
              </w:rPr>
            </w:pPr>
            <w:r>
              <w:rPr>
                <w:rFonts w:ascii="Palatino Linotype" w:hAnsi="Palatino Linotype"/>
                <w:b/>
              </w:rPr>
              <w:t>Lactol</w:t>
            </w:r>
            <w:r w:rsidR="00551D62">
              <w:rPr>
                <w:rFonts w:ascii="Palatino Linotype" w:hAnsi="Palatino Linotype"/>
                <w:b/>
              </w:rPr>
              <w:t xml:space="preserve"> product</w:t>
            </w:r>
          </w:p>
        </w:tc>
        <w:tc>
          <w:tcPr>
            <w:tcW w:w="1145" w:type="dxa"/>
          </w:tcPr>
          <w:p w14:paraId="6B66D796" w14:textId="5345432F" w:rsidR="00551D62" w:rsidRPr="0034549C" w:rsidRDefault="00551D62" w:rsidP="00551D62">
            <w:pPr>
              <w:jc w:val="center"/>
              <w:rPr>
                <w:rFonts w:ascii="Palatino Linotype" w:hAnsi="Palatino Linotype"/>
                <w:lang w:val="es-ES"/>
              </w:rPr>
            </w:pPr>
            <w:r w:rsidRPr="005862B1">
              <w:rPr>
                <w:rFonts w:ascii="Palatino Linotype" w:hAnsi="Palatino Linotype"/>
                <w:b/>
              </w:rPr>
              <w:t>Rf</w:t>
            </w:r>
          </w:p>
        </w:tc>
      </w:tr>
      <w:tr w:rsidR="00B124BE" w:rsidRPr="0034549C" w14:paraId="0D48701C" w14:textId="77777777" w:rsidTr="00A74CE7">
        <w:trPr>
          <w:trHeight w:val="962"/>
          <w:jc w:val="center"/>
        </w:trPr>
        <w:tc>
          <w:tcPr>
            <w:tcW w:w="2798" w:type="dxa"/>
          </w:tcPr>
          <w:p w14:paraId="067931A8" w14:textId="0DEF57FB" w:rsidR="00B124BE" w:rsidRPr="00551D62" w:rsidRDefault="00B124BE" w:rsidP="00B124BE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 w:rsidRPr="00606367">
              <w:rPr>
                <w:rFonts w:ascii="Palatino Linotype" w:hAnsi="Palatino Linotype"/>
                <w:i/>
                <w:iCs/>
                <w:lang w:val="en-GB"/>
              </w:rPr>
              <w:t>N</w:t>
            </w:r>
            <w:r w:rsidRPr="00551D62">
              <w:rPr>
                <w:rFonts w:ascii="Palatino Linotype" w:hAnsi="Palatino Linotype"/>
                <w:lang w:val="en-GB"/>
              </w:rPr>
              <w:t>-1-(2-oxoethyl) thymine</w:t>
            </w:r>
          </w:p>
        </w:tc>
        <w:tc>
          <w:tcPr>
            <w:tcW w:w="3325" w:type="dxa"/>
          </w:tcPr>
          <w:p w14:paraId="75CD5DE8" w14:textId="2261AF21" w:rsidR="00B124BE" w:rsidRPr="00E22229" w:rsidRDefault="00B124BE" w:rsidP="00B124BE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lang w:val="en-GB"/>
              </w:rPr>
            </w:pPr>
            <w:r w:rsidRPr="00551D62">
              <w:rPr>
                <w:rFonts w:ascii="Palatino Linotype" w:hAnsi="Palatino Linotype"/>
              </w:rPr>
              <w:t>6-thyminyl</w:t>
            </w:r>
            <w:r>
              <w:rPr>
                <w:rFonts w:ascii="Palatino Linotype" w:hAnsi="Palatino Linotype"/>
                <w:lang w:val="en-GB"/>
              </w:rPr>
              <w:t>-</w:t>
            </w:r>
            <w:r w:rsidRPr="00AC5E43">
              <w:rPr>
                <w:rFonts w:ascii="Palatino Linotype" w:hAnsi="Palatino Linotype"/>
                <w:lang w:val="en-GB"/>
              </w:rPr>
              <w:t>2,4,6-</w:t>
            </w:r>
            <w:r w:rsidRPr="009C1307">
              <w:rPr>
                <w:rFonts w:ascii="Palatino Linotype" w:hAnsi="Palatino Linotype"/>
                <w:lang w:val="en-GB"/>
              </w:rPr>
              <w:t>trideoxy</w:t>
            </w:r>
            <w:r w:rsidR="0046441C">
              <w:rPr>
                <w:rFonts w:ascii="Palatino Linotype" w:hAnsi="Palatino Linotype"/>
                <w:lang w:val="en-GB"/>
              </w:rPr>
              <w:t>-</w:t>
            </w:r>
            <w:r w:rsidR="0046441C">
              <w:rPr>
                <w:rFonts w:ascii="Palatino Linotype" w:hAnsi="Palatino Linotype"/>
                <w:smallCaps/>
                <w:lang w:val="en-GB"/>
              </w:rPr>
              <w:t>d</w:t>
            </w:r>
            <w:r w:rsidRPr="009C1307">
              <w:rPr>
                <w:rFonts w:ascii="Palatino Linotype" w:hAnsi="Palatino Linotype"/>
                <w:lang w:val="en-GB"/>
              </w:rPr>
              <w:t>-erythro-hexapyranos</w:t>
            </w:r>
            <w:r>
              <w:rPr>
                <w:rFonts w:ascii="Palatino Linotype" w:hAnsi="Palatino Linotype"/>
                <w:lang w:val="en-GB"/>
              </w:rPr>
              <w:t>e</w:t>
            </w:r>
            <w:r w:rsidRPr="00C71867">
              <w:rPr>
                <w:rFonts w:ascii="Palatino Linotype" w:hAnsi="Palatino Linotype"/>
                <w:lang w:val="en-GB"/>
              </w:rPr>
              <w:t xml:space="preserve"> (</w:t>
            </w:r>
            <w:r w:rsidRPr="00C71867">
              <w:rPr>
                <w:rFonts w:ascii="Palatino Linotype" w:hAnsi="Palatino Linotype"/>
                <w:b/>
                <w:lang w:val="en-GB"/>
              </w:rPr>
              <w:t>6i</w:t>
            </w:r>
            <w:r w:rsidRPr="00C71867">
              <w:rPr>
                <w:rFonts w:ascii="Palatino Linotype" w:hAnsi="Palatino Linotype"/>
                <w:lang w:val="en-GB"/>
              </w:rPr>
              <w:t>)</w:t>
            </w:r>
          </w:p>
        </w:tc>
        <w:tc>
          <w:tcPr>
            <w:tcW w:w="1145" w:type="dxa"/>
          </w:tcPr>
          <w:p w14:paraId="62987189" w14:textId="01F1FE61" w:rsidR="00B124BE" w:rsidRPr="00551D62" w:rsidRDefault="00B124BE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r w:rsidRPr="00551D62">
              <w:rPr>
                <w:rFonts w:ascii="Palatino Linotype" w:hAnsi="Palatino Linotype"/>
                <w:lang w:val="es-ES"/>
              </w:rPr>
              <w:t>0.17</w:t>
            </w:r>
          </w:p>
        </w:tc>
      </w:tr>
      <w:tr w:rsidR="00B124BE" w:rsidRPr="0034549C" w14:paraId="36727871" w14:textId="77777777" w:rsidTr="00A74CE7">
        <w:trPr>
          <w:trHeight w:val="978"/>
          <w:jc w:val="center"/>
        </w:trPr>
        <w:tc>
          <w:tcPr>
            <w:tcW w:w="2798" w:type="dxa"/>
          </w:tcPr>
          <w:p w14:paraId="2F01A5C2" w14:textId="39518569" w:rsidR="00B124BE" w:rsidRPr="00E22229" w:rsidRDefault="00B124BE" w:rsidP="00B124BE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lang w:val="en-GB"/>
              </w:rPr>
            </w:pPr>
            <w:r w:rsidRPr="00606367">
              <w:rPr>
                <w:rFonts w:ascii="Palatino Linotype" w:hAnsi="Palatino Linotype"/>
                <w:i/>
                <w:iCs/>
                <w:lang w:val="en-GB"/>
              </w:rPr>
              <w:t>N</w:t>
            </w:r>
            <w:r w:rsidRPr="00551D62">
              <w:rPr>
                <w:rFonts w:ascii="Palatino Linotype" w:hAnsi="Palatino Linotype"/>
                <w:lang w:val="en-GB"/>
              </w:rPr>
              <w:t>-1-(2-oxoethyl) cytosine</w:t>
            </w:r>
          </w:p>
        </w:tc>
        <w:tc>
          <w:tcPr>
            <w:tcW w:w="3325" w:type="dxa"/>
          </w:tcPr>
          <w:p w14:paraId="6308336F" w14:textId="0C8CB82E" w:rsidR="00B124BE" w:rsidRPr="00551D62" w:rsidRDefault="00B124BE" w:rsidP="00B124BE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lang w:val="es-ES"/>
              </w:rPr>
            </w:pPr>
            <w:r w:rsidRPr="00551D62">
              <w:rPr>
                <w:rFonts w:ascii="Palatino Linotype" w:hAnsi="Palatino Linotype"/>
                <w:lang w:val="es-ES"/>
              </w:rPr>
              <w:t>6-citosyl</w:t>
            </w:r>
            <w:r>
              <w:rPr>
                <w:rFonts w:ascii="Palatino Linotype" w:hAnsi="Palatino Linotype"/>
                <w:lang w:val="en-GB"/>
              </w:rPr>
              <w:t>-</w:t>
            </w:r>
            <w:r w:rsidRPr="00AC5E43">
              <w:rPr>
                <w:rFonts w:ascii="Palatino Linotype" w:hAnsi="Palatino Linotype"/>
                <w:lang w:val="en-GB"/>
              </w:rPr>
              <w:t>2,4,6-</w:t>
            </w:r>
            <w:r w:rsidRPr="009C1307">
              <w:rPr>
                <w:rFonts w:ascii="Palatino Linotype" w:hAnsi="Palatino Linotype"/>
                <w:lang w:val="en-GB"/>
              </w:rPr>
              <w:t>trideoxy</w:t>
            </w:r>
            <w:r w:rsidR="0046441C">
              <w:rPr>
                <w:rFonts w:ascii="Palatino Linotype" w:hAnsi="Palatino Linotype"/>
                <w:lang w:val="en-GB"/>
              </w:rPr>
              <w:t>-</w:t>
            </w:r>
            <w:r w:rsidR="0046441C">
              <w:rPr>
                <w:rFonts w:ascii="Palatino Linotype" w:hAnsi="Palatino Linotype"/>
                <w:smallCaps/>
                <w:lang w:val="en-GB"/>
              </w:rPr>
              <w:t>d</w:t>
            </w:r>
            <w:r w:rsidRPr="009C1307">
              <w:rPr>
                <w:rFonts w:ascii="Palatino Linotype" w:hAnsi="Palatino Linotype"/>
                <w:lang w:val="en-GB"/>
              </w:rPr>
              <w:t>-erythro-hexapyranos</w:t>
            </w:r>
            <w:r>
              <w:rPr>
                <w:rFonts w:ascii="Palatino Linotype" w:hAnsi="Palatino Linotype"/>
                <w:lang w:val="en-GB"/>
              </w:rPr>
              <w:t>e</w:t>
            </w:r>
            <w:r>
              <w:rPr>
                <w:rFonts w:ascii="Palatino Linotype" w:hAnsi="Palatino Linotype"/>
                <w:lang w:val="es-ES"/>
              </w:rPr>
              <w:t xml:space="preserve"> (</w:t>
            </w:r>
            <w:r>
              <w:rPr>
                <w:rFonts w:ascii="Palatino Linotype" w:hAnsi="Palatino Linotype"/>
                <w:b/>
                <w:lang w:val="es-ES"/>
              </w:rPr>
              <w:t>6ii</w:t>
            </w:r>
            <w:r>
              <w:rPr>
                <w:rFonts w:ascii="Palatino Linotype" w:hAnsi="Palatino Linotype"/>
                <w:lang w:val="es-ES"/>
              </w:rPr>
              <w:t>)</w:t>
            </w:r>
          </w:p>
        </w:tc>
        <w:tc>
          <w:tcPr>
            <w:tcW w:w="1145" w:type="dxa"/>
          </w:tcPr>
          <w:p w14:paraId="4CAA25A1" w14:textId="1F637205" w:rsidR="00B124BE" w:rsidRPr="00551D62" w:rsidRDefault="00B124BE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r w:rsidRPr="00551D62">
              <w:rPr>
                <w:rFonts w:ascii="Palatino Linotype" w:hAnsi="Palatino Linotype"/>
                <w:lang w:val="es-ES"/>
              </w:rPr>
              <w:t>0.8</w:t>
            </w:r>
          </w:p>
        </w:tc>
      </w:tr>
      <w:tr w:rsidR="00B124BE" w:rsidRPr="00C14F62" w14:paraId="4A0CDE38" w14:textId="77777777" w:rsidTr="00A74CE7">
        <w:trPr>
          <w:trHeight w:val="962"/>
          <w:jc w:val="center"/>
        </w:trPr>
        <w:tc>
          <w:tcPr>
            <w:tcW w:w="2798" w:type="dxa"/>
          </w:tcPr>
          <w:p w14:paraId="6083508E" w14:textId="6D3E8CF1" w:rsidR="00B124BE" w:rsidRPr="00E22229" w:rsidRDefault="00B124BE" w:rsidP="00B124BE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lang w:val="en-GB"/>
              </w:rPr>
            </w:pPr>
            <w:r w:rsidRPr="00606367">
              <w:rPr>
                <w:rFonts w:ascii="Palatino Linotype" w:hAnsi="Palatino Linotype"/>
                <w:i/>
                <w:iCs/>
                <w:lang w:val="en-GB"/>
              </w:rPr>
              <w:t>N</w:t>
            </w:r>
            <w:r>
              <w:rPr>
                <w:rFonts w:ascii="Palatino Linotype" w:hAnsi="Palatino Linotype"/>
                <w:lang w:val="en-GB"/>
              </w:rPr>
              <w:t>-9</w:t>
            </w:r>
            <w:r w:rsidRPr="00551D62">
              <w:rPr>
                <w:rFonts w:ascii="Palatino Linotype" w:hAnsi="Palatino Linotype"/>
                <w:lang w:val="en-GB"/>
              </w:rPr>
              <w:t>-(2-oxoethyl) adenine</w:t>
            </w:r>
          </w:p>
        </w:tc>
        <w:tc>
          <w:tcPr>
            <w:tcW w:w="3325" w:type="dxa"/>
          </w:tcPr>
          <w:p w14:paraId="195FF3DA" w14:textId="1ABF6644" w:rsidR="00B124BE" w:rsidRPr="00B124BE" w:rsidRDefault="00B124BE" w:rsidP="00B124BE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lang w:val="en-GB"/>
              </w:rPr>
            </w:pPr>
            <w:r w:rsidRPr="0087191B">
              <w:rPr>
                <w:rFonts w:ascii="Palatino Linotype" w:hAnsi="Palatino Linotype"/>
                <w:lang w:val="en-GB"/>
              </w:rPr>
              <w:t>6-adenyl</w:t>
            </w:r>
            <w:r>
              <w:rPr>
                <w:rFonts w:ascii="Palatino Linotype" w:hAnsi="Palatino Linotype"/>
                <w:lang w:val="en-GB"/>
              </w:rPr>
              <w:t>-</w:t>
            </w:r>
            <w:r w:rsidRPr="00AC5E43">
              <w:rPr>
                <w:rFonts w:ascii="Palatino Linotype" w:hAnsi="Palatino Linotype"/>
                <w:lang w:val="en-GB"/>
              </w:rPr>
              <w:t>2,4,6-</w:t>
            </w:r>
            <w:r w:rsidRPr="009C1307">
              <w:rPr>
                <w:rFonts w:ascii="Palatino Linotype" w:hAnsi="Palatino Linotype"/>
                <w:lang w:val="en-GB"/>
              </w:rPr>
              <w:t>trideoxy</w:t>
            </w:r>
            <w:r w:rsidR="0046441C">
              <w:rPr>
                <w:rFonts w:ascii="Palatino Linotype" w:hAnsi="Palatino Linotype"/>
                <w:lang w:val="en-GB"/>
              </w:rPr>
              <w:t>-</w:t>
            </w:r>
            <w:r w:rsidR="0046441C">
              <w:rPr>
                <w:rFonts w:ascii="Palatino Linotype" w:hAnsi="Palatino Linotype"/>
                <w:smallCaps/>
                <w:lang w:val="en-GB"/>
              </w:rPr>
              <w:t>d</w:t>
            </w:r>
            <w:r w:rsidRPr="009C1307">
              <w:rPr>
                <w:rFonts w:ascii="Palatino Linotype" w:hAnsi="Palatino Linotype"/>
                <w:lang w:val="en-GB"/>
              </w:rPr>
              <w:t>-erythro-hexapyranos</w:t>
            </w:r>
            <w:r>
              <w:rPr>
                <w:rFonts w:ascii="Palatino Linotype" w:hAnsi="Palatino Linotype"/>
                <w:lang w:val="en-GB"/>
              </w:rPr>
              <w:t>e</w:t>
            </w:r>
            <w:r w:rsidRPr="0087191B">
              <w:rPr>
                <w:rFonts w:ascii="Palatino Linotype" w:hAnsi="Palatino Linotype"/>
                <w:lang w:val="en-GB"/>
              </w:rPr>
              <w:t xml:space="preserve"> (</w:t>
            </w:r>
            <w:r w:rsidRPr="0087191B">
              <w:rPr>
                <w:rFonts w:ascii="Palatino Linotype" w:hAnsi="Palatino Linotype"/>
                <w:b/>
                <w:lang w:val="en-GB"/>
              </w:rPr>
              <w:t>6iii</w:t>
            </w:r>
            <w:r w:rsidRPr="0087191B">
              <w:rPr>
                <w:rFonts w:ascii="Palatino Linotype" w:hAnsi="Palatino Linotype"/>
                <w:lang w:val="en-GB"/>
              </w:rPr>
              <w:t>)</w:t>
            </w:r>
          </w:p>
        </w:tc>
        <w:tc>
          <w:tcPr>
            <w:tcW w:w="1145" w:type="dxa"/>
          </w:tcPr>
          <w:p w14:paraId="111ABE8D" w14:textId="4EDDD114" w:rsidR="00B124BE" w:rsidRPr="00551D62" w:rsidRDefault="00B124BE" w:rsidP="00B124BE">
            <w:pPr>
              <w:jc w:val="center"/>
              <w:rPr>
                <w:rFonts w:ascii="Palatino Linotype" w:hAnsi="Palatino Linotype"/>
                <w:lang w:val="es-ES"/>
              </w:rPr>
            </w:pPr>
            <w:r w:rsidRPr="00551D62">
              <w:rPr>
                <w:rFonts w:ascii="Palatino Linotype" w:hAnsi="Palatino Linotype"/>
                <w:lang w:val="es-ES"/>
              </w:rPr>
              <w:t>0.38</w:t>
            </w:r>
          </w:p>
        </w:tc>
      </w:tr>
    </w:tbl>
    <w:p w14:paraId="5F3EC785" w14:textId="70D33F1E" w:rsidR="0034549C" w:rsidRPr="00063C15" w:rsidRDefault="0034549C" w:rsidP="00063C15">
      <w:pPr>
        <w:ind w:left="720"/>
        <w:jc w:val="both"/>
        <w:rPr>
          <w:rFonts w:ascii="Palatino Linotype" w:hAnsi="Palatino Linotype"/>
          <w:lang w:val="en-GB"/>
        </w:rPr>
      </w:pPr>
    </w:p>
    <w:p w14:paraId="34700BCC" w14:textId="7C0187F1" w:rsidR="00551D62" w:rsidRDefault="00215AEE" w:rsidP="00215AEE">
      <w:pPr>
        <w:ind w:left="720"/>
        <w:jc w:val="both"/>
        <w:rPr>
          <w:rFonts w:ascii="Palatino Linotype" w:hAnsi="Palatino Linotype"/>
        </w:rPr>
      </w:pPr>
      <w:r w:rsidRPr="005C382F">
        <w:rPr>
          <w:rFonts w:ascii="Palatino Linotype" w:hAnsi="Palatino Linotype"/>
          <w:b/>
          <w:lang w:val="en-GB"/>
        </w:rPr>
        <w:t>Table S3:</w:t>
      </w:r>
      <w:r w:rsidRPr="005C382F">
        <w:rPr>
          <w:rFonts w:ascii="Palatino Linotype" w:hAnsi="Palatino Linotype"/>
          <w:lang w:val="en-GB"/>
        </w:rPr>
        <w:t xml:space="preserve"> The qualitative analysis of substrate synthesis was performed by TLC using </w:t>
      </w:r>
      <w:proofErr w:type="spellStart"/>
      <w:proofErr w:type="gramStart"/>
      <w:r w:rsidRPr="005C382F">
        <w:rPr>
          <w:rFonts w:ascii="Palatino Linotype" w:hAnsi="Palatino Linotype"/>
          <w:lang w:val="en-GB"/>
        </w:rPr>
        <w:t>dichloromethane:methanol</w:t>
      </w:r>
      <w:proofErr w:type="spellEnd"/>
      <w:proofErr w:type="gramEnd"/>
      <w:r w:rsidRPr="005C382F">
        <w:rPr>
          <w:rFonts w:ascii="Palatino Linotype" w:hAnsi="Palatino Linotype"/>
          <w:lang w:val="en-GB"/>
        </w:rPr>
        <w:t xml:space="preserve"> 9:1 (v/v) as solvent and the spots were visualized by UV light.</w:t>
      </w:r>
    </w:p>
    <w:tbl>
      <w:tblPr>
        <w:tblStyle w:val="Tablaconcuadrcula"/>
        <w:tblW w:w="7331" w:type="dxa"/>
        <w:tblInd w:w="720" w:type="dxa"/>
        <w:tblLook w:val="04A0" w:firstRow="1" w:lastRow="0" w:firstColumn="1" w:lastColumn="0" w:noHBand="0" w:noVBand="1"/>
      </w:tblPr>
      <w:tblGrid>
        <w:gridCol w:w="1235"/>
        <w:gridCol w:w="4221"/>
        <w:gridCol w:w="1875"/>
      </w:tblGrid>
      <w:tr w:rsidR="00551D62" w14:paraId="6DE9A6A8" w14:textId="77777777" w:rsidTr="00A74CE7">
        <w:trPr>
          <w:trHeight w:val="574"/>
        </w:trPr>
        <w:tc>
          <w:tcPr>
            <w:tcW w:w="1235" w:type="dxa"/>
          </w:tcPr>
          <w:p w14:paraId="0AA4BE6B" w14:textId="13D3FA37" w:rsidR="00551D62" w:rsidRP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b/>
              </w:rPr>
            </w:pPr>
            <w:r w:rsidRPr="00551D62">
              <w:rPr>
                <w:rFonts w:ascii="Palatino Linotype" w:hAnsi="Palatino Linotype"/>
                <w:b/>
              </w:rPr>
              <w:t>Base</w:t>
            </w:r>
          </w:p>
        </w:tc>
        <w:tc>
          <w:tcPr>
            <w:tcW w:w="4221" w:type="dxa"/>
          </w:tcPr>
          <w:p w14:paraId="6D29CF88" w14:textId="3D46BED8" w:rsidR="00551D62" w:rsidRP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b/>
              </w:rPr>
            </w:pPr>
            <w:r w:rsidRPr="00551D62">
              <w:rPr>
                <w:rFonts w:ascii="Palatino Linotype" w:hAnsi="Palatino Linotype"/>
                <w:b/>
                <w:i/>
              </w:rPr>
              <w:t>N</w:t>
            </w:r>
            <w:r w:rsidRPr="00551D62">
              <w:rPr>
                <w:rFonts w:ascii="Palatino Linotype" w:hAnsi="Palatino Linotype"/>
                <w:b/>
              </w:rPr>
              <w:t>-oxoal</w:t>
            </w:r>
            <w:r w:rsidR="006B154C">
              <w:rPr>
                <w:rFonts w:ascii="Palatino Linotype" w:hAnsi="Palatino Linotype"/>
                <w:b/>
              </w:rPr>
              <w:t>ky</w:t>
            </w:r>
            <w:r w:rsidRPr="00551D62">
              <w:rPr>
                <w:rFonts w:ascii="Palatino Linotype" w:hAnsi="Palatino Linotype"/>
                <w:b/>
              </w:rPr>
              <w:t>l product</w:t>
            </w:r>
          </w:p>
        </w:tc>
        <w:tc>
          <w:tcPr>
            <w:tcW w:w="1875" w:type="dxa"/>
          </w:tcPr>
          <w:p w14:paraId="780B8B3D" w14:textId="736F671F" w:rsidR="00551D62" w:rsidRP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  <w:b/>
              </w:rPr>
            </w:pPr>
            <w:r w:rsidRPr="00551D62">
              <w:rPr>
                <w:rFonts w:ascii="Palatino Linotype" w:hAnsi="Palatino Linotype"/>
                <w:b/>
              </w:rPr>
              <w:t>Rf</w:t>
            </w:r>
          </w:p>
        </w:tc>
      </w:tr>
      <w:tr w:rsidR="00551D62" w14:paraId="4424D6F4" w14:textId="77777777" w:rsidTr="00A74CE7">
        <w:trPr>
          <w:trHeight w:val="574"/>
        </w:trPr>
        <w:tc>
          <w:tcPr>
            <w:tcW w:w="1235" w:type="dxa"/>
          </w:tcPr>
          <w:p w14:paraId="37AB72D8" w14:textId="4BF6E0F3" w:rsid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Adenine</w:t>
            </w:r>
          </w:p>
        </w:tc>
        <w:tc>
          <w:tcPr>
            <w:tcW w:w="4221" w:type="dxa"/>
          </w:tcPr>
          <w:p w14:paraId="47618D07" w14:textId="38BA0684" w:rsidR="00551D62" w:rsidRDefault="00393576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 w:rsidRPr="00606367">
              <w:rPr>
                <w:rFonts w:ascii="Palatino Linotype" w:hAnsi="Palatino Linotype"/>
                <w:i/>
                <w:iCs/>
                <w:lang w:val="en-GB"/>
              </w:rPr>
              <w:t>N</w:t>
            </w:r>
            <w:r>
              <w:rPr>
                <w:rFonts w:ascii="Palatino Linotype" w:hAnsi="Palatino Linotype"/>
                <w:lang w:val="en-GB"/>
              </w:rPr>
              <w:t>-9</w:t>
            </w:r>
            <w:r w:rsidR="00551D62" w:rsidRPr="00551D62">
              <w:rPr>
                <w:rFonts w:ascii="Palatino Linotype" w:hAnsi="Palatino Linotype"/>
                <w:lang w:val="en-GB"/>
              </w:rPr>
              <w:t>-(2-oxoethyl) adenine</w:t>
            </w:r>
          </w:p>
        </w:tc>
        <w:tc>
          <w:tcPr>
            <w:tcW w:w="1875" w:type="dxa"/>
          </w:tcPr>
          <w:p w14:paraId="046C271B" w14:textId="37781B13" w:rsid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0.2</w:t>
            </w:r>
          </w:p>
        </w:tc>
      </w:tr>
      <w:tr w:rsidR="00551D62" w14:paraId="3441E618" w14:textId="77777777" w:rsidTr="00A74CE7">
        <w:trPr>
          <w:trHeight w:val="574"/>
        </w:trPr>
        <w:tc>
          <w:tcPr>
            <w:tcW w:w="1235" w:type="dxa"/>
          </w:tcPr>
          <w:p w14:paraId="5457258E" w14:textId="34F98405" w:rsid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Cytosine</w:t>
            </w:r>
          </w:p>
        </w:tc>
        <w:tc>
          <w:tcPr>
            <w:tcW w:w="4221" w:type="dxa"/>
          </w:tcPr>
          <w:p w14:paraId="2E48AD67" w14:textId="6B46A6B2" w:rsid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 w:rsidRPr="00606367">
              <w:rPr>
                <w:rFonts w:ascii="Palatino Linotype" w:hAnsi="Palatino Linotype"/>
                <w:i/>
                <w:iCs/>
                <w:lang w:val="en-GB"/>
              </w:rPr>
              <w:t>N</w:t>
            </w:r>
            <w:r w:rsidRPr="00551D62">
              <w:rPr>
                <w:rFonts w:ascii="Palatino Linotype" w:hAnsi="Palatino Linotype"/>
                <w:lang w:val="en-GB"/>
              </w:rPr>
              <w:t>-1-(2-oxoethyl) cytosine</w:t>
            </w:r>
          </w:p>
        </w:tc>
        <w:tc>
          <w:tcPr>
            <w:tcW w:w="1875" w:type="dxa"/>
          </w:tcPr>
          <w:p w14:paraId="353102B7" w14:textId="010BDFB7" w:rsid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0.44</w:t>
            </w:r>
          </w:p>
        </w:tc>
      </w:tr>
      <w:tr w:rsidR="00551D62" w14:paraId="2BB11C7F" w14:textId="77777777" w:rsidTr="00A74CE7">
        <w:trPr>
          <w:trHeight w:val="574"/>
        </w:trPr>
        <w:tc>
          <w:tcPr>
            <w:tcW w:w="1235" w:type="dxa"/>
          </w:tcPr>
          <w:p w14:paraId="5F2508B9" w14:textId="1E83F3DF" w:rsid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Thymine</w:t>
            </w:r>
          </w:p>
        </w:tc>
        <w:tc>
          <w:tcPr>
            <w:tcW w:w="4221" w:type="dxa"/>
          </w:tcPr>
          <w:p w14:paraId="2ACC9187" w14:textId="374E90EB" w:rsid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 w:rsidRPr="00606367">
              <w:rPr>
                <w:rFonts w:ascii="Palatino Linotype" w:hAnsi="Palatino Linotype"/>
                <w:i/>
                <w:iCs/>
                <w:lang w:val="en-GB"/>
              </w:rPr>
              <w:t>N</w:t>
            </w:r>
            <w:r w:rsidRPr="00551D62">
              <w:rPr>
                <w:rFonts w:ascii="Palatino Linotype" w:hAnsi="Palatino Linotype"/>
                <w:lang w:val="en-GB"/>
              </w:rPr>
              <w:t>-1-(2-oxoethyl) thymine</w:t>
            </w:r>
          </w:p>
        </w:tc>
        <w:tc>
          <w:tcPr>
            <w:tcW w:w="1875" w:type="dxa"/>
          </w:tcPr>
          <w:p w14:paraId="04F7A63D" w14:textId="634E4E91" w:rsidR="00551D62" w:rsidRDefault="00551D62" w:rsidP="00551D62">
            <w:pPr>
              <w:pStyle w:val="Normal1"/>
              <w:spacing w:after="80"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0.3</w:t>
            </w:r>
          </w:p>
        </w:tc>
      </w:tr>
    </w:tbl>
    <w:p w14:paraId="4CF44FBE" w14:textId="77777777" w:rsidR="00215AEE" w:rsidRPr="005C382F" w:rsidRDefault="00215AEE">
      <w:pPr>
        <w:ind w:left="720"/>
        <w:jc w:val="both"/>
        <w:rPr>
          <w:rFonts w:ascii="Palatino Linotype" w:hAnsi="Palatino Linotype"/>
        </w:rPr>
      </w:pPr>
    </w:p>
    <w:sectPr w:rsidR="00215AEE" w:rsidRPr="005C38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77C47" w14:textId="77777777" w:rsidR="005B67F4" w:rsidRDefault="005B67F4" w:rsidP="00670E13">
      <w:pPr>
        <w:spacing w:after="0" w:line="240" w:lineRule="auto"/>
      </w:pPr>
      <w:r>
        <w:separator/>
      </w:r>
    </w:p>
  </w:endnote>
  <w:endnote w:type="continuationSeparator" w:id="0">
    <w:p w14:paraId="1C447E1E" w14:textId="77777777" w:rsidR="005B67F4" w:rsidRDefault="005B67F4" w:rsidP="00670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E1E6" w14:textId="77777777" w:rsidR="005B67F4" w:rsidRDefault="005B67F4" w:rsidP="00670E13">
      <w:pPr>
        <w:spacing w:after="0" w:line="240" w:lineRule="auto"/>
      </w:pPr>
      <w:r>
        <w:separator/>
      </w:r>
    </w:p>
  </w:footnote>
  <w:footnote w:type="continuationSeparator" w:id="0">
    <w:p w14:paraId="40A1285E" w14:textId="77777777" w:rsidR="005B67F4" w:rsidRDefault="005B67F4" w:rsidP="00670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10A2"/>
    <w:multiLevelType w:val="hybridMultilevel"/>
    <w:tmpl w:val="400EB932"/>
    <w:lvl w:ilvl="0" w:tplc="08A052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B937F9"/>
    <w:multiLevelType w:val="hybridMultilevel"/>
    <w:tmpl w:val="3DDCB50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F329B"/>
    <w:multiLevelType w:val="hybridMultilevel"/>
    <w:tmpl w:val="BFB8743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708B"/>
    <w:multiLevelType w:val="hybridMultilevel"/>
    <w:tmpl w:val="9D960958"/>
    <w:lvl w:ilvl="0" w:tplc="2D64D7E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D21D47"/>
    <w:multiLevelType w:val="hybridMultilevel"/>
    <w:tmpl w:val="F0BC07E6"/>
    <w:lvl w:ilvl="0" w:tplc="4DB2351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7728C7"/>
    <w:multiLevelType w:val="hybridMultilevel"/>
    <w:tmpl w:val="CD3CF034"/>
    <w:lvl w:ilvl="0" w:tplc="52F84A0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6A40C56"/>
    <w:multiLevelType w:val="hybridMultilevel"/>
    <w:tmpl w:val="D63C3404"/>
    <w:lvl w:ilvl="0" w:tplc="03CE6CA0">
      <w:start w:val="1"/>
      <w:numFmt w:val="lowerLetter"/>
      <w:lvlText w:val="%1."/>
      <w:lvlJc w:val="left"/>
      <w:pPr>
        <w:ind w:left="1440" w:hanging="360"/>
      </w:pPr>
      <w:rPr>
        <w:rFonts w:cs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F01909"/>
    <w:multiLevelType w:val="hybridMultilevel"/>
    <w:tmpl w:val="97FAE432"/>
    <w:lvl w:ilvl="0" w:tplc="FD5A2D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DE643A"/>
    <w:multiLevelType w:val="hybridMultilevel"/>
    <w:tmpl w:val="1A9AE748"/>
    <w:lvl w:ilvl="0" w:tplc="CABC4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FD5685"/>
    <w:multiLevelType w:val="hybridMultilevel"/>
    <w:tmpl w:val="6FA44B86"/>
    <w:lvl w:ilvl="0" w:tplc="DB3C22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DD7186"/>
    <w:multiLevelType w:val="hybridMultilevel"/>
    <w:tmpl w:val="8C3EA49E"/>
    <w:lvl w:ilvl="0" w:tplc="9C5CE88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A440B5"/>
    <w:multiLevelType w:val="hybridMultilevel"/>
    <w:tmpl w:val="D0C26180"/>
    <w:lvl w:ilvl="0" w:tplc="E0B2A48A">
      <w:start w:val="1"/>
      <w:numFmt w:val="decimal"/>
      <w:lvlText w:val="%1."/>
      <w:lvlJc w:val="left"/>
      <w:pPr>
        <w:ind w:left="1080" w:hanging="360"/>
      </w:pPr>
      <w:rPr>
        <w:rFonts w:ascii="Palatino Linotype" w:eastAsiaTheme="minorHAnsi" w:hAnsi="Palatino Linotype" w:cstheme="minorHAnsi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AC22F3"/>
    <w:multiLevelType w:val="hybridMultilevel"/>
    <w:tmpl w:val="C62650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93A6C"/>
    <w:multiLevelType w:val="hybridMultilevel"/>
    <w:tmpl w:val="782A48E6"/>
    <w:lvl w:ilvl="0" w:tplc="A12A46A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63611664">
    <w:abstractNumId w:val="2"/>
  </w:num>
  <w:num w:numId="2" w16cid:durableId="1721130611">
    <w:abstractNumId w:val="12"/>
  </w:num>
  <w:num w:numId="3" w16cid:durableId="1238905193">
    <w:abstractNumId w:val="11"/>
  </w:num>
  <w:num w:numId="4" w16cid:durableId="1385446537">
    <w:abstractNumId w:val="1"/>
  </w:num>
  <w:num w:numId="5" w16cid:durableId="1244218288">
    <w:abstractNumId w:val="9"/>
  </w:num>
  <w:num w:numId="6" w16cid:durableId="1314524732">
    <w:abstractNumId w:val="5"/>
  </w:num>
  <w:num w:numId="7" w16cid:durableId="528375711">
    <w:abstractNumId w:val="0"/>
  </w:num>
  <w:num w:numId="8" w16cid:durableId="841973160">
    <w:abstractNumId w:val="10"/>
  </w:num>
  <w:num w:numId="9" w16cid:durableId="1535771485">
    <w:abstractNumId w:val="13"/>
  </w:num>
  <w:num w:numId="10" w16cid:durableId="798230004">
    <w:abstractNumId w:val="8"/>
  </w:num>
  <w:num w:numId="11" w16cid:durableId="960723393">
    <w:abstractNumId w:val="4"/>
  </w:num>
  <w:num w:numId="12" w16cid:durableId="1087070854">
    <w:abstractNumId w:val="3"/>
  </w:num>
  <w:num w:numId="13" w16cid:durableId="1249192498">
    <w:abstractNumId w:val="6"/>
  </w:num>
  <w:num w:numId="14" w16cid:durableId="9946440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959"/>
    <w:rsid w:val="000215F4"/>
    <w:rsid w:val="00036862"/>
    <w:rsid w:val="00042405"/>
    <w:rsid w:val="00046268"/>
    <w:rsid w:val="00057F62"/>
    <w:rsid w:val="00063C15"/>
    <w:rsid w:val="000E08D4"/>
    <w:rsid w:val="000E3708"/>
    <w:rsid w:val="000F6E07"/>
    <w:rsid w:val="00114766"/>
    <w:rsid w:val="00117422"/>
    <w:rsid w:val="001244D9"/>
    <w:rsid w:val="00124BBA"/>
    <w:rsid w:val="00125122"/>
    <w:rsid w:val="001331F0"/>
    <w:rsid w:val="00134BBD"/>
    <w:rsid w:val="0013577C"/>
    <w:rsid w:val="001507EC"/>
    <w:rsid w:val="001738EC"/>
    <w:rsid w:val="0018162D"/>
    <w:rsid w:val="00190D1A"/>
    <w:rsid w:val="001B1136"/>
    <w:rsid w:val="001B703B"/>
    <w:rsid w:val="001D3B6E"/>
    <w:rsid w:val="001F11AF"/>
    <w:rsid w:val="001F3EA2"/>
    <w:rsid w:val="00202ABB"/>
    <w:rsid w:val="00210504"/>
    <w:rsid w:val="00215AEE"/>
    <w:rsid w:val="0024183C"/>
    <w:rsid w:val="00255422"/>
    <w:rsid w:val="00256A22"/>
    <w:rsid w:val="00262E2F"/>
    <w:rsid w:val="00274C28"/>
    <w:rsid w:val="002816A1"/>
    <w:rsid w:val="00282A3C"/>
    <w:rsid w:val="002A3AB9"/>
    <w:rsid w:val="002B5770"/>
    <w:rsid w:val="002D1CE4"/>
    <w:rsid w:val="00304FA6"/>
    <w:rsid w:val="0030527D"/>
    <w:rsid w:val="003311E5"/>
    <w:rsid w:val="0034549C"/>
    <w:rsid w:val="00346BEA"/>
    <w:rsid w:val="003713E5"/>
    <w:rsid w:val="00384431"/>
    <w:rsid w:val="00393576"/>
    <w:rsid w:val="003B4C9E"/>
    <w:rsid w:val="003B6AD7"/>
    <w:rsid w:val="003C24FD"/>
    <w:rsid w:val="003E3318"/>
    <w:rsid w:val="003E3CD1"/>
    <w:rsid w:val="004341D7"/>
    <w:rsid w:val="00441EC2"/>
    <w:rsid w:val="0044729B"/>
    <w:rsid w:val="00447F39"/>
    <w:rsid w:val="0045358C"/>
    <w:rsid w:val="00461259"/>
    <w:rsid w:val="0046441C"/>
    <w:rsid w:val="00464871"/>
    <w:rsid w:val="00465C8E"/>
    <w:rsid w:val="004B36C7"/>
    <w:rsid w:val="004C3E30"/>
    <w:rsid w:val="004C424C"/>
    <w:rsid w:val="004D3283"/>
    <w:rsid w:val="00501D18"/>
    <w:rsid w:val="00511699"/>
    <w:rsid w:val="0052170D"/>
    <w:rsid w:val="005432EB"/>
    <w:rsid w:val="00551D62"/>
    <w:rsid w:val="005563B0"/>
    <w:rsid w:val="005637FA"/>
    <w:rsid w:val="005645B3"/>
    <w:rsid w:val="00581CA4"/>
    <w:rsid w:val="005822B1"/>
    <w:rsid w:val="005862B1"/>
    <w:rsid w:val="00590A9D"/>
    <w:rsid w:val="005A60A7"/>
    <w:rsid w:val="005B093F"/>
    <w:rsid w:val="005B496E"/>
    <w:rsid w:val="005B54F9"/>
    <w:rsid w:val="005B67F4"/>
    <w:rsid w:val="005C382F"/>
    <w:rsid w:val="005C42BE"/>
    <w:rsid w:val="005D45AD"/>
    <w:rsid w:val="005E68EF"/>
    <w:rsid w:val="005F18CE"/>
    <w:rsid w:val="00606367"/>
    <w:rsid w:val="00625F25"/>
    <w:rsid w:val="006423A8"/>
    <w:rsid w:val="006454D7"/>
    <w:rsid w:val="00664757"/>
    <w:rsid w:val="00670E13"/>
    <w:rsid w:val="0067199A"/>
    <w:rsid w:val="00686D3C"/>
    <w:rsid w:val="006A0916"/>
    <w:rsid w:val="006A30DC"/>
    <w:rsid w:val="006B154C"/>
    <w:rsid w:val="006D542A"/>
    <w:rsid w:val="006D7768"/>
    <w:rsid w:val="006F1175"/>
    <w:rsid w:val="006F6FA5"/>
    <w:rsid w:val="0070218A"/>
    <w:rsid w:val="0070640C"/>
    <w:rsid w:val="007221F4"/>
    <w:rsid w:val="0073268C"/>
    <w:rsid w:val="00737A7A"/>
    <w:rsid w:val="00740D02"/>
    <w:rsid w:val="007416C9"/>
    <w:rsid w:val="00765450"/>
    <w:rsid w:val="00765999"/>
    <w:rsid w:val="007754C8"/>
    <w:rsid w:val="007805BD"/>
    <w:rsid w:val="00784BFC"/>
    <w:rsid w:val="00794AFD"/>
    <w:rsid w:val="007A4894"/>
    <w:rsid w:val="007A70A4"/>
    <w:rsid w:val="007B62A2"/>
    <w:rsid w:val="007C759F"/>
    <w:rsid w:val="007D00FD"/>
    <w:rsid w:val="007E2C71"/>
    <w:rsid w:val="007E2DEA"/>
    <w:rsid w:val="007F0F9E"/>
    <w:rsid w:val="00805555"/>
    <w:rsid w:val="00815001"/>
    <w:rsid w:val="00831136"/>
    <w:rsid w:val="008476F1"/>
    <w:rsid w:val="008633B6"/>
    <w:rsid w:val="00870626"/>
    <w:rsid w:val="00881F58"/>
    <w:rsid w:val="00894C92"/>
    <w:rsid w:val="008E2244"/>
    <w:rsid w:val="008F7242"/>
    <w:rsid w:val="009346D0"/>
    <w:rsid w:val="00956B70"/>
    <w:rsid w:val="00973E01"/>
    <w:rsid w:val="00975997"/>
    <w:rsid w:val="009762F8"/>
    <w:rsid w:val="009A3A58"/>
    <w:rsid w:val="009A66A6"/>
    <w:rsid w:val="009B0C66"/>
    <w:rsid w:val="009B4079"/>
    <w:rsid w:val="009B6457"/>
    <w:rsid w:val="009C73BB"/>
    <w:rsid w:val="009E39E8"/>
    <w:rsid w:val="00A00085"/>
    <w:rsid w:val="00A12959"/>
    <w:rsid w:val="00A13B4D"/>
    <w:rsid w:val="00A33769"/>
    <w:rsid w:val="00A4242C"/>
    <w:rsid w:val="00A545D6"/>
    <w:rsid w:val="00A61452"/>
    <w:rsid w:val="00A7023D"/>
    <w:rsid w:val="00A7168B"/>
    <w:rsid w:val="00A73148"/>
    <w:rsid w:val="00A74CE7"/>
    <w:rsid w:val="00A74FF1"/>
    <w:rsid w:val="00AC1AF1"/>
    <w:rsid w:val="00AC5E43"/>
    <w:rsid w:val="00AC6D87"/>
    <w:rsid w:val="00AD0885"/>
    <w:rsid w:val="00AD61F8"/>
    <w:rsid w:val="00B124BE"/>
    <w:rsid w:val="00B12AC9"/>
    <w:rsid w:val="00B13E98"/>
    <w:rsid w:val="00B204F7"/>
    <w:rsid w:val="00B449F5"/>
    <w:rsid w:val="00B51772"/>
    <w:rsid w:val="00B554FC"/>
    <w:rsid w:val="00B70BC8"/>
    <w:rsid w:val="00B80E0A"/>
    <w:rsid w:val="00B9577C"/>
    <w:rsid w:val="00BA7C7F"/>
    <w:rsid w:val="00BC08E8"/>
    <w:rsid w:val="00BC23EA"/>
    <w:rsid w:val="00BC2E27"/>
    <w:rsid w:val="00BC3D38"/>
    <w:rsid w:val="00BE48E2"/>
    <w:rsid w:val="00C14F62"/>
    <w:rsid w:val="00C23BE4"/>
    <w:rsid w:val="00C25EAA"/>
    <w:rsid w:val="00C33649"/>
    <w:rsid w:val="00C46DD6"/>
    <w:rsid w:val="00C47232"/>
    <w:rsid w:val="00C71867"/>
    <w:rsid w:val="00CC65F4"/>
    <w:rsid w:val="00CD3C3F"/>
    <w:rsid w:val="00CD7029"/>
    <w:rsid w:val="00D05FF8"/>
    <w:rsid w:val="00D15348"/>
    <w:rsid w:val="00D20347"/>
    <w:rsid w:val="00D2352D"/>
    <w:rsid w:val="00D30F81"/>
    <w:rsid w:val="00D46007"/>
    <w:rsid w:val="00D66164"/>
    <w:rsid w:val="00D77B97"/>
    <w:rsid w:val="00D832A8"/>
    <w:rsid w:val="00D87905"/>
    <w:rsid w:val="00DB6522"/>
    <w:rsid w:val="00DC3B31"/>
    <w:rsid w:val="00DD1EEF"/>
    <w:rsid w:val="00DE31E0"/>
    <w:rsid w:val="00DE78E1"/>
    <w:rsid w:val="00DF0DDF"/>
    <w:rsid w:val="00E023DD"/>
    <w:rsid w:val="00E131FA"/>
    <w:rsid w:val="00E170E6"/>
    <w:rsid w:val="00E17F1E"/>
    <w:rsid w:val="00E22229"/>
    <w:rsid w:val="00E234EC"/>
    <w:rsid w:val="00E30C58"/>
    <w:rsid w:val="00E40058"/>
    <w:rsid w:val="00E61AB0"/>
    <w:rsid w:val="00E679F5"/>
    <w:rsid w:val="00E760F5"/>
    <w:rsid w:val="00E909B5"/>
    <w:rsid w:val="00E9150B"/>
    <w:rsid w:val="00E9157A"/>
    <w:rsid w:val="00E960A9"/>
    <w:rsid w:val="00EA4497"/>
    <w:rsid w:val="00EB1766"/>
    <w:rsid w:val="00EC0EF2"/>
    <w:rsid w:val="00ED0C7C"/>
    <w:rsid w:val="00ED7F10"/>
    <w:rsid w:val="00EE023A"/>
    <w:rsid w:val="00F02ED7"/>
    <w:rsid w:val="00F0777B"/>
    <w:rsid w:val="00F10673"/>
    <w:rsid w:val="00F10A31"/>
    <w:rsid w:val="00F2381B"/>
    <w:rsid w:val="00F51184"/>
    <w:rsid w:val="00F55A32"/>
    <w:rsid w:val="00F56161"/>
    <w:rsid w:val="00F56A48"/>
    <w:rsid w:val="00F744E8"/>
    <w:rsid w:val="00F945AB"/>
    <w:rsid w:val="00FA300C"/>
    <w:rsid w:val="00FA5F7A"/>
    <w:rsid w:val="00FB345D"/>
    <w:rsid w:val="00FD0EC3"/>
    <w:rsid w:val="00FE3841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6523"/>
  <w15:chartTrackingRefBased/>
  <w15:docId w15:val="{303DA3A2-493E-442A-AB33-06AA75E1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2A3AB9"/>
    <w:rPr>
      <w:rFonts w:ascii="Calibri" w:eastAsia="Calibri" w:hAnsi="Calibri" w:cs="Calibri"/>
      <w:lang w:eastAsia="es-AR"/>
    </w:rPr>
  </w:style>
  <w:style w:type="table" w:styleId="Tablaconcuadrcula">
    <w:name w:val="Table Grid"/>
    <w:basedOn w:val="Tablanormal"/>
    <w:uiPriority w:val="39"/>
    <w:rsid w:val="004C4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14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F62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7A489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A489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F6F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F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F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F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FA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D3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83622-6E75-4E08-9371-E06AE145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UNQUI 5</dc:creator>
  <cp:keywords/>
  <dc:description/>
  <cp:lastModifiedBy>Elizabeth Lewkowicz</cp:lastModifiedBy>
  <cp:revision>2</cp:revision>
  <dcterms:created xsi:type="dcterms:W3CDTF">2026-01-22T21:47:00Z</dcterms:created>
  <dcterms:modified xsi:type="dcterms:W3CDTF">2026-01-22T21:47:00Z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4th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http://www.zotero.org/styles/reaction-chemistry-and-engineering</vt:lpwstr>
  </property>
  <property fmtid="{D5CDD505-2E9C-101B-9397-08002B2CF9AE}" pid="21" name="Mendeley Recent Style Name 9_1">
    <vt:lpwstr>Reaction Chemistry &amp; Engineering</vt:lpwstr>
  </property>
</Properties>
</file>