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0F339" w14:textId="77777777" w:rsidR="008D1199" w:rsidRDefault="00000000">
      <w:pPr>
        <w:jc w:val="center"/>
      </w:pPr>
      <w:r>
        <w:rPr>
          <w:rFonts w:hint="eastAsia"/>
        </w:rPr>
        <w:t>Supplementary information for</w:t>
      </w:r>
    </w:p>
    <w:p w14:paraId="055FA1CF" w14:textId="77777777" w:rsidR="008D1199" w:rsidRDefault="00000000">
      <w:pPr>
        <w:widowControl/>
        <w:jc w:val="center"/>
        <w:rPr>
          <w:rFonts w:ascii="Times New Roman" w:eastAsia="AdvOT2c8ce45a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  <w:r>
        <w:rPr>
          <w:rFonts w:ascii="Times New Roman" w:eastAsia="Whitney-Semibold" w:hAnsi="Times New Roman" w:cs="Times New Roman"/>
          <w:b/>
          <w:bCs/>
          <w:color w:val="000000"/>
          <w:kern w:val="0"/>
          <w:sz w:val="28"/>
          <w:szCs w:val="28"/>
          <w:lang w:bidi="ar"/>
        </w:rPr>
        <w:t xml:space="preserve">Bifunctional Al doped </w:t>
      </w:r>
      <w:bookmarkStart w:id="0" w:name="OLE_LINK11"/>
      <w:r>
        <w:rPr>
          <w:rFonts w:ascii="Times New Roman" w:eastAsia="Arial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Cobalt </w:t>
      </w:r>
      <w:r>
        <w:rPr>
          <w:rFonts w:ascii="Times New Roman" w:eastAsia="SimSun" w:hAnsi="Times New Roman" w:cs="Times New Roman" w:hint="eastAsia"/>
          <w:b/>
          <w:bCs/>
          <w:color w:val="000000"/>
          <w:sz w:val="28"/>
          <w:szCs w:val="28"/>
          <w:shd w:val="clear" w:color="auto" w:fill="FFFFFF"/>
        </w:rPr>
        <w:t>F</w:t>
      </w:r>
      <w:r>
        <w:rPr>
          <w:rFonts w:ascii="Times New Roman" w:eastAsia="Arial" w:hAnsi="Times New Roman" w:cs="Times New Roman"/>
          <w:b/>
          <w:bCs/>
          <w:color w:val="000000"/>
          <w:sz w:val="28"/>
          <w:szCs w:val="28"/>
          <w:shd w:val="clear" w:color="auto" w:fill="FFFFFF"/>
        </w:rPr>
        <w:t>errocyanide</w:t>
      </w:r>
      <w:bookmarkEnd w:id="0"/>
      <w:r>
        <w:rPr>
          <w:rFonts w:ascii="Times New Roman" w:eastAsia="Whitney-Semibold" w:hAnsi="Times New Roman" w:cs="Times New Roman"/>
          <w:b/>
          <w:bCs/>
          <w:color w:val="000000"/>
          <w:kern w:val="0"/>
          <w:sz w:val="28"/>
          <w:szCs w:val="28"/>
          <w:lang w:bidi="ar"/>
        </w:rPr>
        <w:t xml:space="preserve"> Nanocube </w:t>
      </w:r>
      <w:r>
        <w:rPr>
          <w:rFonts w:ascii="Times New Roman" w:eastAsia="Whitney-Semibold" w:hAnsi="Times New Roman" w:cs="Times New Roman" w:hint="eastAsia"/>
          <w:b/>
          <w:bCs/>
          <w:color w:val="000000"/>
          <w:kern w:val="0"/>
          <w:sz w:val="28"/>
          <w:szCs w:val="28"/>
          <w:lang w:bidi="ar"/>
        </w:rPr>
        <w:t>A</w:t>
      </w:r>
      <w:r>
        <w:rPr>
          <w:rFonts w:ascii="Times New Roman" w:eastAsia="Whitney-Semibold" w:hAnsi="Times New Roman" w:cs="Times New Roman"/>
          <w:b/>
          <w:bCs/>
          <w:color w:val="000000"/>
          <w:kern w:val="0"/>
          <w:sz w:val="28"/>
          <w:szCs w:val="28"/>
          <w:lang w:bidi="ar"/>
        </w:rPr>
        <w:t xml:space="preserve">rray for Energy-saving Hydrogen Production via Urea </w:t>
      </w:r>
      <w:r>
        <w:rPr>
          <w:rFonts w:ascii="Times New Roman" w:eastAsia="AdvOT2c8ce45a" w:hAnsi="Times New Roman" w:cs="Times New Roman"/>
          <w:b/>
          <w:bCs/>
          <w:color w:val="000000"/>
          <w:kern w:val="0"/>
          <w:sz w:val="28"/>
          <w:szCs w:val="28"/>
          <w:lang w:bidi="ar"/>
        </w:rPr>
        <w:t>Electrolysis</w:t>
      </w:r>
    </w:p>
    <w:p w14:paraId="40CF3C58" w14:textId="77777777" w:rsidR="008D1199" w:rsidRDefault="008D1199">
      <w:pPr>
        <w:widowControl/>
        <w:jc w:val="center"/>
        <w:rPr>
          <w:rFonts w:ascii="Times New Roman" w:eastAsia="AdvOT2c8ce45a" w:hAnsi="Times New Roman" w:cs="Times New Roman"/>
          <w:b/>
          <w:bCs/>
          <w:color w:val="000000"/>
          <w:kern w:val="0"/>
          <w:sz w:val="28"/>
          <w:szCs w:val="28"/>
          <w:lang w:bidi="ar"/>
        </w:rPr>
      </w:pPr>
    </w:p>
    <w:p w14:paraId="694AD402" w14:textId="77777777" w:rsidR="008D1199" w:rsidRDefault="00000000">
      <w:pPr>
        <w:pStyle w:val="Heading2"/>
        <w:rPr>
          <w:rFonts w:ascii="Times New Roman" w:hAnsi="Times New Roman" w:cs="Times New Roman"/>
          <w:b w:val="0"/>
          <w:bCs/>
          <w:sz w:val="28"/>
          <w:szCs w:val="28"/>
        </w:rPr>
      </w:pPr>
      <w:r>
        <w:rPr>
          <w:rFonts w:ascii="Times New Roman" w:hAnsi="Times New Roman" w:cs="Times New Roman" w:hint="eastAsia"/>
          <w:b w:val="0"/>
          <w:bCs/>
          <w:sz w:val="28"/>
          <w:szCs w:val="28"/>
        </w:rPr>
        <w:t>Xiafei Gao</w:t>
      </w:r>
      <w:r>
        <w:rPr>
          <w:rFonts w:cs="Times New Roman"/>
          <w:b w:val="0"/>
          <w:bCs/>
          <w:sz w:val="21"/>
          <w:szCs w:val="21"/>
          <w:vertAlign w:val="superscript"/>
        </w:rPr>
        <w:t>#</w:t>
      </w:r>
      <w:r>
        <w:rPr>
          <w:rFonts w:ascii="Times New Roman" w:hAnsi="Times New Roman" w:cs="Times New Roman" w:hint="eastAsia"/>
          <w:b w:val="0"/>
          <w:bCs/>
          <w:sz w:val="28"/>
          <w:szCs w:val="28"/>
        </w:rPr>
        <w:t>, Mengyue Gao</w:t>
      </w:r>
      <w:r>
        <w:rPr>
          <w:rFonts w:cs="Times New Roman"/>
          <w:b w:val="0"/>
          <w:bCs/>
          <w:sz w:val="21"/>
          <w:szCs w:val="21"/>
          <w:vertAlign w:val="superscript"/>
        </w:rPr>
        <w:t>#</w:t>
      </w:r>
      <w:r>
        <w:rPr>
          <w:rFonts w:ascii="Times New Roman" w:hAnsi="Times New Roman" w:cs="Times New Roman" w:hint="eastAsia"/>
          <w:b w:val="0"/>
          <w:bCs/>
          <w:sz w:val="28"/>
          <w:szCs w:val="28"/>
        </w:rPr>
        <w:t>, Xueping Yu, Xiaoyong Jin, Gang Ni, Juan Peng*</w:t>
      </w:r>
    </w:p>
    <w:p w14:paraId="76B43AF9" w14:textId="77777777" w:rsidR="008D1199" w:rsidRDefault="00000000">
      <w:pPr>
        <w:pStyle w:val="RSCB01ARTAbstract"/>
        <w:spacing w:line="36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College of Chemistry and Chemical Engineering, State Key Laboratory of High-efficiency Utilization of Coal and Green Chemical Engineering, Ningxia University, Yinchuan 750021, P. R. China.</w:t>
      </w:r>
    </w:p>
    <w:p w14:paraId="7B475206" w14:textId="77777777" w:rsidR="008D1199" w:rsidRDefault="008D1199">
      <w:pPr>
        <w:pStyle w:val="RSCB01ARTAbstract"/>
        <w:spacing w:line="360" w:lineRule="auto"/>
        <w:rPr>
          <w:rFonts w:cs="Times New Roman"/>
          <w:sz w:val="15"/>
          <w:szCs w:val="15"/>
        </w:rPr>
      </w:pPr>
    </w:p>
    <w:p w14:paraId="7A229BD9" w14:textId="77777777" w:rsidR="008D1199" w:rsidRDefault="00000000">
      <w:pPr>
        <w:pStyle w:val="RSCB01ARTAbstract"/>
        <w:numPr>
          <w:ilvl w:val="0"/>
          <w:numId w:val="1"/>
        </w:numPr>
        <w:spacing w:line="360" w:lineRule="auto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mail address: pengjuan@nxu.edu.cn (J. Peng)</w:t>
      </w:r>
    </w:p>
    <w:p w14:paraId="1CC1D4C9" w14:textId="77777777" w:rsidR="008D1199" w:rsidRDefault="00000000">
      <w:pPr>
        <w:pStyle w:val="RSCB01ARTAbstract"/>
        <w:spacing w:line="360" w:lineRule="auto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  <w:vertAlign w:val="superscript"/>
        </w:rPr>
        <w:t>#</w:t>
      </w:r>
      <w:r>
        <w:rPr>
          <w:rFonts w:cs="Times New Roman"/>
          <w:sz w:val="21"/>
          <w:szCs w:val="21"/>
        </w:rPr>
        <w:t>The authors contribute equally to this work.</w:t>
      </w:r>
    </w:p>
    <w:p w14:paraId="530CEDB9" w14:textId="77777777" w:rsidR="008D1199" w:rsidRDefault="008D1199">
      <w:pPr>
        <w:pStyle w:val="RSCB01ARTAbstract"/>
        <w:spacing w:line="360" w:lineRule="auto"/>
        <w:rPr>
          <w:rFonts w:cs="Times New Roman"/>
          <w:sz w:val="21"/>
          <w:szCs w:val="21"/>
        </w:rPr>
      </w:pPr>
    </w:p>
    <w:p w14:paraId="3208AFB8" w14:textId="77777777" w:rsidR="008D1199" w:rsidRDefault="00000000">
      <w:pPr>
        <w:pStyle w:val="RSCB01ARTAbstract"/>
        <w:spacing w:line="360" w:lineRule="auto"/>
        <w:rPr>
          <w:rFonts w:cs="Times New Roman"/>
          <w:sz w:val="21"/>
          <w:szCs w:val="21"/>
        </w:rPr>
      </w:pPr>
      <w:r>
        <w:rPr>
          <w:noProof/>
        </w:rPr>
        <w:drawing>
          <wp:inline distT="0" distB="0" distL="114300" distR="114300" wp14:anchorId="4DA06DDB" wp14:editId="1EA345D3">
            <wp:extent cx="3857625" cy="2733675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F3B3" w14:textId="77777777" w:rsidR="008D1199" w:rsidRDefault="00000000">
      <w:pPr>
        <w:spacing w:line="360" w:lineRule="exact"/>
        <w:ind w:firstLineChars="300" w:firstLine="540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eastAsia="SimSun" w:hAnsi="Times New Roman"/>
          <w:color w:val="000000" w:themeColor="text1"/>
          <w:sz w:val="18"/>
          <w:szCs w:val="32"/>
        </w:rPr>
        <w:t>F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>i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g. 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 xml:space="preserve">S1 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XRD pattern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>s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 of</w:t>
      </w:r>
      <w:r>
        <w:rPr>
          <w:rFonts w:ascii="Times New Roman" w:eastAsia="SimSun" w:hAnsi="Times New Roman"/>
          <w:color w:val="000000" w:themeColor="text1"/>
          <w:sz w:val="18"/>
          <w:szCs w:val="18"/>
        </w:rPr>
        <w:t xml:space="preserve"> NF</w:t>
      </w:r>
      <w:r>
        <w:rPr>
          <w:rFonts w:ascii="Times New Roman" w:eastAsia="SimSun" w:hAnsi="Times New Roman" w:hint="eastAsia"/>
          <w:color w:val="000000" w:themeColor="text1"/>
          <w:sz w:val="18"/>
          <w:szCs w:val="18"/>
        </w:rPr>
        <w:t>,</w:t>
      </w:r>
      <w:r>
        <w:rPr>
          <w:rFonts w:ascii="Times New Roman" w:eastAsia="SimSun" w:hAnsi="Times New Roman"/>
          <w:color w:val="000000" w:themeColor="text1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Co</w:t>
      </w:r>
      <w:r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Fe(CN)</w:t>
      </w:r>
      <w:r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/NF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 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>a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nd</w:t>
      </w:r>
      <w:r>
        <w:rPr>
          <w:rFonts w:ascii="Times New Roman" w:eastAsia="SimSun" w:hAnsi="Times New Roman" w:cs="Times New Roman"/>
          <w:color w:val="000000" w:themeColor="text1"/>
          <w:sz w:val="18"/>
          <w:szCs w:val="32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Al-Co</w:t>
      </w:r>
      <w:r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2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Fe(CN)</w:t>
      </w:r>
      <w:r>
        <w:rPr>
          <w:rFonts w:ascii="Times New Roman" w:hAnsi="Times New Roman" w:cs="Times New Roman"/>
          <w:color w:val="000000" w:themeColor="text1"/>
          <w:sz w:val="18"/>
          <w:szCs w:val="18"/>
          <w:vertAlign w:val="subscript"/>
        </w:rPr>
        <w:t>6</w:t>
      </w:r>
      <w:r>
        <w:rPr>
          <w:rFonts w:ascii="Times New Roman" w:hAnsi="Times New Roman" w:cs="Times New Roman"/>
          <w:color w:val="000000" w:themeColor="text1"/>
          <w:sz w:val="18"/>
          <w:szCs w:val="18"/>
        </w:rPr>
        <w:t>/NF</w:t>
      </w:r>
    </w:p>
    <w:p w14:paraId="3A16C2F0" w14:textId="77777777" w:rsidR="008D1199" w:rsidRDefault="00000000">
      <w:pPr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rFonts w:ascii="Times New Roman" w:hAnsi="Times New Roman" w:cs="Times New Roman"/>
          <w:color w:val="000000" w:themeColor="text1"/>
          <w:sz w:val="18"/>
          <w:szCs w:val="18"/>
        </w:rPr>
        <w:br w:type="page"/>
      </w:r>
    </w:p>
    <w:p w14:paraId="164151C6" w14:textId="77777777" w:rsidR="008D1199" w:rsidRDefault="00000000">
      <w:pPr>
        <w:spacing w:line="360" w:lineRule="exact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8BA6C44" wp14:editId="22D86AE2">
            <wp:simplePos x="0" y="0"/>
            <wp:positionH relativeFrom="column">
              <wp:posOffset>-171450</wp:posOffset>
            </wp:positionH>
            <wp:positionV relativeFrom="paragraph">
              <wp:posOffset>504825</wp:posOffset>
            </wp:positionV>
            <wp:extent cx="5269865" cy="1852930"/>
            <wp:effectExtent l="0" t="0" r="0" b="0"/>
            <wp:wrapTopAndBottom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EAD193" w14:textId="77777777" w:rsidR="008D1199" w:rsidRDefault="008D1199">
      <w:pPr>
        <w:spacing w:line="360" w:lineRule="exact"/>
        <w:jc w:val="left"/>
        <w:rPr>
          <w:rFonts w:ascii="Times New Roman" w:eastAsia="SimHei" w:hAnsi="Times New Roman" w:cs="Times New Roman"/>
          <w:color w:val="000000" w:themeColor="text1"/>
          <w:sz w:val="18"/>
          <w:szCs w:val="32"/>
        </w:rPr>
      </w:pPr>
    </w:p>
    <w:p w14:paraId="6576DA87" w14:textId="77777777" w:rsidR="008D1199" w:rsidRDefault="008D1199">
      <w:pPr>
        <w:spacing w:line="360" w:lineRule="exact"/>
        <w:jc w:val="center"/>
        <w:rPr>
          <w:rFonts w:ascii="Times New Roman" w:eastAsia="SimHei" w:hAnsi="Times New Roman" w:cs="Times New Roman"/>
          <w:color w:val="000000" w:themeColor="text1"/>
          <w:sz w:val="18"/>
          <w:szCs w:val="32"/>
        </w:rPr>
      </w:pPr>
    </w:p>
    <w:p w14:paraId="1BAA5CFD" w14:textId="77777777" w:rsidR="008D1199" w:rsidRDefault="0000000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18"/>
          <w:szCs w:val="18"/>
          <w:lang w:bidi="ar"/>
        </w:rPr>
      </w:pPr>
      <w:r>
        <w:rPr>
          <w:rFonts w:ascii="Times New Roman" w:eastAsia="SimSun" w:hAnsi="Times New Roman"/>
          <w:color w:val="000000" w:themeColor="text1"/>
          <w:sz w:val="18"/>
          <w:szCs w:val="32"/>
        </w:rPr>
        <w:t>F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>i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g. 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 xml:space="preserve">S2  </w:t>
      </w:r>
      <w:r>
        <w:rPr>
          <w:rFonts w:ascii="Times New Roman" w:eastAsia="SimSun" w:hAnsi="Times New Roman" w:cs="Times New Roman"/>
          <w:color w:val="000000"/>
          <w:kern w:val="0"/>
          <w:sz w:val="18"/>
          <w:szCs w:val="18"/>
          <w:lang w:bidi="ar"/>
        </w:rPr>
        <w:t>SEM images of Al-Co</w:t>
      </w:r>
      <w:r>
        <w:rPr>
          <w:rFonts w:ascii="Times New Roman" w:eastAsia="SimSun" w:hAnsi="Times New Roman" w:cs="Times New Roman"/>
          <w:color w:val="000000"/>
          <w:kern w:val="0"/>
          <w:sz w:val="11"/>
          <w:szCs w:val="11"/>
          <w:lang w:bidi="ar"/>
        </w:rPr>
        <w:t>2</w:t>
      </w:r>
      <w:r>
        <w:rPr>
          <w:rFonts w:ascii="Times New Roman" w:eastAsia="SimSun" w:hAnsi="Times New Roman" w:cs="Times New Roman"/>
          <w:color w:val="000000"/>
          <w:kern w:val="0"/>
          <w:sz w:val="18"/>
          <w:szCs w:val="18"/>
          <w:lang w:bidi="ar"/>
        </w:rPr>
        <w:t>Fe(CN)</w:t>
      </w:r>
      <w:r>
        <w:rPr>
          <w:rFonts w:ascii="Times New Roman" w:eastAsia="SimSun" w:hAnsi="Times New Roman" w:cs="Times New Roman"/>
          <w:color w:val="000000"/>
          <w:kern w:val="0"/>
          <w:sz w:val="11"/>
          <w:szCs w:val="11"/>
          <w:lang w:bidi="ar"/>
        </w:rPr>
        <w:t>6</w:t>
      </w:r>
      <w:r>
        <w:rPr>
          <w:rFonts w:ascii="Times New Roman" w:eastAsia="SimSun" w:hAnsi="Times New Roman" w:cs="Times New Roman"/>
          <w:color w:val="000000"/>
          <w:kern w:val="0"/>
          <w:sz w:val="18"/>
          <w:szCs w:val="18"/>
          <w:lang w:bidi="ar"/>
        </w:rPr>
        <w:t>/NF</w:t>
      </w:r>
    </w:p>
    <w:p w14:paraId="71BE179F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18"/>
          <w:szCs w:val="18"/>
          <w:lang w:bidi="ar"/>
        </w:rPr>
      </w:pPr>
    </w:p>
    <w:p w14:paraId="249D1411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18"/>
          <w:szCs w:val="18"/>
          <w:lang w:bidi="ar"/>
        </w:rPr>
      </w:pPr>
    </w:p>
    <w:p w14:paraId="391799D5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18"/>
          <w:szCs w:val="18"/>
          <w:lang w:bidi="ar"/>
        </w:rPr>
      </w:pPr>
    </w:p>
    <w:p w14:paraId="5975490F" w14:textId="77777777" w:rsidR="008D1199" w:rsidRDefault="00000000">
      <w:pPr>
        <w:rPr>
          <w:rFonts w:ascii="Times New Roman" w:eastAsia="SimSun" w:hAnsi="Times New Roman"/>
          <w:color w:val="000000" w:themeColor="text1"/>
          <w:sz w:val="18"/>
          <w:szCs w:val="32"/>
        </w:rPr>
      </w:pPr>
      <w:r>
        <w:rPr>
          <w:rFonts w:ascii="Times New Roman" w:eastAsia="SimSun" w:hAnsi="Times New Roman"/>
          <w:color w:val="000000" w:themeColor="text1"/>
          <w:sz w:val="18"/>
          <w:szCs w:val="32"/>
        </w:rPr>
        <w:br w:type="page"/>
      </w:r>
    </w:p>
    <w:p w14:paraId="0380A5A3" w14:textId="77777777" w:rsidR="008D1199" w:rsidRDefault="00000000">
      <w:pPr>
        <w:pStyle w:val="NormalWeb"/>
        <w:rPr>
          <w:rFonts w:eastAsia="SimSu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3893571" wp14:editId="21D42BFC">
            <wp:simplePos x="0" y="0"/>
            <wp:positionH relativeFrom="column">
              <wp:posOffset>-114300</wp:posOffset>
            </wp:positionH>
            <wp:positionV relativeFrom="paragraph">
              <wp:posOffset>78740</wp:posOffset>
            </wp:positionV>
            <wp:extent cx="5687695" cy="4582160"/>
            <wp:effectExtent l="0" t="0" r="0" b="0"/>
            <wp:wrapTopAndBottom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458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5F01E1" w14:textId="77777777" w:rsidR="008D1199" w:rsidRDefault="008D1199">
      <w:pPr>
        <w:spacing w:line="360" w:lineRule="exact"/>
        <w:jc w:val="left"/>
        <w:rPr>
          <w:rFonts w:ascii="Times New Roman" w:eastAsia="SimSun" w:hAnsi="Times New Roman"/>
          <w:color w:val="000000" w:themeColor="text1"/>
          <w:sz w:val="18"/>
          <w:szCs w:val="32"/>
        </w:rPr>
      </w:pPr>
    </w:p>
    <w:p w14:paraId="4CD80043" w14:textId="77777777" w:rsidR="008D1199" w:rsidRDefault="008D1199">
      <w:pPr>
        <w:spacing w:line="360" w:lineRule="exact"/>
        <w:jc w:val="left"/>
        <w:rPr>
          <w:rFonts w:ascii="Times New Roman" w:eastAsia="SimSun" w:hAnsi="Times New Roman"/>
          <w:color w:val="000000" w:themeColor="text1"/>
          <w:sz w:val="18"/>
          <w:szCs w:val="32"/>
        </w:rPr>
      </w:pPr>
    </w:p>
    <w:p w14:paraId="158ED6FF" w14:textId="77777777" w:rsidR="008D1199" w:rsidRDefault="00000000">
      <w:pPr>
        <w:spacing w:line="360" w:lineRule="exact"/>
        <w:jc w:val="left"/>
        <w:rPr>
          <w:rFonts w:ascii="Times New Roman" w:eastAsia="SimSun" w:hAnsi="Times New Roman"/>
          <w:color w:val="000000" w:themeColor="text1"/>
          <w:sz w:val="18"/>
          <w:szCs w:val="32"/>
        </w:rPr>
      </w:pPr>
      <w:r>
        <w:rPr>
          <w:rFonts w:ascii="Times New Roman" w:eastAsia="SimSun" w:hAnsi="Times New Roman"/>
          <w:color w:val="000000" w:themeColor="text1"/>
          <w:sz w:val="18"/>
          <w:szCs w:val="32"/>
        </w:rPr>
        <w:t>F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>i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g. 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>S3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 (a) The polarization curves of UOR of Al-Co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2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Fe(CN)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6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/NF at different stirring times;  (b) The polarization curves of Al-Co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2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Fe(CN)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6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/NF with different 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perscript"/>
        </w:rPr>
        <w:t>2+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 concentration;  (c) The polarization curves of UOR of Al-Co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2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Fe(CN)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6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/NF with different Al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perscript"/>
        </w:rPr>
        <w:t>3+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 concentrations;  (d) The polarization curves of UOR of 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2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Fe(CN)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6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/NF </w:t>
      </w:r>
    </w:p>
    <w:p w14:paraId="23DAA125" w14:textId="77777777" w:rsidR="008D1199" w:rsidRDefault="00000000">
      <w:pPr>
        <w:spacing w:line="360" w:lineRule="exact"/>
        <w:jc w:val="left"/>
        <w:rPr>
          <w:rFonts w:ascii="Times New Roman" w:eastAsia="SimSun" w:hAnsi="Times New Roman"/>
          <w:color w:val="000000" w:themeColor="text1"/>
          <w:sz w:val="18"/>
          <w:szCs w:val="32"/>
        </w:rPr>
      </w:pPr>
      <w:r>
        <w:rPr>
          <w:rFonts w:ascii="Times New Roman" w:eastAsia="SimSun" w:hAnsi="Times New Roman"/>
          <w:color w:val="000000" w:themeColor="text1"/>
          <w:sz w:val="18"/>
          <w:szCs w:val="32"/>
        </w:rPr>
        <w:t>doped with different metals</w:t>
      </w:r>
    </w:p>
    <w:p w14:paraId="1564DE3D" w14:textId="77777777" w:rsidR="008D1199" w:rsidRDefault="00000000">
      <w:pPr>
        <w:rPr>
          <w:rFonts w:ascii="Times New Roman" w:eastAsia="SimSun" w:hAnsi="Times New Roman"/>
          <w:color w:val="000000" w:themeColor="text1"/>
          <w:sz w:val="18"/>
          <w:szCs w:val="32"/>
        </w:rPr>
      </w:pPr>
      <w:r>
        <w:rPr>
          <w:rFonts w:ascii="Times New Roman" w:eastAsia="SimSun" w:hAnsi="Times New Roman"/>
          <w:color w:val="000000" w:themeColor="text1"/>
          <w:sz w:val="18"/>
          <w:szCs w:val="32"/>
        </w:rPr>
        <w:br w:type="page"/>
      </w:r>
    </w:p>
    <w:p w14:paraId="59AE7CCF" w14:textId="77777777" w:rsidR="008D1199" w:rsidRDefault="008D1199">
      <w:pPr>
        <w:spacing w:line="360" w:lineRule="exact"/>
        <w:jc w:val="left"/>
        <w:rPr>
          <w:rFonts w:ascii="Times New Roman" w:eastAsia="SimSun" w:hAnsi="Times New Roman"/>
          <w:color w:val="000000" w:themeColor="text1"/>
          <w:sz w:val="18"/>
          <w:szCs w:val="32"/>
        </w:rPr>
      </w:pPr>
    </w:p>
    <w:p w14:paraId="15F70950" w14:textId="77777777" w:rsidR="008D1199" w:rsidRDefault="00000000">
      <w:pPr>
        <w:widowControl/>
        <w:ind w:firstLineChars="100" w:firstLine="210"/>
        <w:jc w:val="left"/>
        <w:rPr>
          <w:rFonts w:ascii="SimSun" w:eastAsia="SimSun" w:hAnsi="SimSun" w:cs="SimSun"/>
          <w:color w:val="000000"/>
          <w:kern w:val="0"/>
          <w:szCs w:val="21"/>
          <w:lang w:bidi="a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3A826A8" wp14:editId="44DFD924">
            <wp:simplePos x="0" y="0"/>
            <wp:positionH relativeFrom="column">
              <wp:posOffset>-219075</wp:posOffset>
            </wp:positionH>
            <wp:positionV relativeFrom="paragraph">
              <wp:posOffset>20955</wp:posOffset>
            </wp:positionV>
            <wp:extent cx="5400040" cy="4056380"/>
            <wp:effectExtent l="0" t="0" r="0" b="0"/>
            <wp:wrapTopAndBottom/>
            <wp:docPr id="7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2CFC0F" w14:textId="77777777" w:rsidR="008D1199" w:rsidRDefault="008D1199">
      <w:pPr>
        <w:spacing w:line="360" w:lineRule="exact"/>
        <w:jc w:val="left"/>
        <w:rPr>
          <w:rFonts w:ascii="Times New Roman" w:eastAsia="SimSun" w:hAnsi="Times New Roman"/>
          <w:color w:val="000000" w:themeColor="text1"/>
          <w:sz w:val="18"/>
          <w:szCs w:val="32"/>
        </w:rPr>
      </w:pPr>
    </w:p>
    <w:p w14:paraId="75CE958D" w14:textId="77777777" w:rsidR="008D1199" w:rsidRDefault="00000000">
      <w:pPr>
        <w:spacing w:line="360" w:lineRule="exact"/>
        <w:jc w:val="left"/>
        <w:rPr>
          <w:rFonts w:ascii="Times New Roman" w:eastAsia="SimSun" w:hAnsi="Times New Roman"/>
          <w:color w:val="000000" w:themeColor="text1"/>
          <w:sz w:val="18"/>
          <w:szCs w:val="32"/>
        </w:rPr>
      </w:pPr>
      <w:r>
        <w:rPr>
          <w:rFonts w:ascii="Times New Roman" w:eastAsia="SimSun" w:hAnsi="Times New Roman"/>
          <w:color w:val="000000" w:themeColor="text1"/>
          <w:sz w:val="18"/>
          <w:szCs w:val="32"/>
        </w:rPr>
        <w:t>F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>i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g.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>S4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 (a) The polarization curves of HER of Al-Co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2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Fe(CN)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6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/NF at different stirring times;  (b) The polarization curves of HER of Al-Co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2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Fe(CN)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6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/NF with different 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perscript"/>
        </w:rPr>
        <w:t>2+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 concentration;  (c) The polarization curves of HER of Al-Co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2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Fe(CN)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6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/NF with different Al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perscript"/>
        </w:rPr>
        <w:t>3+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 concentrations;  (d) The polarization curves of HER of 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2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Fe(CN)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6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/NF doped with different metals </w:t>
      </w:r>
    </w:p>
    <w:p w14:paraId="114C34B7" w14:textId="77777777" w:rsidR="008D1199" w:rsidRDefault="008D1199"/>
    <w:p w14:paraId="338F18F0" w14:textId="77777777" w:rsidR="008D1199" w:rsidRDefault="00000000">
      <w:r>
        <w:br w:type="page"/>
      </w:r>
    </w:p>
    <w:p w14:paraId="13BC7B78" w14:textId="77777777" w:rsidR="008D1199" w:rsidRDefault="00000000">
      <w:r>
        <w:rPr>
          <w:noProof/>
        </w:rPr>
        <w:lastRenderedPageBreak/>
        <w:drawing>
          <wp:inline distT="0" distB="0" distL="114300" distR="114300" wp14:anchorId="5A9A1950" wp14:editId="64C9E6BB">
            <wp:extent cx="5272405" cy="2176145"/>
            <wp:effectExtent l="0" t="0" r="0" b="0"/>
            <wp:docPr id="8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95AA0" w14:textId="77777777" w:rsidR="008D1199" w:rsidRDefault="008D1199"/>
    <w:p w14:paraId="6D767028" w14:textId="77777777" w:rsidR="008D1199" w:rsidRDefault="008D1199">
      <w:pPr>
        <w:jc w:val="left"/>
        <w:rPr>
          <w:rFonts w:ascii="Times New Roman" w:eastAsia="SimSun" w:hAnsi="Times New Roman"/>
          <w:color w:val="000000" w:themeColor="text1"/>
          <w:sz w:val="18"/>
          <w:szCs w:val="32"/>
        </w:rPr>
      </w:pPr>
    </w:p>
    <w:p w14:paraId="73B9AC09" w14:textId="77777777" w:rsidR="008D1199" w:rsidRDefault="00000000">
      <w:pPr>
        <w:ind w:firstLineChars="100" w:firstLine="180"/>
        <w:jc w:val="left"/>
        <w:rPr>
          <w:rFonts w:ascii="Times New Roman" w:eastAsia="SimSun" w:hAnsi="Times New Roman"/>
          <w:color w:val="000000" w:themeColor="text1"/>
          <w:sz w:val="18"/>
          <w:szCs w:val="32"/>
        </w:rPr>
      </w:pPr>
      <w:r>
        <w:rPr>
          <w:rFonts w:ascii="Times New Roman" w:eastAsia="SimSun" w:hAnsi="Times New Roman"/>
          <w:color w:val="000000" w:themeColor="text1"/>
          <w:sz w:val="18"/>
          <w:szCs w:val="32"/>
        </w:rPr>
        <w:t>F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>i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g.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 xml:space="preserve">S5 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(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>a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) Polarization curves of UOR of Al-Co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2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Fe(CN)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6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/NF in electrolyte solutions under different conditions 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 xml:space="preserve"> 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(b) The polarization curves of HER of Al-Co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2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Fe(CN)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6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/NF in electrolyte solutions under different conditions</w:t>
      </w:r>
    </w:p>
    <w:p w14:paraId="3509B8B3" w14:textId="77777777" w:rsidR="008D1199" w:rsidRDefault="00000000">
      <w:pPr>
        <w:rPr>
          <w:rFonts w:ascii="Times New Roman" w:eastAsia="SimSun" w:hAnsi="Times New Roman"/>
          <w:color w:val="000000" w:themeColor="text1"/>
          <w:sz w:val="18"/>
          <w:szCs w:val="32"/>
        </w:rPr>
      </w:pPr>
      <w:r>
        <w:rPr>
          <w:rFonts w:ascii="Times New Roman" w:eastAsia="SimSun" w:hAnsi="Times New Roman"/>
          <w:color w:val="000000" w:themeColor="text1"/>
          <w:sz w:val="18"/>
          <w:szCs w:val="32"/>
        </w:rPr>
        <w:br w:type="page"/>
      </w:r>
    </w:p>
    <w:p w14:paraId="50FF865D" w14:textId="77777777" w:rsidR="008D1199" w:rsidRDefault="00000000">
      <w:pPr>
        <w:jc w:val="left"/>
        <w:rPr>
          <w:rFonts w:ascii="Times New Roman" w:eastAsia="SimSun" w:hAnsi="Times New Roman"/>
          <w:color w:val="000000" w:themeColor="text1"/>
          <w:sz w:val="18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0A57784" wp14:editId="56E6C5CA">
            <wp:simplePos x="0" y="0"/>
            <wp:positionH relativeFrom="column">
              <wp:posOffset>-314325</wp:posOffset>
            </wp:positionH>
            <wp:positionV relativeFrom="paragraph">
              <wp:posOffset>187960</wp:posOffset>
            </wp:positionV>
            <wp:extent cx="5868035" cy="4206875"/>
            <wp:effectExtent l="0" t="0" r="0" b="0"/>
            <wp:wrapTopAndBottom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D287BB" w14:textId="77777777" w:rsidR="008D1199" w:rsidRDefault="008D1199">
      <w:pPr>
        <w:jc w:val="left"/>
        <w:rPr>
          <w:rFonts w:ascii="Times New Roman" w:eastAsia="SimSun" w:hAnsi="Times New Roman"/>
          <w:color w:val="000000" w:themeColor="text1"/>
          <w:sz w:val="18"/>
          <w:szCs w:val="32"/>
        </w:rPr>
      </w:pPr>
    </w:p>
    <w:p w14:paraId="28AE0AFE" w14:textId="77777777" w:rsidR="008D1199" w:rsidRDefault="008D1199">
      <w:pPr>
        <w:jc w:val="left"/>
        <w:rPr>
          <w:rFonts w:ascii="Times New Roman" w:eastAsia="SimSun" w:hAnsi="Times New Roman"/>
          <w:color w:val="000000" w:themeColor="text1"/>
          <w:sz w:val="18"/>
          <w:szCs w:val="32"/>
        </w:rPr>
      </w:pPr>
    </w:p>
    <w:p w14:paraId="37E88811" w14:textId="77777777" w:rsidR="008D1199" w:rsidRDefault="00000000">
      <w:pPr>
        <w:spacing w:line="360" w:lineRule="exact"/>
        <w:jc w:val="center"/>
        <w:rPr>
          <w:rFonts w:ascii="Times New Roman" w:eastAsia="SimSun" w:hAnsi="Times New Roman"/>
          <w:color w:val="000000" w:themeColor="text1"/>
          <w:sz w:val="18"/>
          <w:szCs w:val="32"/>
        </w:rPr>
      </w:pP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>F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ig.</w:t>
      </w:r>
      <w:r>
        <w:rPr>
          <w:rFonts w:ascii="Times New Roman" w:eastAsia="SimSun" w:hAnsi="Times New Roman" w:hint="eastAsia"/>
          <w:color w:val="000000" w:themeColor="text1"/>
          <w:sz w:val="18"/>
          <w:szCs w:val="32"/>
        </w:rPr>
        <w:t>S6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 Cyclic voltammetry curves obtained at a sweep rate of 10-110 mV/s: (a) Al-Co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2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Fe(CN)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6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/NF; (b) Co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2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Fe(CN)</w:t>
      </w:r>
      <w:r>
        <w:rPr>
          <w:rFonts w:ascii="Times New Roman" w:eastAsia="SimSun" w:hAnsi="Times New Roman"/>
          <w:color w:val="000000" w:themeColor="text1"/>
          <w:sz w:val="18"/>
          <w:szCs w:val="32"/>
          <w:vertAlign w:val="subscript"/>
        </w:rPr>
        <w:t>6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 xml:space="preserve">/NF; (c) NF; (d) Linear fitting of the capacitive current densities </w:t>
      </w:r>
      <w:r>
        <w:rPr>
          <w:rFonts w:ascii="Times New Roman" w:eastAsia="SimSun" w:hAnsi="Times New Roman"/>
          <w:color w:val="000000" w:themeColor="text1"/>
          <w:szCs w:val="32"/>
        </w:rPr>
        <w:t>Δ</w:t>
      </w:r>
      <w:r>
        <w:rPr>
          <w:rFonts w:ascii="Times New Roman" w:eastAsia="SimSun" w:hAnsi="Times New Roman"/>
          <w:i/>
          <w:iCs/>
          <w:color w:val="000000" w:themeColor="text1"/>
          <w:szCs w:val="32"/>
        </w:rPr>
        <w:t xml:space="preserve">j </w:t>
      </w:r>
      <w:r>
        <w:rPr>
          <w:rFonts w:ascii="Times New Roman" w:eastAsia="SimSun" w:hAnsi="Times New Roman"/>
          <w:color w:val="000000" w:themeColor="text1"/>
          <w:sz w:val="18"/>
          <w:szCs w:val="32"/>
        </w:rPr>
        <w:t>against the CV scan rates</w:t>
      </w:r>
    </w:p>
    <w:p w14:paraId="6EB8CD30" w14:textId="77777777" w:rsidR="008D1199" w:rsidRDefault="008D1199">
      <w:pPr>
        <w:spacing w:line="360" w:lineRule="exact"/>
        <w:jc w:val="center"/>
        <w:rPr>
          <w:rFonts w:ascii="Times New Roman" w:eastAsia="SimSun" w:hAnsi="Times New Roman"/>
          <w:color w:val="000000" w:themeColor="text1"/>
          <w:sz w:val="18"/>
          <w:szCs w:val="32"/>
        </w:rPr>
      </w:pPr>
    </w:p>
    <w:p w14:paraId="42A4A28C" w14:textId="77777777" w:rsidR="008D1199" w:rsidRDefault="0000000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  <w:r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  <w:t xml:space="preserve"> </w:t>
      </w:r>
    </w:p>
    <w:p w14:paraId="40FCB54B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39C3CF52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27F544CC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075D0EF2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1812FC4F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2B66247D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08929552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7A773052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4985A935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27B933FE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070C53AB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7EF28A07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39A6369D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3889F97B" w14:textId="77777777" w:rsidR="008D1199" w:rsidRDefault="008D1199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</w:p>
    <w:p w14:paraId="2034B25C" w14:textId="77777777" w:rsidR="008D1199" w:rsidRDefault="008D1199">
      <w:pPr>
        <w:widowControl/>
        <w:jc w:val="left"/>
        <w:rPr>
          <w:rFonts w:ascii="Times New Roman" w:eastAsia="TimesNewRomanPS-BoldMT" w:hAnsi="Times New Roman" w:cs="Times New Roman"/>
          <w:b/>
          <w:bCs/>
          <w:color w:val="000000"/>
          <w:kern w:val="0"/>
          <w:sz w:val="23"/>
          <w:szCs w:val="23"/>
          <w:lang w:bidi="ar"/>
        </w:rPr>
      </w:pPr>
    </w:p>
    <w:p w14:paraId="20AB42A0" w14:textId="77777777" w:rsidR="008D1199" w:rsidRDefault="008D1199">
      <w:pPr>
        <w:widowControl/>
        <w:jc w:val="left"/>
        <w:rPr>
          <w:rFonts w:ascii="Times New Roman" w:eastAsia="TimesNewRomanPS-BoldMT" w:hAnsi="Times New Roman" w:cs="Times New Roman"/>
          <w:b/>
          <w:bCs/>
          <w:color w:val="000000"/>
          <w:kern w:val="0"/>
          <w:sz w:val="23"/>
          <w:szCs w:val="23"/>
          <w:highlight w:val="yellow"/>
          <w:lang w:bidi="ar"/>
        </w:rPr>
      </w:pPr>
    </w:p>
    <w:p w14:paraId="3D4CF101" w14:textId="77777777" w:rsidR="008D1199" w:rsidRDefault="00000000">
      <w:pPr>
        <w:widowControl/>
        <w:jc w:val="left"/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</w:pP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 w:val="23"/>
          <w:szCs w:val="23"/>
          <w:lang w:bidi="ar"/>
        </w:rPr>
        <w:t xml:space="preserve">Supplementary Table 1. </w:t>
      </w:r>
      <w:r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  <w:t>Comparison of the</w:t>
      </w:r>
      <w:r>
        <w:rPr>
          <w:rFonts w:ascii="Times New Roman" w:eastAsia="SimSun" w:hAnsi="Times New Roman" w:cs="Times New Roman" w:hint="eastAsia"/>
          <w:color w:val="000000"/>
          <w:kern w:val="0"/>
          <w:sz w:val="23"/>
          <w:szCs w:val="23"/>
          <w:lang w:bidi="ar"/>
        </w:rPr>
        <w:t xml:space="preserve"> catalytic performances</w:t>
      </w:r>
      <w:r>
        <w:rPr>
          <w:rFonts w:ascii="Times New Roman" w:eastAsia="SimSun" w:hAnsi="Times New Roman" w:cs="Times New Roman"/>
          <w:color w:val="000000"/>
          <w:kern w:val="0"/>
          <w:sz w:val="23"/>
          <w:szCs w:val="23"/>
          <w:lang w:bidi="ar"/>
        </w:rPr>
        <w:t xml:space="preserve"> of different UOR</w:t>
      </w:r>
      <w:r>
        <w:rPr>
          <w:rFonts w:ascii="Times New Roman" w:eastAsia="SimSun" w:hAnsi="Times New Roman" w:cs="Times New Roman" w:hint="eastAsia"/>
          <w:color w:val="000000"/>
          <w:kern w:val="0"/>
          <w:sz w:val="23"/>
          <w:szCs w:val="23"/>
          <w:lang w:bidi="ar"/>
        </w:rPr>
        <w:t xml:space="preserve"> electrocatalysts </w:t>
      </w:r>
    </w:p>
    <w:p w14:paraId="4BC6991E" w14:textId="77777777" w:rsidR="008D1199" w:rsidRDefault="00000000">
      <w:pPr>
        <w:spacing w:line="360" w:lineRule="exact"/>
        <w:jc w:val="center"/>
        <w:rPr>
          <w:rFonts w:ascii="Times New Roman" w:eastAsia="SimSun" w:hAnsi="Times New Roman"/>
          <w:color w:val="000000" w:themeColor="text1"/>
          <w:sz w:val="18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E3EB11E" wp14:editId="761DCAD3">
            <wp:simplePos x="0" y="0"/>
            <wp:positionH relativeFrom="column">
              <wp:posOffset>-123825</wp:posOffset>
            </wp:positionH>
            <wp:positionV relativeFrom="paragraph">
              <wp:posOffset>177165</wp:posOffset>
            </wp:positionV>
            <wp:extent cx="5436235" cy="7616825"/>
            <wp:effectExtent l="0" t="0" r="0" b="0"/>
            <wp:wrapTopAndBottom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t="3546" r="17372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76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ECE101" w14:textId="77777777" w:rsidR="008D1199" w:rsidRDefault="008D1199">
      <w:pPr>
        <w:spacing w:line="360" w:lineRule="exact"/>
        <w:jc w:val="center"/>
        <w:rPr>
          <w:rFonts w:ascii="Times New Roman" w:eastAsia="SimHei" w:hAnsi="Times New Roman" w:cs="Times New Roman"/>
          <w:color w:val="000000" w:themeColor="text1"/>
          <w:sz w:val="18"/>
          <w:szCs w:val="32"/>
        </w:rPr>
      </w:pPr>
    </w:p>
    <w:p w14:paraId="46809351" w14:textId="77777777" w:rsidR="008D1199" w:rsidRDefault="008D1199">
      <w:pPr>
        <w:jc w:val="left"/>
        <w:rPr>
          <w:rFonts w:ascii="Times New Roman" w:eastAsia="SimSun" w:hAnsi="Times New Roman"/>
          <w:color w:val="000000" w:themeColor="text1"/>
          <w:sz w:val="18"/>
          <w:szCs w:val="32"/>
        </w:rPr>
      </w:pPr>
    </w:p>
    <w:sectPr w:rsidR="008D1199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6DFB1" w14:textId="77777777" w:rsidR="005B16A0" w:rsidRDefault="005B16A0">
      <w:r>
        <w:separator/>
      </w:r>
    </w:p>
  </w:endnote>
  <w:endnote w:type="continuationSeparator" w:id="0">
    <w:p w14:paraId="12DC8729" w14:textId="77777777" w:rsidR="005B16A0" w:rsidRDefault="005B1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Whitney-Semibold">
    <w:altName w:val="Segoe Print"/>
    <w:charset w:val="00"/>
    <w:family w:val="auto"/>
    <w:pitch w:val="default"/>
  </w:font>
  <w:font w:name="AdvOT2c8ce45a">
    <w:altName w:val="Segoe Print"/>
    <w:charset w:val="00"/>
    <w:family w:val="auto"/>
    <w:pitch w:val="default"/>
  </w:font>
  <w:font w:name="TimesNewRomanPS-BoldMT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DD0AE" w14:textId="77777777" w:rsidR="008D1199" w:rsidRDefault="008D11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ADCB2" w14:textId="77777777" w:rsidR="005B16A0" w:rsidRDefault="005B16A0">
      <w:r>
        <w:separator/>
      </w:r>
    </w:p>
  </w:footnote>
  <w:footnote w:type="continuationSeparator" w:id="0">
    <w:p w14:paraId="7D69BB02" w14:textId="77777777" w:rsidR="005B16A0" w:rsidRDefault="005B1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63859" w14:textId="77777777" w:rsidR="008D1199" w:rsidRDefault="008D11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7BB91C2"/>
    <w:multiLevelType w:val="singleLevel"/>
    <w:tmpl w:val="97BB91C2"/>
    <w:lvl w:ilvl="0">
      <w:start w:val="5"/>
      <w:numFmt w:val="upperLetter"/>
      <w:suff w:val="nothing"/>
      <w:lvlText w:val="%1-"/>
      <w:lvlJc w:val="left"/>
    </w:lvl>
  </w:abstractNum>
  <w:num w:numId="1" w16cid:durableId="1104113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DE1MzNiZjAyYWRkNDhmMWI4ZWJlMDY3OGNiMjZiMzgifQ=="/>
  </w:docVars>
  <w:rsids>
    <w:rsidRoot w:val="41F125BE"/>
    <w:rsid w:val="005B16A0"/>
    <w:rsid w:val="008D1199"/>
    <w:rsid w:val="00B16AED"/>
    <w:rsid w:val="01183A57"/>
    <w:rsid w:val="02D44F6E"/>
    <w:rsid w:val="03570C2D"/>
    <w:rsid w:val="070F4271"/>
    <w:rsid w:val="09C772C3"/>
    <w:rsid w:val="0A053D41"/>
    <w:rsid w:val="0FD817F1"/>
    <w:rsid w:val="183B4353"/>
    <w:rsid w:val="20352C59"/>
    <w:rsid w:val="22934F36"/>
    <w:rsid w:val="334558EA"/>
    <w:rsid w:val="34587DBA"/>
    <w:rsid w:val="347C0B50"/>
    <w:rsid w:val="351B1F2E"/>
    <w:rsid w:val="3FCB1CE4"/>
    <w:rsid w:val="41F125BE"/>
    <w:rsid w:val="42523FFF"/>
    <w:rsid w:val="4B741331"/>
    <w:rsid w:val="52205A91"/>
    <w:rsid w:val="548F566A"/>
    <w:rsid w:val="59223C74"/>
    <w:rsid w:val="5AC848FC"/>
    <w:rsid w:val="5E392F8D"/>
    <w:rsid w:val="5F062703"/>
    <w:rsid w:val="71C74E36"/>
    <w:rsid w:val="7C543B00"/>
    <w:rsid w:val="7C81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D7DDAC0"/>
  <w15:docId w15:val="{75A13C95-AFB8-4281-B022-65F3C03D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bidi="ar-SA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="260" w:after="260" w:line="413" w:lineRule="auto"/>
      <w:outlineLvl w:val="1"/>
    </w:pPr>
    <w:rPr>
      <w:rFonts w:ascii="Arial" w:eastAsia="SimHei" w:hAnsi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qFormat/>
    <w:rPr>
      <w:sz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SCB01ARTAbstract">
    <w:name w:val="RSC B01 ART Abstract"/>
    <w:basedOn w:val="Normal"/>
    <w:qFormat/>
    <w:pPr>
      <w:spacing w:line="240" w:lineRule="exact"/>
    </w:pPr>
    <w:rPr>
      <w:sz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269</Words>
  <Characters>1625</Characters>
  <Application>Microsoft Office Word</Application>
  <DocSecurity>0</DocSecurity>
  <Lines>77</Lines>
  <Paragraphs>17</Paragraphs>
  <ScaleCrop>false</ScaleCrop>
  <Company>那大镇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WPS_1649991918</dc:creator>
  <cp:lastModifiedBy>MDPI</cp:lastModifiedBy>
  <cp:revision>2</cp:revision>
  <dcterms:created xsi:type="dcterms:W3CDTF">2022-07-06T01:09:00Z</dcterms:created>
  <dcterms:modified xsi:type="dcterms:W3CDTF">2023-09-07T10:03:00Z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09F30DABEE55442F92C74CBF96E73EFE_13</vt:lpwstr>
  </property>
  <property fmtid="{D5CDD505-2E9C-101B-9397-08002B2CF9AE}" pid="4" name="GrammarlyDocumentId">
    <vt:lpwstr>44bbbb6ee39b069f0beca884d9a5253162180e0fe7cdbdb3537e7e09b003ae62</vt:lpwstr>
  </property>
</Properties>
</file>