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58A91" w14:textId="2204B97F" w:rsidR="00911EF1" w:rsidRDefault="00911EF1" w:rsidP="00E01E8E">
      <w:pPr>
        <w:rPr>
          <w:noProof/>
        </w:rPr>
      </w:pPr>
    </w:p>
    <w:p w14:paraId="7FA02A39" w14:textId="49363C35" w:rsidR="00E01E8E" w:rsidRDefault="00E01E8E" w:rsidP="00E01E8E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 w:rsidRPr="00E01E8E">
        <w:rPr>
          <w:rFonts w:ascii="Times New Roman" w:eastAsia="Calibri" w:hAnsi="Times New Roman" w:cs="Times New Roman"/>
          <w:b/>
          <w:sz w:val="32"/>
          <w:szCs w:val="32"/>
          <w:lang w:val="en-US"/>
        </w:rPr>
        <w:t>Supporting information</w:t>
      </w:r>
    </w:p>
    <w:p w14:paraId="4B4DD46F" w14:textId="0B0E1BC8" w:rsidR="00E01E8E" w:rsidRDefault="00E01E8E" w:rsidP="00E01E8E">
      <w:pPr>
        <w:adjustRightInd w:val="0"/>
        <w:snapToGrid w:val="0"/>
        <w:spacing w:after="0" w:line="240" w:lineRule="atLeast"/>
        <w:jc w:val="both"/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</w:pPr>
      <w:r w:rsidRPr="00E01E8E"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 xml:space="preserve">Synthesis of a New </w:t>
      </w:r>
      <w:proofErr w:type="spellStart"/>
      <w:r w:rsidRPr="00E01E8E"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>Dinuclear</w:t>
      </w:r>
      <w:proofErr w:type="spellEnd"/>
      <w:r w:rsidRPr="00E01E8E"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 xml:space="preserve"> Cu(I) Complex with Triazine Ligand and </w:t>
      </w:r>
      <w:proofErr w:type="spellStart"/>
      <w:r w:rsidRPr="00E01E8E"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>diphenylphosphine</w:t>
      </w:r>
      <w:proofErr w:type="spellEnd"/>
      <w:r w:rsidRPr="00E01E8E"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 xml:space="preserve"> methane: X-ray Structure, Optical properties, DFT calculations and application in DSSC</w:t>
      </w:r>
      <w:r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  <w:t>.</w:t>
      </w:r>
    </w:p>
    <w:p w14:paraId="522F8D84" w14:textId="77777777" w:rsidR="00E01E8E" w:rsidRPr="00E01E8E" w:rsidRDefault="00E01E8E" w:rsidP="00E01E8E">
      <w:pPr>
        <w:adjustRightInd w:val="0"/>
        <w:snapToGrid w:val="0"/>
        <w:spacing w:after="0" w:line="240" w:lineRule="atLeast"/>
        <w:jc w:val="both"/>
        <w:rPr>
          <w:rFonts w:ascii="Palatino Linotype" w:eastAsia="Times New Roman" w:hAnsi="Palatino Linotype" w:cs="Times New Roman"/>
          <w:b/>
          <w:snapToGrid w:val="0"/>
          <w:color w:val="000000"/>
          <w:sz w:val="24"/>
          <w:szCs w:val="24"/>
          <w:lang w:val="en-US" w:eastAsia="de-DE" w:bidi="en-US"/>
        </w:rPr>
      </w:pPr>
    </w:p>
    <w:p w14:paraId="6DB7DE99" w14:textId="53DB59EA" w:rsidR="00E01E8E" w:rsidRDefault="00E01E8E" w:rsidP="00911EF1">
      <w:pPr>
        <w:jc w:val="center"/>
      </w:pPr>
      <w:r>
        <w:rPr>
          <w:noProof/>
        </w:rPr>
        <w:drawing>
          <wp:inline distT="0" distB="0" distL="0" distR="0" wp14:anchorId="256FE52F" wp14:editId="15C1B710">
            <wp:extent cx="3581821" cy="2997056"/>
            <wp:effectExtent l="0" t="0" r="0" b="0"/>
            <wp:docPr id="58368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41" cy="300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9CABC" w14:textId="4F9D1B67" w:rsidR="00911EF1" w:rsidRPr="00657A8A" w:rsidRDefault="00911EF1" w:rsidP="00911EF1">
      <w:pPr>
        <w:jc w:val="center"/>
        <w:rPr>
          <w:rStyle w:val="fontstyle21"/>
          <w:rFonts w:ascii="Times New Roman" w:hAnsi="Times New Roman" w:cs="Times New Roman"/>
          <w:sz w:val="18"/>
          <w:szCs w:val="18"/>
          <w:lang w:val="en-US"/>
        </w:rPr>
      </w:pPr>
      <w:r w:rsidRPr="00657A8A">
        <w:rPr>
          <w:rStyle w:val="fontstyle01"/>
          <w:rFonts w:ascii="Times New Roman" w:hAnsi="Times New Roman" w:cs="Times New Roman"/>
          <w:sz w:val="18"/>
          <w:szCs w:val="18"/>
          <w:lang w:val="en-US"/>
        </w:rPr>
        <w:t xml:space="preserve">Figure S1. </w:t>
      </w:r>
      <w:r w:rsidRPr="00657A8A">
        <w:rPr>
          <w:rStyle w:val="fontstyle21"/>
          <w:rFonts w:ascii="Times New Roman" w:hAnsi="Times New Roman" w:cs="Times New Roman"/>
          <w:sz w:val="18"/>
          <w:szCs w:val="18"/>
          <w:lang w:val="en-US"/>
        </w:rPr>
        <w:t>Infrared spectra of complex</w:t>
      </w:r>
      <w:r w:rsidRPr="00657A8A">
        <w:rPr>
          <w:rStyle w:val="fontstyle01"/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657A8A">
        <w:rPr>
          <w:rStyle w:val="fontstyle21"/>
          <w:rFonts w:ascii="Times New Roman" w:hAnsi="Times New Roman" w:cs="Times New Roman"/>
          <w:sz w:val="18"/>
          <w:szCs w:val="18"/>
          <w:lang w:val="en-US"/>
        </w:rPr>
        <w:t>and the corresponding starting materials.</w:t>
      </w:r>
    </w:p>
    <w:p w14:paraId="593127C4" w14:textId="77777777" w:rsidR="00824390" w:rsidRPr="0070426E" w:rsidRDefault="00824390" w:rsidP="00911EF1">
      <w:pPr>
        <w:jc w:val="center"/>
        <w:rPr>
          <w:lang w:val="en-US"/>
        </w:rPr>
      </w:pPr>
    </w:p>
    <w:p w14:paraId="16C41727" w14:textId="02350AC2" w:rsidR="00911EF1" w:rsidRDefault="00911EF1" w:rsidP="00540C9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A27D16" wp14:editId="5384B0EC">
            <wp:extent cx="5521763" cy="2902705"/>
            <wp:effectExtent l="0" t="0" r="3175" b="0"/>
            <wp:docPr id="7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23" cy="29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7657" w14:textId="4E19B874" w:rsidR="00911EF1" w:rsidRPr="00657A8A" w:rsidRDefault="00911EF1" w:rsidP="00540C96">
      <w:pPr>
        <w:jc w:val="center"/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</w:pPr>
      <w:r w:rsidRPr="00657A8A">
        <w:rPr>
          <w:rFonts w:ascii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Figure S2. </w:t>
      </w:r>
      <w:r w:rsidRPr="00657A8A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en-US"/>
        </w:rPr>
        <w:t>1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H NMR spectrum of </w:t>
      </w:r>
      <w:r w:rsidR="006B7FB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the 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>complex</w:t>
      </w:r>
      <w:r w:rsidRPr="00657A8A">
        <w:rPr>
          <w:rFonts w:ascii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 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>in acetone-</w:t>
      </w:r>
      <w:r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="00A7033B"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vertAlign w:val="subscript"/>
          <w:lang w:val="en-US"/>
        </w:rPr>
        <w:t>6</w:t>
      </w:r>
      <w:r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  <w:t>.</w:t>
      </w:r>
    </w:p>
    <w:p w14:paraId="48565BB2" w14:textId="393F4299" w:rsidR="00911EF1" w:rsidRDefault="00911EF1" w:rsidP="00540C9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D34FD47" wp14:editId="720ACC9B">
            <wp:extent cx="5612130" cy="3176270"/>
            <wp:effectExtent l="0" t="0" r="7620" b="5080"/>
            <wp:docPr id="10" name="Imagen 1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B2B4" w14:textId="66EB391F" w:rsidR="00911EF1" w:rsidRPr="00657A8A" w:rsidRDefault="00911EF1" w:rsidP="002021B1">
      <w:pPr>
        <w:jc w:val="center"/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</w:pPr>
      <w:r w:rsidRPr="00657A8A">
        <w:rPr>
          <w:rFonts w:ascii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Figure S3. </w:t>
      </w:r>
      <w:r w:rsidRPr="00657A8A">
        <w:rPr>
          <w:rFonts w:ascii="Times New Roman" w:hAnsi="Times New Roman" w:cs="Times New Roman"/>
          <w:color w:val="000000"/>
          <w:sz w:val="18"/>
          <w:szCs w:val="18"/>
          <w:vertAlign w:val="superscript"/>
          <w:lang w:val="en-US"/>
        </w:rPr>
        <w:t>31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P NMR spectrum of </w:t>
      </w:r>
      <w:r w:rsidR="006B7FB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the 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>complex</w:t>
      </w:r>
      <w:r w:rsidRPr="00657A8A">
        <w:rPr>
          <w:rFonts w:ascii="Times New Roman" w:hAnsi="Times New Roman" w:cs="Times New Roman"/>
          <w:b/>
          <w:bCs/>
          <w:color w:val="000000"/>
          <w:sz w:val="18"/>
          <w:szCs w:val="18"/>
          <w:lang w:val="en-US"/>
        </w:rPr>
        <w:t xml:space="preserve"> </w:t>
      </w:r>
      <w:r w:rsidRPr="00657A8A">
        <w:rPr>
          <w:rFonts w:ascii="Times New Roman" w:hAnsi="Times New Roman" w:cs="Times New Roman"/>
          <w:color w:val="000000"/>
          <w:sz w:val="18"/>
          <w:szCs w:val="18"/>
          <w:lang w:val="en-US"/>
        </w:rPr>
        <w:t>in acetone-</w:t>
      </w:r>
      <w:r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  <w:t>d</w:t>
      </w:r>
      <w:r w:rsidR="00A7033B"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vertAlign w:val="subscript"/>
          <w:lang w:val="en-US"/>
        </w:rPr>
        <w:t>6</w:t>
      </w:r>
      <w:r w:rsidRPr="00657A8A">
        <w:rPr>
          <w:rFonts w:ascii="Times New Roman" w:hAnsi="Times New Roman" w:cs="Times New Roman"/>
          <w:i/>
          <w:iCs/>
          <w:color w:val="000000"/>
          <w:sz w:val="18"/>
          <w:szCs w:val="18"/>
          <w:lang w:val="en-US"/>
        </w:rPr>
        <w:t>.</w:t>
      </w:r>
    </w:p>
    <w:p w14:paraId="7DC677D9" w14:textId="77777777" w:rsidR="002021B1" w:rsidRPr="002021B1" w:rsidRDefault="002021B1" w:rsidP="002021B1">
      <w:pPr>
        <w:jc w:val="center"/>
        <w:rPr>
          <w:rFonts w:ascii="Palatino Linotype" w:hAnsi="Palatino Linotype"/>
          <w:i/>
          <w:iCs/>
          <w:color w:val="000000"/>
          <w:sz w:val="18"/>
          <w:szCs w:val="18"/>
          <w:lang w:val="en-US"/>
        </w:rPr>
      </w:pPr>
    </w:p>
    <w:p w14:paraId="688A8C68" w14:textId="77777777" w:rsidR="002021B1" w:rsidRPr="002021B1" w:rsidRDefault="002021B1" w:rsidP="002021B1">
      <w:pPr>
        <w:adjustRightInd w:val="0"/>
        <w:snapToGrid w:val="0"/>
        <w:spacing w:after="120" w:line="228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de-DE" w:bidi="en-US"/>
        </w:rPr>
      </w:pPr>
      <w:r w:rsidRPr="002021B1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en-US" w:eastAsia="de-DE" w:bidi="en-US"/>
        </w:rPr>
        <w:t xml:space="preserve">Table S1. </w:t>
      </w:r>
      <w:r w:rsidRPr="002021B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de-DE" w:bidi="en-US"/>
        </w:rPr>
        <w:t>Geometries of intermole</w:t>
      </w:r>
      <w:bookmarkStart w:id="0" w:name="_Hlk141825611"/>
      <w:r w:rsidRPr="002021B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de-DE" w:bidi="en-US"/>
        </w:rPr>
        <w:t>c</w:t>
      </w:r>
      <w:bookmarkEnd w:id="0"/>
      <w:r w:rsidRPr="002021B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de-DE" w:bidi="en-US"/>
        </w:rPr>
        <w:t xml:space="preserve">ular hydrogen bonds and π···π contacts in complex </w:t>
      </w:r>
      <w:r w:rsidRPr="002021B1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en-US" w:eastAsia="de-DE" w:bidi="en-US"/>
        </w:rPr>
        <w:t>1</w:t>
      </w:r>
      <w:r w:rsidRPr="002021B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de-DE" w:bidi="en-US"/>
        </w:rPr>
        <w:t>.</w:t>
      </w:r>
    </w:p>
    <w:tbl>
      <w:tblPr>
        <w:tblW w:w="10206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541"/>
        <w:gridCol w:w="1098"/>
        <w:gridCol w:w="1098"/>
        <w:gridCol w:w="1659"/>
        <w:gridCol w:w="2693"/>
      </w:tblGrid>
      <w:tr w:rsidR="002021B1" w:rsidRPr="002021B1" w14:paraId="00AFBCE6" w14:textId="77777777" w:rsidTr="002021B1">
        <w:trPr>
          <w:trHeight w:val="275"/>
        </w:trPr>
        <w:tc>
          <w:tcPr>
            <w:tcW w:w="211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95DE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D-H···A</w:t>
            </w:r>
          </w:p>
        </w:tc>
        <w:tc>
          <w:tcPr>
            <w:tcW w:w="154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D444E2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D-H (Å)</w:t>
            </w:r>
          </w:p>
        </w:tc>
        <w:tc>
          <w:tcPr>
            <w:tcW w:w="109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7633D09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H···A (Å)</w:t>
            </w:r>
          </w:p>
        </w:tc>
        <w:tc>
          <w:tcPr>
            <w:tcW w:w="109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5295F2F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D···A (Å)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F35618B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D-H···A (</w:t>
            </w:r>
            <w:r w:rsidRPr="002021B1">
              <w:rPr>
                <w:rFonts w:ascii="Cambria Math" w:eastAsia="Times New Roman" w:hAnsi="Cambria Math" w:cs="Cambria Math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  <w:t>°</w:t>
            </w:r>
            <w:r w:rsidRPr="002021B1">
              <w:rPr>
                <w:rFonts w:ascii="Palatino Linotype" w:eastAsia="Times New Roman" w:hAnsi="Palatino Linotype" w:cs="Cambria Math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DEBF8A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  <w:t>Symmetry codes</w:t>
            </w:r>
          </w:p>
        </w:tc>
      </w:tr>
      <w:tr w:rsidR="002021B1" w:rsidRPr="002021B1" w14:paraId="763C8C4B" w14:textId="77777777" w:rsidTr="002021B1">
        <w:trPr>
          <w:trHeight w:val="275"/>
        </w:trPr>
        <w:tc>
          <w:tcPr>
            <w:tcW w:w="2117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</w:tcPr>
          <w:p w14:paraId="70EE71EF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C62-H62···N7</w:t>
            </w:r>
          </w:p>
        </w:tc>
        <w:tc>
          <w:tcPr>
            <w:tcW w:w="154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</w:tcPr>
          <w:p w14:paraId="0695C86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single" w:sz="8" w:space="0" w:color="auto"/>
              <w:bottom w:val="nil"/>
            </w:tcBorders>
            <w:vAlign w:val="bottom"/>
          </w:tcPr>
          <w:p w14:paraId="3B34D52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2.65</w:t>
            </w:r>
          </w:p>
        </w:tc>
        <w:tc>
          <w:tcPr>
            <w:tcW w:w="1098" w:type="dxa"/>
            <w:tcBorders>
              <w:top w:val="single" w:sz="8" w:space="0" w:color="auto"/>
              <w:bottom w:val="nil"/>
            </w:tcBorders>
            <w:vAlign w:val="bottom"/>
          </w:tcPr>
          <w:p w14:paraId="74E12D0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3.565(6)</w:t>
            </w:r>
          </w:p>
        </w:tc>
        <w:tc>
          <w:tcPr>
            <w:tcW w:w="1659" w:type="dxa"/>
            <w:tcBorders>
              <w:top w:val="single" w:sz="8" w:space="0" w:color="auto"/>
              <w:bottom w:val="nil"/>
            </w:tcBorders>
            <w:vAlign w:val="bottom"/>
          </w:tcPr>
          <w:p w14:paraId="7D8A324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161</w:t>
            </w:r>
          </w:p>
        </w:tc>
        <w:tc>
          <w:tcPr>
            <w:tcW w:w="2693" w:type="dxa"/>
            <w:tcBorders>
              <w:top w:val="single" w:sz="8" w:space="0" w:color="auto"/>
              <w:bottom w:val="nil"/>
            </w:tcBorders>
            <w:vAlign w:val="bottom"/>
          </w:tcPr>
          <w:p w14:paraId="39B88113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 xml:space="preserve">-1/2+x,-1/2+y,-1/2+z </w:t>
            </w:r>
          </w:p>
        </w:tc>
      </w:tr>
      <w:tr w:rsidR="002021B1" w:rsidRPr="002021B1" w14:paraId="0D728788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DF03A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bookmarkStart w:id="1" w:name="_Hlk120701360"/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C1-H1A···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F1</w:t>
            </w:r>
            <w:bookmarkEnd w:id="1"/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59BA81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3F8C10F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2.63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7B7467D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3.603(6)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3BC08A3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166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6482EAB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proofErr w:type="spellStart"/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x,y,x</w:t>
            </w:r>
            <w:proofErr w:type="spellEnd"/>
          </w:p>
        </w:tc>
      </w:tr>
      <w:tr w:rsidR="002021B1" w:rsidRPr="002021B1" w14:paraId="42B63AC5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C6303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C8-H8···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F8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34969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77819B7B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2.53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4236B73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3.372(8)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481FAAC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147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01E82A9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-x+1,-y+1,-z+1</w:t>
            </w:r>
          </w:p>
        </w:tc>
      </w:tr>
      <w:tr w:rsidR="002021B1" w:rsidRPr="002021B1" w14:paraId="6A3043B7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3F96A9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C8-H8···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F9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7AF739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726B33C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2.49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15AE2CB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3.065(7)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55F53C3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119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3C1419D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-x+1,-y+1,-z+1</w:t>
            </w:r>
          </w:p>
        </w:tc>
      </w:tr>
      <w:tr w:rsidR="002021B1" w:rsidRPr="002021B1" w14:paraId="2CB1D99F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A2B1E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C40-H40···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F7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90A0E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6B795C3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2.63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29D285F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3.582(6)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0C6A1732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5D08910F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-x,-y+1,-z+1</w:t>
            </w:r>
          </w:p>
        </w:tc>
      </w:tr>
      <w:tr w:rsidR="002021B1" w:rsidRPr="002021B1" w14:paraId="05828DA4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DF6753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C40-H40···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F10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2FA96C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5276BF5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2.47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3098045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3.214(4)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52EA4D6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135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01A72D54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-x,-y+1,-z+1</w:t>
            </w:r>
          </w:p>
        </w:tc>
      </w:tr>
      <w:tr w:rsidR="002021B1" w:rsidRPr="002021B1" w14:paraId="415D686B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8080C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C46-H46···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F5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DA34F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162E9EF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2.59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1594CB7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3.434(7)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084E390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147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3BEE55C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x-1/2,-y+1/2,+z-1/2</w:t>
            </w:r>
          </w:p>
        </w:tc>
      </w:tr>
      <w:tr w:rsidR="002021B1" w:rsidRPr="002021B1" w14:paraId="6C2942DF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7BA26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C47-H47···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F2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11C82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4E3809E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2.57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56E0FAA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3.323(8)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0FFC8554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136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6593A4E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x-1/2,-y+1/2,+z-1/2</w:t>
            </w:r>
          </w:p>
        </w:tc>
      </w:tr>
      <w:tr w:rsidR="002021B1" w:rsidRPr="002021B1" w14:paraId="57404E76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5F75DE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C49-H49···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F1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D90D6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0AE3F6A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2.50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6679E3B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3.365(8)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6D20EFA4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150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23964776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proofErr w:type="spellStart"/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x,y,x</w:t>
            </w:r>
            <w:proofErr w:type="spellEnd"/>
          </w:p>
        </w:tc>
      </w:tr>
      <w:tr w:rsidR="002021B1" w:rsidRPr="002021B1" w14:paraId="2D429DB6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90EE17A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C61-H61···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F3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AECF2A4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5F2557F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2.49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36AB94A3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3.222(6)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6F72141E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133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067ABA1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proofErr w:type="spellStart"/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x,y,x</w:t>
            </w:r>
            <w:proofErr w:type="spellEnd"/>
          </w:p>
        </w:tc>
      </w:tr>
      <w:tr w:rsidR="002021B1" w:rsidRPr="002021B1" w14:paraId="760C3453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A92B4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C63-H63···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F10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7EE2CAB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173468E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2.30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50AA068B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3.219(6)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25C9D00C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162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4A3F362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-x+1/2,+y-1/2,-z+1.5</w:t>
            </w:r>
          </w:p>
        </w:tc>
      </w:tr>
      <w:tr w:rsidR="002021B1" w:rsidRPr="002021B1" w14:paraId="61E4FCB3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40580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vertAlign w:val="superscript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C9-H9···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π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vertAlign w:val="superscript"/>
                <w:lang w:val="en-US" w:eastAsia="es-MX" w:bidi="en-US"/>
              </w:rPr>
              <w:t>a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87DD265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4DFD3BF7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3.58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06F2535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4.336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19730313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138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6C49AFAA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-x+1,-y+1,-z+1</w:t>
            </w:r>
          </w:p>
        </w:tc>
      </w:tr>
      <w:tr w:rsidR="002021B1" w:rsidRPr="002021B1" w14:paraId="479A1395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8BF474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vertAlign w:val="superscript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C17-H17</w:t>
            </w: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···π</w:t>
            </w: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vertAlign w:val="superscript"/>
                <w:lang w:val="en-US" w:eastAsia="de-DE" w:bidi="en-US"/>
              </w:rPr>
              <w:t>b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1D557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7965842F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3.46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468CEEDE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3.943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27B494CA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114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55BCD09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-x+1/2,+y-1/2,-z+1.5</w:t>
            </w:r>
          </w:p>
        </w:tc>
      </w:tr>
      <w:tr w:rsidR="002021B1" w:rsidRPr="002021B1" w14:paraId="73A6F6D9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EE0AD9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vertAlign w:val="superscript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C33-H33</w:t>
            </w: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 xml:space="preserve"> ···π</w:t>
            </w:r>
            <w:r w:rsidRPr="002021B1">
              <w:rPr>
                <w:rFonts w:ascii="Palatino Linotype" w:eastAsia="Times New Roman" w:hAnsi="Palatino Linotype" w:cs="Times New Roman"/>
                <w:bCs/>
                <w:snapToGrid w:val="0"/>
                <w:color w:val="000000"/>
                <w:sz w:val="18"/>
                <w:szCs w:val="18"/>
                <w:vertAlign w:val="superscript"/>
                <w:lang w:val="en-US" w:eastAsia="de-DE" w:bidi="en-US"/>
              </w:rPr>
              <w:t>c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233139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0.95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0824446F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3.53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bottom"/>
          </w:tcPr>
          <w:p w14:paraId="7261F8F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4.105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bottom"/>
          </w:tcPr>
          <w:p w14:paraId="33980C3E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121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bottom"/>
          </w:tcPr>
          <w:p w14:paraId="6B1A868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-x+1/2,+y-1/2,-z+1/2</w:t>
            </w:r>
          </w:p>
        </w:tc>
      </w:tr>
      <w:tr w:rsidR="002021B1" w:rsidRPr="002021B1" w14:paraId="1F80D53E" w14:textId="77777777" w:rsidTr="002021B1">
        <w:trPr>
          <w:trHeight w:val="275"/>
        </w:trPr>
        <w:tc>
          <w:tcPr>
            <w:tcW w:w="211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758E9ED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vertAlign w:val="superscript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π···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  <w:t>π</w:t>
            </w:r>
            <w:r w:rsidRPr="002021B1"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vertAlign w:val="superscript"/>
                <w:lang w:val="en-US" w:eastAsia="de-DE" w:bidi="en-US"/>
              </w:rPr>
              <w:t>d</w:t>
            </w:r>
          </w:p>
        </w:tc>
        <w:tc>
          <w:tcPr>
            <w:tcW w:w="154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913161E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</w:p>
        </w:tc>
        <w:tc>
          <w:tcPr>
            <w:tcW w:w="1098" w:type="dxa"/>
            <w:tcBorders>
              <w:top w:val="nil"/>
              <w:bottom w:val="single" w:sz="4" w:space="0" w:color="auto"/>
            </w:tcBorders>
            <w:vAlign w:val="bottom"/>
          </w:tcPr>
          <w:p w14:paraId="4C4461C0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</w:p>
        </w:tc>
        <w:tc>
          <w:tcPr>
            <w:tcW w:w="1098" w:type="dxa"/>
            <w:tcBorders>
              <w:top w:val="nil"/>
              <w:bottom w:val="single" w:sz="4" w:space="0" w:color="auto"/>
            </w:tcBorders>
            <w:vAlign w:val="bottom"/>
          </w:tcPr>
          <w:p w14:paraId="7666EF51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3.756</w:t>
            </w:r>
          </w:p>
        </w:tc>
        <w:tc>
          <w:tcPr>
            <w:tcW w:w="1659" w:type="dxa"/>
            <w:tcBorders>
              <w:top w:val="nil"/>
              <w:bottom w:val="single" w:sz="4" w:space="0" w:color="auto"/>
            </w:tcBorders>
            <w:vAlign w:val="bottom"/>
          </w:tcPr>
          <w:p w14:paraId="65F7FE32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vAlign w:val="bottom"/>
          </w:tcPr>
          <w:p w14:paraId="75DFA318" w14:textId="77777777" w:rsidR="002021B1" w:rsidRPr="002021B1" w:rsidRDefault="002021B1" w:rsidP="002021B1">
            <w:pPr>
              <w:adjustRightInd w:val="0"/>
              <w:snapToGrid w:val="0"/>
              <w:spacing w:after="0" w:line="260" w:lineRule="atLeast"/>
              <w:jc w:val="center"/>
              <w:rPr>
                <w:rFonts w:ascii="Palatino Linotype" w:eastAsia="Times New Roman" w:hAnsi="Palatino Linotype" w:cs="Times New Roman"/>
                <w:b/>
                <w:bCs/>
                <w:snapToGrid w:val="0"/>
                <w:color w:val="000000"/>
                <w:sz w:val="18"/>
                <w:szCs w:val="18"/>
                <w:lang w:val="en-US" w:eastAsia="es-MX" w:bidi="en-US"/>
              </w:rPr>
            </w:pPr>
            <w:r w:rsidRPr="002021B1">
              <w:rPr>
                <w:rFonts w:ascii="Palatino Linotype" w:eastAsia="Times New Roman" w:hAnsi="Palatino Linotype" w:cs="Calibri"/>
                <w:snapToGrid w:val="0"/>
                <w:color w:val="000000"/>
                <w:sz w:val="18"/>
                <w:szCs w:val="18"/>
                <w:lang w:val="en-US" w:eastAsia="de-DE" w:bidi="en-US"/>
              </w:rPr>
              <w:t>-x+1,-y+1,-z+1</w:t>
            </w:r>
          </w:p>
        </w:tc>
      </w:tr>
    </w:tbl>
    <w:p w14:paraId="2C817960" w14:textId="77777777" w:rsidR="002021B1" w:rsidRPr="002021B1" w:rsidRDefault="002021B1" w:rsidP="002021B1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8"/>
          <w:lang w:val="en-US" w:eastAsia="de-DE" w:bidi="en-US"/>
        </w:rPr>
      </w:pPr>
    </w:p>
    <w:p w14:paraId="7E1A2725" w14:textId="77777777" w:rsidR="002021B1" w:rsidRPr="002021B1" w:rsidRDefault="002021B1" w:rsidP="002021B1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</w:pP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vertAlign w:val="superscript"/>
          <w:lang w:val="en-US" w:eastAsia="de-DE" w:bidi="en-US"/>
        </w:rPr>
        <w:t>a</w:t>
      </w: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 xml:space="preserve"> Centroid: </w:t>
      </w:r>
      <w:bookmarkStart w:id="2" w:name="_Hlk141822369"/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>C</w:t>
      </w:r>
      <w:bookmarkEnd w:id="2"/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>25, C26, C27, C28, C29, C30</w:t>
      </w:r>
    </w:p>
    <w:p w14:paraId="4C5CBD63" w14:textId="77777777" w:rsidR="002021B1" w:rsidRPr="002021B1" w:rsidRDefault="002021B1" w:rsidP="002021B1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</w:pP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vertAlign w:val="superscript"/>
          <w:lang w:val="en-US" w:eastAsia="de-DE" w:bidi="en-US"/>
        </w:rPr>
        <w:t xml:space="preserve">b </w:t>
      </w: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 xml:space="preserve">Centroid: </w:t>
      </w:r>
      <w:bookmarkStart w:id="3" w:name="_Hlk141824676"/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>C60</w:t>
      </w:r>
      <w:bookmarkEnd w:id="3"/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 xml:space="preserve">, C61, C62, C63, C64, C65 </w:t>
      </w:r>
    </w:p>
    <w:p w14:paraId="1CDA5E0D" w14:textId="77777777" w:rsidR="002021B1" w:rsidRPr="002021B1" w:rsidRDefault="002021B1" w:rsidP="002021B1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</w:pPr>
      <w:r w:rsidRPr="002021B1">
        <w:rPr>
          <w:rFonts w:ascii="Palatino Linotype" w:eastAsia="Times New Roman" w:hAnsi="Palatino Linotype" w:cs="Cordia New"/>
          <w:bCs/>
          <w:color w:val="000000"/>
          <w:sz w:val="16"/>
          <w:szCs w:val="16"/>
          <w:vertAlign w:val="superscript"/>
          <w:lang w:val="en-US" w:eastAsia="de-DE" w:bidi="en-US"/>
        </w:rPr>
        <w:t>c</w:t>
      </w: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 xml:space="preserve"> Centroid: C42, C43, C44, C45, C46, C47 </w:t>
      </w:r>
    </w:p>
    <w:p w14:paraId="27BC2B6E" w14:textId="56CECAA7" w:rsidR="002021B1" w:rsidRPr="00657A8A" w:rsidRDefault="002021B1" w:rsidP="00232CC3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</w:pP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vertAlign w:val="superscript"/>
          <w:lang w:val="en-US" w:eastAsia="de-DE" w:bidi="en-US"/>
        </w:rPr>
        <w:t>d</w:t>
      </w:r>
      <w:r w:rsidRPr="002021B1"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  <w:t xml:space="preserve"> Centroids: N4, C5, C9, C6, C8, C7 and C5, C8, C9, C6, C7, N6</w:t>
      </w:r>
    </w:p>
    <w:p w14:paraId="33F4A3DB" w14:textId="77777777" w:rsidR="008C40FA" w:rsidRPr="00657A8A" w:rsidRDefault="008C40FA" w:rsidP="00232CC3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16"/>
          <w:szCs w:val="16"/>
          <w:lang w:val="en-US" w:eastAsia="de-DE" w:bidi="en-US"/>
        </w:rPr>
      </w:pPr>
    </w:p>
    <w:p w14:paraId="4674B53E" w14:textId="77777777" w:rsidR="008C40FA" w:rsidRDefault="008C40FA" w:rsidP="00232CC3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20"/>
          <w:szCs w:val="20"/>
          <w:lang w:val="en-US" w:eastAsia="de-DE" w:bidi="en-US"/>
        </w:rPr>
      </w:pPr>
    </w:p>
    <w:p w14:paraId="442816C8" w14:textId="77777777" w:rsidR="008C40FA" w:rsidRDefault="008C40FA" w:rsidP="00232CC3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20"/>
          <w:szCs w:val="20"/>
          <w:lang w:val="en-US" w:eastAsia="de-DE" w:bidi="en-US"/>
        </w:rPr>
      </w:pPr>
    </w:p>
    <w:p w14:paraId="5A9169CF" w14:textId="77777777" w:rsidR="008C40FA" w:rsidRDefault="008C40FA" w:rsidP="00232CC3">
      <w:pPr>
        <w:adjustRightInd w:val="0"/>
        <w:snapToGrid w:val="0"/>
        <w:spacing w:after="0" w:line="228" w:lineRule="auto"/>
        <w:jc w:val="both"/>
        <w:rPr>
          <w:rFonts w:ascii="Palatino Linotype" w:eastAsia="Times New Roman" w:hAnsi="Palatino Linotype" w:cs="Cordia New"/>
          <w:color w:val="000000"/>
          <w:sz w:val="20"/>
          <w:szCs w:val="20"/>
          <w:lang w:val="en-US" w:eastAsia="de-DE" w:bidi="en-US"/>
        </w:rPr>
      </w:pPr>
    </w:p>
    <w:p w14:paraId="3E6C840C" w14:textId="404A6347" w:rsidR="00021B80" w:rsidRPr="00021B80" w:rsidRDefault="00021B80" w:rsidP="00021B80">
      <w:pPr>
        <w:adjustRightInd w:val="0"/>
        <w:snapToGrid w:val="0"/>
        <w:spacing w:after="0" w:line="228" w:lineRule="auto"/>
        <w:jc w:val="center"/>
        <w:rPr>
          <w:rFonts w:ascii="Palatino Linotype" w:eastAsia="Times New Roman" w:hAnsi="Palatino Linotype" w:cs="Cordia New"/>
          <w:color w:val="000000"/>
          <w:sz w:val="20"/>
          <w:szCs w:val="20"/>
          <w:lang w:val="en-US" w:eastAsia="de-DE" w:bidi="en-US"/>
        </w:rPr>
      </w:pPr>
      <w:r>
        <w:rPr>
          <w:rFonts w:ascii="Palatino Linotype" w:eastAsia="Times New Roman" w:hAnsi="Palatino Linotype" w:cs="Cordia New"/>
          <w:noProof/>
          <w:color w:val="000000"/>
          <w:sz w:val="20"/>
          <w:szCs w:val="20"/>
          <w:lang w:val="en-US" w:eastAsia="de-DE" w:bidi="en-US"/>
        </w:rPr>
        <w:lastRenderedPageBreak/>
        <w:drawing>
          <wp:inline distT="0" distB="0" distL="0" distR="0" wp14:anchorId="72F840E7" wp14:editId="7D62483C">
            <wp:extent cx="5941466" cy="2283474"/>
            <wp:effectExtent l="0" t="0" r="2540" b="0"/>
            <wp:docPr id="1167377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24" cy="229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438A4" w14:textId="5BA97D78" w:rsidR="008C40FA" w:rsidRPr="00955289" w:rsidRDefault="008C40FA" w:rsidP="00021B80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955289">
        <w:rPr>
          <w:rFonts w:ascii="Times New Roman" w:hAnsi="Times New Roman" w:cs="Times New Roman"/>
          <w:b/>
          <w:bCs/>
          <w:sz w:val="18"/>
          <w:szCs w:val="18"/>
          <w:lang w:val="en-US"/>
        </w:rPr>
        <w:t>Figure S4</w:t>
      </w:r>
      <w:r w:rsidRPr="00955289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Pr="0095528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de-DE" w:bidi="en-US"/>
        </w:rPr>
        <w:t xml:space="preserve">Perspective views of 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>[Cu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vertAlign w:val="subscript"/>
          <w:lang w:val="en-US" w:eastAsia="zh-CN"/>
        </w:rPr>
        <w:t>2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>(L)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vertAlign w:val="subscript"/>
          <w:lang w:val="en-US" w:eastAsia="zh-CN"/>
        </w:rPr>
        <w:t>2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>dppm]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vertAlign w:val="superscript"/>
          <w:lang w:val="en-US" w:eastAsia="zh-CN"/>
        </w:rPr>
        <w:t>+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 xml:space="preserve"> in the crystal structure of </w:t>
      </w:r>
      <w:r w:rsidRPr="00955289">
        <w:rPr>
          <w:rFonts w:ascii="Times New Roman" w:eastAsia="SimSun" w:hAnsi="Times New Roman" w:cs="Times New Roman"/>
          <w:b/>
          <w:bCs/>
          <w:color w:val="000000"/>
          <w:sz w:val="18"/>
          <w:szCs w:val="18"/>
          <w:lang w:val="en-US" w:eastAsia="zh-CN"/>
        </w:rPr>
        <w:t>1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>, showing a</w:t>
      </w:r>
      <w:r w:rsidR="00021B80"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>)</w:t>
      </w:r>
      <w:r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 xml:space="preserve">  </w:t>
      </w:r>
      <w:r w:rsidR="00021B80" w:rsidRPr="00955289">
        <w:rPr>
          <w:rFonts w:ascii="Times New Roman" w:eastAsia="SimSun" w:hAnsi="Times New Roman" w:cs="Times New Roman"/>
          <w:color w:val="000000"/>
          <w:sz w:val="18"/>
          <w:szCs w:val="18"/>
          <w:lang w:val="en-US" w:eastAsia="zh-CN"/>
        </w:rPr>
        <w:t xml:space="preserve">two five-membered Cu-N-C-C-N, b) one six-membered Cu-N-N-Cu-N-N and c) </w:t>
      </w:r>
      <w:r w:rsidR="00021B80" w:rsidRPr="006B7FB5">
        <w:rPr>
          <w:rFonts w:ascii="Times New Roman" w:hAnsi="Times New Roman" w:cs="Times New Roman"/>
          <w:sz w:val="18"/>
          <w:szCs w:val="18"/>
          <w:lang w:val="en-US"/>
        </w:rPr>
        <w:t>one seven-membered Cu-N-N-Cu-P-C-P chelate rings.</w:t>
      </w:r>
      <w:r w:rsidR="00E50632" w:rsidRPr="006B7FB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E50632" w:rsidRPr="006B7FB5">
        <w:rPr>
          <w:rFonts w:ascii="Times New Roman" w:hAnsi="Times New Roman" w:cs="Times New Roman"/>
          <w:iCs/>
          <w:sz w:val="18"/>
          <w:szCs w:val="18"/>
          <w:lang w:val="en-US"/>
        </w:rPr>
        <w:t>Hydrogen atoms have been omitted for clarity.</w:t>
      </w:r>
    </w:p>
    <w:p w14:paraId="66145121" w14:textId="77777777" w:rsidR="002021B1" w:rsidRDefault="002021B1" w:rsidP="00021B80">
      <w:pPr>
        <w:rPr>
          <w:lang w:val="en-US"/>
        </w:rPr>
      </w:pPr>
    </w:p>
    <w:p w14:paraId="6EDFC205" w14:textId="77777777" w:rsidR="00021B80" w:rsidRDefault="00021B80" w:rsidP="00021B80">
      <w:pPr>
        <w:rPr>
          <w:lang w:val="en-US"/>
        </w:rPr>
      </w:pPr>
    </w:p>
    <w:p w14:paraId="2F815FE2" w14:textId="6193C406" w:rsidR="0086318C" w:rsidRDefault="0086318C" w:rsidP="0086318C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A60FAF" wp14:editId="17A459CB">
            <wp:extent cx="2884654" cy="2619623"/>
            <wp:effectExtent l="0" t="0" r="0" b="0"/>
            <wp:docPr id="382465336" name="Imagen 3" descr="Diagrama, Dibujo de ingenierí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65336" name="Imagen 3" descr="Diagrama, Dibujo de ingeniería, Esquemátic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2127" r="15632" b="21890"/>
                    <a:stretch/>
                  </pic:blipFill>
                  <pic:spPr bwMode="auto">
                    <a:xfrm>
                      <a:off x="0" y="0"/>
                      <a:ext cx="2900491" cy="26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7CD40FE3" wp14:editId="2FE4BF8F">
            <wp:extent cx="2500630" cy="2374388"/>
            <wp:effectExtent l="0" t="0" r="0" b="6985"/>
            <wp:docPr id="1853872645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72645" name="Imagen 4" descr="Diagram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5640" r="17705" b="8188"/>
                    <a:stretch/>
                  </pic:blipFill>
                  <pic:spPr bwMode="auto">
                    <a:xfrm>
                      <a:off x="0" y="0"/>
                      <a:ext cx="2511422" cy="238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6898" w14:textId="3E810F76" w:rsidR="0086318C" w:rsidRPr="00955289" w:rsidRDefault="004E6F89" w:rsidP="004E6F89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bookmarkStart w:id="4" w:name="_Hlk144158508"/>
      <w:r w:rsidRPr="00955289">
        <w:rPr>
          <w:rFonts w:ascii="Times New Roman" w:hAnsi="Times New Roman" w:cs="Times New Roman"/>
          <w:b/>
          <w:bCs/>
          <w:sz w:val="18"/>
          <w:szCs w:val="18"/>
          <w:lang w:val="en-US"/>
        </w:rPr>
        <w:t>Figure S</w:t>
      </w:r>
      <w:r w:rsidR="00A7033B" w:rsidRPr="00955289">
        <w:rPr>
          <w:rFonts w:ascii="Times New Roman" w:hAnsi="Times New Roman" w:cs="Times New Roman"/>
          <w:b/>
          <w:bCs/>
          <w:sz w:val="18"/>
          <w:szCs w:val="18"/>
          <w:lang w:val="en-US"/>
        </w:rPr>
        <w:t>5</w:t>
      </w:r>
      <w:r w:rsidRPr="00955289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021B80" w:rsidRPr="006B7FB5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Intramolecular </w:t>
      </w:r>
      <w:r w:rsidR="00021B80" w:rsidRPr="00955289">
        <w:rPr>
          <w:rFonts w:ascii="Times New Roman" w:hAnsi="Times New Roman" w:cs="Times New Roman"/>
          <w:bCs/>
          <w:iCs/>
          <w:sz w:val="18"/>
          <w:szCs w:val="18"/>
        </w:rPr>
        <w:t>π</w:t>
      </w:r>
      <w:r w:rsidR="00021B80" w:rsidRPr="006B7FB5">
        <w:rPr>
          <w:rFonts w:ascii="Times New Roman" w:hAnsi="Times New Roman" w:cs="Times New Roman"/>
          <w:bCs/>
          <w:iCs/>
          <w:sz w:val="18"/>
          <w:szCs w:val="18"/>
          <w:lang w:val="en-US"/>
        </w:rPr>
        <w:t>···</w:t>
      </w:r>
      <w:r w:rsidR="00021B80" w:rsidRPr="00955289">
        <w:rPr>
          <w:rFonts w:ascii="Times New Roman" w:hAnsi="Times New Roman" w:cs="Times New Roman"/>
          <w:bCs/>
          <w:iCs/>
          <w:sz w:val="18"/>
          <w:szCs w:val="18"/>
        </w:rPr>
        <w:t>π</w:t>
      </w:r>
      <w:r w:rsidR="00021B80" w:rsidRPr="006B7FB5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interactions in the crystal structure of </w:t>
      </w:r>
      <w:r w:rsidR="00657A8A" w:rsidRPr="006B7FB5">
        <w:rPr>
          <w:rFonts w:ascii="Times New Roman" w:hAnsi="Times New Roman" w:cs="Times New Roman"/>
          <w:b/>
          <w:iCs/>
          <w:sz w:val="18"/>
          <w:szCs w:val="18"/>
          <w:lang w:val="en-US"/>
        </w:rPr>
        <w:t>1</w:t>
      </w:r>
      <w:r w:rsidR="00021B80" w:rsidRPr="006B7FB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. </w:t>
      </w:r>
      <w:r w:rsidR="00021B80" w:rsidRPr="00955289">
        <w:rPr>
          <w:rFonts w:ascii="Times New Roman" w:hAnsi="Times New Roman" w:cs="Times New Roman"/>
          <w:iCs/>
          <w:sz w:val="18"/>
          <w:szCs w:val="18"/>
        </w:rPr>
        <w:t>Hydrogen atoms have been omitted for clarity</w:t>
      </w:r>
      <w:r w:rsidR="00E50632" w:rsidRPr="00955289">
        <w:rPr>
          <w:rFonts w:ascii="Times New Roman" w:hAnsi="Times New Roman" w:cs="Times New Roman"/>
          <w:iCs/>
          <w:sz w:val="18"/>
          <w:szCs w:val="18"/>
        </w:rPr>
        <w:t>.</w:t>
      </w:r>
    </w:p>
    <w:bookmarkEnd w:id="4"/>
    <w:p w14:paraId="30562ED3" w14:textId="77777777" w:rsidR="0086318C" w:rsidRDefault="0086318C" w:rsidP="00540C96">
      <w:pPr>
        <w:jc w:val="center"/>
        <w:rPr>
          <w:lang w:val="en-US"/>
        </w:rPr>
      </w:pPr>
    </w:p>
    <w:p w14:paraId="76E02A29" w14:textId="77777777" w:rsidR="0086318C" w:rsidRDefault="0086318C" w:rsidP="00540C96">
      <w:pPr>
        <w:jc w:val="center"/>
        <w:rPr>
          <w:lang w:val="en-US"/>
        </w:rPr>
      </w:pPr>
    </w:p>
    <w:p w14:paraId="747D30B4" w14:textId="77777777" w:rsidR="0086318C" w:rsidRDefault="0086318C" w:rsidP="00540C96">
      <w:pPr>
        <w:jc w:val="center"/>
        <w:rPr>
          <w:lang w:val="en-US"/>
        </w:rPr>
      </w:pPr>
    </w:p>
    <w:p w14:paraId="19F5226B" w14:textId="77777777" w:rsidR="0086318C" w:rsidRDefault="0086318C" w:rsidP="00540C96">
      <w:pPr>
        <w:jc w:val="center"/>
        <w:rPr>
          <w:lang w:val="en-US"/>
        </w:rPr>
      </w:pPr>
    </w:p>
    <w:p w14:paraId="76512B79" w14:textId="77777777" w:rsidR="0086318C" w:rsidRDefault="0086318C" w:rsidP="00540C96">
      <w:pPr>
        <w:jc w:val="center"/>
        <w:rPr>
          <w:lang w:val="en-US"/>
        </w:rPr>
      </w:pPr>
    </w:p>
    <w:p w14:paraId="62F11213" w14:textId="77777777" w:rsidR="0086318C" w:rsidRDefault="0086318C" w:rsidP="00657A8A">
      <w:pPr>
        <w:rPr>
          <w:lang w:val="en-US"/>
        </w:rPr>
      </w:pPr>
    </w:p>
    <w:p w14:paraId="138C70A3" w14:textId="77777777" w:rsidR="00911EF1" w:rsidRPr="00911EF1" w:rsidRDefault="00911EF1" w:rsidP="00540C96">
      <w:pPr>
        <w:jc w:val="center"/>
        <w:rPr>
          <w:lang w:val="en-US"/>
        </w:rPr>
      </w:pPr>
    </w:p>
    <w:p w14:paraId="61FEC446" w14:textId="66532BCB" w:rsidR="00213F0F" w:rsidRPr="00213F0F" w:rsidRDefault="00E87278" w:rsidP="00540C96">
      <w:pPr>
        <w:jc w:val="center"/>
      </w:pPr>
      <w:r>
        <w:rPr>
          <w:noProof/>
        </w:rPr>
        <w:lastRenderedPageBreak/>
        <w:drawing>
          <wp:inline distT="0" distB="0" distL="0" distR="0" wp14:anchorId="1FC3F5E5" wp14:editId="416B09B2">
            <wp:extent cx="4369922" cy="2998924"/>
            <wp:effectExtent l="0" t="0" r="0" b="0"/>
            <wp:docPr id="1596921627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21627" name="Imagen 2" descr="Diagram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14822" r="13285" b="13441"/>
                    <a:stretch/>
                  </pic:blipFill>
                  <pic:spPr bwMode="auto">
                    <a:xfrm>
                      <a:off x="0" y="0"/>
                      <a:ext cx="4400444" cy="301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D36E1" w14:textId="29AD9657" w:rsidR="00213F0F" w:rsidRPr="00955289" w:rsidRDefault="00213F0F" w:rsidP="00657A8A">
      <w:pPr>
        <w:pStyle w:val="Descripcin"/>
        <w:rPr>
          <w:i w:val="0"/>
          <w:iCs w:val="0"/>
        </w:rPr>
      </w:pPr>
      <w:r w:rsidRPr="00955289">
        <w:rPr>
          <w:b/>
          <w:bCs/>
          <w:i w:val="0"/>
          <w:iCs w:val="0"/>
        </w:rPr>
        <w:t>Figure S</w:t>
      </w:r>
      <w:r w:rsidR="00657A8A" w:rsidRPr="00955289">
        <w:rPr>
          <w:b/>
          <w:bCs/>
          <w:i w:val="0"/>
          <w:iCs w:val="0"/>
        </w:rPr>
        <w:t>6</w:t>
      </w:r>
      <w:r w:rsidRPr="00955289">
        <w:rPr>
          <w:i w:val="0"/>
          <w:iCs w:val="0"/>
        </w:rPr>
        <w:t xml:space="preserve">. </w:t>
      </w:r>
      <w:r w:rsidR="00654E14" w:rsidRPr="00955289">
        <w:rPr>
          <w:i w:val="0"/>
          <w:iCs w:val="0"/>
        </w:rPr>
        <w:t>Intermolecular</w:t>
      </w:r>
      <w:r w:rsidRPr="00955289">
        <w:rPr>
          <w:i w:val="0"/>
          <w:iCs w:val="0"/>
        </w:rPr>
        <w:t xml:space="preserve"> C-H··· π and π</w:t>
      </w:r>
      <w:r w:rsidR="00654E14" w:rsidRPr="00955289">
        <w:rPr>
          <w:i w:val="0"/>
          <w:iCs w:val="0"/>
        </w:rPr>
        <w:t>-</w:t>
      </w:r>
      <w:r w:rsidR="00654E14" w:rsidRPr="00955289">
        <w:t xml:space="preserve"> </w:t>
      </w:r>
      <w:r w:rsidR="00654E14" w:rsidRPr="00955289">
        <w:rPr>
          <w:i w:val="0"/>
          <w:iCs w:val="0"/>
        </w:rPr>
        <w:t>stacking</w:t>
      </w:r>
      <w:r w:rsidRPr="00955289">
        <w:rPr>
          <w:i w:val="0"/>
          <w:iCs w:val="0"/>
        </w:rPr>
        <w:t xml:space="preserve"> </w:t>
      </w:r>
      <w:r w:rsidR="00654E14" w:rsidRPr="00955289">
        <w:rPr>
          <w:i w:val="0"/>
          <w:iCs w:val="0"/>
        </w:rPr>
        <w:t>interactions between pair of [Cu</w:t>
      </w:r>
      <w:r w:rsidR="00654E14" w:rsidRPr="00955289">
        <w:rPr>
          <w:i w:val="0"/>
          <w:iCs w:val="0"/>
          <w:vertAlign w:val="subscript"/>
        </w:rPr>
        <w:t>2</w:t>
      </w:r>
      <w:r w:rsidR="00654E14" w:rsidRPr="00955289">
        <w:rPr>
          <w:i w:val="0"/>
          <w:iCs w:val="0"/>
        </w:rPr>
        <w:t>(L)</w:t>
      </w:r>
      <w:r w:rsidR="00654E14" w:rsidRPr="00955289">
        <w:rPr>
          <w:i w:val="0"/>
          <w:iCs w:val="0"/>
          <w:vertAlign w:val="subscript"/>
        </w:rPr>
        <w:t>2</w:t>
      </w:r>
      <w:r w:rsidR="00654E14" w:rsidRPr="00955289">
        <w:rPr>
          <w:i w:val="0"/>
          <w:iCs w:val="0"/>
        </w:rPr>
        <w:t>dppm]</w:t>
      </w:r>
      <w:r w:rsidR="00654E14" w:rsidRPr="00955289">
        <w:rPr>
          <w:i w:val="0"/>
          <w:iCs w:val="0"/>
          <w:vertAlign w:val="superscript"/>
        </w:rPr>
        <w:t>+</w:t>
      </w:r>
      <w:r w:rsidR="00654E14" w:rsidRPr="00955289">
        <w:rPr>
          <w:i w:val="0"/>
          <w:iCs w:val="0"/>
        </w:rPr>
        <w:t xml:space="preserve"> cations</w:t>
      </w:r>
      <w:r w:rsidR="00260510" w:rsidRPr="00955289">
        <w:rPr>
          <w:i w:val="0"/>
          <w:iCs w:val="0"/>
        </w:rPr>
        <w:t>.</w:t>
      </w:r>
      <w:r w:rsidR="00657A8A" w:rsidRPr="00955289">
        <w:rPr>
          <w:i w:val="0"/>
          <w:iCs w:val="0"/>
        </w:rPr>
        <w:t xml:space="preserve"> Hydrogen atoms have been omitted for clarity.</w:t>
      </w:r>
    </w:p>
    <w:p w14:paraId="722B4D38" w14:textId="77777777" w:rsidR="00657A8A" w:rsidRPr="00657A8A" w:rsidRDefault="00657A8A" w:rsidP="00657A8A">
      <w:pPr>
        <w:rPr>
          <w:lang w:val="en-US"/>
        </w:rPr>
      </w:pPr>
    </w:p>
    <w:p w14:paraId="27606679" w14:textId="77777777" w:rsidR="00657A8A" w:rsidRPr="00657A8A" w:rsidRDefault="00657A8A" w:rsidP="00657A8A">
      <w:pPr>
        <w:rPr>
          <w:lang w:val="en-US"/>
        </w:rPr>
      </w:pPr>
    </w:p>
    <w:p w14:paraId="6CA57888" w14:textId="1614CFC3" w:rsidR="00213F0F" w:rsidRDefault="00C55E6C" w:rsidP="00C55E6C">
      <w:pPr>
        <w:pStyle w:val="MDPI51figurecaption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0AC2AC5C" wp14:editId="6E1C99B9">
            <wp:extent cx="3395578" cy="3067469"/>
            <wp:effectExtent l="0" t="0" r="0" b="0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78" cy="30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A1A5" w14:textId="41E7B33C" w:rsidR="00657A8A" w:rsidRPr="00955289" w:rsidRDefault="00C55E6C" w:rsidP="00657A8A">
      <w:pPr>
        <w:spacing w:line="240" w:lineRule="auto"/>
        <w:jc w:val="both"/>
        <w:rPr>
          <w:rFonts w:ascii="Times New Roman" w:hAnsi="Times New Roman" w:cs="Times New Roman"/>
          <w:iCs/>
          <w:sz w:val="18"/>
          <w:szCs w:val="18"/>
        </w:rPr>
      </w:pPr>
      <w:r w:rsidRPr="006B7FB5">
        <w:rPr>
          <w:rFonts w:ascii="Times New Roman" w:hAnsi="Times New Roman" w:cs="Times New Roman"/>
          <w:b/>
          <w:bCs/>
          <w:sz w:val="18"/>
          <w:szCs w:val="18"/>
          <w:lang w:val="en-US"/>
        </w:rPr>
        <w:t>Figure S</w:t>
      </w:r>
      <w:r w:rsidR="00657A8A" w:rsidRPr="006B7FB5">
        <w:rPr>
          <w:rFonts w:ascii="Times New Roman" w:hAnsi="Times New Roman" w:cs="Times New Roman"/>
          <w:b/>
          <w:bCs/>
          <w:sz w:val="18"/>
          <w:szCs w:val="18"/>
          <w:lang w:val="en-US"/>
        </w:rPr>
        <w:t>7</w:t>
      </w:r>
      <w:r w:rsidRPr="006B7FB5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657A8A" w:rsidRPr="006B7FB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Perspective view of the three-dimensional (3D) hydrogen-bonded network in the crystal structure of complex </w:t>
      </w:r>
      <w:r w:rsidR="00657A8A" w:rsidRPr="006B7FB5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1</w:t>
      </w:r>
      <w:r w:rsidR="00657A8A" w:rsidRPr="006B7FB5">
        <w:rPr>
          <w:rFonts w:ascii="Times New Roman" w:hAnsi="Times New Roman" w:cs="Times New Roman"/>
          <w:iCs/>
          <w:sz w:val="18"/>
          <w:szCs w:val="18"/>
          <w:lang w:val="en-US"/>
        </w:rPr>
        <w:t>, formed through C-H···N, C-H···F, C-H···</w:t>
      </w:r>
      <w:r w:rsidR="00657A8A" w:rsidRPr="00955289">
        <w:rPr>
          <w:rFonts w:ascii="Times New Roman" w:hAnsi="Times New Roman" w:cs="Times New Roman"/>
          <w:iCs/>
          <w:sz w:val="18"/>
          <w:szCs w:val="18"/>
        </w:rPr>
        <w:t>π</w:t>
      </w:r>
      <w:r w:rsidR="00657A8A" w:rsidRPr="006B7FB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and </w:t>
      </w:r>
      <w:r w:rsidR="00657A8A" w:rsidRPr="00955289">
        <w:rPr>
          <w:rFonts w:ascii="Times New Roman" w:hAnsi="Times New Roman" w:cs="Times New Roman"/>
          <w:iCs/>
          <w:sz w:val="18"/>
          <w:szCs w:val="18"/>
        </w:rPr>
        <w:t>π</w:t>
      </w:r>
      <w:r w:rsidR="00657A8A" w:rsidRPr="006B7FB5">
        <w:rPr>
          <w:rFonts w:ascii="Times New Roman" w:hAnsi="Times New Roman" w:cs="Times New Roman"/>
          <w:iCs/>
          <w:sz w:val="18"/>
          <w:szCs w:val="18"/>
          <w:lang w:val="en-US"/>
        </w:rPr>
        <w:t>···</w:t>
      </w:r>
      <w:r w:rsidR="00657A8A" w:rsidRPr="00955289">
        <w:rPr>
          <w:rFonts w:ascii="Times New Roman" w:hAnsi="Times New Roman" w:cs="Times New Roman"/>
          <w:iCs/>
          <w:sz w:val="18"/>
          <w:szCs w:val="18"/>
        </w:rPr>
        <w:t>π</w:t>
      </w:r>
      <w:r w:rsidR="00657A8A" w:rsidRPr="006B7FB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interactions. </w:t>
      </w:r>
      <w:r w:rsidR="00657A8A" w:rsidRPr="00955289">
        <w:rPr>
          <w:rFonts w:ascii="Times New Roman" w:hAnsi="Times New Roman" w:cs="Times New Roman"/>
          <w:iCs/>
          <w:sz w:val="18"/>
          <w:szCs w:val="18"/>
        </w:rPr>
        <w:t>Hydrogen atoms have been omitted for clarity</w:t>
      </w:r>
      <w:r w:rsidR="00657A8A" w:rsidRPr="00955289">
        <w:rPr>
          <w:rFonts w:ascii="Times New Roman" w:hAnsi="Times New Roman" w:cs="Times New Roman"/>
          <w:i/>
          <w:iCs/>
          <w:sz w:val="18"/>
          <w:szCs w:val="18"/>
        </w:rPr>
        <w:t>.</w:t>
      </w:r>
      <w:r w:rsidR="00657A8A" w:rsidRPr="00955289">
        <w:rPr>
          <w:rFonts w:ascii="Times New Roman" w:hAnsi="Times New Roman" w:cs="Times New Roman"/>
          <w:iCs/>
          <w:sz w:val="18"/>
          <w:szCs w:val="18"/>
        </w:rPr>
        <w:t xml:space="preserve">  </w:t>
      </w:r>
    </w:p>
    <w:p w14:paraId="57EF67CD" w14:textId="44CEFECC" w:rsidR="00C55E6C" w:rsidRPr="00213F0F" w:rsidRDefault="00C55E6C" w:rsidP="00911EF1">
      <w:pPr>
        <w:pStyle w:val="Descripcin"/>
        <w:jc w:val="center"/>
        <w:rPr>
          <w:rFonts w:ascii="Palatino Linotype" w:hAnsi="Palatino Linotype"/>
          <w:i w:val="0"/>
          <w:iCs w:val="0"/>
        </w:rPr>
      </w:pPr>
    </w:p>
    <w:p w14:paraId="377328C2" w14:textId="77777777" w:rsidR="00C55E6C" w:rsidRPr="00611C0A" w:rsidRDefault="00C55E6C" w:rsidP="00C55E6C">
      <w:pPr>
        <w:pStyle w:val="MDPI51figurecaption"/>
        <w:ind w:left="0"/>
        <w:jc w:val="center"/>
        <w:rPr>
          <w:b/>
        </w:rPr>
      </w:pPr>
    </w:p>
    <w:p w14:paraId="5361E5DF" w14:textId="517DA76C" w:rsidR="00213F0F" w:rsidRPr="0070426E" w:rsidRDefault="0070426E">
      <w:pPr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5CF04E4" wp14:editId="0EC56433">
            <wp:extent cx="5612130" cy="28727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A2BD" w14:textId="5AFCE2F8" w:rsidR="00911EF1" w:rsidRPr="00911EF1" w:rsidRDefault="00911EF1" w:rsidP="00911EF1">
      <w:pPr>
        <w:jc w:val="center"/>
        <w:rPr>
          <w:rFonts w:ascii="Palatino Linotype" w:hAnsi="Palatino Linotype"/>
          <w:sz w:val="20"/>
          <w:szCs w:val="20"/>
          <w:lang w:val="en-US"/>
        </w:rPr>
      </w:pPr>
      <w:r w:rsidRPr="00911EF1">
        <w:rPr>
          <w:rStyle w:val="fontstyle01"/>
          <w:rFonts w:ascii="Palatino Linotype" w:hAnsi="Palatino Linotype"/>
          <w:sz w:val="18"/>
          <w:szCs w:val="18"/>
          <w:lang w:val="en-US"/>
        </w:rPr>
        <w:t>Figure S</w:t>
      </w:r>
      <w:r w:rsidR="00657A8A">
        <w:rPr>
          <w:rStyle w:val="fontstyle01"/>
          <w:rFonts w:ascii="Palatino Linotype" w:hAnsi="Palatino Linotype"/>
          <w:sz w:val="18"/>
          <w:szCs w:val="18"/>
          <w:lang w:val="en-US"/>
        </w:rPr>
        <w:t>8</w:t>
      </w:r>
      <w:r w:rsidRPr="00911EF1">
        <w:rPr>
          <w:rStyle w:val="fontstyle21"/>
          <w:rFonts w:ascii="Palatino Linotype" w:hAnsi="Palatino Linotype"/>
          <w:sz w:val="18"/>
          <w:szCs w:val="18"/>
          <w:lang w:val="en-US"/>
        </w:rPr>
        <w:t>. Percentages of intermolecular interactions in the fingerprint plot for complex</w:t>
      </w:r>
      <w:r w:rsidR="005724F6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 </w:t>
      </w:r>
      <w:r w:rsidR="005724F6" w:rsidRPr="005724F6">
        <w:rPr>
          <w:rStyle w:val="fontstyle21"/>
          <w:rFonts w:ascii="Palatino Linotype" w:hAnsi="Palatino Linotype"/>
          <w:b/>
          <w:bCs/>
          <w:sz w:val="18"/>
          <w:szCs w:val="18"/>
          <w:lang w:val="en-US"/>
        </w:rPr>
        <w:t>1</w:t>
      </w:r>
      <w:r w:rsidRPr="00911EF1">
        <w:rPr>
          <w:rStyle w:val="fontstyle21"/>
          <w:rFonts w:ascii="Palatino Linotype" w:hAnsi="Palatino Linotype"/>
          <w:sz w:val="18"/>
          <w:szCs w:val="18"/>
          <w:lang w:val="en-US"/>
        </w:rPr>
        <w:t>.</w:t>
      </w:r>
    </w:p>
    <w:p w14:paraId="42AFAD8E" w14:textId="782D15FD" w:rsidR="00876EF3" w:rsidRDefault="00876EF3">
      <w:pPr>
        <w:rPr>
          <w:lang w:val="en-US"/>
        </w:rPr>
      </w:pPr>
      <w:r>
        <w:rPr>
          <w:noProof/>
        </w:rPr>
        <w:drawing>
          <wp:inline distT="0" distB="0" distL="0" distR="0" wp14:anchorId="27592D0F" wp14:editId="23225C30">
            <wp:extent cx="5611495" cy="4029710"/>
            <wp:effectExtent l="0" t="0" r="8255" b="8890"/>
            <wp:docPr id="59" name="Imagen 59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70CF" w14:textId="5F0854A9" w:rsidR="00DC6A60" w:rsidRPr="00DC6A60" w:rsidRDefault="00DC6A60" w:rsidP="00DC6A60">
      <w:pPr>
        <w:jc w:val="center"/>
        <w:rPr>
          <w:rFonts w:ascii="Palatino Linotype" w:hAnsi="Palatino Linotype"/>
          <w:sz w:val="18"/>
          <w:szCs w:val="18"/>
          <w:lang w:val="en-US"/>
        </w:rPr>
      </w:pPr>
      <w:r w:rsidRPr="00DC6A60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>Figure S</w:t>
      </w:r>
      <w:r w:rsidR="00955289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>9</w:t>
      </w:r>
      <w:r w:rsidRPr="00DC6A60">
        <w:rPr>
          <w:rFonts w:ascii="Palatino Linotype" w:hAnsi="Palatino Linotype"/>
          <w:color w:val="000000"/>
          <w:sz w:val="18"/>
          <w:szCs w:val="18"/>
          <w:lang w:val="en-US"/>
        </w:rPr>
        <w:t xml:space="preserve">. HOMO and LUMO frontier orbital plots of </w:t>
      </w:r>
      <w:r w:rsidR="005724F6">
        <w:rPr>
          <w:rFonts w:ascii="Palatino Linotype" w:hAnsi="Palatino Linotype"/>
          <w:color w:val="000000"/>
          <w:sz w:val="18"/>
          <w:szCs w:val="18"/>
          <w:lang w:val="en-US"/>
        </w:rPr>
        <w:t>th</w:t>
      </w:r>
      <w:r w:rsidR="005724F6" w:rsidRPr="005724F6">
        <w:rPr>
          <w:rFonts w:ascii="Palatino Linotype" w:hAnsi="Palatino Linotype"/>
          <w:color w:val="000000"/>
          <w:sz w:val="18"/>
          <w:szCs w:val="18"/>
          <w:lang w:val="en-US"/>
        </w:rPr>
        <w:t>e</w:t>
      </w:r>
      <w:r w:rsidR="005724F6">
        <w:rPr>
          <w:rFonts w:ascii="Palatino Linotype" w:hAnsi="Palatino Linotype"/>
          <w:color w:val="000000"/>
          <w:sz w:val="18"/>
          <w:szCs w:val="18"/>
          <w:lang w:val="en-US"/>
        </w:rPr>
        <w:t xml:space="preserve"> title </w:t>
      </w:r>
      <w:r w:rsidRPr="00DC6A60">
        <w:rPr>
          <w:rFonts w:ascii="Palatino Linotype" w:hAnsi="Palatino Linotype"/>
          <w:color w:val="000000"/>
          <w:sz w:val="18"/>
          <w:szCs w:val="18"/>
          <w:lang w:val="en-US"/>
        </w:rPr>
        <w:t>compl</w:t>
      </w:r>
      <w:bookmarkStart w:id="5" w:name="_Hlk144152922"/>
      <w:r w:rsidRPr="00DC6A60">
        <w:rPr>
          <w:rFonts w:ascii="Palatino Linotype" w:hAnsi="Palatino Linotype"/>
          <w:color w:val="000000"/>
          <w:sz w:val="18"/>
          <w:szCs w:val="18"/>
          <w:lang w:val="en-US"/>
        </w:rPr>
        <w:t>e</w:t>
      </w:r>
      <w:bookmarkEnd w:id="5"/>
      <w:r w:rsidRPr="00DC6A60">
        <w:rPr>
          <w:rFonts w:ascii="Palatino Linotype" w:hAnsi="Palatino Linotype"/>
          <w:color w:val="000000"/>
          <w:sz w:val="18"/>
          <w:szCs w:val="18"/>
          <w:lang w:val="en-US"/>
        </w:rPr>
        <w:t>x on TD-DFT calculations.</w:t>
      </w:r>
    </w:p>
    <w:p w14:paraId="75ED4576" w14:textId="2A8EA433" w:rsidR="00DD618E" w:rsidRDefault="00DD618E">
      <w:pPr>
        <w:rPr>
          <w:lang w:val="en-US"/>
        </w:rPr>
      </w:pPr>
    </w:p>
    <w:p w14:paraId="3465D76F" w14:textId="77777777" w:rsidR="00F81030" w:rsidRPr="00670503" w:rsidRDefault="00F81030" w:rsidP="00F81030">
      <w:pPr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7BA9A9DD" w14:textId="6A75BB12" w:rsidR="00FE73F2" w:rsidRDefault="00520666" w:rsidP="00FE73F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E924F6" wp14:editId="280E5ED0">
            <wp:extent cx="3236984" cy="2726055"/>
            <wp:effectExtent l="0" t="0" r="1905" b="0"/>
            <wp:docPr id="5" name="Imagen 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29" cy="273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80EC" w14:textId="3326464D" w:rsidR="00FE73F2" w:rsidRDefault="00FE73F2" w:rsidP="00F81030">
      <w:pPr>
        <w:jc w:val="both"/>
        <w:rPr>
          <w:rStyle w:val="fontstyle01"/>
          <w:rFonts w:ascii="Palatino Linotype" w:hAnsi="Palatino Linotype"/>
          <w:sz w:val="18"/>
          <w:szCs w:val="18"/>
          <w:lang w:val="en-US"/>
        </w:rPr>
      </w:pPr>
      <w:r w:rsidRPr="00FE73F2">
        <w:rPr>
          <w:rStyle w:val="fontstyle01"/>
          <w:rFonts w:ascii="Palatino Linotype" w:hAnsi="Palatino Linotype"/>
          <w:sz w:val="18"/>
          <w:szCs w:val="18"/>
          <w:lang w:val="en-US"/>
        </w:rPr>
        <w:t>Figure S</w:t>
      </w:r>
      <w:r w:rsidR="00F81030">
        <w:rPr>
          <w:rStyle w:val="fontstyle01"/>
          <w:rFonts w:ascii="Palatino Linotype" w:hAnsi="Palatino Linotype"/>
          <w:sz w:val="18"/>
          <w:szCs w:val="18"/>
          <w:lang w:val="en-US"/>
        </w:rPr>
        <w:t>10</w:t>
      </w:r>
      <w:r w:rsidRPr="00FE73F2">
        <w:rPr>
          <w:rStyle w:val="fontstyle01"/>
          <w:rFonts w:ascii="Palatino Linotype" w:hAnsi="Palatino Linotype"/>
          <w:sz w:val="18"/>
          <w:szCs w:val="18"/>
          <w:lang w:val="en-US"/>
        </w:rPr>
        <w:t xml:space="preserve">. 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>UV-</w:t>
      </w:r>
      <w:proofErr w:type="gramStart"/>
      <w:r>
        <w:rPr>
          <w:rStyle w:val="fontstyle21"/>
          <w:rFonts w:ascii="Palatino Linotype" w:hAnsi="Palatino Linotype"/>
          <w:sz w:val="18"/>
          <w:szCs w:val="18"/>
          <w:lang w:val="en-US"/>
        </w:rPr>
        <w:t>V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>is</w:t>
      </w:r>
      <w:proofErr w:type="gramEnd"/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 absorption spectra of </w:t>
      </w:r>
      <w:r w:rsidRPr="00FE73F2">
        <w:rPr>
          <w:rStyle w:val="fontstyle01"/>
          <w:rFonts w:ascii="Palatino Linotype" w:hAnsi="Palatino Linotype"/>
          <w:b w:val="0"/>
          <w:bCs w:val="0"/>
          <w:sz w:val="18"/>
          <w:szCs w:val="18"/>
          <w:lang w:val="en-US"/>
        </w:rPr>
        <w:t>complex</w:t>
      </w:r>
      <w:r>
        <w:rPr>
          <w:rStyle w:val="fontstyle01"/>
          <w:rFonts w:ascii="Palatino Linotype" w:hAnsi="Palatino Linotype"/>
          <w:sz w:val="18"/>
          <w:szCs w:val="18"/>
          <w:lang w:val="en-US"/>
        </w:rPr>
        <w:t>,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 free ligand </w:t>
      </w:r>
      <w:r w:rsidRPr="00FE73F2">
        <w:rPr>
          <w:rStyle w:val="fontstyle01"/>
          <w:rFonts w:ascii="Palatino Linotype" w:hAnsi="Palatino Linotype"/>
          <w:b w:val="0"/>
          <w:bCs w:val="0"/>
          <w:sz w:val="18"/>
          <w:szCs w:val="18"/>
          <w:lang w:val="en-US"/>
        </w:rPr>
        <w:t>L</w:t>
      </w:r>
      <w:r>
        <w:rPr>
          <w:rStyle w:val="fontstyle01"/>
          <w:rFonts w:ascii="Palatino Linotype" w:hAnsi="Palatino Linotype"/>
          <w:sz w:val="18"/>
          <w:szCs w:val="18"/>
          <w:lang w:val="en-US"/>
        </w:rPr>
        <w:t xml:space="preserve"> </w:t>
      </w:r>
      <w:r w:rsidRPr="00FE73F2">
        <w:rPr>
          <w:rStyle w:val="fontstyle01"/>
          <w:rFonts w:ascii="Palatino Linotype" w:hAnsi="Palatino Linotype"/>
          <w:b w:val="0"/>
          <w:bCs w:val="0"/>
          <w:sz w:val="18"/>
          <w:szCs w:val="18"/>
          <w:lang w:val="en-US"/>
        </w:rPr>
        <w:t>and N719</w:t>
      </w:r>
      <w:r w:rsidRPr="00FE73F2">
        <w:rPr>
          <w:rStyle w:val="fontstyle01"/>
          <w:rFonts w:ascii="Palatino Linotype" w:hAnsi="Palatino Linotype"/>
          <w:sz w:val="18"/>
          <w:szCs w:val="18"/>
          <w:lang w:val="en-US"/>
        </w:rPr>
        <w:t xml:space="preserve"> 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recorded </w:t>
      </w:r>
      <w:r w:rsidR="00927D75">
        <w:rPr>
          <w:rStyle w:val="fontstyle21"/>
          <w:rFonts w:ascii="Palatino Linotype" w:hAnsi="Palatino Linotype"/>
          <w:sz w:val="18"/>
          <w:szCs w:val="18"/>
          <w:lang w:val="en-US"/>
        </w:rPr>
        <w:t>in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 </w:t>
      </w:r>
      <w:r>
        <w:rPr>
          <w:rStyle w:val="fontstyle21"/>
          <w:rFonts w:ascii="Palatino Linotype" w:hAnsi="Palatino Linotype"/>
          <w:sz w:val="18"/>
          <w:szCs w:val="18"/>
          <w:lang w:val="en-US"/>
        </w:rPr>
        <w:t>2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>x10</w:t>
      </w:r>
      <w:r w:rsidRPr="00FE73F2">
        <w:rPr>
          <w:rStyle w:val="fontstyle21"/>
          <w:rFonts w:ascii="Palatino Linotype" w:hAnsi="Palatino Linotype"/>
          <w:sz w:val="18"/>
          <w:szCs w:val="18"/>
          <w:vertAlign w:val="superscript"/>
          <w:lang w:val="en-US"/>
        </w:rPr>
        <w:t>-5</w:t>
      </w:r>
      <w:r>
        <w:rPr>
          <w:rStyle w:val="fontstyle21"/>
          <w:rFonts w:ascii="Palatino Linotype" w:hAnsi="Palatino Linotype"/>
          <w:sz w:val="18"/>
          <w:szCs w:val="18"/>
          <w:vertAlign w:val="superscript"/>
          <w:lang w:val="en-US"/>
        </w:rPr>
        <w:t xml:space="preserve"> </w:t>
      </w:r>
      <w:r w:rsidRPr="00FE73F2">
        <w:rPr>
          <w:rStyle w:val="fontstyle21"/>
          <w:rFonts w:ascii="Palatino Linotype" w:hAnsi="Palatino Linotype"/>
          <w:sz w:val="18"/>
          <w:szCs w:val="18"/>
          <w:lang w:val="en-US"/>
        </w:rPr>
        <w:t xml:space="preserve">mol/L solution in </w:t>
      </w:r>
      <w:r w:rsidR="00927D75">
        <w:rPr>
          <w:rStyle w:val="fontstyle21"/>
          <w:rFonts w:ascii="Palatino Linotype" w:hAnsi="Palatino Linotype"/>
          <w:sz w:val="18"/>
          <w:szCs w:val="18"/>
          <w:lang w:val="en-US"/>
        </w:rPr>
        <w:t>ethanol</w:t>
      </w:r>
      <w:r w:rsidRPr="00FE73F2">
        <w:rPr>
          <w:rStyle w:val="fontstyle01"/>
          <w:rFonts w:ascii="Palatino Linotype" w:hAnsi="Palatino Linotype"/>
          <w:sz w:val="18"/>
          <w:szCs w:val="18"/>
          <w:lang w:val="en-US"/>
        </w:rPr>
        <w:t>.</w:t>
      </w:r>
    </w:p>
    <w:p w14:paraId="1CD85814" w14:textId="77777777" w:rsidR="00F81030" w:rsidRDefault="00F81030" w:rsidP="00F81030">
      <w:pPr>
        <w:jc w:val="both"/>
        <w:rPr>
          <w:rStyle w:val="fontstyle01"/>
          <w:rFonts w:ascii="Palatino Linotype" w:hAnsi="Palatino Linotype"/>
          <w:sz w:val="18"/>
          <w:szCs w:val="18"/>
          <w:lang w:val="en-US"/>
        </w:rPr>
      </w:pPr>
    </w:p>
    <w:p w14:paraId="4A96F2C6" w14:textId="77777777" w:rsidR="00F81030" w:rsidRDefault="00F81030" w:rsidP="00F81030">
      <w:pPr>
        <w:jc w:val="both"/>
        <w:rPr>
          <w:rStyle w:val="fontstyle01"/>
          <w:rFonts w:ascii="Palatino Linotype" w:hAnsi="Palatino Linotype"/>
          <w:sz w:val="18"/>
          <w:szCs w:val="18"/>
          <w:lang w:val="en-US"/>
        </w:rPr>
      </w:pPr>
    </w:p>
    <w:p w14:paraId="58BF47C8" w14:textId="77777777" w:rsidR="00F81030" w:rsidRDefault="00F81030" w:rsidP="00F81030">
      <w:pPr>
        <w:jc w:val="both"/>
        <w:rPr>
          <w:rStyle w:val="fontstyle01"/>
          <w:rFonts w:ascii="Palatino Linotype" w:hAnsi="Palatino Linotype"/>
          <w:sz w:val="18"/>
          <w:szCs w:val="18"/>
          <w:lang w:val="en-US"/>
        </w:rPr>
      </w:pPr>
    </w:p>
    <w:p w14:paraId="1325365C" w14:textId="77777777" w:rsidR="00F81030" w:rsidRDefault="00F81030" w:rsidP="00F81030">
      <w:pPr>
        <w:rPr>
          <w:lang w:val="en-US"/>
        </w:rPr>
      </w:pPr>
      <w:r>
        <w:rPr>
          <w:noProof/>
        </w:rPr>
        <w:drawing>
          <wp:inline distT="0" distB="0" distL="0" distR="0" wp14:anchorId="2BB38D98" wp14:editId="224BBCFD">
            <wp:extent cx="5612130" cy="2607310"/>
            <wp:effectExtent l="0" t="0" r="7620" b="2540"/>
            <wp:docPr id="4" name="Imagen 4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1043" w14:textId="35D1119B" w:rsidR="00F81030" w:rsidRDefault="00F81030" w:rsidP="00F81030">
      <w:pPr>
        <w:jc w:val="both"/>
        <w:rPr>
          <w:rFonts w:ascii="Palatino Linotype" w:hAnsi="Palatino Linotype"/>
          <w:color w:val="000000"/>
          <w:sz w:val="18"/>
          <w:szCs w:val="18"/>
          <w:lang w:val="en-US"/>
        </w:rPr>
      </w:pPr>
      <w:r w:rsidRPr="00670503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>Figure S</w:t>
      </w:r>
      <w:r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>11</w:t>
      </w:r>
      <w:r w:rsidRPr="00670503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>.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 xml:space="preserve"> Cyclic voltammogram of</w:t>
      </w:r>
      <w:r w:rsidRPr="00670503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 xml:space="preserve"> 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lang w:val="en-US" w:eastAsia="zh-CN"/>
        </w:rPr>
        <w:t>[Cu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vertAlign w:val="subscript"/>
          <w:lang w:val="en-US" w:eastAsia="zh-CN"/>
        </w:rPr>
        <w:t>2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lang w:val="en-US" w:eastAsia="zh-CN"/>
        </w:rPr>
        <w:t>(L)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vertAlign w:val="subscript"/>
          <w:lang w:val="en-US" w:eastAsia="zh-CN"/>
        </w:rPr>
        <w:t>2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lang w:val="en-US" w:eastAsia="zh-CN"/>
        </w:rPr>
        <w:t>dppm](PF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vertAlign w:val="subscript"/>
          <w:lang w:val="en-US" w:eastAsia="zh-CN"/>
        </w:rPr>
        <w:t>6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lang w:val="en-US" w:eastAsia="zh-CN"/>
        </w:rPr>
        <w:t>)</w:t>
      </w:r>
      <w:r w:rsidRPr="0004304A">
        <w:rPr>
          <w:rFonts w:ascii="Palatino Linotype" w:eastAsia="SimSun" w:hAnsi="Palatino Linotype" w:cs="Times New Roman"/>
          <w:color w:val="000000"/>
          <w:sz w:val="20"/>
          <w:szCs w:val="18"/>
          <w:vertAlign w:val="subscript"/>
          <w:lang w:val="en-US" w:eastAsia="zh-CN"/>
        </w:rPr>
        <w:t>2</w:t>
      </w:r>
      <w:r w:rsidRPr="00670503">
        <w:rPr>
          <w:rFonts w:ascii="Palatino Linotype" w:hAnsi="Palatino Linotype"/>
          <w:b/>
          <w:bCs/>
          <w:color w:val="000000"/>
          <w:sz w:val="18"/>
          <w:szCs w:val="18"/>
          <w:lang w:val="en-US"/>
        </w:rPr>
        <w:t xml:space="preserve"> 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>(5x10</w:t>
      </w:r>
      <w:r w:rsidRPr="00670503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-3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 xml:space="preserve"> M) in acetonitrile at </w:t>
      </w:r>
      <w:r w:rsidRPr="00670503">
        <w:rPr>
          <w:rFonts w:ascii="Palatino Linotype" w:hAnsi="Palatino Linotype"/>
          <w:i/>
          <w:iCs/>
          <w:color w:val="000000"/>
          <w:sz w:val="18"/>
          <w:szCs w:val="18"/>
          <w:lang w:val="en-US"/>
        </w:rPr>
        <w:t xml:space="preserve">T 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>= 298 K using NBu</w:t>
      </w:r>
      <w:r w:rsidRPr="00927D75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4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>PF</w:t>
      </w:r>
      <w:r w:rsidRPr="00927D75">
        <w:rPr>
          <w:rFonts w:ascii="Palatino Linotype" w:hAnsi="Palatino Linotype"/>
          <w:color w:val="000000"/>
          <w:sz w:val="18"/>
          <w:szCs w:val="18"/>
          <w:vertAlign w:val="subscript"/>
          <w:lang w:val="en-US"/>
        </w:rPr>
        <w:t>6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 xml:space="preserve"> (0.1 M) as supporting electrolyte (scan rate = 20 mVs</w:t>
      </w:r>
      <w:r w:rsidRPr="00670503">
        <w:rPr>
          <w:rFonts w:ascii="Palatino Linotype" w:hAnsi="Palatino Linotype"/>
          <w:color w:val="000000"/>
          <w:sz w:val="18"/>
          <w:szCs w:val="18"/>
          <w:vertAlign w:val="superscript"/>
          <w:lang w:val="en-US"/>
        </w:rPr>
        <w:t>-1</w:t>
      </w:r>
      <w:r w:rsidRPr="00670503">
        <w:rPr>
          <w:rFonts w:ascii="Palatino Linotype" w:hAnsi="Palatino Linotype"/>
          <w:color w:val="000000"/>
          <w:sz w:val="18"/>
          <w:szCs w:val="18"/>
          <w:lang w:val="en-US"/>
        </w:rPr>
        <w:t>).</w:t>
      </w:r>
    </w:p>
    <w:p w14:paraId="78996352" w14:textId="77777777" w:rsidR="00F81030" w:rsidRDefault="00F81030" w:rsidP="00F81030">
      <w:pPr>
        <w:jc w:val="both"/>
        <w:rPr>
          <w:rStyle w:val="fontstyle01"/>
          <w:rFonts w:ascii="Palatino Linotype" w:hAnsi="Palatino Linotype"/>
          <w:sz w:val="18"/>
          <w:szCs w:val="18"/>
          <w:lang w:val="en-US"/>
        </w:rPr>
      </w:pPr>
    </w:p>
    <w:p w14:paraId="00D4F568" w14:textId="77777777" w:rsidR="00F81030" w:rsidRPr="00FE73F2" w:rsidRDefault="00F81030" w:rsidP="00F81030">
      <w:pPr>
        <w:jc w:val="both"/>
        <w:rPr>
          <w:rFonts w:ascii="Palatino Linotype" w:hAnsi="Palatino Linotype"/>
          <w:sz w:val="18"/>
          <w:szCs w:val="18"/>
          <w:lang w:val="en-US"/>
        </w:rPr>
      </w:pPr>
    </w:p>
    <w:sectPr w:rsidR="00F81030" w:rsidRPr="00FE73F2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DBD61" w14:textId="77777777" w:rsidR="00CD2192" w:rsidRDefault="00CD2192" w:rsidP="00E01E8E">
      <w:pPr>
        <w:spacing w:after="0" w:line="240" w:lineRule="auto"/>
      </w:pPr>
      <w:r>
        <w:separator/>
      </w:r>
    </w:p>
  </w:endnote>
  <w:endnote w:type="continuationSeparator" w:id="0">
    <w:p w14:paraId="64BD5A67" w14:textId="77777777" w:rsidR="00CD2192" w:rsidRDefault="00CD2192" w:rsidP="00E0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B8EA8" w14:textId="77777777" w:rsidR="00CD2192" w:rsidRDefault="00CD2192" w:rsidP="00E01E8E">
      <w:pPr>
        <w:spacing w:after="0" w:line="240" w:lineRule="auto"/>
      </w:pPr>
      <w:r>
        <w:separator/>
      </w:r>
    </w:p>
  </w:footnote>
  <w:footnote w:type="continuationSeparator" w:id="0">
    <w:p w14:paraId="0E9F7FE9" w14:textId="77777777" w:rsidR="00CD2192" w:rsidRDefault="00CD2192" w:rsidP="00E0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5612" w14:textId="77777777" w:rsidR="00E01E8E" w:rsidRDefault="00E01E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82"/>
    <w:rsid w:val="00021B80"/>
    <w:rsid w:val="0004304A"/>
    <w:rsid w:val="000704E9"/>
    <w:rsid w:val="00090E46"/>
    <w:rsid w:val="00113D2B"/>
    <w:rsid w:val="002021B1"/>
    <w:rsid w:val="00210B43"/>
    <w:rsid w:val="00213F0F"/>
    <w:rsid w:val="00232CC3"/>
    <w:rsid w:val="00260510"/>
    <w:rsid w:val="00280710"/>
    <w:rsid w:val="00442A1E"/>
    <w:rsid w:val="00457AE2"/>
    <w:rsid w:val="004A4FD8"/>
    <w:rsid w:val="004E6F89"/>
    <w:rsid w:val="00520666"/>
    <w:rsid w:val="00540C96"/>
    <w:rsid w:val="005724F6"/>
    <w:rsid w:val="005B7A6C"/>
    <w:rsid w:val="0061664A"/>
    <w:rsid w:val="00654E14"/>
    <w:rsid w:val="00657A8A"/>
    <w:rsid w:val="00670503"/>
    <w:rsid w:val="00680272"/>
    <w:rsid w:val="006B7FB5"/>
    <w:rsid w:val="0070426E"/>
    <w:rsid w:val="008236B9"/>
    <w:rsid w:val="00824390"/>
    <w:rsid w:val="0086318C"/>
    <w:rsid w:val="00876EF3"/>
    <w:rsid w:val="008C40FA"/>
    <w:rsid w:val="008D014E"/>
    <w:rsid w:val="00911EF1"/>
    <w:rsid w:val="00927D75"/>
    <w:rsid w:val="00955289"/>
    <w:rsid w:val="00956B4D"/>
    <w:rsid w:val="00A2239A"/>
    <w:rsid w:val="00A7033B"/>
    <w:rsid w:val="00A75F3F"/>
    <w:rsid w:val="00AA7F2E"/>
    <w:rsid w:val="00AF6A55"/>
    <w:rsid w:val="00B32724"/>
    <w:rsid w:val="00BD0691"/>
    <w:rsid w:val="00BF5A4B"/>
    <w:rsid w:val="00C12797"/>
    <w:rsid w:val="00C42628"/>
    <w:rsid w:val="00C55E6C"/>
    <w:rsid w:val="00CD2192"/>
    <w:rsid w:val="00DC6A60"/>
    <w:rsid w:val="00DD618E"/>
    <w:rsid w:val="00E01E8E"/>
    <w:rsid w:val="00E42A82"/>
    <w:rsid w:val="00E50632"/>
    <w:rsid w:val="00E87278"/>
    <w:rsid w:val="00E94370"/>
    <w:rsid w:val="00F61FBE"/>
    <w:rsid w:val="00F81030"/>
    <w:rsid w:val="00FD39AD"/>
    <w:rsid w:val="00F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A20E"/>
  <w15:chartTrackingRefBased/>
  <w15:docId w15:val="{70DBEC9D-A37D-454A-9B82-32323651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0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213F0F"/>
    <w:pPr>
      <w:spacing w:after="0" w:line="240" w:lineRule="auto"/>
      <w:jc w:val="both"/>
    </w:pPr>
    <w:rPr>
      <w:rFonts w:ascii="Times New Roman" w:eastAsia="MS Mincho" w:hAnsi="Times New Roman" w:cs="Times New Roman"/>
      <w:i/>
      <w:iCs/>
      <w:color w:val="000000" w:themeColor="text1"/>
      <w:sz w:val="18"/>
      <w:szCs w:val="18"/>
      <w:lang w:val="en-US"/>
    </w:rPr>
  </w:style>
  <w:style w:type="paragraph" w:customStyle="1" w:styleId="MDPI51figurecaption">
    <w:name w:val="MDPI_5.1_figure_caption"/>
    <w:qFormat/>
    <w:rsid w:val="00213F0F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customStyle="1" w:styleId="fontstyle01">
    <w:name w:val="fontstyle01"/>
    <w:basedOn w:val="Fuentedeprrafopredeter"/>
    <w:rsid w:val="00911EF1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uentedeprrafopredeter"/>
    <w:rsid w:val="00911EF1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uentedeprrafopredeter"/>
    <w:rsid w:val="00911EF1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01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E8E"/>
  </w:style>
  <w:style w:type="paragraph" w:styleId="Piedepgina">
    <w:name w:val="footer"/>
    <w:basedOn w:val="Normal"/>
    <w:link w:val="PiedepginaCar"/>
    <w:uiPriority w:val="99"/>
    <w:unhideWhenUsed/>
    <w:rsid w:val="00E01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peñuelas</dc:creator>
  <cp:keywords/>
  <dc:description/>
  <cp:lastModifiedBy>José Campos</cp:lastModifiedBy>
  <cp:revision>2</cp:revision>
  <dcterms:created xsi:type="dcterms:W3CDTF">2023-08-30T06:27:00Z</dcterms:created>
  <dcterms:modified xsi:type="dcterms:W3CDTF">2023-08-30T06:27:00Z</dcterms:modified>
</cp:coreProperties>
</file>