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53B2B" w14:textId="24EA5421" w:rsidR="00CF287B" w:rsidRDefault="00CF287B" w:rsidP="00CF287B">
      <w:pPr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Supplementary Figures</w:t>
      </w:r>
      <w:r w:rsidR="0029231E">
        <w:rPr>
          <w:color w:val="000000"/>
          <w:sz w:val="24"/>
          <w:szCs w:val="24"/>
        </w:rPr>
        <w:t>:</w:t>
      </w:r>
    </w:p>
    <w:p w14:paraId="62ABB85C" w14:textId="77777777" w:rsidR="00CF287B" w:rsidRPr="004A7D17" w:rsidRDefault="00CF287B" w:rsidP="00CF287B">
      <w:pPr>
        <w:ind w:left="567"/>
        <w:jc w:val="both"/>
        <w:rPr>
          <w:color w:val="000000"/>
          <w:sz w:val="24"/>
          <w:szCs w:val="24"/>
        </w:rPr>
      </w:pPr>
      <w:r w:rsidRPr="004A7D17">
        <w:rPr>
          <w:noProof/>
          <w:color w:val="000000"/>
          <w:sz w:val="24"/>
          <w:szCs w:val="24"/>
        </w:rPr>
        <w:drawing>
          <wp:inline distT="0" distB="0" distL="0" distR="0" wp14:anchorId="14CF388B" wp14:editId="6CB8D6D4">
            <wp:extent cx="2029767" cy="2833167"/>
            <wp:effectExtent l="0" t="0" r="8890" b="5715"/>
            <wp:docPr id="20" name="Picture 20" descr="A page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age of a book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399" cy="283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7D17">
        <w:rPr>
          <w:noProof/>
          <w:color w:val="000000"/>
          <w:sz w:val="24"/>
          <w:szCs w:val="24"/>
        </w:rPr>
        <w:drawing>
          <wp:inline distT="0" distB="0" distL="0" distR="0" wp14:anchorId="0A1674E9" wp14:editId="1A8FC5B8">
            <wp:extent cx="1744877" cy="2830997"/>
            <wp:effectExtent l="0" t="0" r="8255" b="7620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65" cy="283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 w:rsidRPr="004A7D17">
        <w:rPr>
          <w:noProof/>
          <w:color w:val="000000"/>
          <w:sz w:val="24"/>
          <w:szCs w:val="24"/>
        </w:rPr>
        <w:t xml:space="preserve">  </w:t>
      </w:r>
      <w:r w:rsidRPr="004A7D17">
        <w:rPr>
          <w:noProof/>
          <w:color w:val="000000"/>
          <w:sz w:val="24"/>
          <w:szCs w:val="24"/>
        </w:rPr>
        <w:drawing>
          <wp:inline distT="0" distB="0" distL="0" distR="0" wp14:anchorId="18A0EABB" wp14:editId="7059B4F6">
            <wp:extent cx="1604575" cy="2431915"/>
            <wp:effectExtent l="0" t="0" r="0" b="6985"/>
            <wp:docPr id="21" name="Picture 2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575" cy="24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9628" w14:textId="77777777" w:rsidR="00CF287B" w:rsidRPr="004A7D17" w:rsidRDefault="00CF287B" w:rsidP="00CF287B">
      <w:pPr>
        <w:ind w:left="567"/>
        <w:jc w:val="both"/>
        <w:rPr>
          <w:color w:val="000000"/>
          <w:sz w:val="24"/>
          <w:szCs w:val="24"/>
        </w:rPr>
      </w:pPr>
    </w:p>
    <w:p w14:paraId="481D4A4D" w14:textId="18AB225A" w:rsidR="00CF287B" w:rsidRPr="00162BDE" w:rsidRDefault="00CF287B" w:rsidP="00CF287B">
      <w:pPr>
        <w:ind w:left="567"/>
        <w:jc w:val="both"/>
        <w:rPr>
          <w:rFonts w:eastAsiaTheme="minorHAnsi" w:cs="Tahoma"/>
          <w:color w:val="8496B0" w:themeColor="text2" w:themeTint="99"/>
          <w:sz w:val="24"/>
          <w:szCs w:val="24"/>
          <w:lang w:eastAsia="en-US"/>
        </w:rPr>
      </w:pPr>
      <w:r w:rsidRPr="00F844A1">
        <w:rPr>
          <w:rFonts w:eastAsiaTheme="minorHAnsi" w:cs="Tahoma"/>
          <w:b/>
          <w:bCs/>
          <w:color w:val="000000"/>
          <w:sz w:val="24"/>
          <w:szCs w:val="24"/>
          <w:lang w:eastAsia="en-US"/>
        </w:rPr>
        <w:t>Fig</w:t>
      </w:r>
      <w:r w:rsidR="0029231E">
        <w:rPr>
          <w:rFonts w:eastAsiaTheme="minorHAnsi" w:cs="Tahoma"/>
          <w:b/>
          <w:bCs/>
          <w:color w:val="000000"/>
          <w:sz w:val="24"/>
          <w:szCs w:val="24"/>
          <w:lang w:eastAsia="en-US"/>
        </w:rPr>
        <w:t>ure</w:t>
      </w:r>
      <w:r w:rsidRPr="00F844A1">
        <w:rPr>
          <w:rFonts w:eastAsiaTheme="minorHAnsi" w:cs="Tahoma"/>
          <w:b/>
          <w:bCs/>
          <w:color w:val="000000"/>
          <w:sz w:val="24"/>
          <w:szCs w:val="24"/>
          <w:lang w:eastAsia="en-US"/>
        </w:rPr>
        <w:t xml:space="preserve"> 1S</w:t>
      </w:r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 xml:space="preserve">. </w:t>
      </w:r>
      <w:r w:rsidR="0029231E">
        <w:rPr>
          <w:rFonts w:eastAsiaTheme="minorHAnsi" w:cs="Tahoma"/>
          <w:color w:val="000000"/>
          <w:sz w:val="24"/>
          <w:szCs w:val="24"/>
          <w:lang w:eastAsia="en-US"/>
        </w:rPr>
        <w:t>a</w:t>
      </w:r>
      <w:r w:rsidR="0075737D">
        <w:rPr>
          <w:rFonts w:eastAsiaTheme="minorHAnsi" w:cs="Tahoma"/>
          <w:color w:val="000000"/>
          <w:sz w:val="24"/>
          <w:szCs w:val="24"/>
          <w:lang w:eastAsia="en-US"/>
        </w:rPr>
        <w:t>.</w:t>
      </w:r>
      <w:r w:rsidR="0029231E">
        <w:rPr>
          <w:rFonts w:eastAsiaTheme="minorHAnsi" w:cs="Tahoma"/>
          <w:color w:val="000000"/>
          <w:sz w:val="24"/>
          <w:szCs w:val="24"/>
          <w:lang w:eastAsia="en-US"/>
        </w:rPr>
        <w:t xml:space="preserve">) </w:t>
      </w:r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>The archiv</w:t>
      </w:r>
      <w:r>
        <w:rPr>
          <w:rFonts w:eastAsiaTheme="minorHAnsi" w:cs="Tahoma"/>
          <w:color w:val="000000"/>
          <w:sz w:val="24"/>
          <w:szCs w:val="24"/>
          <w:lang w:eastAsia="en-US"/>
        </w:rPr>
        <w:t xml:space="preserve">al documents from the prominent culture </w:t>
      </w:r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>journals “</w:t>
      </w:r>
      <w:proofErr w:type="spellStart"/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>Letopis</w:t>
      </w:r>
      <w:proofErr w:type="spellEnd"/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 xml:space="preserve"> </w:t>
      </w:r>
      <w:proofErr w:type="spellStart"/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>Matice</w:t>
      </w:r>
      <w:proofErr w:type="spellEnd"/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 xml:space="preserve"> Srpske” and “</w:t>
      </w:r>
      <w:proofErr w:type="spellStart"/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>Srpsk</w:t>
      </w:r>
      <w:r>
        <w:rPr>
          <w:rFonts w:eastAsiaTheme="minorHAnsi" w:cs="Tahoma"/>
          <w:color w:val="000000"/>
          <w:sz w:val="24"/>
          <w:szCs w:val="24"/>
          <w:lang w:eastAsia="en-US"/>
        </w:rPr>
        <w:t>i</w:t>
      </w:r>
      <w:proofErr w:type="spellEnd"/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 xml:space="preserve"> </w:t>
      </w:r>
      <w:proofErr w:type="spellStart"/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>Narodni</w:t>
      </w:r>
      <w:proofErr w:type="spellEnd"/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 xml:space="preserve"> </w:t>
      </w:r>
      <w:proofErr w:type="spellStart"/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>Glasnik</w:t>
      </w:r>
      <w:proofErr w:type="spellEnd"/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>”</w:t>
      </w:r>
      <w:r w:rsidRPr="00724020">
        <w:rPr>
          <w:rFonts w:eastAsiaTheme="minorHAnsi" w:cs="Tahoma"/>
          <w:sz w:val="24"/>
          <w:szCs w:val="24"/>
          <w:lang w:eastAsia="en-US"/>
        </w:rPr>
        <w:t xml:space="preserve"> </w:t>
      </w:r>
      <w:r w:rsidR="0029231E" w:rsidRPr="00724020">
        <w:rPr>
          <w:rFonts w:eastAsiaTheme="minorHAnsi" w:cs="Tahoma"/>
          <w:sz w:val="24"/>
          <w:szCs w:val="24"/>
          <w:lang w:eastAsia="en-US"/>
        </w:rPr>
        <w:t xml:space="preserve">published during </w:t>
      </w:r>
      <w:r w:rsidRPr="00724020">
        <w:rPr>
          <w:rFonts w:eastAsiaTheme="minorHAnsi" w:cs="Tahoma"/>
          <w:sz w:val="24"/>
          <w:szCs w:val="24"/>
          <w:lang w:eastAsia="en-US"/>
        </w:rPr>
        <w:t>the</w:t>
      </w:r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 xml:space="preserve"> 1926</w:t>
      </w:r>
      <w:r>
        <w:rPr>
          <w:rFonts w:eastAsiaTheme="minorHAnsi" w:cs="Tahoma"/>
          <w:color w:val="000000"/>
          <w:sz w:val="24"/>
          <w:szCs w:val="24"/>
          <w:lang w:eastAsia="en-US"/>
        </w:rPr>
        <w:t xml:space="preserve"> </w:t>
      </w:r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 xml:space="preserve">art season in Belgrade, </w:t>
      </w:r>
      <w:r w:rsidR="0029231E">
        <w:rPr>
          <w:rFonts w:eastAsiaTheme="minorHAnsi" w:cs="Tahoma"/>
          <w:color w:val="000000"/>
          <w:sz w:val="24"/>
          <w:szCs w:val="24"/>
          <w:lang w:eastAsia="en-US"/>
        </w:rPr>
        <w:t>Yugoslavia. (b) A</w:t>
      </w:r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 xml:space="preserve">  </w:t>
      </w:r>
      <w:r>
        <w:rPr>
          <w:rFonts w:eastAsiaTheme="minorHAnsi" w:cs="Tahoma"/>
          <w:color w:val="000000"/>
          <w:sz w:val="24"/>
          <w:szCs w:val="24"/>
          <w:lang w:eastAsia="en-US"/>
        </w:rPr>
        <w:t xml:space="preserve">flyer </w:t>
      </w:r>
      <w:r w:rsidR="0029231E">
        <w:rPr>
          <w:rFonts w:eastAsiaTheme="minorHAnsi" w:cs="Tahoma"/>
          <w:color w:val="000000"/>
          <w:sz w:val="24"/>
          <w:szCs w:val="24"/>
          <w:lang w:eastAsia="en-US"/>
        </w:rPr>
        <w:t>of</w:t>
      </w:r>
      <w:r>
        <w:rPr>
          <w:rFonts w:eastAsiaTheme="minorHAnsi" w:cs="Tahoma"/>
          <w:color w:val="000000"/>
          <w:sz w:val="24"/>
          <w:szCs w:val="24"/>
          <w:lang w:eastAsia="en-US"/>
        </w:rPr>
        <w:t xml:space="preserve"> the art</w:t>
      </w:r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 xml:space="preserve"> exhibition organized by Paul Ro</w:t>
      </w:r>
      <w:r>
        <w:rPr>
          <w:rFonts w:eastAsiaTheme="minorHAnsi" w:cs="Tahoma"/>
          <w:color w:val="000000"/>
          <w:sz w:val="24"/>
          <w:szCs w:val="24"/>
          <w:lang w:eastAsia="en-US"/>
        </w:rPr>
        <w:t>s</w:t>
      </w:r>
      <w:r w:rsidRPr="004A7D17">
        <w:rPr>
          <w:rFonts w:eastAsiaTheme="minorHAnsi" w:cs="Tahoma"/>
          <w:color w:val="000000"/>
          <w:sz w:val="24"/>
          <w:szCs w:val="24"/>
          <w:lang w:eastAsia="en-US"/>
        </w:rPr>
        <w:t>enberg and Paul Epstein in October 1926</w:t>
      </w:r>
      <w:r w:rsidR="0029231E">
        <w:rPr>
          <w:rFonts w:eastAsiaTheme="minorHAnsi" w:cs="Tahoma"/>
          <w:color w:val="000000"/>
          <w:sz w:val="24"/>
          <w:szCs w:val="24"/>
          <w:lang w:eastAsia="en-US"/>
        </w:rPr>
        <w:t xml:space="preserve">, which exhibited </w:t>
      </w:r>
      <w:r>
        <w:rPr>
          <w:rFonts w:eastAsiaTheme="minorHAnsi" w:cs="Tahoma"/>
          <w:color w:val="000000"/>
          <w:sz w:val="24"/>
          <w:szCs w:val="24"/>
          <w:lang w:eastAsia="en-US"/>
        </w:rPr>
        <w:t>the work of Picasso.</w:t>
      </w:r>
      <w:r w:rsidR="008F192B">
        <w:rPr>
          <w:rFonts w:eastAsiaTheme="minorHAnsi" w:cs="Tahoma"/>
          <w:color w:val="000000"/>
          <w:sz w:val="24"/>
          <w:szCs w:val="24"/>
          <w:lang w:eastAsia="en-US"/>
        </w:rPr>
        <w:t xml:space="preserve"> </w:t>
      </w:r>
      <w:r w:rsidR="008F192B" w:rsidRPr="00724020">
        <w:rPr>
          <w:rFonts w:eastAsiaTheme="minorHAnsi" w:cs="Tahoma"/>
          <w:sz w:val="24"/>
          <w:szCs w:val="24"/>
          <w:lang w:eastAsia="en-US"/>
        </w:rPr>
        <w:t xml:space="preserve">This </w:t>
      </w:r>
      <w:r w:rsidRPr="00724020">
        <w:rPr>
          <w:rFonts w:eastAsiaTheme="minorHAnsi" w:cs="Tahoma"/>
          <w:sz w:val="24"/>
          <w:szCs w:val="24"/>
          <w:lang w:eastAsia="en-US"/>
        </w:rPr>
        <w:t xml:space="preserve">exhibition was right before Nikolay </w:t>
      </w:r>
      <w:proofErr w:type="spellStart"/>
      <w:r w:rsidRPr="00724020">
        <w:rPr>
          <w:rFonts w:eastAsiaTheme="minorHAnsi" w:cs="Tahoma"/>
          <w:sz w:val="24"/>
          <w:szCs w:val="24"/>
          <w:lang w:eastAsia="en-US"/>
        </w:rPr>
        <w:t>Khokhlov’s</w:t>
      </w:r>
      <w:proofErr w:type="spellEnd"/>
      <w:r w:rsidRPr="00724020">
        <w:rPr>
          <w:rFonts w:eastAsiaTheme="minorHAnsi" w:cs="Tahoma"/>
          <w:sz w:val="24"/>
          <w:szCs w:val="24"/>
          <w:lang w:eastAsia="en-US"/>
        </w:rPr>
        <w:t xml:space="preserve"> wedding</w:t>
      </w:r>
      <w:r w:rsidR="008F192B" w:rsidRPr="00724020">
        <w:rPr>
          <w:rFonts w:eastAsiaTheme="minorHAnsi" w:cs="Tahoma"/>
          <w:sz w:val="24"/>
          <w:szCs w:val="24"/>
          <w:lang w:eastAsia="en-US"/>
        </w:rPr>
        <w:t xml:space="preserve">, </w:t>
      </w:r>
      <w:r w:rsidR="008F192B" w:rsidRPr="00E8344D">
        <w:rPr>
          <w:rFonts w:cstheme="minorHAnsi"/>
          <w:sz w:val="24"/>
          <w:szCs w:val="24"/>
        </w:rPr>
        <w:t>and perhaps an opportunity for interactions</w:t>
      </w:r>
      <w:r w:rsidR="008F192B">
        <w:rPr>
          <w:rFonts w:cstheme="minorHAnsi"/>
          <w:sz w:val="24"/>
          <w:szCs w:val="24"/>
        </w:rPr>
        <w:t xml:space="preserve"> </w:t>
      </w:r>
      <w:r w:rsidR="00724020">
        <w:rPr>
          <w:rFonts w:cstheme="minorHAnsi"/>
          <w:sz w:val="24"/>
          <w:szCs w:val="24"/>
        </w:rPr>
        <w:t xml:space="preserve">among </w:t>
      </w:r>
      <w:r w:rsidR="00030CEE">
        <w:rPr>
          <w:rFonts w:cstheme="minorHAnsi"/>
          <w:sz w:val="24"/>
          <w:szCs w:val="24"/>
        </w:rPr>
        <w:t xml:space="preserve">Olga’s Paris friends, </w:t>
      </w:r>
      <w:proofErr w:type="spellStart"/>
      <w:r w:rsidR="008F192B">
        <w:rPr>
          <w:rFonts w:cstheme="minorHAnsi"/>
          <w:sz w:val="24"/>
          <w:szCs w:val="24"/>
        </w:rPr>
        <w:t>Khokhlov’s</w:t>
      </w:r>
      <w:proofErr w:type="spellEnd"/>
      <w:r w:rsidR="008F192B">
        <w:rPr>
          <w:rFonts w:cstheme="minorHAnsi"/>
          <w:sz w:val="24"/>
          <w:szCs w:val="24"/>
        </w:rPr>
        <w:t xml:space="preserve"> </w:t>
      </w:r>
      <w:r w:rsidR="00724020">
        <w:rPr>
          <w:rFonts w:cstheme="minorHAnsi"/>
          <w:sz w:val="24"/>
          <w:szCs w:val="24"/>
        </w:rPr>
        <w:t>and</w:t>
      </w:r>
      <w:r w:rsidR="008F192B">
        <w:rPr>
          <w:rFonts w:cstheme="minorHAnsi"/>
          <w:sz w:val="24"/>
          <w:szCs w:val="24"/>
        </w:rPr>
        <w:t xml:space="preserve"> </w:t>
      </w:r>
      <w:proofErr w:type="spellStart"/>
      <w:r w:rsidR="008F192B">
        <w:rPr>
          <w:rFonts w:cstheme="minorHAnsi"/>
          <w:sz w:val="24"/>
          <w:szCs w:val="24"/>
        </w:rPr>
        <w:t>Hadzic’s</w:t>
      </w:r>
      <w:proofErr w:type="spellEnd"/>
      <w:r w:rsidR="008F192B">
        <w:rPr>
          <w:rFonts w:cstheme="minorHAnsi"/>
          <w:sz w:val="24"/>
          <w:szCs w:val="24"/>
        </w:rPr>
        <w:t>.</w:t>
      </w:r>
      <w:r w:rsidR="00724020">
        <w:rPr>
          <w:rFonts w:cstheme="minorHAnsi"/>
          <w:sz w:val="24"/>
          <w:szCs w:val="24"/>
        </w:rPr>
        <w:t xml:space="preserve"> </w:t>
      </w:r>
    </w:p>
    <w:p w14:paraId="26B854A6" w14:textId="77777777" w:rsidR="00CF287B" w:rsidRPr="004A7D17" w:rsidRDefault="00CF287B" w:rsidP="00CF287B">
      <w:pPr>
        <w:ind w:left="567"/>
        <w:jc w:val="both"/>
        <w:rPr>
          <w:rFonts w:eastAsiaTheme="minorHAnsi" w:cs="Tahoma"/>
          <w:color w:val="000000"/>
          <w:sz w:val="24"/>
          <w:szCs w:val="24"/>
          <w:lang w:eastAsia="en-US"/>
        </w:rPr>
      </w:pPr>
    </w:p>
    <w:p w14:paraId="3CBE4AF9" w14:textId="77777777" w:rsidR="00F844A1" w:rsidRDefault="00F844A1">
      <w:pPr>
        <w:spacing w:after="160" w:line="259" w:lineRule="auto"/>
        <w:rPr>
          <w:rFonts w:eastAsiaTheme="minorHAnsi" w:cs="Tahoma"/>
          <w:color w:val="000000"/>
          <w:sz w:val="24"/>
          <w:szCs w:val="24"/>
          <w:lang w:eastAsia="en-US"/>
        </w:rPr>
      </w:pPr>
      <w:r>
        <w:rPr>
          <w:rFonts w:eastAsiaTheme="minorHAnsi" w:cs="Tahoma"/>
          <w:color w:val="000000"/>
          <w:sz w:val="24"/>
          <w:szCs w:val="24"/>
          <w:lang w:eastAsia="en-US"/>
        </w:rPr>
        <w:br w:type="page"/>
      </w:r>
    </w:p>
    <w:p w14:paraId="2E99F5B9" w14:textId="3F6264B5" w:rsidR="00CF287B" w:rsidRDefault="00CF287B" w:rsidP="00CF2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eastAsia="Times New Roman" w:cs="Courier New"/>
          <w:lang w:val="en"/>
        </w:rPr>
      </w:pPr>
      <w:r>
        <w:rPr>
          <w:rFonts w:eastAsia="Times New Roman" w:cs="Courier New"/>
          <w:noProof/>
        </w:rPr>
        <w:lastRenderedPageBreak/>
        <w:drawing>
          <wp:inline distT="0" distB="0" distL="0" distR="0" wp14:anchorId="60470973" wp14:editId="78D5947B">
            <wp:extent cx="2780523" cy="2201248"/>
            <wp:effectExtent l="0" t="0" r="1270" b="8890"/>
            <wp:docPr id="2" name="Picture 2" descr="A picture containing text, person, outdoor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person, outdoor, grou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996" cy="220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ourier New"/>
          <w:noProof/>
        </w:rPr>
        <w:t xml:space="preserve">       </w:t>
      </w:r>
      <w:r>
        <w:rPr>
          <w:rFonts w:eastAsia="Times New Roman" w:cs="Courier New"/>
          <w:noProof/>
        </w:rPr>
        <w:drawing>
          <wp:inline distT="0" distB="0" distL="0" distR="0" wp14:anchorId="3097A329" wp14:editId="445B301D">
            <wp:extent cx="2447072" cy="1799617"/>
            <wp:effectExtent l="0" t="0" r="0" b="0"/>
            <wp:docPr id="4" name="Picture 4" descr="A picture containing outdoor, helm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outdoor, helme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270" cy="18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475A0" w14:textId="6CCC7908" w:rsidR="00CF287B" w:rsidRDefault="00CF287B" w:rsidP="00CF2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eastAsia="Times New Roman" w:cs="Courier New"/>
          <w:lang w:val="en"/>
        </w:rPr>
      </w:pPr>
      <w:r>
        <w:rPr>
          <w:rFonts w:eastAsia="Times New Roman" w:cs="Courier New"/>
          <w:lang w:val="en"/>
        </w:rPr>
        <w:t xml:space="preserve">                                           </w:t>
      </w:r>
      <w:r w:rsidR="0029231E">
        <w:rPr>
          <w:rFonts w:eastAsia="Times New Roman" w:cs="Courier New"/>
          <w:lang w:val="en"/>
        </w:rPr>
        <w:t>a</w:t>
      </w:r>
      <w:r w:rsidR="0075737D">
        <w:rPr>
          <w:rFonts w:eastAsia="Times New Roman" w:cs="Courier New"/>
          <w:lang w:val="en"/>
        </w:rPr>
        <w:t>.</w:t>
      </w:r>
      <w:r>
        <w:rPr>
          <w:rFonts w:eastAsia="Times New Roman" w:cs="Courier New"/>
          <w:lang w:val="en"/>
        </w:rPr>
        <w:t xml:space="preserve">                                                                                             </w:t>
      </w:r>
      <w:r w:rsidR="0029231E">
        <w:rPr>
          <w:rFonts w:eastAsia="Times New Roman" w:cs="Courier New"/>
          <w:lang w:val="en"/>
        </w:rPr>
        <w:t>b</w:t>
      </w:r>
      <w:r w:rsidR="0075737D">
        <w:rPr>
          <w:rFonts w:eastAsia="Times New Roman" w:cs="Courier New"/>
          <w:lang w:val="en"/>
        </w:rPr>
        <w:t>.</w:t>
      </w:r>
      <w:r>
        <w:rPr>
          <w:rFonts w:eastAsia="Times New Roman" w:cs="Courier New"/>
          <w:lang w:val="en"/>
        </w:rPr>
        <w:t xml:space="preserve"> </w:t>
      </w:r>
    </w:p>
    <w:p w14:paraId="05D16D8B" w14:textId="77777777" w:rsidR="00CF287B" w:rsidRDefault="00CF287B" w:rsidP="00CF2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eastAsia="Times New Roman" w:cs="Courier New"/>
          <w:lang w:val="en"/>
        </w:rPr>
      </w:pPr>
    </w:p>
    <w:p w14:paraId="4E642EFC" w14:textId="77777777" w:rsidR="00CF287B" w:rsidRDefault="00CF287B" w:rsidP="00CF2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eastAsia="Times New Roman" w:cs="Courier New"/>
          <w:lang w:val="en"/>
        </w:rPr>
      </w:pPr>
      <w:r>
        <w:rPr>
          <w:rFonts w:eastAsia="Times New Roman" w:cs="Courier New"/>
          <w:noProof/>
        </w:rPr>
        <w:drawing>
          <wp:inline distT="0" distB="0" distL="0" distR="0" wp14:anchorId="7951A8AA" wp14:editId="4CC083AF">
            <wp:extent cx="2780523" cy="2186902"/>
            <wp:effectExtent l="0" t="0" r="1270" b="4445"/>
            <wp:docPr id="5" name="Picture 5" descr="A picture containing brass, person, music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rass, person, music, indo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443" cy="21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Courier New"/>
          <w:lang w:val="en"/>
        </w:rPr>
        <w:t xml:space="preserve">      </w:t>
      </w:r>
      <w:r>
        <w:rPr>
          <w:rFonts w:eastAsia="Times New Roman" w:cs="Courier New"/>
          <w:noProof/>
        </w:rPr>
        <w:drawing>
          <wp:inline distT="0" distB="0" distL="0" distR="0" wp14:anchorId="1088A938" wp14:editId="65D0783F">
            <wp:extent cx="2258008" cy="2258008"/>
            <wp:effectExtent l="0" t="0" r="9525" b="9525"/>
            <wp:docPr id="6" name="Picture 6" descr="A picture containing tree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ree, outdoor, sk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95" cy="22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B49F1" w14:textId="7B4C15D3" w:rsidR="00CF287B" w:rsidRPr="001D6410" w:rsidRDefault="00CF287B" w:rsidP="00CF2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rPr>
          <w:rFonts w:eastAsia="Times New Roman" w:cs="Courier New"/>
          <w:lang w:val="en"/>
        </w:rPr>
      </w:pPr>
      <w:r>
        <w:rPr>
          <w:rFonts w:eastAsia="Times New Roman" w:cs="Courier New"/>
          <w:lang w:val="en"/>
        </w:rPr>
        <w:t xml:space="preserve">                                    </w:t>
      </w:r>
      <w:r w:rsidR="0029231E">
        <w:rPr>
          <w:rFonts w:eastAsia="Times New Roman" w:cs="Courier New"/>
          <w:lang w:val="en"/>
        </w:rPr>
        <w:t>c</w:t>
      </w:r>
      <w:r w:rsidR="0075737D">
        <w:rPr>
          <w:rFonts w:eastAsia="Times New Roman" w:cs="Courier New"/>
          <w:lang w:val="en"/>
        </w:rPr>
        <w:t>.</w:t>
      </w:r>
      <w:r>
        <w:rPr>
          <w:rFonts w:eastAsia="Times New Roman" w:cs="Courier New"/>
          <w:lang w:val="en"/>
        </w:rPr>
        <w:t xml:space="preserve">                                                                                      </w:t>
      </w:r>
      <w:r w:rsidR="0029231E">
        <w:rPr>
          <w:rFonts w:eastAsia="Times New Roman" w:cs="Courier New"/>
          <w:lang w:val="en"/>
        </w:rPr>
        <w:t>d</w:t>
      </w:r>
      <w:r w:rsidR="0075737D">
        <w:rPr>
          <w:rFonts w:eastAsia="Times New Roman" w:cs="Courier New"/>
          <w:lang w:val="en"/>
        </w:rPr>
        <w:t>.</w:t>
      </w:r>
    </w:p>
    <w:p w14:paraId="53009EEE" w14:textId="77777777" w:rsidR="00CF287B" w:rsidRDefault="00CF287B" w:rsidP="00CF2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eastAsia="Times New Roman" w:cs="Courier New"/>
          <w:lang w:val="en"/>
        </w:rPr>
      </w:pPr>
    </w:p>
    <w:p w14:paraId="59DDFE61" w14:textId="3A1A4D87" w:rsidR="00CF287B" w:rsidRPr="001D6410" w:rsidRDefault="00CF287B" w:rsidP="00CF28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/>
        <w:jc w:val="both"/>
        <w:rPr>
          <w:rFonts w:eastAsia="Times New Roman" w:cs="Courier New"/>
          <w:lang w:val="en"/>
        </w:rPr>
      </w:pPr>
      <w:r w:rsidRPr="00F844A1">
        <w:rPr>
          <w:rFonts w:eastAsia="Times New Roman" w:cs="Courier New"/>
          <w:b/>
          <w:bCs/>
          <w:lang w:val="en"/>
        </w:rPr>
        <w:t>Fig</w:t>
      </w:r>
      <w:r w:rsidR="0029231E">
        <w:rPr>
          <w:rFonts w:eastAsia="Times New Roman" w:cs="Courier New"/>
          <w:b/>
          <w:bCs/>
          <w:lang w:val="en"/>
        </w:rPr>
        <w:t>ure</w:t>
      </w:r>
      <w:r w:rsidRPr="00F844A1">
        <w:rPr>
          <w:rFonts w:eastAsia="Times New Roman" w:cs="Courier New"/>
          <w:b/>
          <w:bCs/>
          <w:lang w:val="en"/>
        </w:rPr>
        <w:t xml:space="preserve"> 2S</w:t>
      </w:r>
      <w:r w:rsidR="0029231E">
        <w:rPr>
          <w:rFonts w:eastAsia="Times New Roman" w:cs="Courier New"/>
          <w:b/>
          <w:bCs/>
          <w:lang w:val="en"/>
        </w:rPr>
        <w:t>.</w:t>
      </w:r>
      <w:r w:rsidR="00030CEE">
        <w:rPr>
          <w:rFonts w:eastAsia="Times New Roman" w:cs="Courier New"/>
          <w:b/>
          <w:bCs/>
          <w:lang w:val="en"/>
        </w:rPr>
        <w:t xml:space="preserve"> </w:t>
      </w:r>
      <w:r w:rsidR="00030CEE" w:rsidRPr="00030CEE">
        <w:rPr>
          <w:rFonts w:eastAsia="Times New Roman" w:cs="Courier New"/>
          <w:lang w:val="en"/>
        </w:rPr>
        <w:t>The</w:t>
      </w:r>
      <w:r w:rsidR="00030CEE">
        <w:rPr>
          <w:rFonts w:eastAsia="Times New Roman" w:cs="Courier New"/>
          <w:lang w:val="en"/>
        </w:rPr>
        <w:t xml:space="preserve"> historic</w:t>
      </w:r>
      <w:r w:rsidR="00030CEE" w:rsidRPr="00030CEE">
        <w:rPr>
          <w:rFonts w:eastAsia="Times New Roman" w:cs="Courier New"/>
          <w:lang w:val="en"/>
        </w:rPr>
        <w:t xml:space="preserve"> information about the first art owner</w:t>
      </w:r>
      <w:r w:rsidR="00BE2E7F">
        <w:rPr>
          <w:rStyle w:val="CommentReference"/>
        </w:rPr>
        <w:t>.</w:t>
      </w:r>
      <w:r w:rsidR="00030CEE">
        <w:rPr>
          <w:rStyle w:val="CommentReference"/>
        </w:rPr>
        <w:t xml:space="preserve"> </w:t>
      </w:r>
      <w:r w:rsidR="0029231E">
        <w:rPr>
          <w:rFonts w:eastAsia="Times New Roman" w:cs="Courier New"/>
          <w:lang w:val="en"/>
        </w:rPr>
        <w:t>a</w:t>
      </w:r>
      <w:r w:rsidR="0075737D">
        <w:rPr>
          <w:rFonts w:eastAsia="Times New Roman" w:cs="Courier New"/>
          <w:lang w:val="en"/>
        </w:rPr>
        <w:t>.</w:t>
      </w:r>
      <w:r>
        <w:rPr>
          <w:rFonts w:eastAsia="Times New Roman" w:cs="Courier New"/>
          <w:lang w:val="en"/>
        </w:rPr>
        <w:t>)</w:t>
      </w:r>
      <w:r w:rsidR="00030CEE">
        <w:rPr>
          <w:rFonts w:eastAsia="Times New Roman" w:cs="Courier New"/>
          <w:lang w:val="en"/>
        </w:rPr>
        <w:t xml:space="preserve"> </w:t>
      </w:r>
      <w:r>
        <w:rPr>
          <w:rFonts w:eastAsia="Times New Roman" w:cs="Courier New"/>
          <w:lang w:val="en"/>
        </w:rPr>
        <w:t xml:space="preserve">General Steven </w:t>
      </w:r>
      <w:proofErr w:type="spellStart"/>
      <w:r>
        <w:rPr>
          <w:rFonts w:eastAsia="Times New Roman" w:cs="Courier New"/>
          <w:lang w:val="en"/>
        </w:rPr>
        <w:t>Hadzic</w:t>
      </w:r>
      <w:proofErr w:type="spellEnd"/>
      <w:r w:rsidR="0029231E">
        <w:rPr>
          <w:rFonts w:eastAsia="Times New Roman" w:cs="Courier New"/>
          <w:lang w:val="en"/>
        </w:rPr>
        <w:t>,</w:t>
      </w:r>
      <w:r>
        <w:rPr>
          <w:rFonts w:eastAsia="Times New Roman" w:cs="Courier New"/>
          <w:lang w:val="en"/>
        </w:rPr>
        <w:t xml:space="preserve"> adjutant (personal assistant) of the Yugoslav King Alexander I </w:t>
      </w:r>
      <w:proofErr w:type="spellStart"/>
      <w:r>
        <w:rPr>
          <w:rFonts w:eastAsia="Times New Roman" w:cs="Courier New"/>
          <w:lang w:val="en"/>
        </w:rPr>
        <w:t>Karadjordjevic</w:t>
      </w:r>
      <w:proofErr w:type="spellEnd"/>
      <w:r w:rsidR="0029231E">
        <w:rPr>
          <w:rFonts w:eastAsia="Times New Roman" w:cs="Courier New"/>
          <w:lang w:val="en"/>
        </w:rPr>
        <w:t>.</w:t>
      </w:r>
      <w:r>
        <w:rPr>
          <w:rFonts w:eastAsia="Times New Roman" w:cs="Courier New"/>
          <w:lang w:val="en"/>
        </w:rPr>
        <w:t xml:space="preserve"> General </w:t>
      </w:r>
      <w:proofErr w:type="spellStart"/>
      <w:r>
        <w:rPr>
          <w:rFonts w:eastAsia="Times New Roman" w:cs="Courier New"/>
          <w:lang w:val="en"/>
        </w:rPr>
        <w:t>Hadzic</w:t>
      </w:r>
      <w:proofErr w:type="spellEnd"/>
      <w:r>
        <w:rPr>
          <w:rFonts w:eastAsia="Times New Roman" w:cs="Courier New"/>
          <w:lang w:val="en"/>
        </w:rPr>
        <w:t xml:space="preserve">, first on the right, with the king Alexander, first on the left, and princes </w:t>
      </w:r>
      <w:proofErr w:type="spellStart"/>
      <w:r>
        <w:rPr>
          <w:rFonts w:eastAsia="Times New Roman" w:cs="Courier New"/>
          <w:lang w:val="en"/>
        </w:rPr>
        <w:t>Arsen</w:t>
      </w:r>
      <w:proofErr w:type="spellEnd"/>
      <w:r>
        <w:rPr>
          <w:rFonts w:eastAsia="Times New Roman" w:cs="Courier New"/>
          <w:lang w:val="en"/>
        </w:rPr>
        <w:t xml:space="preserve"> and </w:t>
      </w:r>
      <w:proofErr w:type="spellStart"/>
      <w:r>
        <w:rPr>
          <w:rFonts w:eastAsia="Times New Roman" w:cs="Courier New"/>
          <w:lang w:val="en"/>
        </w:rPr>
        <w:t>Pavle</w:t>
      </w:r>
      <w:proofErr w:type="spellEnd"/>
      <w:r>
        <w:rPr>
          <w:rFonts w:eastAsia="Times New Roman" w:cs="Courier New"/>
          <w:lang w:val="en"/>
        </w:rPr>
        <w:t xml:space="preserve">; </w:t>
      </w:r>
      <w:r w:rsidR="0029231E">
        <w:rPr>
          <w:rFonts w:eastAsia="Times New Roman" w:cs="Courier New"/>
          <w:lang w:val="en"/>
        </w:rPr>
        <w:t>b</w:t>
      </w:r>
      <w:r w:rsidR="0075737D">
        <w:rPr>
          <w:rFonts w:eastAsia="Times New Roman" w:cs="Courier New"/>
          <w:lang w:val="en"/>
        </w:rPr>
        <w:t>.</w:t>
      </w:r>
      <w:r>
        <w:rPr>
          <w:rFonts w:eastAsia="Times New Roman" w:cs="Courier New"/>
          <w:lang w:val="en"/>
        </w:rPr>
        <w:t xml:space="preserve">) General </w:t>
      </w:r>
      <w:proofErr w:type="spellStart"/>
      <w:r>
        <w:rPr>
          <w:rFonts w:eastAsia="Times New Roman" w:cs="Courier New"/>
          <w:lang w:val="en"/>
        </w:rPr>
        <w:t>Hadzic</w:t>
      </w:r>
      <w:proofErr w:type="spellEnd"/>
      <w:r>
        <w:rPr>
          <w:rFonts w:eastAsia="Times New Roman" w:cs="Courier New"/>
          <w:lang w:val="en"/>
        </w:rPr>
        <w:t xml:space="preserve"> and the King</w:t>
      </w:r>
      <w:r w:rsidRPr="001D6410">
        <w:rPr>
          <w:rFonts w:eastAsia="Times New Roman" w:cs="Courier New"/>
          <w:lang w:val="en"/>
        </w:rPr>
        <w:t xml:space="preserve"> Alexander I</w:t>
      </w:r>
      <w:r>
        <w:rPr>
          <w:rFonts w:eastAsia="Times New Roman" w:cs="Courier New"/>
          <w:lang w:val="en"/>
        </w:rPr>
        <w:t xml:space="preserve"> in the king’s car.</w:t>
      </w:r>
      <w:r w:rsidRPr="001D6410">
        <w:rPr>
          <w:rFonts w:eastAsia="Times New Roman" w:cs="Courier New"/>
          <w:lang w:val="en"/>
        </w:rPr>
        <w:t xml:space="preserve"> </w:t>
      </w:r>
      <w:r w:rsidR="00BE2E7F">
        <w:rPr>
          <w:rFonts w:eastAsia="Times New Roman" w:cs="Courier New"/>
          <w:lang w:val="en"/>
        </w:rPr>
        <w:t>In the early 20</w:t>
      </w:r>
      <w:r w:rsidR="00BE2E7F" w:rsidRPr="00BE2E7F">
        <w:rPr>
          <w:rFonts w:eastAsia="Times New Roman" w:cs="Courier New"/>
          <w:vertAlign w:val="superscript"/>
          <w:lang w:val="en"/>
        </w:rPr>
        <w:t>th</w:t>
      </w:r>
      <w:r w:rsidR="00BE2E7F">
        <w:rPr>
          <w:rFonts w:eastAsia="Times New Roman" w:cs="Courier New"/>
          <w:lang w:val="en"/>
        </w:rPr>
        <w:t xml:space="preserve"> century, there were strong cultural and diplomatic ties between Yugoslavia and France. C.) Shown here is the k</w:t>
      </w:r>
      <w:r>
        <w:rPr>
          <w:rFonts w:eastAsia="Times New Roman" w:cs="Courier New"/>
          <w:lang w:val="en"/>
        </w:rPr>
        <w:t>ing Alexander I with</w:t>
      </w:r>
      <w:r w:rsidRPr="001D6410">
        <w:rPr>
          <w:rFonts w:eastAsia="Times New Roman" w:cs="Courier New"/>
          <w:lang w:val="en"/>
        </w:rPr>
        <w:t xml:space="preserve"> French Foreign Minister</w:t>
      </w:r>
      <w:r w:rsidR="0029231E">
        <w:rPr>
          <w:rFonts w:eastAsia="Times New Roman" w:cs="Courier New"/>
          <w:lang w:val="en"/>
        </w:rPr>
        <w:t>,</w:t>
      </w:r>
      <w:r w:rsidRPr="001D6410">
        <w:rPr>
          <w:rFonts w:eastAsia="Times New Roman" w:cs="Courier New"/>
          <w:lang w:val="en"/>
        </w:rPr>
        <w:t xml:space="preserve"> Louis </w:t>
      </w:r>
      <w:proofErr w:type="spellStart"/>
      <w:r w:rsidRPr="001D6410">
        <w:rPr>
          <w:rFonts w:eastAsia="Times New Roman" w:cs="Courier New"/>
          <w:lang w:val="en"/>
        </w:rPr>
        <w:t>Barthou</w:t>
      </w:r>
      <w:proofErr w:type="spellEnd"/>
      <w:r>
        <w:rPr>
          <w:rFonts w:eastAsia="Times New Roman" w:cs="Courier New"/>
          <w:lang w:val="en"/>
        </w:rPr>
        <w:t>, minutes before his assassination</w:t>
      </w:r>
      <w:r w:rsidR="0029231E">
        <w:rPr>
          <w:rFonts w:eastAsia="Times New Roman" w:cs="Courier New"/>
          <w:lang w:val="en"/>
        </w:rPr>
        <w:t xml:space="preserve"> </w:t>
      </w:r>
      <w:r w:rsidR="0029231E" w:rsidRPr="001D6410">
        <w:rPr>
          <w:rFonts w:eastAsia="Times New Roman" w:cs="Courier New"/>
          <w:lang w:val="en"/>
        </w:rPr>
        <w:t>during his official visit to France</w:t>
      </w:r>
      <w:r>
        <w:rPr>
          <w:rFonts w:eastAsia="Times New Roman" w:cs="Courier New"/>
          <w:lang w:val="en"/>
        </w:rPr>
        <w:t xml:space="preserve"> </w:t>
      </w:r>
      <w:r w:rsidRPr="001D6410">
        <w:rPr>
          <w:rFonts w:eastAsia="Times New Roman" w:cs="Courier New"/>
          <w:lang w:val="en"/>
        </w:rPr>
        <w:t>in Marseilles</w:t>
      </w:r>
      <w:r>
        <w:rPr>
          <w:rFonts w:eastAsia="Times New Roman" w:cs="Courier New"/>
          <w:lang w:val="en"/>
        </w:rPr>
        <w:t xml:space="preserve"> on</w:t>
      </w:r>
      <w:r w:rsidRPr="001D6410">
        <w:rPr>
          <w:rFonts w:eastAsia="Times New Roman" w:cs="Courier New"/>
          <w:lang w:val="en"/>
        </w:rPr>
        <w:t xml:space="preserve"> October</w:t>
      </w:r>
      <w:r w:rsidR="0029231E">
        <w:rPr>
          <w:rFonts w:eastAsia="Times New Roman" w:cs="Courier New"/>
          <w:lang w:val="en"/>
        </w:rPr>
        <w:t xml:space="preserve"> 9,</w:t>
      </w:r>
      <w:r w:rsidRPr="001D6410">
        <w:rPr>
          <w:rFonts w:eastAsia="Times New Roman" w:cs="Courier New"/>
          <w:lang w:val="en"/>
        </w:rPr>
        <w:t xml:space="preserve"> 1934</w:t>
      </w:r>
      <w:r>
        <w:rPr>
          <w:rFonts w:eastAsia="Times New Roman" w:cs="Courier New"/>
          <w:lang w:val="en"/>
        </w:rPr>
        <w:t xml:space="preserve">. </w:t>
      </w:r>
      <w:r w:rsidR="0075737D">
        <w:rPr>
          <w:rFonts w:eastAsia="Times New Roman" w:cs="Courier New"/>
          <w:lang w:val="en"/>
        </w:rPr>
        <w:t>d.</w:t>
      </w:r>
      <w:r>
        <w:rPr>
          <w:rFonts w:eastAsia="Times New Roman" w:cs="Courier New"/>
          <w:lang w:val="en"/>
        </w:rPr>
        <w:t xml:space="preserve">) The monument to King Alexander I in </w:t>
      </w:r>
      <w:r w:rsidRPr="001D6410">
        <w:rPr>
          <w:rFonts w:eastAsia="Times New Roman" w:cs="Courier New"/>
          <w:lang w:val="en"/>
        </w:rPr>
        <w:t>Marseilles</w:t>
      </w:r>
      <w:r>
        <w:rPr>
          <w:rFonts w:eastAsia="Times New Roman" w:cs="Courier New"/>
          <w:lang w:val="en"/>
        </w:rPr>
        <w:t>. “</w:t>
      </w:r>
      <w:r>
        <w:t>The film record of Alexander I’s assassination remains one of the most notable pieces of newsreel in existence” (Wikipedia).</w:t>
      </w:r>
    </w:p>
    <w:p w14:paraId="3474BAFC" w14:textId="77777777" w:rsidR="00CF287B" w:rsidRPr="001D6410" w:rsidRDefault="00CF287B" w:rsidP="00CF287B">
      <w:pPr>
        <w:ind w:left="567"/>
        <w:jc w:val="both"/>
        <w:rPr>
          <w:color w:val="000000"/>
        </w:rPr>
      </w:pPr>
    </w:p>
    <w:p w14:paraId="36A7C608" w14:textId="77777777" w:rsidR="00CF287B" w:rsidRPr="004A7D17" w:rsidRDefault="00CF287B" w:rsidP="00CF287B">
      <w:pPr>
        <w:ind w:left="567"/>
        <w:jc w:val="both"/>
        <w:rPr>
          <w:rFonts w:eastAsiaTheme="minorHAnsi" w:cs="Tahoma"/>
          <w:color w:val="000000"/>
          <w:sz w:val="24"/>
          <w:szCs w:val="24"/>
          <w:lang w:eastAsia="en-US"/>
        </w:rPr>
      </w:pPr>
    </w:p>
    <w:p w14:paraId="38B3D38A" w14:textId="7089050C" w:rsidR="00CF287B" w:rsidRDefault="00CF287B" w:rsidP="00CF287B">
      <w:pPr>
        <w:ind w:left="567"/>
        <w:rPr>
          <w:color w:val="000000"/>
          <w:sz w:val="24"/>
          <w:szCs w:val="24"/>
        </w:rPr>
      </w:pPr>
      <w:r w:rsidRPr="004A7D17">
        <w:rPr>
          <w:color w:val="000000"/>
          <w:sz w:val="24"/>
          <w:szCs w:val="24"/>
        </w:rPr>
        <w:br w:type="page"/>
      </w:r>
    </w:p>
    <w:p w14:paraId="5FB49EC8" w14:textId="77777777" w:rsidR="00B6508B" w:rsidRPr="004A7D17" w:rsidRDefault="00B6508B" w:rsidP="00B6508B">
      <w:pPr>
        <w:ind w:left="567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3652BAA9" wp14:editId="1ECFB605">
            <wp:extent cx="5484294" cy="4559977"/>
            <wp:effectExtent l="0" t="0" r="2540" b="0"/>
            <wp:docPr id="31" name="Picture 31" descr="A page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age of a book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106" cy="456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C45E9" w14:textId="094D9778" w:rsidR="00B6508B" w:rsidRDefault="00B6508B" w:rsidP="00B6508B">
      <w:pPr>
        <w:pStyle w:val="HTMLPreformatted"/>
        <w:tabs>
          <w:tab w:val="clear" w:pos="10076"/>
          <w:tab w:val="left" w:pos="9072"/>
        </w:tabs>
        <w:ind w:right="4"/>
        <w:jc w:val="both"/>
        <w:rPr>
          <w:rFonts w:asciiTheme="minorHAnsi" w:hAnsiTheme="minorHAnsi"/>
          <w:sz w:val="24"/>
          <w:szCs w:val="24"/>
          <w:lang w:val="en"/>
        </w:rPr>
      </w:pPr>
      <w:r w:rsidRPr="00F844A1">
        <w:rPr>
          <w:rFonts w:asciiTheme="minorHAnsi" w:hAnsiTheme="minorHAnsi"/>
          <w:b/>
          <w:bCs/>
          <w:color w:val="000000"/>
          <w:sz w:val="24"/>
          <w:szCs w:val="24"/>
        </w:rPr>
        <w:t>Fig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ure</w:t>
      </w:r>
      <w:r w:rsidRPr="00F844A1">
        <w:rPr>
          <w:rFonts w:asciiTheme="minorHAnsi" w:hAnsiTheme="minorHAnsi"/>
          <w:b/>
          <w:bCs/>
          <w:color w:val="000000"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color w:val="000000"/>
          <w:sz w:val="24"/>
          <w:szCs w:val="24"/>
        </w:rPr>
        <w:t>3</w:t>
      </w:r>
      <w:r w:rsidRPr="00F844A1">
        <w:rPr>
          <w:rFonts w:asciiTheme="minorHAnsi" w:hAnsiTheme="minorHAnsi"/>
          <w:b/>
          <w:bCs/>
          <w:color w:val="000000"/>
          <w:sz w:val="24"/>
          <w:szCs w:val="24"/>
        </w:rPr>
        <w:t>S.</w:t>
      </w:r>
      <w:r w:rsidRPr="00995C9E">
        <w:rPr>
          <w:rFonts w:asciiTheme="minorHAnsi" w:hAnsiTheme="minorHAnsi"/>
          <w:color w:val="000000"/>
          <w:sz w:val="24"/>
          <w:szCs w:val="24"/>
        </w:rPr>
        <w:t xml:space="preserve"> In his autobiography</w:t>
      </w:r>
      <w:r>
        <w:rPr>
          <w:rFonts w:asciiTheme="minorHAnsi" w:hAnsiTheme="minorHAnsi"/>
          <w:color w:val="000000"/>
          <w:sz w:val="24"/>
          <w:szCs w:val="24"/>
        </w:rPr>
        <w:t xml:space="preserve"> book</w:t>
      </w:r>
      <w:r w:rsidRPr="00995C9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Pr="000D0AFE">
        <w:rPr>
          <w:rFonts w:cs="Arial"/>
          <w:color w:val="222222"/>
          <w:sz w:val="24"/>
          <w:szCs w:val="24"/>
          <w:shd w:val="clear" w:color="auto" w:fill="FFFFFF"/>
        </w:rPr>
        <w:t>“</w:t>
      </w:r>
      <w:r>
        <w:rPr>
          <w:rFonts w:cs="Arial"/>
          <w:color w:val="222222"/>
          <w:sz w:val="24"/>
          <w:szCs w:val="24"/>
          <w:shd w:val="clear" w:color="auto" w:fill="FFFFFF"/>
        </w:rPr>
        <w:t>When</w:t>
      </w:r>
      <w:r w:rsidRPr="000D0AFE">
        <w:rPr>
          <w:rFonts w:cs="Arial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cs="Arial"/>
          <w:color w:val="222222"/>
          <w:sz w:val="24"/>
          <w:szCs w:val="24"/>
          <w:shd w:val="clear" w:color="auto" w:fill="FFFFFF"/>
        </w:rPr>
        <w:t xml:space="preserve">the </w:t>
      </w:r>
      <w:r w:rsidRPr="000D0AFE">
        <w:rPr>
          <w:rFonts w:cs="Arial"/>
          <w:color w:val="222222"/>
          <w:sz w:val="24"/>
          <w:szCs w:val="24"/>
          <w:shd w:val="clear" w:color="auto" w:fill="FFFFFF"/>
        </w:rPr>
        <w:t xml:space="preserve">plane </w:t>
      </w:r>
      <w:r>
        <w:rPr>
          <w:rFonts w:cs="Arial"/>
          <w:color w:val="222222"/>
          <w:sz w:val="24"/>
          <w:szCs w:val="24"/>
          <w:shd w:val="clear" w:color="auto" w:fill="FFFFFF"/>
        </w:rPr>
        <w:t xml:space="preserve">was </w:t>
      </w:r>
      <w:r w:rsidRPr="000D0AFE">
        <w:rPr>
          <w:rFonts w:cs="Arial"/>
          <w:color w:val="222222"/>
          <w:sz w:val="24"/>
          <w:szCs w:val="24"/>
          <w:shd w:val="clear" w:color="auto" w:fill="FFFFFF"/>
        </w:rPr>
        <w:t>flying above Belgrade</w:t>
      </w:r>
      <w:r>
        <w:rPr>
          <w:rFonts w:cs="Arial"/>
          <w:color w:val="222222"/>
          <w:sz w:val="24"/>
          <w:szCs w:val="24"/>
          <w:shd w:val="clear" w:color="auto" w:fill="FFFFFF"/>
        </w:rPr>
        <w:t>”</w:t>
      </w:r>
      <w:r w:rsidRPr="00995C9E">
        <w:rPr>
          <w:rFonts w:asciiTheme="minorHAnsi" w:hAnsiTheme="minorHAnsi"/>
          <w:color w:val="000000"/>
          <w:sz w:val="24"/>
          <w:szCs w:val="24"/>
        </w:rPr>
        <w:t xml:space="preserve"> (published in 1987 by </w:t>
      </w:r>
      <w:proofErr w:type="spellStart"/>
      <w:r w:rsidRPr="00995C9E">
        <w:rPr>
          <w:rFonts w:asciiTheme="minorHAnsi" w:hAnsiTheme="minorHAnsi"/>
          <w:color w:val="000000"/>
          <w:sz w:val="24"/>
          <w:szCs w:val="24"/>
        </w:rPr>
        <w:t>Narodna</w:t>
      </w:r>
      <w:proofErr w:type="spellEnd"/>
      <w:r w:rsidRPr="00995C9E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 w:rsidRPr="00995C9E">
        <w:rPr>
          <w:rFonts w:asciiTheme="minorHAnsi" w:hAnsiTheme="minorHAnsi"/>
          <w:color w:val="000000"/>
          <w:sz w:val="24"/>
          <w:szCs w:val="24"/>
        </w:rPr>
        <w:t>Knjiga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>, Yugoslavia</w:t>
      </w:r>
      <w:r w:rsidRPr="00995C9E">
        <w:rPr>
          <w:rFonts w:asciiTheme="minorHAnsi" w:hAnsiTheme="minorHAnsi"/>
          <w:color w:val="000000"/>
          <w:sz w:val="24"/>
          <w:szCs w:val="24"/>
        </w:rPr>
        <w:t>) on page</w:t>
      </w:r>
      <w:r>
        <w:rPr>
          <w:rFonts w:asciiTheme="minorHAnsi" w:hAnsiTheme="minorHAnsi"/>
          <w:color w:val="000000"/>
          <w:sz w:val="24"/>
          <w:szCs w:val="24"/>
        </w:rPr>
        <w:t>s</w:t>
      </w:r>
      <w:r w:rsidRPr="00995C9E">
        <w:rPr>
          <w:rFonts w:asciiTheme="minorHAnsi" w:hAnsiTheme="minorHAnsi"/>
          <w:color w:val="000000"/>
          <w:sz w:val="24"/>
          <w:szCs w:val="24"/>
        </w:rPr>
        <w:t xml:space="preserve"> 178-179</w:t>
      </w:r>
      <w:r>
        <w:rPr>
          <w:rFonts w:asciiTheme="minorHAnsi" w:hAnsiTheme="minorHAnsi"/>
          <w:color w:val="000000"/>
          <w:sz w:val="24"/>
          <w:szCs w:val="24"/>
        </w:rPr>
        <w:t>,</w:t>
      </w:r>
      <w:r w:rsidRPr="00995C9E">
        <w:rPr>
          <w:rFonts w:asciiTheme="minorHAnsi" w:hAnsiTheme="minorHAnsi"/>
          <w:color w:val="000000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color w:val="000000"/>
          <w:sz w:val="24"/>
          <w:szCs w:val="24"/>
        </w:rPr>
        <w:t>Derocco</w:t>
      </w:r>
      <w:proofErr w:type="spellEnd"/>
      <w:r>
        <w:rPr>
          <w:rFonts w:asciiTheme="minorHAnsi" w:hAnsiTheme="minorHAnsi"/>
          <w:color w:val="000000"/>
          <w:sz w:val="24"/>
          <w:szCs w:val="24"/>
        </w:rPr>
        <w:t xml:space="preserve"> describes</w:t>
      </w:r>
      <w:r w:rsidRPr="00995C9E">
        <w:rPr>
          <w:rFonts w:asciiTheme="minorHAnsi" w:hAnsiTheme="minorHAnsi"/>
          <w:color w:val="000000"/>
          <w:sz w:val="24"/>
          <w:szCs w:val="24"/>
        </w:rPr>
        <w:t xml:space="preserve"> Rue de la </w:t>
      </w:r>
      <w:proofErr w:type="spellStart"/>
      <w:r w:rsidRPr="00995C9E">
        <w:rPr>
          <w:rFonts w:asciiTheme="minorHAnsi" w:hAnsiTheme="minorHAnsi"/>
          <w:color w:val="000000"/>
          <w:sz w:val="24"/>
          <w:szCs w:val="24"/>
        </w:rPr>
        <w:t>Boetle</w:t>
      </w:r>
      <w:proofErr w:type="spellEnd"/>
      <w:r w:rsidRPr="00995C9E">
        <w:rPr>
          <w:rFonts w:asciiTheme="minorHAnsi" w:hAnsiTheme="minorHAnsi"/>
          <w:color w:val="000000"/>
          <w:sz w:val="24"/>
          <w:szCs w:val="24"/>
        </w:rPr>
        <w:t xml:space="preserve">, similarly to what he said in the text ‘At Picasso’ in Fig. </w:t>
      </w:r>
      <w:r>
        <w:rPr>
          <w:rFonts w:asciiTheme="minorHAnsi" w:hAnsiTheme="minorHAnsi"/>
          <w:color w:val="000000"/>
          <w:sz w:val="24"/>
          <w:szCs w:val="24"/>
        </w:rPr>
        <w:t>3. H</w:t>
      </w:r>
      <w:r w:rsidRPr="00995C9E">
        <w:rPr>
          <w:rFonts w:asciiTheme="minorHAnsi" w:hAnsiTheme="minorHAnsi"/>
          <w:color w:val="000000"/>
          <w:sz w:val="24"/>
          <w:szCs w:val="24"/>
        </w:rPr>
        <w:t xml:space="preserve">e </w:t>
      </w:r>
      <w:r>
        <w:rPr>
          <w:rFonts w:asciiTheme="minorHAnsi" w:hAnsiTheme="minorHAnsi"/>
          <w:color w:val="000000"/>
          <w:sz w:val="24"/>
          <w:szCs w:val="24"/>
        </w:rPr>
        <w:t xml:space="preserve">also </w:t>
      </w:r>
      <w:r w:rsidRPr="00995C9E">
        <w:rPr>
          <w:rFonts w:asciiTheme="minorHAnsi" w:hAnsiTheme="minorHAnsi"/>
          <w:color w:val="000000"/>
          <w:sz w:val="24"/>
          <w:szCs w:val="24"/>
        </w:rPr>
        <w:t xml:space="preserve">wrote about his encounter with Olga Picasso, </w:t>
      </w:r>
      <w:r>
        <w:rPr>
          <w:rFonts w:asciiTheme="minorHAnsi" w:hAnsiTheme="minorHAnsi"/>
          <w:color w:val="000000"/>
          <w:sz w:val="24"/>
          <w:szCs w:val="24"/>
        </w:rPr>
        <w:t xml:space="preserve">mentioning  that </w:t>
      </w:r>
      <w:r w:rsidRPr="00995C9E">
        <w:rPr>
          <w:rFonts w:asciiTheme="minorHAnsi" w:hAnsiTheme="minorHAnsi"/>
          <w:color w:val="000000"/>
          <w:sz w:val="24"/>
          <w:szCs w:val="24"/>
        </w:rPr>
        <w:t>“she had a brother, a</w:t>
      </w:r>
      <w:r w:rsidR="00E868E2">
        <w:rPr>
          <w:rFonts w:asciiTheme="minorHAnsi" w:hAnsiTheme="minorHAnsi"/>
          <w:color w:val="000000"/>
          <w:sz w:val="24"/>
          <w:szCs w:val="24"/>
        </w:rPr>
        <w:t>n</w:t>
      </w:r>
      <w:r w:rsidRPr="00995C9E">
        <w:rPr>
          <w:rFonts w:asciiTheme="minorHAnsi" w:hAnsiTheme="minorHAnsi"/>
          <w:color w:val="000000"/>
          <w:sz w:val="24"/>
          <w:szCs w:val="24"/>
        </w:rPr>
        <w:t xml:space="preserve"> army officer who was a refugee in Belgrade</w:t>
      </w:r>
      <w:r w:rsidR="00E868E2">
        <w:rPr>
          <w:rFonts w:asciiTheme="minorHAnsi" w:hAnsiTheme="minorHAnsi"/>
          <w:color w:val="000000"/>
          <w:sz w:val="24"/>
          <w:szCs w:val="24"/>
        </w:rPr>
        <w:t>.</w:t>
      </w:r>
      <w:r w:rsidRPr="00995C9E">
        <w:rPr>
          <w:rFonts w:asciiTheme="minorHAnsi" w:hAnsiTheme="minorHAnsi"/>
          <w:color w:val="000000"/>
          <w:sz w:val="24"/>
          <w:szCs w:val="24"/>
        </w:rPr>
        <w:t xml:space="preserve"> </w:t>
      </w:r>
      <w:r>
        <w:rPr>
          <w:rFonts w:asciiTheme="minorHAnsi" w:hAnsiTheme="minorHAnsi"/>
          <w:color w:val="000000"/>
          <w:sz w:val="24"/>
          <w:szCs w:val="24"/>
        </w:rPr>
        <w:t>Olga</w:t>
      </w:r>
      <w:r w:rsidRPr="00995C9E">
        <w:rPr>
          <w:rFonts w:asciiTheme="minorHAnsi" w:hAnsiTheme="minorHAnsi"/>
          <w:color w:val="000000"/>
          <w:sz w:val="24"/>
          <w:szCs w:val="24"/>
        </w:rPr>
        <w:t xml:space="preserve"> asked them (</w:t>
      </w:r>
      <w:proofErr w:type="spellStart"/>
      <w:r w:rsidRPr="00995C9E">
        <w:rPr>
          <w:rFonts w:asciiTheme="minorHAnsi" w:hAnsiTheme="minorHAnsi"/>
          <w:color w:val="000000"/>
          <w:sz w:val="24"/>
          <w:szCs w:val="24"/>
        </w:rPr>
        <w:t>Derocco</w:t>
      </w:r>
      <w:proofErr w:type="spellEnd"/>
      <w:r w:rsidRPr="00995C9E">
        <w:rPr>
          <w:rFonts w:asciiTheme="minorHAnsi" w:hAnsiTheme="minorHAnsi"/>
          <w:color w:val="000000"/>
          <w:sz w:val="24"/>
          <w:szCs w:val="24"/>
        </w:rPr>
        <w:t xml:space="preserve"> and Rastko) what could be done for her brother to be accepted in the Yugoslav Army. </w:t>
      </w:r>
      <w:proofErr w:type="gramStart"/>
      <w:r w:rsidRPr="00995C9E">
        <w:rPr>
          <w:rFonts w:asciiTheme="minorHAnsi" w:hAnsiTheme="minorHAnsi"/>
          <w:color w:val="000000"/>
          <w:sz w:val="24"/>
          <w:szCs w:val="24"/>
        </w:rPr>
        <w:t>I (</w:t>
      </w:r>
      <w:proofErr w:type="spellStart"/>
      <w:r w:rsidRPr="00995C9E">
        <w:rPr>
          <w:rFonts w:asciiTheme="minorHAnsi" w:hAnsiTheme="minorHAnsi"/>
          <w:color w:val="000000"/>
          <w:sz w:val="24"/>
          <w:szCs w:val="24"/>
        </w:rPr>
        <w:t>Derocco</w:t>
      </w:r>
      <w:proofErr w:type="spellEnd"/>
      <w:r w:rsidRPr="00995C9E">
        <w:rPr>
          <w:rFonts w:asciiTheme="minorHAnsi" w:hAnsiTheme="minorHAnsi"/>
          <w:color w:val="000000"/>
          <w:sz w:val="24"/>
          <w:szCs w:val="24"/>
        </w:rPr>
        <w:t>)</w:t>
      </w:r>
      <w:r>
        <w:rPr>
          <w:rFonts w:asciiTheme="minorHAnsi" w:hAnsiTheme="minorHAnsi"/>
          <w:color w:val="000000"/>
          <w:sz w:val="24"/>
          <w:szCs w:val="24"/>
        </w:rPr>
        <w:t>,</w:t>
      </w:r>
      <w:proofErr w:type="gramEnd"/>
      <w:r w:rsidRPr="00995C9E">
        <w:rPr>
          <w:rFonts w:asciiTheme="minorHAnsi" w:hAnsiTheme="minorHAnsi"/>
          <w:color w:val="000000"/>
          <w:sz w:val="24"/>
          <w:szCs w:val="24"/>
        </w:rPr>
        <w:t xml:space="preserve"> </w:t>
      </w:r>
      <w:r w:rsidR="00E868E2">
        <w:rPr>
          <w:rFonts w:asciiTheme="minorHAnsi" w:hAnsiTheme="minorHAnsi"/>
          <w:color w:val="000000"/>
          <w:sz w:val="24"/>
          <w:szCs w:val="24"/>
        </w:rPr>
        <w:t>k</w:t>
      </w:r>
      <w:r>
        <w:rPr>
          <w:rFonts w:asciiTheme="minorHAnsi" w:hAnsiTheme="minorHAnsi"/>
          <w:color w:val="000000"/>
          <w:sz w:val="24"/>
          <w:szCs w:val="24"/>
        </w:rPr>
        <w:t>new</w:t>
      </w:r>
      <w:r w:rsidRPr="00995C9E">
        <w:rPr>
          <w:rFonts w:asciiTheme="minorHAnsi" w:hAnsiTheme="minorHAnsi"/>
          <w:color w:val="000000"/>
          <w:sz w:val="24"/>
          <w:szCs w:val="24"/>
        </w:rPr>
        <w:t xml:space="preserve"> general </w:t>
      </w:r>
      <w:proofErr w:type="spellStart"/>
      <w:r w:rsidRPr="00995C9E">
        <w:rPr>
          <w:rFonts w:asciiTheme="minorHAnsi" w:hAnsiTheme="minorHAnsi"/>
          <w:color w:val="000000"/>
          <w:sz w:val="24"/>
          <w:szCs w:val="24"/>
        </w:rPr>
        <w:t>Hadzic</w:t>
      </w:r>
      <w:proofErr w:type="spellEnd"/>
      <w:r w:rsidRPr="00995C9E">
        <w:rPr>
          <w:rFonts w:asciiTheme="minorHAnsi" w:hAnsiTheme="minorHAnsi"/>
          <w:color w:val="000000"/>
          <w:sz w:val="24"/>
          <w:szCs w:val="24"/>
        </w:rPr>
        <w:t xml:space="preserve"> and his daughter and </w:t>
      </w:r>
      <w:r>
        <w:rPr>
          <w:rFonts w:asciiTheme="minorHAnsi" w:hAnsiTheme="minorHAnsi"/>
          <w:color w:val="000000"/>
          <w:sz w:val="24"/>
          <w:szCs w:val="24"/>
        </w:rPr>
        <w:t>I indeed</w:t>
      </w:r>
      <w:r w:rsidRPr="00995C9E">
        <w:rPr>
          <w:rFonts w:asciiTheme="minorHAnsi" w:hAnsiTheme="minorHAnsi"/>
          <w:color w:val="000000"/>
          <w:sz w:val="24"/>
          <w:szCs w:val="24"/>
        </w:rPr>
        <w:t xml:space="preserve"> intervene</w:t>
      </w:r>
      <w:r w:rsidR="00EC167D">
        <w:rPr>
          <w:rFonts w:asciiTheme="minorHAnsi" w:hAnsiTheme="minorHAnsi"/>
          <w:color w:val="000000"/>
          <w:sz w:val="24"/>
          <w:szCs w:val="24"/>
        </w:rPr>
        <w:t>d</w:t>
      </w:r>
      <w:r w:rsidRPr="00995C9E">
        <w:rPr>
          <w:rFonts w:asciiTheme="minorHAnsi" w:hAnsiTheme="minorHAnsi"/>
          <w:color w:val="000000"/>
          <w:sz w:val="24"/>
          <w:szCs w:val="24"/>
        </w:rPr>
        <w:t xml:space="preserve">. General </w:t>
      </w:r>
      <w:proofErr w:type="spellStart"/>
      <w:r w:rsidRPr="00995C9E">
        <w:rPr>
          <w:rFonts w:asciiTheme="minorHAnsi" w:hAnsiTheme="minorHAnsi"/>
          <w:color w:val="000000"/>
          <w:sz w:val="24"/>
          <w:szCs w:val="24"/>
        </w:rPr>
        <w:t>Hadzic</w:t>
      </w:r>
      <w:proofErr w:type="spellEnd"/>
      <w:r w:rsidRPr="00995C9E">
        <w:rPr>
          <w:rFonts w:asciiTheme="minorHAnsi" w:hAnsiTheme="minorHAnsi"/>
          <w:color w:val="000000"/>
          <w:sz w:val="24"/>
          <w:szCs w:val="24"/>
        </w:rPr>
        <w:t xml:space="preserve"> said that Nikolaj was not politically checked and </w:t>
      </w:r>
      <w:r>
        <w:rPr>
          <w:rFonts w:asciiTheme="minorHAnsi" w:hAnsiTheme="minorHAnsi"/>
          <w:color w:val="000000"/>
          <w:sz w:val="24"/>
          <w:szCs w:val="24"/>
        </w:rPr>
        <w:t xml:space="preserve">therefore </w:t>
      </w:r>
      <w:r w:rsidRPr="00995C9E">
        <w:rPr>
          <w:rFonts w:asciiTheme="minorHAnsi" w:hAnsiTheme="minorHAnsi"/>
          <w:color w:val="000000"/>
          <w:sz w:val="24"/>
          <w:szCs w:val="24"/>
        </w:rPr>
        <w:t xml:space="preserve">cannot be accepted as an Army officer, however he accepted him to work </w:t>
      </w:r>
      <w:r w:rsidRPr="00995C9E">
        <w:rPr>
          <w:rFonts w:asciiTheme="minorHAnsi" w:hAnsiTheme="minorHAnsi"/>
          <w:sz w:val="24"/>
          <w:szCs w:val="24"/>
          <w:lang w:val="en"/>
        </w:rPr>
        <w:t>as a civilian</w:t>
      </w:r>
      <w:r w:rsidRPr="00995C9E">
        <w:rPr>
          <w:rFonts w:asciiTheme="minorHAnsi" w:hAnsiTheme="minorHAnsi"/>
          <w:color w:val="000000"/>
          <w:sz w:val="24"/>
          <w:szCs w:val="24"/>
        </w:rPr>
        <w:t xml:space="preserve"> within the </w:t>
      </w:r>
      <w:r w:rsidRPr="00995C9E">
        <w:rPr>
          <w:rFonts w:asciiTheme="minorHAnsi" w:hAnsiTheme="minorHAnsi"/>
          <w:sz w:val="24"/>
          <w:szCs w:val="24"/>
          <w:lang w:val="en"/>
        </w:rPr>
        <w:t xml:space="preserve">equestrian school </w:t>
      </w:r>
      <w:r w:rsidRPr="00995C9E">
        <w:rPr>
          <w:rFonts w:asciiTheme="minorHAnsi" w:hAnsiTheme="minorHAnsi"/>
          <w:color w:val="000000"/>
          <w:sz w:val="24"/>
          <w:szCs w:val="24"/>
        </w:rPr>
        <w:t>in Subotica</w:t>
      </w:r>
      <w:r w:rsidRPr="00995C9E">
        <w:rPr>
          <w:rFonts w:asciiTheme="minorHAnsi" w:hAnsiTheme="minorHAnsi"/>
          <w:sz w:val="24"/>
          <w:szCs w:val="24"/>
          <w:lang w:val="en"/>
        </w:rPr>
        <w:t xml:space="preserve">. </w:t>
      </w:r>
      <w:r>
        <w:rPr>
          <w:rFonts w:asciiTheme="minorHAnsi" w:hAnsiTheme="minorHAnsi"/>
          <w:sz w:val="24"/>
          <w:szCs w:val="24"/>
          <w:lang w:val="en"/>
        </w:rPr>
        <w:t xml:space="preserve">Before this visit Picasso gave signed, </w:t>
      </w:r>
      <w:r w:rsidRPr="00995C9E">
        <w:rPr>
          <w:rFonts w:asciiTheme="minorHAnsi" w:hAnsiTheme="minorHAnsi"/>
          <w:sz w:val="24"/>
          <w:szCs w:val="24"/>
          <w:lang w:val="en"/>
        </w:rPr>
        <w:t>color lithogr</w:t>
      </w:r>
      <w:r>
        <w:rPr>
          <w:rFonts w:asciiTheme="minorHAnsi" w:hAnsiTheme="minorHAnsi"/>
          <w:sz w:val="24"/>
          <w:szCs w:val="24"/>
          <w:lang w:val="en"/>
        </w:rPr>
        <w:t>aphy to both</w:t>
      </w:r>
      <w:r w:rsidRPr="00995C9E">
        <w:rPr>
          <w:rFonts w:asciiTheme="minorHAnsi" w:hAnsiTheme="minorHAnsi"/>
          <w:sz w:val="24"/>
          <w:szCs w:val="24"/>
          <w:lang w:val="en"/>
        </w:rPr>
        <w:t xml:space="preserve"> Rastko and me </w:t>
      </w:r>
      <w:r>
        <w:rPr>
          <w:rFonts w:asciiTheme="minorHAnsi" w:hAnsiTheme="minorHAnsi"/>
          <w:sz w:val="24"/>
          <w:szCs w:val="24"/>
          <w:lang w:val="en"/>
        </w:rPr>
        <w:t>(</w:t>
      </w:r>
      <w:proofErr w:type="spellStart"/>
      <w:r>
        <w:rPr>
          <w:rFonts w:asciiTheme="minorHAnsi" w:hAnsiTheme="minorHAnsi"/>
          <w:sz w:val="24"/>
          <w:szCs w:val="24"/>
          <w:lang w:val="en"/>
        </w:rPr>
        <w:t>Derocco</w:t>
      </w:r>
      <w:proofErr w:type="spellEnd"/>
      <w:r>
        <w:rPr>
          <w:rFonts w:asciiTheme="minorHAnsi" w:hAnsiTheme="minorHAnsi"/>
          <w:sz w:val="24"/>
          <w:szCs w:val="24"/>
          <w:lang w:val="en"/>
        </w:rPr>
        <w:t xml:space="preserve">) </w:t>
      </w:r>
      <w:r w:rsidRPr="00995C9E">
        <w:rPr>
          <w:rFonts w:asciiTheme="minorHAnsi" w:hAnsiTheme="minorHAnsi"/>
          <w:sz w:val="24"/>
          <w:szCs w:val="24"/>
          <w:lang w:val="en"/>
        </w:rPr>
        <w:t>and in addition I</w:t>
      </w:r>
      <w:r>
        <w:rPr>
          <w:rFonts w:asciiTheme="minorHAnsi" w:hAnsiTheme="minorHAnsi"/>
          <w:sz w:val="24"/>
          <w:szCs w:val="24"/>
          <w:lang w:val="en"/>
        </w:rPr>
        <w:t xml:space="preserve"> (</w:t>
      </w:r>
      <w:proofErr w:type="spellStart"/>
      <w:r>
        <w:rPr>
          <w:rFonts w:asciiTheme="minorHAnsi" w:hAnsiTheme="minorHAnsi"/>
          <w:sz w:val="24"/>
          <w:szCs w:val="24"/>
          <w:lang w:val="en"/>
        </w:rPr>
        <w:t>Derocco</w:t>
      </w:r>
      <w:proofErr w:type="spellEnd"/>
      <w:r>
        <w:rPr>
          <w:rFonts w:asciiTheme="minorHAnsi" w:hAnsiTheme="minorHAnsi"/>
          <w:sz w:val="24"/>
          <w:szCs w:val="24"/>
          <w:lang w:val="en"/>
        </w:rPr>
        <w:t xml:space="preserve">) </w:t>
      </w:r>
      <w:r w:rsidRPr="00995C9E">
        <w:rPr>
          <w:rFonts w:asciiTheme="minorHAnsi" w:hAnsiTheme="minorHAnsi"/>
          <w:sz w:val="24"/>
          <w:szCs w:val="24"/>
          <w:lang w:val="en"/>
        </w:rPr>
        <w:t>received a small pastel.</w:t>
      </w:r>
      <w:r>
        <w:rPr>
          <w:rFonts w:asciiTheme="minorHAnsi" w:hAnsiTheme="minorHAnsi"/>
          <w:sz w:val="24"/>
          <w:szCs w:val="24"/>
          <w:lang w:val="en"/>
        </w:rPr>
        <w:t xml:space="preserve"> </w:t>
      </w:r>
      <w:r w:rsidRPr="00995C9E">
        <w:rPr>
          <w:rFonts w:asciiTheme="minorHAnsi" w:hAnsiTheme="minorHAnsi"/>
          <w:sz w:val="24"/>
          <w:szCs w:val="24"/>
          <w:lang w:val="en"/>
        </w:rPr>
        <w:t xml:space="preserve">For madam </w:t>
      </w:r>
      <w:proofErr w:type="spellStart"/>
      <w:r w:rsidRPr="00995C9E">
        <w:rPr>
          <w:rFonts w:asciiTheme="minorHAnsi" w:hAnsiTheme="minorHAnsi"/>
          <w:sz w:val="24"/>
          <w:szCs w:val="24"/>
          <w:lang w:val="en"/>
        </w:rPr>
        <w:t>Hadzic</w:t>
      </w:r>
      <w:proofErr w:type="spellEnd"/>
      <w:r w:rsidRPr="00995C9E">
        <w:rPr>
          <w:rFonts w:asciiTheme="minorHAnsi" w:hAnsiTheme="minorHAnsi"/>
          <w:sz w:val="24"/>
          <w:szCs w:val="24"/>
          <w:lang w:val="en"/>
        </w:rPr>
        <w:t xml:space="preserve"> we received a drawing in ink of a</w:t>
      </w:r>
      <w:r>
        <w:rPr>
          <w:rFonts w:asciiTheme="minorHAnsi" w:hAnsiTheme="minorHAnsi"/>
          <w:sz w:val="24"/>
          <w:szCs w:val="24"/>
          <w:lang w:val="en"/>
        </w:rPr>
        <w:t>n Arabian</w:t>
      </w:r>
      <w:r w:rsidRPr="00995C9E">
        <w:rPr>
          <w:rFonts w:asciiTheme="minorHAnsi" w:hAnsiTheme="minorHAnsi"/>
          <w:sz w:val="24"/>
          <w:szCs w:val="24"/>
          <w:lang w:val="en"/>
        </w:rPr>
        <w:t xml:space="preserve"> man riding a </w:t>
      </w:r>
      <w:r>
        <w:rPr>
          <w:rFonts w:asciiTheme="minorHAnsi" w:hAnsiTheme="minorHAnsi"/>
          <w:sz w:val="24"/>
          <w:szCs w:val="24"/>
          <w:lang w:val="en"/>
        </w:rPr>
        <w:t xml:space="preserve">horse. Picasso only asked us </w:t>
      </w:r>
      <w:r w:rsidRPr="00995C9E">
        <w:rPr>
          <w:rFonts w:asciiTheme="minorHAnsi" w:hAnsiTheme="minorHAnsi"/>
          <w:sz w:val="24"/>
          <w:szCs w:val="24"/>
          <w:lang w:val="en"/>
        </w:rPr>
        <w:t>not to show the art</w:t>
      </w:r>
      <w:r>
        <w:rPr>
          <w:rFonts w:asciiTheme="minorHAnsi" w:hAnsiTheme="minorHAnsi"/>
          <w:sz w:val="24"/>
          <w:szCs w:val="24"/>
          <w:lang w:val="en"/>
        </w:rPr>
        <w:t>s</w:t>
      </w:r>
      <w:r w:rsidRPr="00995C9E">
        <w:rPr>
          <w:rFonts w:asciiTheme="minorHAnsi" w:hAnsiTheme="minorHAnsi"/>
          <w:sz w:val="24"/>
          <w:szCs w:val="24"/>
          <w:lang w:val="en"/>
        </w:rPr>
        <w:t xml:space="preserve"> to the porter. Picasso was not indepen</w:t>
      </w:r>
      <w:r>
        <w:rPr>
          <w:rFonts w:asciiTheme="minorHAnsi" w:hAnsiTheme="minorHAnsi"/>
          <w:sz w:val="24"/>
          <w:szCs w:val="24"/>
          <w:lang w:val="en"/>
        </w:rPr>
        <w:t>dent at that time. He received</w:t>
      </w:r>
      <w:r w:rsidRPr="00995C9E">
        <w:rPr>
          <w:rFonts w:asciiTheme="minorHAnsi" w:hAnsiTheme="minorHAnsi"/>
          <w:sz w:val="24"/>
          <w:szCs w:val="24"/>
          <w:lang w:val="en"/>
        </w:rPr>
        <w:t xml:space="preserve"> monthly payment</w:t>
      </w:r>
      <w:r>
        <w:rPr>
          <w:rFonts w:asciiTheme="minorHAnsi" w:hAnsiTheme="minorHAnsi"/>
          <w:sz w:val="24"/>
          <w:szCs w:val="24"/>
          <w:lang w:val="en"/>
        </w:rPr>
        <w:t>s from Ros</w:t>
      </w:r>
      <w:r w:rsidRPr="00995C9E">
        <w:rPr>
          <w:rFonts w:asciiTheme="minorHAnsi" w:hAnsiTheme="minorHAnsi"/>
          <w:sz w:val="24"/>
          <w:szCs w:val="24"/>
          <w:lang w:val="en"/>
        </w:rPr>
        <w:t xml:space="preserve">enberg and everything that he produced belonged to the seller. We also went </w:t>
      </w:r>
      <w:r>
        <w:rPr>
          <w:rFonts w:asciiTheme="minorHAnsi" w:hAnsiTheme="minorHAnsi"/>
          <w:sz w:val="24"/>
          <w:szCs w:val="24"/>
          <w:lang w:val="en"/>
        </w:rPr>
        <w:t xml:space="preserve">to </w:t>
      </w:r>
      <w:r w:rsidRPr="00995C9E">
        <w:rPr>
          <w:rFonts w:asciiTheme="minorHAnsi" w:hAnsiTheme="minorHAnsi"/>
          <w:sz w:val="24"/>
          <w:szCs w:val="24"/>
          <w:lang w:val="en"/>
        </w:rPr>
        <w:t xml:space="preserve">a music store where </w:t>
      </w:r>
      <w:r>
        <w:rPr>
          <w:rFonts w:asciiTheme="minorHAnsi" w:hAnsiTheme="minorHAnsi"/>
          <w:sz w:val="24"/>
          <w:szCs w:val="24"/>
          <w:lang w:val="en"/>
        </w:rPr>
        <w:t>Picasso</w:t>
      </w:r>
      <w:r w:rsidRPr="00995C9E">
        <w:rPr>
          <w:rFonts w:asciiTheme="minorHAnsi" w:hAnsiTheme="minorHAnsi"/>
          <w:sz w:val="24"/>
          <w:szCs w:val="24"/>
          <w:lang w:val="en"/>
        </w:rPr>
        <w:t xml:space="preserve"> recommended</w:t>
      </w:r>
      <w:r>
        <w:rPr>
          <w:rFonts w:asciiTheme="minorHAnsi" w:hAnsiTheme="minorHAnsi"/>
          <w:sz w:val="24"/>
          <w:szCs w:val="24"/>
          <w:lang w:val="en"/>
        </w:rPr>
        <w:t xml:space="preserve"> us</w:t>
      </w:r>
      <w:r w:rsidRPr="00995C9E">
        <w:rPr>
          <w:rFonts w:asciiTheme="minorHAnsi" w:hAnsiTheme="minorHAnsi"/>
          <w:sz w:val="24"/>
          <w:szCs w:val="24"/>
          <w:lang w:val="en"/>
        </w:rPr>
        <w:t xml:space="preserve"> nostalgic</w:t>
      </w:r>
      <w:r>
        <w:rPr>
          <w:rFonts w:asciiTheme="minorHAnsi" w:hAnsiTheme="minorHAnsi"/>
          <w:sz w:val="24"/>
          <w:szCs w:val="24"/>
          <w:lang w:val="en"/>
        </w:rPr>
        <w:t xml:space="preserve">, ‘fados’ melodies from Portugal”. </w:t>
      </w:r>
      <w:r w:rsidR="00DB20AC">
        <w:rPr>
          <w:rFonts w:asciiTheme="minorHAnsi" w:hAnsiTheme="minorHAnsi"/>
          <w:sz w:val="24"/>
          <w:szCs w:val="24"/>
          <w:lang w:val="en"/>
        </w:rPr>
        <w:t xml:space="preserve">Note: </w:t>
      </w:r>
      <w:r w:rsidR="00EC167D" w:rsidRPr="00EC167D">
        <w:rPr>
          <w:rFonts w:asciiTheme="minorHAnsi" w:hAnsiTheme="minorHAnsi"/>
          <w:i/>
          <w:iCs/>
          <w:sz w:val="24"/>
          <w:szCs w:val="24"/>
          <w:lang w:val="en"/>
        </w:rPr>
        <w:t xml:space="preserve">there is no mention of </w:t>
      </w:r>
      <w:proofErr w:type="gramStart"/>
      <w:r w:rsidR="00EC167D" w:rsidRPr="00EC167D">
        <w:rPr>
          <w:rFonts w:asciiTheme="minorHAnsi" w:hAnsiTheme="minorHAnsi"/>
          <w:i/>
          <w:iCs/>
          <w:sz w:val="24"/>
          <w:szCs w:val="24"/>
          <w:lang w:val="en"/>
        </w:rPr>
        <w:t>Red</w:t>
      </w:r>
      <w:proofErr w:type="gramEnd"/>
      <w:r w:rsidR="00EC167D" w:rsidRPr="00EC167D">
        <w:rPr>
          <w:rFonts w:asciiTheme="minorHAnsi" w:hAnsiTheme="minorHAnsi"/>
          <w:i/>
          <w:iCs/>
          <w:sz w:val="24"/>
          <w:szCs w:val="24"/>
          <w:lang w:val="en"/>
        </w:rPr>
        <w:t xml:space="preserve"> guitar </w:t>
      </w:r>
      <w:r w:rsidR="00DB20AC">
        <w:rPr>
          <w:rFonts w:asciiTheme="minorHAnsi" w:hAnsiTheme="minorHAnsi"/>
          <w:i/>
          <w:iCs/>
          <w:sz w:val="24"/>
          <w:szCs w:val="24"/>
          <w:lang w:val="en"/>
        </w:rPr>
        <w:t xml:space="preserve">in </w:t>
      </w:r>
      <w:r w:rsidR="00EC167D" w:rsidRPr="00EC167D">
        <w:rPr>
          <w:rFonts w:asciiTheme="minorHAnsi" w:hAnsiTheme="minorHAnsi"/>
          <w:i/>
          <w:iCs/>
          <w:sz w:val="24"/>
          <w:szCs w:val="24"/>
          <w:lang w:val="en"/>
        </w:rPr>
        <w:t>this particular occasion</w:t>
      </w:r>
      <w:r w:rsidR="00EC167D">
        <w:rPr>
          <w:rFonts w:asciiTheme="minorHAnsi" w:hAnsiTheme="minorHAnsi"/>
          <w:i/>
          <w:iCs/>
          <w:sz w:val="24"/>
          <w:szCs w:val="24"/>
          <w:lang w:val="en"/>
        </w:rPr>
        <w:t xml:space="preserve"> so who </w:t>
      </w:r>
      <w:r w:rsidR="00DB20AC">
        <w:rPr>
          <w:rFonts w:asciiTheme="minorHAnsi" w:hAnsiTheme="minorHAnsi"/>
          <w:i/>
          <w:iCs/>
          <w:sz w:val="24"/>
          <w:szCs w:val="24"/>
          <w:lang w:val="en"/>
        </w:rPr>
        <w:t xml:space="preserve">from this group of Serbian friends </w:t>
      </w:r>
      <w:r w:rsidR="00EC167D">
        <w:rPr>
          <w:rFonts w:asciiTheme="minorHAnsi" w:hAnsiTheme="minorHAnsi"/>
          <w:i/>
          <w:iCs/>
          <w:sz w:val="24"/>
          <w:szCs w:val="24"/>
          <w:lang w:val="en"/>
        </w:rPr>
        <w:t xml:space="preserve">exactly received it and gifted it to </w:t>
      </w:r>
      <w:proofErr w:type="spellStart"/>
      <w:r w:rsidR="00EC167D">
        <w:rPr>
          <w:rFonts w:asciiTheme="minorHAnsi" w:hAnsiTheme="minorHAnsi"/>
          <w:i/>
          <w:iCs/>
          <w:sz w:val="24"/>
          <w:szCs w:val="24"/>
          <w:lang w:val="en"/>
        </w:rPr>
        <w:t>Hazdic</w:t>
      </w:r>
      <w:proofErr w:type="spellEnd"/>
      <w:r w:rsidR="00EC167D">
        <w:rPr>
          <w:rFonts w:asciiTheme="minorHAnsi" w:hAnsiTheme="minorHAnsi"/>
          <w:i/>
          <w:iCs/>
          <w:sz w:val="24"/>
          <w:szCs w:val="24"/>
          <w:lang w:val="en"/>
        </w:rPr>
        <w:t>’ is not known</w:t>
      </w:r>
      <w:r w:rsidR="00DB20AC">
        <w:rPr>
          <w:rFonts w:asciiTheme="minorHAnsi" w:hAnsiTheme="minorHAnsi"/>
          <w:i/>
          <w:iCs/>
          <w:sz w:val="24"/>
          <w:szCs w:val="24"/>
          <w:lang w:val="en"/>
        </w:rPr>
        <w:t xml:space="preserve">, but it was gifted to </w:t>
      </w:r>
      <w:proofErr w:type="spellStart"/>
      <w:r w:rsidR="00DB20AC">
        <w:rPr>
          <w:rFonts w:asciiTheme="minorHAnsi" w:hAnsiTheme="minorHAnsi"/>
          <w:i/>
          <w:iCs/>
          <w:sz w:val="24"/>
          <w:szCs w:val="24"/>
          <w:lang w:val="en"/>
        </w:rPr>
        <w:t>Hazdic’s</w:t>
      </w:r>
      <w:proofErr w:type="spellEnd"/>
      <w:r w:rsidR="00EC167D">
        <w:rPr>
          <w:rFonts w:asciiTheme="minorHAnsi" w:hAnsiTheme="minorHAnsi"/>
          <w:i/>
          <w:iCs/>
          <w:sz w:val="24"/>
          <w:szCs w:val="24"/>
          <w:lang w:val="en"/>
        </w:rPr>
        <w:t xml:space="preserve"> </w:t>
      </w:r>
      <w:r w:rsidR="00EC167D">
        <w:rPr>
          <w:rFonts w:asciiTheme="minorHAnsi" w:hAnsiTheme="minorHAnsi"/>
          <w:sz w:val="24"/>
          <w:szCs w:val="24"/>
          <w:lang w:val="en"/>
        </w:rPr>
        <w:t>).</w:t>
      </w:r>
    </w:p>
    <w:p w14:paraId="5393947F" w14:textId="77777777" w:rsidR="00B6508B" w:rsidRPr="004A7D17" w:rsidRDefault="00B6508B" w:rsidP="00CF287B">
      <w:pPr>
        <w:ind w:left="567"/>
        <w:rPr>
          <w:color w:val="000000"/>
          <w:sz w:val="24"/>
          <w:szCs w:val="24"/>
        </w:rPr>
      </w:pPr>
    </w:p>
    <w:p w14:paraId="65C720CF" w14:textId="4EB143A3" w:rsidR="00CF287B" w:rsidRDefault="00CF287B" w:rsidP="00CF287B">
      <w:pPr>
        <w:ind w:left="567"/>
        <w:jc w:val="both"/>
        <w:rPr>
          <w:color w:val="000000"/>
          <w:sz w:val="24"/>
          <w:szCs w:val="24"/>
        </w:rPr>
      </w:pPr>
      <w:r w:rsidRPr="004D7025">
        <w:rPr>
          <w:noProof/>
          <w:color w:val="00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047F0" wp14:editId="2224042D">
                <wp:simplePos x="0" y="0"/>
                <wp:positionH relativeFrom="column">
                  <wp:posOffset>3852153</wp:posOffset>
                </wp:positionH>
                <wp:positionV relativeFrom="paragraph">
                  <wp:posOffset>1079770</wp:posOffset>
                </wp:positionV>
                <wp:extent cx="2248684" cy="4873558"/>
                <wp:effectExtent l="0" t="0" r="0" b="38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684" cy="48735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05D2C" w14:textId="4FD67ADF" w:rsidR="00CF287B" w:rsidRPr="00F844A1" w:rsidRDefault="00CF287B" w:rsidP="00CF287B">
                            <w:pPr>
                              <w:jc w:val="both"/>
                              <w:rPr>
                                <w:rFonts w:ascii="Calibri" w:hAnsi="Calibri"/>
                              </w:rPr>
                            </w:pPr>
                            <w:r w:rsidRPr="00F844A1">
                              <w:rPr>
                                <w:b/>
                                <w:bCs/>
                              </w:rPr>
                              <w:t>F</w:t>
                            </w:r>
                            <w:r w:rsidR="0029231E">
                              <w:rPr>
                                <w:b/>
                                <w:bCs/>
                              </w:rPr>
                              <w:t>igure</w:t>
                            </w:r>
                            <w:r w:rsidRPr="00F844A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6508B"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F844A1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29231E">
                              <w:rPr>
                                <w:b/>
                                <w:bCs/>
                              </w:rPr>
                              <w:t>.</w:t>
                            </w:r>
                            <w:r w:rsidRPr="00F844A1">
                              <w:t>(</w:t>
                            </w:r>
                            <w:r w:rsidR="0029231E">
                              <w:t>a</w:t>
                            </w:r>
                            <w:r w:rsidR="0075737D">
                              <w:t>.</w:t>
                            </w:r>
                            <w:r w:rsidRPr="00F844A1">
                              <w:t xml:space="preserve">) </w:t>
                            </w:r>
                            <w:r w:rsidRPr="00F844A1">
                              <w:rPr>
                                <w:rFonts w:ascii="Calibri" w:hAnsi="Calibri"/>
                              </w:rPr>
                              <w:t xml:space="preserve">A gift from Picasso to Sacha (Alexander) </w:t>
                            </w:r>
                            <w:proofErr w:type="spellStart"/>
                            <w:r w:rsidRPr="00F844A1">
                              <w:rPr>
                                <w:rFonts w:ascii="Calibri" w:hAnsi="Calibri"/>
                              </w:rPr>
                              <w:t>Derocco</w:t>
                            </w:r>
                            <w:proofErr w:type="spellEnd"/>
                            <w:r w:rsidRPr="00F844A1">
                              <w:rPr>
                                <w:rFonts w:ascii="Calibri" w:hAnsi="Calibri"/>
                              </w:rPr>
                              <w:t xml:space="preserve">, in a memory of their friendship, December 1927, </w:t>
                            </w:r>
                            <w:r w:rsidR="0075737D">
                              <w:rPr>
                                <w:rFonts w:ascii="Calibri" w:hAnsi="Calibri"/>
                              </w:rPr>
                              <w:t>.</w:t>
                            </w:r>
                            <w:r w:rsidR="0029231E">
                              <w:rPr>
                                <w:rFonts w:ascii="Calibri" w:hAnsi="Calibri"/>
                              </w:rPr>
                              <w:t>b</w:t>
                            </w:r>
                            <w:r w:rsidRPr="00F844A1">
                              <w:rPr>
                                <w:rFonts w:ascii="Calibri" w:hAnsi="Calibri"/>
                              </w:rPr>
                              <w:t xml:space="preserve">) One of Picasso’s letter to </w:t>
                            </w:r>
                            <w:proofErr w:type="spellStart"/>
                            <w:r w:rsidRPr="00F844A1">
                              <w:rPr>
                                <w:rFonts w:ascii="Calibri" w:hAnsi="Calibri"/>
                              </w:rPr>
                              <w:t>Derocco</w:t>
                            </w:r>
                            <w:proofErr w:type="spellEnd"/>
                            <w:r w:rsidRPr="00F844A1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14342D">
                              <w:rPr>
                                <w:rFonts w:ascii="Calibri" w:hAnsi="Calibri"/>
                              </w:rPr>
                              <w:t xml:space="preserve">written </w:t>
                            </w:r>
                            <w:r w:rsidRPr="00F844A1">
                              <w:rPr>
                                <w:rFonts w:ascii="Calibri" w:hAnsi="Calibri"/>
                              </w:rPr>
                              <w:t>in Serbia</w:t>
                            </w:r>
                            <w:r w:rsidR="0029231E">
                              <w:rPr>
                                <w:rFonts w:ascii="Calibri" w:hAnsi="Calibri"/>
                              </w:rPr>
                              <w:t xml:space="preserve">n, </w:t>
                            </w:r>
                            <w:r w:rsidRPr="00F844A1">
                              <w:rPr>
                                <w:rFonts w:ascii="Calibri" w:hAnsi="Calibri"/>
                              </w:rPr>
                              <w:t>the exact date is not visible. A text “</w:t>
                            </w:r>
                            <w:proofErr w:type="spellStart"/>
                            <w:r w:rsidRPr="00F844A1">
                              <w:rPr>
                                <w:rFonts w:ascii="Calibri" w:hAnsi="Calibri"/>
                              </w:rPr>
                              <w:t>Kod</w:t>
                            </w:r>
                            <w:proofErr w:type="spellEnd"/>
                            <w:r w:rsidRPr="00F844A1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proofErr w:type="spellStart"/>
                            <w:r w:rsidRPr="00F844A1">
                              <w:rPr>
                                <w:rFonts w:ascii="Calibri" w:hAnsi="Calibri"/>
                              </w:rPr>
                              <w:t>Pikasa</w:t>
                            </w:r>
                            <w:proofErr w:type="spellEnd"/>
                            <w:r w:rsidRPr="00F844A1">
                              <w:rPr>
                                <w:rFonts w:ascii="Calibri" w:hAnsi="Calibri"/>
                              </w:rPr>
                              <w:t xml:space="preserve">” (At Picasso) is written by </w:t>
                            </w:r>
                            <w:proofErr w:type="spellStart"/>
                            <w:r w:rsidRPr="00F844A1">
                              <w:rPr>
                                <w:rFonts w:ascii="Calibri" w:hAnsi="Calibri"/>
                              </w:rPr>
                              <w:t>Derocco</w:t>
                            </w:r>
                            <w:proofErr w:type="spellEnd"/>
                            <w:r w:rsidRPr="00F844A1">
                              <w:rPr>
                                <w:rFonts w:ascii="Calibri" w:hAnsi="Calibri"/>
                              </w:rPr>
                              <w:t xml:space="preserve">: </w:t>
                            </w:r>
                            <w:r w:rsidR="00F844A1" w:rsidRPr="00F844A1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F844A1">
                              <w:rPr>
                                <w:rFonts w:ascii="Calibri" w:hAnsi="Calibri"/>
                              </w:rPr>
                              <w:t xml:space="preserve">Here, </w:t>
                            </w:r>
                            <w:proofErr w:type="spellStart"/>
                            <w:r w:rsidRPr="00F844A1">
                              <w:rPr>
                                <w:rFonts w:ascii="Calibri" w:hAnsi="Calibri"/>
                              </w:rPr>
                              <w:t>Derocco</w:t>
                            </w:r>
                            <w:proofErr w:type="spellEnd"/>
                            <w:r w:rsidRPr="00F844A1">
                              <w:rPr>
                                <w:rFonts w:ascii="Calibri" w:hAnsi="Calibri"/>
                              </w:rPr>
                              <w:t xml:space="preserve"> wrote that he and Rastko (Petrovic) often visited Picasso and other artists in Paris. At that time when he received this small lithograph (1927) Picasso did not have a real atelier. He lived in a flat above his gallerist Rosenberg and painted in a dark saloon, with light lamps and paintings everywhere. Picasso was under contract with Rosenberg</w:t>
                            </w:r>
                            <w:r w:rsidR="00F844A1">
                              <w:rPr>
                                <w:rFonts w:ascii="Calibri" w:hAnsi="Calibri"/>
                              </w:rPr>
                              <w:t>,</w:t>
                            </w:r>
                            <w:r w:rsidRPr="00F844A1">
                              <w:rPr>
                                <w:rFonts w:ascii="Calibri" w:hAnsi="Calibri"/>
                              </w:rPr>
                              <w:t xml:space="preserve"> and he advised </w:t>
                            </w:r>
                            <w:proofErr w:type="spellStart"/>
                            <w:r w:rsidRPr="00F844A1">
                              <w:rPr>
                                <w:rFonts w:ascii="Calibri" w:hAnsi="Calibri"/>
                              </w:rPr>
                              <w:t>Derocco</w:t>
                            </w:r>
                            <w:proofErr w:type="spellEnd"/>
                            <w:r w:rsidRPr="00F844A1">
                              <w:rPr>
                                <w:rFonts w:ascii="Calibri" w:hAnsi="Calibri"/>
                              </w:rPr>
                              <w:t xml:space="preserve"> not to show any gifts to the porter.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047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3.3pt;margin-top:85pt;width:177.05pt;height:38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" stroked="f">
                <v:textbox>
                  <w:txbxContent>
                    <w:p w14:paraId="74F05D2C" w14:textId="4FD67ADF" w:rsidR="00CF287B" w:rsidRPr="00F844A1" w:rsidRDefault="00CF287B" w:rsidP="00CF287B">
                      <w:pPr>
                        <w:jc w:val="both"/>
                        <w:rPr>
                          <w:rFonts w:ascii="Calibri" w:hAnsi="Calibri"/>
                        </w:rPr>
                      </w:pPr>
                      <w:r w:rsidRPr="00F844A1">
                        <w:rPr>
                          <w:b/>
                          <w:bCs/>
                        </w:rPr>
                        <w:t>F</w:t>
                      </w:r>
                      <w:r w:rsidR="0029231E">
                        <w:rPr>
                          <w:b/>
                          <w:bCs/>
                        </w:rPr>
                        <w:t>igure</w:t>
                      </w:r>
                      <w:r w:rsidRPr="00F844A1">
                        <w:rPr>
                          <w:b/>
                          <w:bCs/>
                        </w:rPr>
                        <w:t xml:space="preserve"> </w:t>
                      </w:r>
                      <w:r w:rsidR="00B6508B">
                        <w:rPr>
                          <w:b/>
                          <w:bCs/>
                        </w:rPr>
                        <w:t>4</w:t>
                      </w:r>
                      <w:r w:rsidRPr="00F844A1">
                        <w:rPr>
                          <w:b/>
                          <w:bCs/>
                        </w:rPr>
                        <w:t>S</w:t>
                      </w:r>
                      <w:r w:rsidR="0029231E">
                        <w:rPr>
                          <w:b/>
                          <w:bCs/>
                        </w:rPr>
                        <w:t>.</w:t>
                      </w:r>
                      <w:r w:rsidRPr="00F844A1">
                        <w:t>(</w:t>
                      </w:r>
                      <w:r w:rsidR="0029231E">
                        <w:t>a</w:t>
                      </w:r>
                      <w:r w:rsidR="0075737D">
                        <w:t>.</w:t>
                      </w:r>
                      <w:r w:rsidRPr="00F844A1">
                        <w:t xml:space="preserve">) </w:t>
                      </w:r>
                      <w:r w:rsidRPr="00F844A1">
                        <w:rPr>
                          <w:rFonts w:ascii="Calibri" w:hAnsi="Calibri"/>
                        </w:rPr>
                        <w:t xml:space="preserve">A gift from Picasso to Sacha (Alexander) </w:t>
                      </w:r>
                      <w:proofErr w:type="spellStart"/>
                      <w:r w:rsidRPr="00F844A1">
                        <w:rPr>
                          <w:rFonts w:ascii="Calibri" w:hAnsi="Calibri"/>
                        </w:rPr>
                        <w:t>Derocco</w:t>
                      </w:r>
                      <w:proofErr w:type="spellEnd"/>
                      <w:r w:rsidRPr="00F844A1">
                        <w:rPr>
                          <w:rFonts w:ascii="Calibri" w:hAnsi="Calibri"/>
                        </w:rPr>
                        <w:t xml:space="preserve">, in a memory of their friendship, December 1927, </w:t>
                      </w:r>
                      <w:r w:rsidR="0075737D">
                        <w:rPr>
                          <w:rFonts w:ascii="Calibri" w:hAnsi="Calibri"/>
                        </w:rPr>
                        <w:t>.</w:t>
                      </w:r>
                      <w:r w:rsidR="0029231E">
                        <w:rPr>
                          <w:rFonts w:ascii="Calibri" w:hAnsi="Calibri"/>
                        </w:rPr>
                        <w:t>b</w:t>
                      </w:r>
                      <w:r w:rsidRPr="00F844A1">
                        <w:rPr>
                          <w:rFonts w:ascii="Calibri" w:hAnsi="Calibri"/>
                        </w:rPr>
                        <w:t xml:space="preserve">) One of Picasso’s letter to </w:t>
                      </w:r>
                      <w:proofErr w:type="spellStart"/>
                      <w:r w:rsidRPr="00F844A1">
                        <w:rPr>
                          <w:rFonts w:ascii="Calibri" w:hAnsi="Calibri"/>
                        </w:rPr>
                        <w:t>Derocco</w:t>
                      </w:r>
                      <w:proofErr w:type="spellEnd"/>
                      <w:r w:rsidRPr="00F844A1">
                        <w:rPr>
                          <w:rFonts w:ascii="Calibri" w:hAnsi="Calibri"/>
                        </w:rPr>
                        <w:t xml:space="preserve"> </w:t>
                      </w:r>
                      <w:r w:rsidR="0014342D">
                        <w:rPr>
                          <w:rFonts w:ascii="Calibri" w:hAnsi="Calibri"/>
                        </w:rPr>
                        <w:t xml:space="preserve">written </w:t>
                      </w:r>
                      <w:r w:rsidRPr="00F844A1">
                        <w:rPr>
                          <w:rFonts w:ascii="Calibri" w:hAnsi="Calibri"/>
                        </w:rPr>
                        <w:t>in Serbia</w:t>
                      </w:r>
                      <w:r w:rsidR="0029231E">
                        <w:rPr>
                          <w:rFonts w:ascii="Calibri" w:hAnsi="Calibri"/>
                        </w:rPr>
                        <w:t xml:space="preserve">n, </w:t>
                      </w:r>
                      <w:r w:rsidRPr="00F844A1">
                        <w:rPr>
                          <w:rFonts w:ascii="Calibri" w:hAnsi="Calibri"/>
                        </w:rPr>
                        <w:t>the exact date is not visible. A text “</w:t>
                      </w:r>
                      <w:proofErr w:type="spellStart"/>
                      <w:r w:rsidRPr="00F844A1">
                        <w:rPr>
                          <w:rFonts w:ascii="Calibri" w:hAnsi="Calibri"/>
                        </w:rPr>
                        <w:t>Kod</w:t>
                      </w:r>
                      <w:proofErr w:type="spellEnd"/>
                      <w:r w:rsidRPr="00F844A1">
                        <w:rPr>
                          <w:rFonts w:ascii="Calibri" w:hAnsi="Calibri"/>
                        </w:rPr>
                        <w:t xml:space="preserve"> </w:t>
                      </w:r>
                      <w:proofErr w:type="spellStart"/>
                      <w:r w:rsidRPr="00F844A1">
                        <w:rPr>
                          <w:rFonts w:ascii="Calibri" w:hAnsi="Calibri"/>
                        </w:rPr>
                        <w:t>Pikasa</w:t>
                      </w:r>
                      <w:proofErr w:type="spellEnd"/>
                      <w:r w:rsidRPr="00F844A1">
                        <w:rPr>
                          <w:rFonts w:ascii="Calibri" w:hAnsi="Calibri"/>
                        </w:rPr>
                        <w:t xml:space="preserve">” (At Picasso) is written by </w:t>
                      </w:r>
                      <w:proofErr w:type="spellStart"/>
                      <w:r w:rsidRPr="00F844A1">
                        <w:rPr>
                          <w:rFonts w:ascii="Calibri" w:hAnsi="Calibri"/>
                        </w:rPr>
                        <w:t>Derocco</w:t>
                      </w:r>
                      <w:proofErr w:type="spellEnd"/>
                      <w:r w:rsidRPr="00F844A1">
                        <w:rPr>
                          <w:rFonts w:ascii="Calibri" w:hAnsi="Calibri"/>
                        </w:rPr>
                        <w:t xml:space="preserve">: </w:t>
                      </w:r>
                      <w:r w:rsidR="00F844A1" w:rsidRPr="00F844A1">
                        <w:rPr>
                          <w:rFonts w:ascii="Calibri" w:hAnsi="Calibri"/>
                        </w:rPr>
                        <w:t xml:space="preserve"> </w:t>
                      </w:r>
                      <w:r w:rsidRPr="00F844A1">
                        <w:rPr>
                          <w:rFonts w:ascii="Calibri" w:hAnsi="Calibri"/>
                        </w:rPr>
                        <w:t xml:space="preserve">Here, </w:t>
                      </w:r>
                      <w:proofErr w:type="spellStart"/>
                      <w:r w:rsidRPr="00F844A1">
                        <w:rPr>
                          <w:rFonts w:ascii="Calibri" w:hAnsi="Calibri"/>
                        </w:rPr>
                        <w:t>Derocco</w:t>
                      </w:r>
                      <w:proofErr w:type="spellEnd"/>
                      <w:r w:rsidRPr="00F844A1">
                        <w:rPr>
                          <w:rFonts w:ascii="Calibri" w:hAnsi="Calibri"/>
                        </w:rPr>
                        <w:t xml:space="preserve"> wrote that he and Rastko (Petrovic) often visited Picasso and other artists in Paris. At that time when he received this small lithograph (1927) Picasso did not have a real atelier. He lived in a flat above his gallerist Rosenberg and painted in a dark saloon, with light lamps and paintings everywhere. Picasso was under contract with Rosenberg</w:t>
                      </w:r>
                      <w:r w:rsidR="00F844A1">
                        <w:rPr>
                          <w:rFonts w:ascii="Calibri" w:hAnsi="Calibri"/>
                        </w:rPr>
                        <w:t>,</w:t>
                      </w:r>
                      <w:r w:rsidRPr="00F844A1">
                        <w:rPr>
                          <w:rFonts w:ascii="Calibri" w:hAnsi="Calibri"/>
                        </w:rPr>
                        <w:t xml:space="preserve"> and he advised </w:t>
                      </w:r>
                      <w:proofErr w:type="spellStart"/>
                      <w:r w:rsidRPr="00F844A1">
                        <w:rPr>
                          <w:rFonts w:ascii="Calibri" w:hAnsi="Calibri"/>
                        </w:rPr>
                        <w:t>Derocco</w:t>
                      </w:r>
                      <w:proofErr w:type="spellEnd"/>
                      <w:r w:rsidRPr="00F844A1">
                        <w:rPr>
                          <w:rFonts w:ascii="Calibri" w:hAnsi="Calibri"/>
                        </w:rPr>
                        <w:t xml:space="preserve"> not to show any gifts to the porter.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w:drawing>
          <wp:inline distT="0" distB="0" distL="0" distR="0" wp14:anchorId="6A3FFB36" wp14:editId="339534B0">
            <wp:extent cx="3246120" cy="4144268"/>
            <wp:effectExtent l="0" t="0" r="0" b="8890"/>
            <wp:docPr id="24" name="Picture 24" descr="Pikaso - litografija poklon Deroku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kaso - litografija poklon Deroku 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" t="7681" r="5543" b="11420"/>
                    <a:stretch/>
                  </pic:blipFill>
                  <pic:spPr bwMode="auto">
                    <a:xfrm>
                      <a:off x="0" y="0"/>
                      <a:ext cx="3264961" cy="416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231E">
        <w:rPr>
          <w:color w:val="000000"/>
          <w:sz w:val="24"/>
          <w:szCs w:val="24"/>
        </w:rPr>
        <w:t>a</w:t>
      </w:r>
      <w:r w:rsidR="0075737D">
        <w:rPr>
          <w:color w:val="000000"/>
          <w:sz w:val="24"/>
          <w:szCs w:val="24"/>
        </w:rPr>
        <w:t>.</w:t>
      </w:r>
      <w:r>
        <w:rPr>
          <w:rFonts w:ascii="Calibri" w:hAnsi="Calibri"/>
          <w:noProof/>
        </w:rPr>
        <w:drawing>
          <wp:inline distT="0" distB="0" distL="0" distR="0" wp14:anchorId="7E131741" wp14:editId="6FB9E340">
            <wp:extent cx="3034146" cy="2740992"/>
            <wp:effectExtent l="0" t="0" r="0" b="2540"/>
            <wp:docPr id="25" name="Picture 25" descr="Pikaso - pismo Deroku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kaso - pismo Deroku 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6" b="33716"/>
                    <a:stretch/>
                  </pic:blipFill>
                  <pic:spPr bwMode="auto">
                    <a:xfrm>
                      <a:off x="0" y="0"/>
                      <a:ext cx="3042476" cy="274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</w:t>
      </w:r>
      <w:r w:rsidR="0029231E">
        <w:rPr>
          <w:color w:val="000000"/>
          <w:sz w:val="24"/>
          <w:szCs w:val="24"/>
        </w:rPr>
        <w:t>b</w:t>
      </w:r>
      <w:r w:rsidR="0075737D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  </w:t>
      </w:r>
    </w:p>
    <w:p w14:paraId="63A77824" w14:textId="24F7CB60" w:rsidR="00CF287B" w:rsidRDefault="00CF287B" w:rsidP="00CF287B">
      <w:pPr>
        <w:pStyle w:val="HTMLPreformatted"/>
        <w:tabs>
          <w:tab w:val="clear" w:pos="10076"/>
          <w:tab w:val="left" w:pos="9072"/>
        </w:tabs>
        <w:ind w:right="4"/>
        <w:jc w:val="both"/>
        <w:rPr>
          <w:rFonts w:asciiTheme="minorHAnsi" w:hAnsiTheme="minorHAnsi"/>
          <w:color w:val="000000"/>
          <w:sz w:val="24"/>
          <w:szCs w:val="24"/>
        </w:rPr>
      </w:pPr>
    </w:p>
    <w:p w14:paraId="61C5EA0F" w14:textId="77777777" w:rsidR="00B6508B" w:rsidRDefault="00B6508B">
      <w:pPr>
        <w:spacing w:after="160" w:line="259" w:lineRule="auto"/>
        <w:rPr>
          <w:rFonts w:eastAsia="Times New Roman" w:cs="Courier New"/>
          <w:color w:val="000000"/>
          <w:sz w:val="24"/>
          <w:szCs w:val="24"/>
        </w:rPr>
      </w:pPr>
      <w:r>
        <w:rPr>
          <w:rFonts w:eastAsia="Times New Roman" w:cs="Courier New"/>
          <w:color w:val="000000"/>
          <w:sz w:val="24"/>
          <w:szCs w:val="24"/>
        </w:rPr>
        <w:br w:type="page"/>
      </w:r>
    </w:p>
    <w:p w14:paraId="1B9A8D2F" w14:textId="2D99FE90" w:rsidR="00395025" w:rsidRPr="00105057" w:rsidRDefault="00395025" w:rsidP="00395025">
      <w:pPr>
        <w:rPr>
          <w:sz w:val="28"/>
          <w:szCs w:val="28"/>
        </w:rPr>
      </w:pPr>
      <w:r w:rsidRPr="00105057">
        <w:rPr>
          <w:sz w:val="28"/>
          <w:szCs w:val="28"/>
        </w:rPr>
        <w:lastRenderedPageBreak/>
        <w:t>Fig</w:t>
      </w:r>
      <w:r w:rsidR="0029231E">
        <w:rPr>
          <w:sz w:val="28"/>
          <w:szCs w:val="28"/>
        </w:rPr>
        <w:t>ure</w:t>
      </w:r>
      <w:r w:rsidRPr="00105057">
        <w:rPr>
          <w:sz w:val="28"/>
          <w:szCs w:val="28"/>
        </w:rPr>
        <w:t xml:space="preserve"> 5S</w:t>
      </w:r>
      <w:r w:rsidR="0029231E">
        <w:rPr>
          <w:sz w:val="28"/>
          <w:szCs w:val="28"/>
        </w:rPr>
        <w:t>.</w:t>
      </w:r>
      <w:r w:rsidR="004F5F6E">
        <w:rPr>
          <w:sz w:val="28"/>
          <w:szCs w:val="28"/>
        </w:rPr>
        <w:t xml:space="preserve"> The</w:t>
      </w:r>
      <w:r w:rsidR="00105057" w:rsidRPr="00105057">
        <w:rPr>
          <w:sz w:val="28"/>
          <w:szCs w:val="28"/>
        </w:rPr>
        <w:t xml:space="preserve"> </w:t>
      </w:r>
      <w:r w:rsidRPr="00105057">
        <w:rPr>
          <w:sz w:val="28"/>
          <w:szCs w:val="28"/>
        </w:rPr>
        <w:t>X-ray</w:t>
      </w:r>
      <w:r w:rsidR="00F43EE1" w:rsidRPr="00105057">
        <w:rPr>
          <w:sz w:val="28"/>
          <w:szCs w:val="28"/>
        </w:rPr>
        <w:t xml:space="preserve"> </w:t>
      </w:r>
      <w:r w:rsidR="00105057" w:rsidRPr="00105057">
        <w:rPr>
          <w:sz w:val="28"/>
          <w:szCs w:val="28"/>
        </w:rPr>
        <w:t>image</w:t>
      </w:r>
      <w:r w:rsidRPr="00105057">
        <w:rPr>
          <w:sz w:val="28"/>
          <w:szCs w:val="28"/>
        </w:rPr>
        <w:t xml:space="preserve"> </w:t>
      </w:r>
      <w:r w:rsidR="0029231E">
        <w:rPr>
          <w:sz w:val="28"/>
          <w:szCs w:val="28"/>
        </w:rPr>
        <w:t xml:space="preserve">of </w:t>
      </w:r>
      <w:r w:rsidR="0029231E" w:rsidRPr="00E17022">
        <w:rPr>
          <w:i/>
          <w:sz w:val="28"/>
          <w:szCs w:val="28"/>
        </w:rPr>
        <w:t>Red Guitar</w:t>
      </w:r>
      <w:r w:rsidR="00DB20AC">
        <w:rPr>
          <w:i/>
          <w:sz w:val="28"/>
          <w:szCs w:val="28"/>
        </w:rPr>
        <w:t>. More details  are in the main text</w:t>
      </w:r>
    </w:p>
    <w:p w14:paraId="2990CC38" w14:textId="2F8BBDEF" w:rsidR="00900A45" w:rsidRDefault="00395025" w:rsidP="00900A45">
      <w:r>
        <w:rPr>
          <w:noProof/>
        </w:rPr>
        <w:drawing>
          <wp:inline distT="0" distB="0" distL="0" distR="0" wp14:anchorId="2F7DE15E" wp14:editId="6496D861">
            <wp:extent cx="5949108" cy="7202546"/>
            <wp:effectExtent l="0" t="0" r="0" b="0"/>
            <wp:docPr id="7" name="Picture 7" descr="A picture containing text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picture frame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6" t="16315" r="15858" b="19511"/>
                    <a:stretch/>
                  </pic:blipFill>
                  <pic:spPr bwMode="auto">
                    <a:xfrm>
                      <a:off x="0" y="0"/>
                      <a:ext cx="6034851" cy="730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2346C" w14:textId="32A1C85C" w:rsidR="00900A45" w:rsidRDefault="00900A45" w:rsidP="00900A45"/>
    <w:p w14:paraId="039042F3" w14:textId="0EFE05EA" w:rsidR="00900A45" w:rsidRDefault="00900A45">
      <w:pPr>
        <w:spacing w:after="160" w:line="259" w:lineRule="auto"/>
      </w:pPr>
      <w:r>
        <w:br w:type="page"/>
      </w:r>
    </w:p>
    <w:p w14:paraId="42359615" w14:textId="77777777" w:rsidR="00900A45" w:rsidRDefault="00900A45" w:rsidP="00900A45"/>
    <w:p w14:paraId="11638855" w14:textId="3A996538" w:rsidR="00900A45" w:rsidRPr="00900A45" w:rsidRDefault="00900A45" w:rsidP="00900A45">
      <w:pPr>
        <w:pStyle w:val="ListParagraph"/>
        <w:numPr>
          <w:ilvl w:val="0"/>
          <w:numId w:val="2"/>
        </w:num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b.</w:t>
      </w:r>
    </w:p>
    <w:p w14:paraId="1EFF27E5" w14:textId="18DE78D1" w:rsidR="00395025" w:rsidRDefault="00D45D96">
      <w:pPr>
        <w:rPr>
          <w:b/>
          <w:bCs/>
        </w:rPr>
      </w:pPr>
      <w:r w:rsidRPr="004B2B1E">
        <w:rPr>
          <w:b/>
          <w:bCs/>
          <w:noProof/>
        </w:rPr>
        <w:drawing>
          <wp:inline distT="0" distB="0" distL="0" distR="0" wp14:anchorId="43C549CA" wp14:editId="02ACB5D6">
            <wp:extent cx="3311716" cy="2884789"/>
            <wp:effectExtent l="4128" t="0" r="7302" b="7303"/>
            <wp:docPr id="1" name="Picture 3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601CA4F-FD83-4FAA-A1E1-78B82D0CAD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2601CA4F-FD83-4FAA-A1E1-78B82D0CAD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7" t="14033" r="31221" b="33828"/>
                    <a:stretch/>
                  </pic:blipFill>
                  <pic:spPr>
                    <a:xfrm rot="5400000">
                      <a:off x="0" y="0"/>
                      <a:ext cx="3334281" cy="290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B1E" w:rsidRPr="004B2B1E">
        <w:rPr>
          <w:b/>
          <w:bCs/>
          <w:noProof/>
        </w:rPr>
        <w:drawing>
          <wp:inline distT="0" distB="0" distL="0" distR="0" wp14:anchorId="51ADFF38" wp14:editId="4629883C">
            <wp:extent cx="3311716" cy="2884789"/>
            <wp:effectExtent l="4128" t="0" r="7302" b="7303"/>
            <wp:docPr id="8" name="Picture 3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601CA4F-FD83-4FAA-A1E1-78B82D0CAD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2601CA4F-FD83-4FAA-A1E1-78B82D0CAD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7" t="14033" r="31221" b="33828"/>
                    <a:stretch/>
                  </pic:blipFill>
                  <pic:spPr>
                    <a:xfrm rot="5400000">
                      <a:off x="0" y="0"/>
                      <a:ext cx="3334281" cy="290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6AA9A" w14:textId="77777777" w:rsidR="00900A45" w:rsidRDefault="00900A45" w:rsidP="00BC66D1">
      <w:pPr>
        <w:spacing w:line="240" w:lineRule="auto"/>
        <w:rPr>
          <w:sz w:val="20"/>
          <w:szCs w:val="20"/>
        </w:rPr>
      </w:pPr>
    </w:p>
    <w:p w14:paraId="4CD7D472" w14:textId="77777777" w:rsidR="00900A45" w:rsidRDefault="00900A45" w:rsidP="00BC66D1">
      <w:pPr>
        <w:spacing w:line="240" w:lineRule="auto"/>
        <w:rPr>
          <w:sz w:val="20"/>
          <w:szCs w:val="20"/>
        </w:rPr>
      </w:pPr>
    </w:p>
    <w:p w14:paraId="7066B17E" w14:textId="117B938A" w:rsidR="006555FA" w:rsidRPr="00BC66D1" w:rsidRDefault="00681E2D" w:rsidP="00BC66D1">
      <w:pPr>
        <w:spacing w:line="240" w:lineRule="auto"/>
        <w:rPr>
          <w:sz w:val="20"/>
          <w:szCs w:val="20"/>
        </w:rPr>
      </w:pPr>
      <w:r w:rsidRPr="00681E2D">
        <w:rPr>
          <w:sz w:val="20"/>
          <w:szCs w:val="20"/>
        </w:rPr>
        <w:t xml:space="preserve">Figure 6S. The UV fluorescence image of </w:t>
      </w:r>
      <w:r w:rsidRPr="00E17022">
        <w:rPr>
          <w:i/>
          <w:sz w:val="20"/>
          <w:szCs w:val="20"/>
        </w:rPr>
        <w:t>Red Guitar</w:t>
      </w:r>
      <w:r w:rsidRPr="00681E2D">
        <w:rPr>
          <w:sz w:val="20"/>
          <w:szCs w:val="20"/>
        </w:rPr>
        <w:t>.</w:t>
      </w:r>
      <w:r w:rsidR="00D7624A">
        <w:rPr>
          <w:sz w:val="20"/>
          <w:szCs w:val="20"/>
        </w:rPr>
        <w:t xml:space="preserve"> a). </w:t>
      </w:r>
      <w:r w:rsidRPr="00681E2D">
        <w:rPr>
          <w:sz w:val="20"/>
          <w:szCs w:val="20"/>
        </w:rPr>
        <w:t xml:space="preserve">The fluorescence in the white area and </w:t>
      </w:r>
      <w:r w:rsidR="0079566B" w:rsidRPr="00681E2D">
        <w:rPr>
          <w:sz w:val="20"/>
          <w:szCs w:val="20"/>
        </w:rPr>
        <w:t>ground</w:t>
      </w:r>
      <w:r w:rsidR="0079566B">
        <w:rPr>
          <w:sz w:val="20"/>
          <w:szCs w:val="20"/>
        </w:rPr>
        <w:t xml:space="preserve"> </w:t>
      </w:r>
      <w:r w:rsidRPr="00681E2D">
        <w:rPr>
          <w:sz w:val="20"/>
          <w:szCs w:val="20"/>
        </w:rPr>
        <w:t xml:space="preserve">layer </w:t>
      </w:r>
      <w:r>
        <w:rPr>
          <w:sz w:val="20"/>
          <w:szCs w:val="20"/>
        </w:rPr>
        <w:t>are</w:t>
      </w:r>
      <w:r w:rsidRPr="00681E2D">
        <w:rPr>
          <w:sz w:val="20"/>
          <w:szCs w:val="20"/>
        </w:rPr>
        <w:t xml:space="preserve"> from </w:t>
      </w:r>
      <w:r w:rsidR="00BC66D1">
        <w:rPr>
          <w:sz w:val="20"/>
          <w:szCs w:val="20"/>
        </w:rPr>
        <w:t>Z</w:t>
      </w:r>
      <w:r w:rsidRPr="00681E2D">
        <w:rPr>
          <w:sz w:val="20"/>
          <w:szCs w:val="20"/>
        </w:rPr>
        <w:t xml:space="preserve">inc white, </w:t>
      </w:r>
      <w:r>
        <w:rPr>
          <w:sz w:val="20"/>
          <w:szCs w:val="20"/>
        </w:rPr>
        <w:t xml:space="preserve">which presence was </w:t>
      </w:r>
      <w:r w:rsidRPr="00681E2D">
        <w:rPr>
          <w:sz w:val="20"/>
          <w:szCs w:val="20"/>
        </w:rPr>
        <w:t xml:space="preserve">confirmed by </w:t>
      </w:r>
      <w:r w:rsidR="00BC66D1">
        <w:rPr>
          <w:sz w:val="20"/>
          <w:szCs w:val="20"/>
        </w:rPr>
        <w:t xml:space="preserve">XRF </w:t>
      </w:r>
      <w:r w:rsidRPr="00681E2D">
        <w:rPr>
          <w:sz w:val="20"/>
          <w:szCs w:val="20"/>
        </w:rPr>
        <w:t xml:space="preserve">elemental analysis. The dark blue color is from </w:t>
      </w:r>
      <w:r w:rsidR="00937F57">
        <w:rPr>
          <w:sz w:val="20"/>
          <w:szCs w:val="20"/>
        </w:rPr>
        <w:t xml:space="preserve">a </w:t>
      </w:r>
      <w:r w:rsidRPr="00681E2D">
        <w:rPr>
          <w:sz w:val="20"/>
          <w:szCs w:val="20"/>
        </w:rPr>
        <w:t xml:space="preserve">cobalt </w:t>
      </w:r>
      <w:r>
        <w:rPr>
          <w:sz w:val="20"/>
          <w:szCs w:val="20"/>
        </w:rPr>
        <w:t xml:space="preserve">pigment </w:t>
      </w:r>
      <w:r w:rsidRPr="00681E2D">
        <w:rPr>
          <w:sz w:val="20"/>
          <w:szCs w:val="20"/>
        </w:rPr>
        <w:t>(</w:t>
      </w:r>
      <w:r w:rsidR="00937F57">
        <w:rPr>
          <w:sz w:val="20"/>
          <w:szCs w:val="20"/>
        </w:rPr>
        <w:t xml:space="preserve">Co is </w:t>
      </w:r>
      <w:r w:rsidRPr="00681E2D">
        <w:rPr>
          <w:sz w:val="20"/>
          <w:szCs w:val="20"/>
        </w:rPr>
        <w:t>detected by XRF) and Ultramarine</w:t>
      </w:r>
      <w:r>
        <w:rPr>
          <w:sz w:val="20"/>
          <w:szCs w:val="20"/>
        </w:rPr>
        <w:t xml:space="preserve"> (predicte</w:t>
      </w:r>
      <w:r w:rsidR="0079566B">
        <w:rPr>
          <w:sz w:val="20"/>
          <w:szCs w:val="20"/>
        </w:rPr>
        <w:t>d</w:t>
      </w:r>
      <w:r w:rsidRPr="00681E2D">
        <w:rPr>
          <w:sz w:val="20"/>
          <w:szCs w:val="20"/>
        </w:rPr>
        <w:t xml:space="preserve"> </w:t>
      </w:r>
      <w:r w:rsidR="00937F57">
        <w:rPr>
          <w:sz w:val="20"/>
          <w:szCs w:val="20"/>
        </w:rPr>
        <w:t xml:space="preserve"> here but detected in the dark yellow paint</w:t>
      </w:r>
      <w:r w:rsidR="00BC66D1">
        <w:rPr>
          <w:sz w:val="20"/>
          <w:szCs w:val="20"/>
        </w:rPr>
        <w:t xml:space="preserve"> by Raman spectroscopy</w:t>
      </w:r>
      <w:r w:rsidRPr="00681E2D">
        <w:rPr>
          <w:sz w:val="20"/>
          <w:szCs w:val="20"/>
        </w:rPr>
        <w:t xml:space="preserve">. The lack of fluorescence in other </w:t>
      </w:r>
      <w:r w:rsidR="00937F57">
        <w:rPr>
          <w:sz w:val="20"/>
          <w:szCs w:val="20"/>
        </w:rPr>
        <w:t>areas</w:t>
      </w:r>
      <w:r w:rsidRPr="00681E2D">
        <w:rPr>
          <w:sz w:val="20"/>
          <w:szCs w:val="20"/>
        </w:rPr>
        <w:t xml:space="preserve"> agree with the elemental analysis that showed dominance of iron and lead </w:t>
      </w:r>
      <w:r w:rsidR="0079566B">
        <w:rPr>
          <w:sz w:val="20"/>
          <w:szCs w:val="20"/>
        </w:rPr>
        <w:t xml:space="preserve">colored </w:t>
      </w:r>
      <w:r w:rsidRPr="00681E2D">
        <w:rPr>
          <w:sz w:val="20"/>
          <w:szCs w:val="20"/>
        </w:rPr>
        <w:t>pigments</w:t>
      </w:r>
      <w:r w:rsidR="00BC66D1">
        <w:rPr>
          <w:sz w:val="20"/>
          <w:szCs w:val="20"/>
        </w:rPr>
        <w:t>, which</w:t>
      </w:r>
      <w:r w:rsidR="00937F57">
        <w:rPr>
          <w:sz w:val="20"/>
          <w:szCs w:val="20"/>
        </w:rPr>
        <w:t xml:space="preserve"> do not fluoresce</w:t>
      </w:r>
      <w:bookmarkStart w:id="0" w:name="jedanaest"/>
      <w:r w:rsidR="00BC66D1">
        <w:rPr>
          <w:sz w:val="20"/>
          <w:szCs w:val="20"/>
        </w:rPr>
        <w:t xml:space="preserve"> (</w:t>
      </w:r>
      <w:r w:rsidR="00937F57" w:rsidRPr="00937F57">
        <w:rPr>
          <w:rFonts w:cstheme="minorHAnsi"/>
          <w:sz w:val="20"/>
          <w:szCs w:val="20"/>
          <w:shd w:val="clear" w:color="auto" w:fill="FCFCFC"/>
        </w:rPr>
        <w:t>Conservation &amp; Art Materials Encyclopedia Online</w:t>
      </w:r>
      <w:r w:rsidR="00BC66D1">
        <w:rPr>
          <w:rFonts w:cstheme="minorHAnsi"/>
          <w:sz w:val="20"/>
          <w:szCs w:val="20"/>
          <w:shd w:val="clear" w:color="auto" w:fill="FCFCFC"/>
        </w:rPr>
        <w:t xml:space="preserve">: </w:t>
      </w:r>
      <w:hyperlink r:id="rId21" w:history="1">
        <w:r w:rsidR="00BC66D1" w:rsidRPr="00B7016C">
          <w:rPr>
            <w:rStyle w:val="Hyperlink"/>
            <w:rFonts w:cstheme="minorHAnsi"/>
            <w:sz w:val="20"/>
            <w:szCs w:val="20"/>
            <w:shd w:val="clear" w:color="auto" w:fill="FCFCFC"/>
          </w:rPr>
          <w:t>http://cameo.mfa.org/wiki/Main_Page</w:t>
        </w:r>
      </w:hyperlink>
      <w:bookmarkEnd w:id="0"/>
      <w:r w:rsidR="00BC66D1">
        <w:rPr>
          <w:rFonts w:cstheme="minorHAnsi"/>
          <w:sz w:val="20"/>
          <w:szCs w:val="20"/>
          <w:shd w:val="clear" w:color="auto" w:fill="FCFCFC"/>
        </w:rPr>
        <w:t>.)</w:t>
      </w:r>
      <w:r w:rsidR="00D7624A">
        <w:rPr>
          <w:rFonts w:cstheme="minorHAnsi"/>
          <w:sz w:val="20"/>
          <w:szCs w:val="20"/>
          <w:shd w:val="clear" w:color="auto" w:fill="FCFCFC"/>
        </w:rPr>
        <w:t xml:space="preserve"> b. The UV image in ‘ black and white’ showing  that the signature  and date are </w:t>
      </w:r>
      <w:r w:rsidR="00F41906">
        <w:rPr>
          <w:rFonts w:cstheme="minorHAnsi"/>
          <w:sz w:val="20"/>
          <w:szCs w:val="20"/>
          <w:shd w:val="clear" w:color="auto" w:fill="FCFCFC"/>
        </w:rPr>
        <w:t>intact.</w:t>
      </w:r>
    </w:p>
    <w:sectPr w:rsidR="006555FA" w:rsidRPr="00BC66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D1E4E"/>
    <w:multiLevelType w:val="hybridMultilevel"/>
    <w:tmpl w:val="9432D5F6"/>
    <w:lvl w:ilvl="0" w:tplc="03F6550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1C554B"/>
    <w:multiLevelType w:val="hybridMultilevel"/>
    <w:tmpl w:val="474CB32E"/>
    <w:lvl w:ilvl="0" w:tplc="0A2A67EC">
      <w:start w:val="1"/>
      <w:numFmt w:val="lowerLetter"/>
      <w:lvlText w:val="%1.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num w:numId="1" w16cid:durableId="1700815935">
    <w:abstractNumId w:val="1"/>
  </w:num>
  <w:num w:numId="2" w16cid:durableId="638340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YwtrAwNTY0NzE1NDBT0lEKTi0uzszPAykwrAUAMc+0fCwAAAA="/>
  </w:docVars>
  <w:rsids>
    <w:rsidRoot w:val="00CF287B"/>
    <w:rsid w:val="00030CEE"/>
    <w:rsid w:val="000A4121"/>
    <w:rsid w:val="00105057"/>
    <w:rsid w:val="0014342D"/>
    <w:rsid w:val="0025598C"/>
    <w:rsid w:val="0029231E"/>
    <w:rsid w:val="00395025"/>
    <w:rsid w:val="004B2B1E"/>
    <w:rsid w:val="004F5F6E"/>
    <w:rsid w:val="00645471"/>
    <w:rsid w:val="006555FA"/>
    <w:rsid w:val="00681E2D"/>
    <w:rsid w:val="00710561"/>
    <w:rsid w:val="00724020"/>
    <w:rsid w:val="0075737D"/>
    <w:rsid w:val="0079566B"/>
    <w:rsid w:val="008C3CE8"/>
    <w:rsid w:val="008F192B"/>
    <w:rsid w:val="00900A45"/>
    <w:rsid w:val="00907C80"/>
    <w:rsid w:val="00937F57"/>
    <w:rsid w:val="00AC5FBD"/>
    <w:rsid w:val="00B6508B"/>
    <w:rsid w:val="00BC66D1"/>
    <w:rsid w:val="00BE2E7F"/>
    <w:rsid w:val="00CF287B"/>
    <w:rsid w:val="00D45D96"/>
    <w:rsid w:val="00D7624A"/>
    <w:rsid w:val="00DB20AC"/>
    <w:rsid w:val="00E17022"/>
    <w:rsid w:val="00E868E2"/>
    <w:rsid w:val="00EC167D"/>
    <w:rsid w:val="00F23DDC"/>
    <w:rsid w:val="00F41906"/>
    <w:rsid w:val="00F43EE1"/>
    <w:rsid w:val="00F77D6D"/>
    <w:rsid w:val="00F8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B0FB4"/>
  <w15:chartTrackingRefBased/>
  <w15:docId w15:val="{C527640B-AFF8-4030-B0DD-FEF34DDA3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87B"/>
    <w:pPr>
      <w:spacing w:after="200" w:line="276" w:lineRule="auto"/>
    </w:pPr>
    <w:rPr>
      <w:rFonts w:eastAsiaTheme="minorEastAsia" w:cs="Times New Roman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CF28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F287B"/>
    <w:rPr>
      <w:rFonts w:ascii="Courier New" w:eastAsia="Times New Roman" w:hAnsi="Courier New" w:cs="Courier New"/>
      <w:sz w:val="20"/>
      <w:szCs w:val="20"/>
      <w:lang w:val="en-CA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2923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23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231E"/>
    <w:rPr>
      <w:rFonts w:eastAsiaTheme="minorEastAsia" w:cs="Times New Roman"/>
      <w:sz w:val="20"/>
      <w:szCs w:val="20"/>
      <w:lang w:val="en-CA"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23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231E"/>
    <w:rPr>
      <w:rFonts w:eastAsiaTheme="minorEastAsia" w:cs="Times New Roman"/>
      <w:b/>
      <w:bCs/>
      <w:sz w:val="20"/>
      <w:szCs w:val="20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23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31E"/>
    <w:rPr>
      <w:rFonts w:ascii="Segoe UI" w:eastAsiaTheme="minorEastAsia" w:hAnsi="Segoe UI" w:cs="Segoe UI"/>
      <w:sz w:val="18"/>
      <w:szCs w:val="18"/>
      <w:lang w:val="en-CA" w:eastAsia="en-CA"/>
    </w:rPr>
  </w:style>
  <w:style w:type="character" w:styleId="Hyperlink">
    <w:name w:val="Hyperlink"/>
    <w:basedOn w:val="DefaultParagraphFont"/>
    <w:uiPriority w:val="99"/>
    <w:unhideWhenUsed/>
    <w:rsid w:val="00BC66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66D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762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about:blank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8FD10-A291-4CB2-8F8B-E249CB70A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Marica Bakovic</dc:creator>
  <cp:keywords/>
  <dc:description/>
  <cp:lastModifiedBy>Marica Bakovic</cp:lastModifiedBy>
  <cp:revision>10</cp:revision>
  <dcterms:created xsi:type="dcterms:W3CDTF">2022-04-07T23:14:00Z</dcterms:created>
  <dcterms:modified xsi:type="dcterms:W3CDTF">2022-05-12T02:34:00Z</dcterms:modified>
</cp:coreProperties>
</file>