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F94" w:rsidRPr="00105B7A" w:rsidRDefault="00297F94" w:rsidP="00E34B5F">
      <w:pPr>
        <w:tabs>
          <w:tab w:val="left" w:pos="9000"/>
        </w:tabs>
        <w:spacing w:after="0" w:line="480" w:lineRule="auto"/>
        <w:jc w:val="both"/>
        <w:rPr>
          <w:rFonts w:ascii="Times New Roman" w:hAnsi="Times New Roman" w:cs="Times New Roman"/>
          <w:b/>
          <w:bCs/>
          <w:i/>
          <w:sz w:val="24"/>
          <w:szCs w:val="24"/>
        </w:rPr>
      </w:pPr>
      <w:r w:rsidRPr="00105B7A">
        <w:rPr>
          <w:rFonts w:ascii="Times New Roman" w:hAnsi="Times New Roman" w:cs="Times New Roman"/>
          <w:b/>
          <w:bCs/>
          <w:i/>
          <w:sz w:val="24"/>
          <w:szCs w:val="24"/>
        </w:rPr>
        <w:t>LA-ICP-MS zircon U-Pb isotope analysis</w:t>
      </w:r>
    </w:p>
    <w:p w:rsidR="00297F94" w:rsidRPr="00105B7A" w:rsidRDefault="00E95EF6" w:rsidP="00E34B5F">
      <w:pPr>
        <w:tabs>
          <w:tab w:val="left" w:pos="9000"/>
        </w:tabs>
        <w:spacing w:after="0" w:line="480" w:lineRule="auto"/>
        <w:ind w:firstLine="720"/>
        <w:jc w:val="both"/>
        <w:rPr>
          <w:rFonts w:ascii="Times New Roman" w:hAnsi="Times New Roman" w:cs="Times New Roman"/>
          <w:sz w:val="24"/>
          <w:szCs w:val="24"/>
        </w:rPr>
      </w:pPr>
      <w:r w:rsidRPr="00E95EF6">
        <w:rPr>
          <w:rFonts w:ascii="Times New Roman" w:hAnsi="Times New Roman" w:cs="Times New Roman"/>
          <w:sz w:val="24"/>
          <w:szCs w:val="24"/>
        </w:rPr>
        <w:t>Five specimens were chosen for</w:t>
      </w:r>
      <w:r>
        <w:rPr>
          <w:rFonts w:ascii="Times New Roman" w:hAnsi="Times New Roman" w:cs="Times New Roman"/>
          <w:sz w:val="24"/>
          <w:szCs w:val="24"/>
        </w:rPr>
        <w:t xml:space="preserve"> the</w:t>
      </w:r>
      <w:r w:rsidRPr="00E95EF6">
        <w:rPr>
          <w:rFonts w:ascii="Times New Roman" w:hAnsi="Times New Roman" w:cs="Times New Roman"/>
          <w:sz w:val="24"/>
          <w:szCs w:val="24"/>
        </w:rPr>
        <w:t xml:space="preserve"> zircon study,</w:t>
      </w:r>
      <w:r>
        <w:rPr>
          <w:rFonts w:ascii="Times New Roman" w:hAnsi="Times New Roman" w:cs="Times New Roman"/>
          <w:sz w:val="24"/>
          <w:szCs w:val="24"/>
        </w:rPr>
        <w:t xml:space="preserve"> </w:t>
      </w:r>
      <w:r w:rsidR="00297F94" w:rsidRPr="00105B7A">
        <w:rPr>
          <w:rFonts w:ascii="Times New Roman" w:hAnsi="Times New Roman" w:cs="Times New Roman"/>
          <w:sz w:val="24"/>
          <w:szCs w:val="24"/>
        </w:rPr>
        <w:t xml:space="preserve">diorite samples (SD-1, SD-5, SD-6, and HD-1) and one gabbro sample (SD-9). Zircon grains were manually selected and purified under a binocular microscope </w:t>
      </w:r>
      <w:r w:rsidR="00E912B4">
        <w:rPr>
          <w:rFonts w:ascii="Times New Roman" w:hAnsi="Times New Roman" w:cs="Times New Roman"/>
          <w:sz w:val="24"/>
          <w:szCs w:val="24"/>
        </w:rPr>
        <w:t xml:space="preserve">after being extracted </w:t>
      </w:r>
      <w:r w:rsidRPr="00E95EF6">
        <w:rPr>
          <w:rFonts w:ascii="Times New Roman" w:hAnsi="Times New Roman" w:cs="Times New Roman"/>
          <w:sz w:val="24"/>
          <w:szCs w:val="24"/>
        </w:rPr>
        <w:t xml:space="preserve">from hosting rocks, diorites and gabbros by applying heavy liquid separation techniques </w:t>
      </w:r>
      <w:r w:rsidR="004049FC">
        <w:rPr>
          <w:rFonts w:ascii="Times New Roman" w:hAnsi="Times New Roman" w:cs="Times New Roman"/>
          <w:sz w:val="24"/>
          <w:szCs w:val="24"/>
        </w:rPr>
        <w:t xml:space="preserve">in the </w:t>
      </w:r>
      <w:r w:rsidR="00297F94" w:rsidRPr="00105B7A">
        <w:rPr>
          <w:rFonts w:ascii="Times New Roman" w:hAnsi="Times New Roman" w:cs="Times New Roman"/>
          <w:sz w:val="24"/>
          <w:szCs w:val="24"/>
        </w:rPr>
        <w:t>Hebei Geological Surveying and Mapping Institute</w:t>
      </w:r>
      <w:r w:rsidR="004049FC">
        <w:rPr>
          <w:rFonts w:ascii="Times New Roman" w:hAnsi="Times New Roman" w:cs="Times New Roman"/>
          <w:sz w:val="24"/>
          <w:szCs w:val="24"/>
        </w:rPr>
        <w:t xml:space="preserve"> laboratory</w:t>
      </w:r>
      <w:r w:rsidR="00297F94" w:rsidRPr="00105B7A">
        <w:rPr>
          <w:rFonts w:ascii="Times New Roman" w:hAnsi="Times New Roman" w:cs="Times New Roman"/>
          <w:sz w:val="24"/>
          <w:szCs w:val="24"/>
        </w:rPr>
        <w:t xml:space="preserve">. </w:t>
      </w:r>
      <w:r w:rsidR="004049FC">
        <w:rPr>
          <w:rFonts w:ascii="Times New Roman" w:hAnsi="Times New Roman" w:cs="Times New Roman"/>
          <w:sz w:val="24"/>
          <w:szCs w:val="24"/>
        </w:rPr>
        <w:t>T</w:t>
      </w:r>
      <w:r w:rsidRPr="00E95EF6">
        <w:rPr>
          <w:rFonts w:ascii="Times New Roman" w:hAnsi="Times New Roman" w:cs="Times New Roman"/>
          <w:sz w:val="24"/>
          <w:szCs w:val="24"/>
        </w:rPr>
        <w:t xml:space="preserve">he cathodoluminescence photographs </w:t>
      </w:r>
      <w:r w:rsidR="004049FC">
        <w:rPr>
          <w:rFonts w:ascii="Times New Roman" w:hAnsi="Times New Roman" w:cs="Times New Roman"/>
          <w:sz w:val="24"/>
          <w:szCs w:val="24"/>
        </w:rPr>
        <w:t xml:space="preserve">were captured </w:t>
      </w:r>
      <w:r w:rsidRPr="00E95EF6">
        <w:rPr>
          <w:rFonts w:ascii="Times New Roman" w:hAnsi="Times New Roman" w:cs="Times New Roman"/>
          <w:sz w:val="24"/>
          <w:szCs w:val="24"/>
        </w:rPr>
        <w:t>using a JSM 6510 scan</w:t>
      </w:r>
      <w:r w:rsidR="004049FC">
        <w:rPr>
          <w:rFonts w:ascii="Times New Roman" w:hAnsi="Times New Roman" w:cs="Times New Roman"/>
          <w:sz w:val="24"/>
          <w:szCs w:val="24"/>
        </w:rPr>
        <w:t>ning electron microscope</w:t>
      </w:r>
      <w:r w:rsidRPr="00E95EF6">
        <w:rPr>
          <w:rFonts w:ascii="Times New Roman" w:hAnsi="Times New Roman" w:cs="Times New Roman"/>
          <w:sz w:val="24"/>
          <w:szCs w:val="24"/>
        </w:rPr>
        <w:t xml:space="preserve"> attached to a 10 kV Gatan CL detector.</w:t>
      </w:r>
    </w:p>
    <w:p w:rsidR="000C3DD1" w:rsidRDefault="00E95EF6" w:rsidP="00E34B5F">
      <w:pPr>
        <w:tabs>
          <w:tab w:val="left" w:pos="9000"/>
        </w:tabs>
        <w:spacing w:after="0" w:line="480" w:lineRule="auto"/>
        <w:ind w:firstLine="720"/>
        <w:jc w:val="both"/>
        <w:rPr>
          <w:rFonts w:ascii="Times New Roman" w:hAnsi="Times New Roman" w:cs="Times New Roman"/>
          <w:sz w:val="24"/>
          <w:szCs w:val="24"/>
        </w:rPr>
      </w:pPr>
      <w:r w:rsidRPr="00E95EF6">
        <w:rPr>
          <w:rFonts w:ascii="Times New Roman" w:hAnsi="Times New Roman" w:cs="Times New Roman"/>
          <w:sz w:val="24"/>
          <w:szCs w:val="24"/>
        </w:rPr>
        <w:t>Zircon's U-Pb da</w:t>
      </w:r>
      <w:r w:rsidR="004049FC">
        <w:rPr>
          <w:rFonts w:ascii="Times New Roman" w:hAnsi="Times New Roman" w:cs="Times New Roman"/>
          <w:sz w:val="24"/>
          <w:szCs w:val="24"/>
        </w:rPr>
        <w:t>ting and</w:t>
      </w:r>
      <w:r w:rsidRPr="00E95EF6">
        <w:rPr>
          <w:rFonts w:ascii="Times New Roman" w:hAnsi="Times New Roman" w:cs="Times New Roman"/>
          <w:sz w:val="24"/>
          <w:szCs w:val="24"/>
        </w:rPr>
        <w:t xml:space="preserve"> trace element concent</w:t>
      </w:r>
      <w:r w:rsidR="004049FC">
        <w:rPr>
          <w:rFonts w:ascii="Times New Roman" w:hAnsi="Times New Roman" w:cs="Times New Roman"/>
          <w:sz w:val="24"/>
          <w:szCs w:val="24"/>
        </w:rPr>
        <w:t>ration analyses were conducted</w:t>
      </w:r>
      <w:r w:rsidRPr="00E95EF6">
        <w:rPr>
          <w:rFonts w:ascii="Times New Roman" w:hAnsi="Times New Roman" w:cs="Times New Roman"/>
          <w:sz w:val="24"/>
          <w:szCs w:val="24"/>
        </w:rPr>
        <w:t xml:space="preserve"> using LA-ICP-MS at </w:t>
      </w:r>
      <w:r w:rsidR="00297F94" w:rsidRPr="00105B7A">
        <w:rPr>
          <w:rFonts w:ascii="Times New Roman" w:hAnsi="Times New Roman" w:cs="Times New Roman"/>
          <w:sz w:val="24"/>
          <w:szCs w:val="24"/>
        </w:rPr>
        <w:t xml:space="preserve">Micro-Macro Geochemistry Technology (Lang Fang) Co., Ltd., China. </w:t>
      </w:r>
      <w:r w:rsidR="000C3DD1" w:rsidRPr="000C3DD1">
        <w:rPr>
          <w:rFonts w:ascii="Times New Roman" w:hAnsi="Times New Roman" w:cs="Times New Roman"/>
          <w:sz w:val="24"/>
          <w:szCs w:val="24"/>
        </w:rPr>
        <w:t>Laser ablation (LA) utilizes the New Wave UP-213 Nd: YAG solid-state las</w:t>
      </w:r>
      <w:r w:rsidR="004049FC">
        <w:rPr>
          <w:rFonts w:ascii="Times New Roman" w:hAnsi="Times New Roman" w:cs="Times New Roman"/>
          <w:sz w:val="24"/>
          <w:szCs w:val="24"/>
        </w:rPr>
        <w:t xml:space="preserve">er from New Wave Company, </w:t>
      </w:r>
      <w:r w:rsidR="000C3DD1" w:rsidRPr="000C3DD1">
        <w:rPr>
          <w:rFonts w:ascii="Times New Roman" w:hAnsi="Times New Roman" w:cs="Times New Roman"/>
          <w:sz w:val="24"/>
          <w:szCs w:val="24"/>
        </w:rPr>
        <w:t xml:space="preserve">ICP-MS refers to the Agilent 7900 plasma mass spectrometer from </w:t>
      </w:r>
      <w:r w:rsidR="004049FC">
        <w:rPr>
          <w:rFonts w:ascii="Times New Roman" w:hAnsi="Times New Roman" w:cs="Times New Roman"/>
          <w:sz w:val="24"/>
          <w:szCs w:val="24"/>
        </w:rPr>
        <w:t xml:space="preserve">the </w:t>
      </w:r>
      <w:r w:rsidR="000C3DD1" w:rsidRPr="000C3DD1">
        <w:rPr>
          <w:rFonts w:ascii="Times New Roman" w:hAnsi="Times New Roman" w:cs="Times New Roman"/>
          <w:sz w:val="24"/>
          <w:szCs w:val="24"/>
        </w:rPr>
        <w:t xml:space="preserve">Agilent Company of the USA. </w:t>
      </w:r>
      <w:r w:rsidR="00297F94" w:rsidRPr="00105B7A">
        <w:rPr>
          <w:rFonts w:ascii="Times New Roman" w:hAnsi="Times New Roman" w:cs="Times New Roman"/>
          <w:sz w:val="24"/>
          <w:szCs w:val="24"/>
        </w:rPr>
        <w:t xml:space="preserve"> </w:t>
      </w:r>
      <w:r w:rsidR="000C3DD1" w:rsidRPr="000C3DD1">
        <w:rPr>
          <w:rFonts w:ascii="Times New Roman" w:hAnsi="Times New Roman" w:cs="Times New Roman"/>
          <w:sz w:val="24"/>
          <w:szCs w:val="24"/>
        </w:rPr>
        <w:t xml:space="preserve">Helium is used as a carrier gas, while argon is employed as a compensating gas to calibrate sensitivity during the test. The samples are combined and attached to an Inductively Coupled Plasma Mass Spectrometer (ICP-MS) with a tee junction. The laser's spot size was adjusted to 30µm. The energy intensity and frequency have been adjusted to 10 J/cm2 and 10 Hz, respectively. NIST SRM610 suggested excellent sensitivity, less oxidation and background interference, and a consistent signal for achieving the perfect environment. Collected background time for 20 seconds, followed by a 40-second sample, and concluded with a 30-second sample purge. </w:t>
      </w:r>
    </w:p>
    <w:p w:rsidR="00297F94" w:rsidRPr="00105B7A" w:rsidRDefault="00BF6FEA" w:rsidP="00E34B5F">
      <w:pPr>
        <w:tabs>
          <w:tab w:val="left" w:pos="9000"/>
        </w:tabs>
        <w:spacing w:after="0" w:line="480" w:lineRule="auto"/>
        <w:ind w:firstLine="720"/>
        <w:jc w:val="both"/>
        <w:rPr>
          <w:rFonts w:ascii="Times New Roman" w:hAnsi="Times New Roman" w:cs="Times New Roman"/>
          <w:sz w:val="24"/>
          <w:szCs w:val="24"/>
        </w:rPr>
      </w:pPr>
      <w:r w:rsidRPr="00BF6FEA">
        <w:rPr>
          <w:rFonts w:ascii="Times New Roman" w:hAnsi="Times New Roman" w:cs="Times New Roman"/>
          <w:sz w:val="24"/>
          <w:szCs w:val="24"/>
        </w:rPr>
        <w:t>The peak skipping technique is used to gather data</w:t>
      </w:r>
      <w:r w:rsidR="004049FC">
        <w:rPr>
          <w:rFonts w:ascii="Times New Roman" w:hAnsi="Times New Roman" w:cs="Times New Roman"/>
          <w:sz w:val="24"/>
          <w:szCs w:val="24"/>
        </w:rPr>
        <w:t xml:space="preserve">, with </w:t>
      </w:r>
      <w:r w:rsidRPr="00BF6FEA">
        <w:rPr>
          <w:rFonts w:ascii="Times New Roman" w:hAnsi="Times New Roman" w:cs="Times New Roman"/>
          <w:sz w:val="24"/>
          <w:szCs w:val="24"/>
        </w:rPr>
        <w:t>10 ms specified for 202Hg and 232Th</w:t>
      </w:r>
      <w:r w:rsidR="004049FC">
        <w:rPr>
          <w:rFonts w:ascii="Times New Roman" w:hAnsi="Times New Roman" w:cs="Times New Roman"/>
          <w:sz w:val="24"/>
          <w:szCs w:val="24"/>
        </w:rPr>
        <w:t xml:space="preserve"> collection duration</w:t>
      </w:r>
      <w:r w:rsidRPr="00BF6FEA">
        <w:rPr>
          <w:rFonts w:ascii="Times New Roman" w:hAnsi="Times New Roman" w:cs="Times New Roman"/>
          <w:sz w:val="24"/>
          <w:szCs w:val="24"/>
        </w:rPr>
        <w:t>. Assigning 20 ms to 204pb and 206pb, 30 ms to 207Pb, 15 ms to 208Pb and 238U, and 6 ms to the other elements. Zircon 91500 was used as the experimental sta</w:t>
      </w:r>
      <w:r>
        <w:rPr>
          <w:rFonts w:ascii="Times New Roman" w:hAnsi="Times New Roman" w:cs="Times New Roman"/>
          <w:sz w:val="24"/>
          <w:szCs w:val="24"/>
        </w:rPr>
        <w:t xml:space="preserve">ndard to adjust isotope ratios </w:t>
      </w:r>
      <w:r w:rsidR="00297F94" w:rsidRPr="00105B7A">
        <w:rPr>
          <w:rFonts w:ascii="Times New Roman" w:hAnsi="Times New Roman" w:cs="Times New Roman"/>
          <w:color w:val="0070C0"/>
          <w:sz w:val="24"/>
          <w:szCs w:val="24"/>
        </w:rPr>
        <w:fldChar w:fldCharType="begin"/>
      </w:r>
      <w:r w:rsidR="00297F94" w:rsidRPr="00105B7A">
        <w:rPr>
          <w:rFonts w:ascii="Times New Roman" w:hAnsi="Times New Roman" w:cs="Times New Roman"/>
          <w:color w:val="0070C0"/>
          <w:sz w:val="24"/>
          <w:szCs w:val="24"/>
        </w:rPr>
        <w:instrText xml:space="preserve"> ADDIN EN.CITE &lt;EndNote&gt;&lt;Cite&gt;&lt;Author&gt;Wiedenbeck&lt;/Author&gt;&lt;Year&gt;1995&lt;/Year&gt;&lt;RecNum&gt;78&lt;/RecNum&gt;&lt;DisplayText&gt;(Wiedenbeck et al., 1995)&lt;/DisplayText&gt;&lt;record&gt;&lt;rec-number&gt;78&lt;/rec-number&gt;&lt;foreign-keys&gt;&lt;key app="EN" db-id="rvwrdtsz3ap2aie9xwq5adxdxtd5pp0dxs2f" timestamp="1705230534"&gt;78&lt;/key&gt;&lt;/foreign-keys&gt;&lt;ref-type name="Journal Article"&gt;17&lt;/ref-type&gt;&lt;contributors&gt;&lt;authors&gt;&lt;author&gt;Wiedenbeck, MAPC&lt;/author&gt;&lt;author&gt;Alle, P&lt;/author&gt;&lt;author&gt;Corfu, FY&lt;/author&gt;&lt;author&gt;Griffin, William L&lt;/author&gt;&lt;author&gt;Meier, M&lt;/author&gt;&lt;author&gt;Oberli, F v&lt;/author&gt;&lt;author&gt;Quadt, A von&lt;/author&gt;&lt;author&gt;Roddick, JC&lt;/author&gt;&lt;author&gt;Spiegel, W %J Geostandards newsletter&lt;/author&gt;&lt;/authors&gt;&lt;/contributors&gt;&lt;titles&gt;&lt;title&gt;Three natural zircon standards for U‐Th‐Pb, Lu‐Hf, trace element and REE analyses&lt;/title&gt;&lt;/titles&gt;&lt;pages&gt;1-23&lt;/pages&gt;&lt;volume&gt;19&lt;/volume&gt;&lt;number&gt;1&lt;/number&gt;&lt;dates&gt;&lt;year&gt;1995&lt;/year&gt;&lt;/dates&gt;&lt;isbn&gt;0150-5505&lt;/isbn&gt;&lt;urls&gt;&lt;/urls&gt;&lt;/record&gt;&lt;/Cite&gt;&lt;/EndNote&gt;</w:instrText>
      </w:r>
      <w:r w:rsidR="00297F94" w:rsidRPr="00105B7A">
        <w:rPr>
          <w:rFonts w:ascii="Times New Roman" w:hAnsi="Times New Roman" w:cs="Times New Roman"/>
          <w:color w:val="0070C0"/>
          <w:sz w:val="24"/>
          <w:szCs w:val="24"/>
        </w:rPr>
        <w:fldChar w:fldCharType="separate"/>
      </w:r>
      <w:r w:rsidR="00297F94" w:rsidRPr="00105B7A">
        <w:rPr>
          <w:rFonts w:ascii="Times New Roman" w:hAnsi="Times New Roman" w:cs="Times New Roman"/>
          <w:noProof/>
          <w:color w:val="0070C0"/>
          <w:sz w:val="24"/>
          <w:szCs w:val="24"/>
        </w:rPr>
        <w:t>(Wiedenbeck et al., 1995)</w:t>
      </w:r>
      <w:r w:rsidR="00297F94" w:rsidRPr="00105B7A">
        <w:rPr>
          <w:rFonts w:ascii="Times New Roman" w:hAnsi="Times New Roman" w:cs="Times New Roman"/>
          <w:color w:val="0070C0"/>
          <w:sz w:val="24"/>
          <w:szCs w:val="24"/>
        </w:rPr>
        <w:fldChar w:fldCharType="end"/>
      </w:r>
      <w:r w:rsidR="00297F94" w:rsidRPr="00105B7A">
        <w:rPr>
          <w:rFonts w:ascii="Times New Roman" w:hAnsi="Times New Roman" w:cs="Times New Roman"/>
          <w:sz w:val="24"/>
          <w:szCs w:val="24"/>
        </w:rPr>
        <w:t xml:space="preserve">, </w:t>
      </w:r>
      <w:r w:rsidRPr="00BF6FEA">
        <w:rPr>
          <w:rFonts w:ascii="Times New Roman" w:hAnsi="Times New Roman" w:cs="Times New Roman"/>
          <w:sz w:val="24"/>
          <w:szCs w:val="24"/>
        </w:rPr>
        <w:t xml:space="preserve">and conventional zircon plesovice </w:t>
      </w:r>
      <w:r w:rsidR="004049FC">
        <w:rPr>
          <w:rFonts w:ascii="Times New Roman" w:hAnsi="Times New Roman" w:cs="Times New Roman"/>
          <w:sz w:val="24"/>
          <w:szCs w:val="24"/>
        </w:rPr>
        <w:lastRenderedPageBreak/>
        <w:t>(337ma) was</w:t>
      </w:r>
      <w:r w:rsidRPr="00BF6FEA">
        <w:rPr>
          <w:rFonts w:ascii="Times New Roman" w:hAnsi="Times New Roman" w:cs="Times New Roman"/>
          <w:sz w:val="24"/>
          <w:szCs w:val="24"/>
        </w:rPr>
        <w:t xml:space="preserve"> used to control the blind specimen</w:t>
      </w:r>
      <w:r w:rsidR="00297F94" w:rsidRPr="00105B7A">
        <w:rPr>
          <w:rFonts w:ascii="Times New Roman" w:hAnsi="Times New Roman" w:cs="Times New Roman"/>
          <w:sz w:val="24"/>
          <w:szCs w:val="24"/>
        </w:rPr>
        <w:t xml:space="preserve"> </w:t>
      </w:r>
      <w:r w:rsidR="00297F94" w:rsidRPr="00105B7A">
        <w:rPr>
          <w:rFonts w:ascii="Times New Roman" w:hAnsi="Times New Roman" w:cs="Times New Roman"/>
          <w:color w:val="0070C0"/>
          <w:sz w:val="24"/>
          <w:szCs w:val="24"/>
        </w:rPr>
        <w:fldChar w:fldCharType="begin"/>
      </w:r>
      <w:r w:rsidR="00297F94" w:rsidRPr="00105B7A">
        <w:rPr>
          <w:rFonts w:ascii="Times New Roman" w:hAnsi="Times New Roman" w:cs="Times New Roman"/>
          <w:color w:val="0070C0"/>
          <w:sz w:val="24"/>
          <w:szCs w:val="24"/>
        </w:rPr>
        <w:instrText xml:space="preserve"> ADDIN EN.CITE &lt;EndNote&gt;&lt;Cite&gt;&lt;Author&gt;Sláma&lt;/Author&gt;&lt;Year&gt;2008&lt;/Year&gt;&lt;RecNum&gt;77&lt;/RecNum&gt;&lt;DisplayText&gt;(Sláma et al., 2008)&lt;/DisplayText&gt;&lt;record&gt;&lt;rec-number&gt;77&lt;/rec-number&gt;&lt;foreign-keys&gt;&lt;key app="EN" db-id="rvwrdtsz3ap2aie9xwq5adxdxtd5pp0dxs2f" timestamp="1705230525"&gt;77&lt;/key&gt;&lt;/foreign-keys&gt;&lt;ref-type name="Journal Article"&gt;17&lt;/ref-type&gt;&lt;contributors&gt;&lt;authors&gt;&lt;author&gt;Sláma, Jiří&lt;/author&gt;&lt;author&gt;Košler, Jan&lt;/author&gt;&lt;author&gt;Condon, Daniel J&lt;/author&gt;&lt;author&gt;Crowley, James L&lt;/author&gt;&lt;author&gt;Gerdes, Axel&lt;/author&gt;&lt;author&gt;Hanchar, John M&lt;/author&gt;&lt;author&gt;Horstwood, Matthew SA&lt;/author&gt;&lt;author&gt;Morris, George A&lt;/author&gt;&lt;author&gt;Nasdala, Lutz&lt;/author&gt;&lt;author&gt;Norberg, Nicholas %J Chemical Geology&lt;/author&gt;&lt;/authors&gt;&lt;/contributors&gt;&lt;titles&gt;&lt;title&gt;Plešovice zircon—a new natural reference material for U–Pb and Hf isotopic microanalysis&lt;/title&gt;&lt;/titles&gt;&lt;pages&gt;1-35&lt;/pages&gt;&lt;volume&gt;249&lt;/volume&gt;&lt;number&gt;1-2&lt;/number&gt;&lt;dates&gt;&lt;year&gt;2008&lt;/year&gt;&lt;/dates&gt;&lt;isbn&gt;0009-2541&lt;/isbn&gt;&lt;urls&gt;&lt;/urls&gt;&lt;/record&gt;&lt;/Cite&gt;&lt;/EndNote&gt;</w:instrText>
      </w:r>
      <w:r w:rsidR="00297F94" w:rsidRPr="00105B7A">
        <w:rPr>
          <w:rFonts w:ascii="Times New Roman" w:hAnsi="Times New Roman" w:cs="Times New Roman"/>
          <w:color w:val="0070C0"/>
          <w:sz w:val="24"/>
          <w:szCs w:val="24"/>
        </w:rPr>
        <w:fldChar w:fldCharType="separate"/>
      </w:r>
      <w:r w:rsidR="00297F94" w:rsidRPr="00105B7A">
        <w:rPr>
          <w:rFonts w:ascii="Times New Roman" w:hAnsi="Times New Roman" w:cs="Times New Roman"/>
          <w:noProof/>
          <w:color w:val="0070C0"/>
          <w:sz w:val="24"/>
          <w:szCs w:val="24"/>
        </w:rPr>
        <w:t>(Sláma et al., 2008)</w:t>
      </w:r>
      <w:r w:rsidR="00297F94" w:rsidRPr="00105B7A">
        <w:rPr>
          <w:rFonts w:ascii="Times New Roman" w:hAnsi="Times New Roman" w:cs="Times New Roman"/>
          <w:color w:val="0070C0"/>
          <w:sz w:val="24"/>
          <w:szCs w:val="24"/>
        </w:rPr>
        <w:fldChar w:fldCharType="end"/>
      </w:r>
      <w:r w:rsidR="00297F94" w:rsidRPr="00105B7A">
        <w:rPr>
          <w:rFonts w:ascii="Times New Roman" w:hAnsi="Times New Roman" w:cs="Times New Roman"/>
          <w:sz w:val="24"/>
          <w:szCs w:val="24"/>
        </w:rPr>
        <w:t xml:space="preserve">. </w:t>
      </w:r>
      <w:r w:rsidR="004049FC" w:rsidRPr="004049FC">
        <w:rPr>
          <w:rFonts w:ascii="Times New Roman" w:hAnsi="Times New Roman" w:cs="Times New Roman"/>
          <w:sz w:val="24"/>
          <w:szCs w:val="24"/>
        </w:rPr>
        <w:t>The global standard model  NIST SRM6</w:t>
      </w:r>
      <w:r w:rsidR="000E2000">
        <w:rPr>
          <w:rFonts w:ascii="Times New Roman" w:hAnsi="Times New Roman" w:cs="Times New Roman"/>
          <w:sz w:val="24"/>
          <w:szCs w:val="24"/>
        </w:rPr>
        <w:t>10 is the external standard</w:t>
      </w:r>
      <w:r w:rsidR="004049FC" w:rsidRPr="004049FC">
        <w:rPr>
          <w:rFonts w:ascii="Times New Roman" w:hAnsi="Times New Roman" w:cs="Times New Roman"/>
          <w:sz w:val="24"/>
          <w:szCs w:val="24"/>
        </w:rPr>
        <w:t xml:space="preserve"> for adjusting trace element concentrations </w:t>
      </w:r>
      <w:r w:rsidR="00297F94" w:rsidRPr="00105B7A">
        <w:rPr>
          <w:rFonts w:ascii="Times New Roman" w:hAnsi="Times New Roman" w:cs="Times New Roman"/>
          <w:color w:val="0070C0"/>
          <w:sz w:val="24"/>
          <w:szCs w:val="24"/>
        </w:rPr>
        <w:fldChar w:fldCharType="begin"/>
      </w:r>
      <w:r w:rsidR="00297F94" w:rsidRPr="00105B7A">
        <w:rPr>
          <w:rFonts w:ascii="Times New Roman" w:hAnsi="Times New Roman" w:cs="Times New Roman"/>
          <w:color w:val="0070C0"/>
          <w:sz w:val="24"/>
          <w:szCs w:val="24"/>
        </w:rPr>
        <w:instrText xml:space="preserve"> ADDIN EN.CITE &lt;EndNote&gt;&lt;Cite&gt;&lt;Author&gt;Pearce&lt;/Author&gt;&lt;Year&gt;1997&lt;/Year&gt;&lt;RecNum&gt;76&lt;/RecNum&gt;&lt;DisplayText&gt;(Pearce et al., 1997)&lt;/DisplayText&gt;&lt;record&gt;&lt;rec-number&gt;76&lt;/rec-number&gt;&lt;foreign-keys&gt;&lt;key app="EN" db-id="rvwrdtsz3ap2aie9xwq5adxdxtd5pp0dxs2f" timestamp="1705230514"&gt;76&lt;/key&gt;&lt;/foreign-keys&gt;&lt;ref-type name="Journal Article"&gt;17&lt;/ref-type&gt;&lt;contributors&gt;&lt;authors&gt;&lt;author&gt;Pearce, Nicholas JG&lt;/author&gt;&lt;author&gt;Perkins, William T&lt;/author&gt;&lt;author&gt;Westgate, John A&lt;/author&gt;&lt;author&gt;Gorton, Michael P&lt;/author&gt;&lt;author&gt;Jackson, Simon E&lt;/author&gt;&lt;author&gt;Neal, Clive R&lt;/author&gt;&lt;author&gt;Chenery, Simon P %J Geostandards newsletter&lt;/author&gt;&lt;/authors&gt;&lt;/contributors&gt;&lt;titles&gt;&lt;title&gt;A compilation of new and published major and trace element data for NIST SRM 610 and NIST SRM 612 glass reference materials&lt;/title&gt;&lt;/titles&gt;&lt;pages&gt;115-144&lt;/pages&gt;&lt;volume&gt;21&lt;/volume&gt;&lt;number&gt;1&lt;/number&gt;&lt;dates&gt;&lt;year&gt;1997&lt;/year&gt;&lt;/dates&gt;&lt;isbn&gt;0150-5505&lt;/isbn&gt;&lt;urls&gt;&lt;/urls&gt;&lt;/record&gt;&lt;/Cite&gt;&lt;/EndNote&gt;</w:instrText>
      </w:r>
      <w:r w:rsidR="00297F94" w:rsidRPr="00105B7A">
        <w:rPr>
          <w:rFonts w:ascii="Times New Roman" w:hAnsi="Times New Roman" w:cs="Times New Roman"/>
          <w:color w:val="0070C0"/>
          <w:sz w:val="24"/>
          <w:szCs w:val="24"/>
        </w:rPr>
        <w:fldChar w:fldCharType="separate"/>
      </w:r>
      <w:r w:rsidR="00297F94" w:rsidRPr="00105B7A">
        <w:rPr>
          <w:rFonts w:ascii="Times New Roman" w:hAnsi="Times New Roman" w:cs="Times New Roman"/>
          <w:noProof/>
          <w:color w:val="0070C0"/>
          <w:sz w:val="24"/>
          <w:szCs w:val="24"/>
        </w:rPr>
        <w:t>(Pearce et al., 1997)</w:t>
      </w:r>
      <w:r w:rsidR="00297F94" w:rsidRPr="00105B7A">
        <w:rPr>
          <w:rFonts w:ascii="Times New Roman" w:hAnsi="Times New Roman" w:cs="Times New Roman"/>
          <w:color w:val="0070C0"/>
          <w:sz w:val="24"/>
          <w:szCs w:val="24"/>
        </w:rPr>
        <w:fldChar w:fldCharType="end"/>
      </w:r>
      <w:r w:rsidR="00297F94" w:rsidRPr="00105B7A">
        <w:rPr>
          <w:rFonts w:ascii="Times New Roman" w:hAnsi="Times New Roman" w:cs="Times New Roman"/>
          <w:sz w:val="24"/>
          <w:szCs w:val="24"/>
        </w:rPr>
        <w:t xml:space="preserve">. </w:t>
      </w:r>
      <w:r w:rsidR="004049FC" w:rsidRPr="004049FC">
        <w:rPr>
          <w:rFonts w:ascii="Times New Roman" w:hAnsi="Times New Roman" w:cs="Times New Roman"/>
          <w:sz w:val="24"/>
          <w:szCs w:val="24"/>
        </w:rPr>
        <w:t xml:space="preserve">Apply the GLITTER 4.0 program to estimate the isotope ratio and element composition. </w:t>
      </w:r>
      <w:r w:rsidR="00297F94" w:rsidRPr="00105B7A">
        <w:rPr>
          <w:rFonts w:ascii="Times New Roman" w:hAnsi="Times New Roman" w:cs="Times New Roman"/>
          <w:sz w:val="24"/>
          <w:szCs w:val="24"/>
        </w:rPr>
        <w:t>Isoplot 6.0</w:t>
      </w:r>
      <w:r w:rsidR="00297F94" w:rsidRPr="00105B7A">
        <w:rPr>
          <w:rFonts w:ascii="Times New Roman" w:hAnsi="Times New Roman" w:cs="Times New Roman"/>
          <w:color w:val="0070C0"/>
          <w:sz w:val="24"/>
          <w:szCs w:val="24"/>
        </w:rPr>
        <w:t xml:space="preserve"> </w:t>
      </w:r>
      <w:r w:rsidR="00297F94" w:rsidRPr="00105B7A">
        <w:rPr>
          <w:rFonts w:ascii="Times New Roman" w:hAnsi="Times New Roman" w:cs="Times New Roman"/>
          <w:color w:val="0070C0"/>
          <w:sz w:val="24"/>
          <w:szCs w:val="24"/>
        </w:rPr>
        <w:fldChar w:fldCharType="begin"/>
      </w:r>
      <w:r w:rsidR="00297F94" w:rsidRPr="00105B7A">
        <w:rPr>
          <w:rFonts w:ascii="Times New Roman" w:hAnsi="Times New Roman" w:cs="Times New Roman"/>
          <w:color w:val="0070C0"/>
          <w:sz w:val="24"/>
          <w:szCs w:val="24"/>
        </w:rPr>
        <w:instrText xml:space="preserve"> ADDIN EN.CITE &lt;EndNote&gt;&lt;Cite&gt;&lt;Author&gt;Ludwig&lt;/Author&gt;&lt;Year&gt;2008&lt;/Year&gt;&lt;RecNum&gt;75&lt;/RecNum&gt;&lt;DisplayText&gt;(Ludwig, 2008)&lt;/DisplayText&gt;&lt;record&gt;&lt;rec-number&gt;75&lt;/rec-number&gt;&lt;foreign-keys&gt;&lt;key app="EN" db-id="rvwrdtsz3ap2aie9xwq5adxdxtd5pp0dxs2f" timestamp="1705230506"&gt;75&lt;/key&gt;&lt;/foreign-keys&gt;&lt;ref-type name="Journal Article"&gt;17&lt;/ref-type&gt;&lt;contributors&gt;&lt;authors&gt;&lt;author&gt;Ludwig&lt;/author&gt;&lt;/authors&gt;&lt;/contributors&gt;&lt;titles&gt;&lt;title&gt;User&amp;apos;s manual for IsoPlot 3.0&lt;/title&gt;&lt;/titles&gt;&lt;volume&gt;71&lt;/volume&gt;&lt;dates&gt;&lt;year&gt;2008&lt;/year&gt;&lt;/dates&gt;&lt;urls&gt;&lt;/urls&gt;&lt;/record&gt;&lt;/Cite&gt;&lt;/EndNote&gt;</w:instrText>
      </w:r>
      <w:r w:rsidR="00297F94" w:rsidRPr="00105B7A">
        <w:rPr>
          <w:rFonts w:ascii="Times New Roman" w:hAnsi="Times New Roman" w:cs="Times New Roman"/>
          <w:color w:val="0070C0"/>
          <w:sz w:val="24"/>
          <w:szCs w:val="24"/>
        </w:rPr>
        <w:fldChar w:fldCharType="separate"/>
      </w:r>
      <w:r w:rsidR="00297F94" w:rsidRPr="00105B7A">
        <w:rPr>
          <w:rFonts w:ascii="Times New Roman" w:hAnsi="Times New Roman" w:cs="Times New Roman"/>
          <w:noProof/>
          <w:color w:val="0070C0"/>
          <w:sz w:val="24"/>
          <w:szCs w:val="24"/>
        </w:rPr>
        <w:t>(Ludwig, 2008)</w:t>
      </w:r>
      <w:r w:rsidR="00297F94" w:rsidRPr="00105B7A">
        <w:rPr>
          <w:rFonts w:ascii="Times New Roman" w:hAnsi="Times New Roman" w:cs="Times New Roman"/>
          <w:color w:val="0070C0"/>
          <w:sz w:val="24"/>
          <w:szCs w:val="24"/>
        </w:rPr>
        <w:fldChar w:fldCharType="end"/>
      </w:r>
      <w:r w:rsidR="000E2000">
        <w:rPr>
          <w:rFonts w:ascii="Times New Roman" w:hAnsi="Times New Roman" w:cs="Times New Roman"/>
          <w:color w:val="0070C0"/>
          <w:sz w:val="24"/>
          <w:szCs w:val="24"/>
        </w:rPr>
        <w:t xml:space="preserve"> </w:t>
      </w:r>
      <w:r w:rsidR="000E2000" w:rsidRPr="000E2000">
        <w:rPr>
          <w:rFonts w:ascii="Times New Roman" w:hAnsi="Times New Roman" w:cs="Times New Roman"/>
          <w:sz w:val="24"/>
          <w:szCs w:val="24"/>
        </w:rPr>
        <w:t>generated the weighted average age and the harmonic graph</w:t>
      </w:r>
      <w:r w:rsidR="00297F94" w:rsidRPr="00105B7A">
        <w:rPr>
          <w:rFonts w:ascii="Times New Roman" w:hAnsi="Times New Roman" w:cs="Times New Roman"/>
          <w:sz w:val="24"/>
          <w:szCs w:val="24"/>
        </w:rPr>
        <w:t>.</w:t>
      </w:r>
    </w:p>
    <w:p w:rsidR="00297F94" w:rsidRPr="00105B7A" w:rsidRDefault="00297F94" w:rsidP="00E34B5F">
      <w:pPr>
        <w:tabs>
          <w:tab w:val="left" w:pos="9000"/>
        </w:tabs>
        <w:spacing w:after="0" w:line="480" w:lineRule="auto"/>
        <w:jc w:val="both"/>
        <w:rPr>
          <w:rFonts w:ascii="Times New Roman" w:hAnsi="Times New Roman" w:cs="Times New Roman"/>
          <w:b/>
          <w:bCs/>
          <w:i/>
          <w:sz w:val="24"/>
          <w:szCs w:val="24"/>
        </w:rPr>
      </w:pPr>
      <w:r w:rsidRPr="00105B7A">
        <w:rPr>
          <w:rFonts w:ascii="Times New Roman" w:hAnsi="Times New Roman" w:cs="Times New Roman"/>
          <w:b/>
          <w:bCs/>
          <w:i/>
          <w:sz w:val="24"/>
          <w:szCs w:val="24"/>
        </w:rPr>
        <w:t>Whole-rock geochemical analyses</w:t>
      </w:r>
    </w:p>
    <w:p w:rsidR="00297F94" w:rsidRPr="00105B7A" w:rsidRDefault="001F33EE" w:rsidP="001F33EE">
      <w:pPr>
        <w:tabs>
          <w:tab w:val="left" w:pos="810"/>
          <w:tab w:val="left" w:pos="9000"/>
        </w:tabs>
        <w:spacing w:after="0" w:line="480" w:lineRule="auto"/>
        <w:ind w:firstLine="720"/>
        <w:jc w:val="both"/>
        <w:rPr>
          <w:rFonts w:ascii="Times New Roman" w:hAnsi="Times New Roman" w:cs="Times New Roman"/>
          <w:sz w:val="24"/>
          <w:szCs w:val="24"/>
        </w:rPr>
      </w:pPr>
      <w:r w:rsidRPr="001F33EE">
        <w:rPr>
          <w:rFonts w:ascii="Times New Roman" w:hAnsi="Times New Roman" w:cs="Times New Roman"/>
          <w:sz w:val="24"/>
          <w:szCs w:val="24"/>
        </w:rPr>
        <w:t>T</w:t>
      </w:r>
      <w:r>
        <w:rPr>
          <w:rFonts w:ascii="Times New Roman" w:hAnsi="Times New Roman" w:cs="Times New Roman"/>
          <w:sz w:val="24"/>
          <w:szCs w:val="24"/>
        </w:rPr>
        <w:t>he studied samples (</w:t>
      </w:r>
      <w:bookmarkStart w:id="0" w:name="_GoBack"/>
      <w:bookmarkEnd w:id="0"/>
      <w:r w:rsidRPr="001F33EE">
        <w:rPr>
          <w:rFonts w:ascii="Times New Roman" w:hAnsi="Times New Roman" w:cs="Times New Roman"/>
          <w:sz w:val="24"/>
          <w:szCs w:val="24"/>
        </w:rPr>
        <w:t>SD-1, SD-5, SD-6, and SD-9) were analyzed for major elements at Wuhan Sample Solution Analytical Technology Co., Ltd. in Wuhan using X-ray fluorescence (XRF) on a ZSX Primus II spectrometer made by RIGAKU in Japan.</w:t>
      </w:r>
      <w:r>
        <w:rPr>
          <w:rFonts w:ascii="Times New Roman" w:hAnsi="Times New Roman" w:cs="Times New Roman"/>
          <w:sz w:val="24"/>
          <w:szCs w:val="24"/>
        </w:rPr>
        <w:t xml:space="preserve"> </w:t>
      </w:r>
      <w:r w:rsidR="00297F94" w:rsidRPr="00105B7A">
        <w:rPr>
          <w:rFonts w:ascii="Times New Roman" w:hAnsi="Times New Roman" w:cs="Times New Roman"/>
          <w:sz w:val="24"/>
          <w:szCs w:val="24"/>
        </w:rPr>
        <w:t xml:space="preserve">The preparation of samples for major element analysis involved the melting method. </w:t>
      </w:r>
      <w:r w:rsidR="000311F1" w:rsidRPr="000311F1">
        <w:rPr>
          <w:rFonts w:ascii="Times New Roman" w:hAnsi="Times New Roman" w:cs="Times New Roman"/>
          <w:sz w:val="24"/>
          <w:szCs w:val="24"/>
        </w:rPr>
        <w:t xml:space="preserve">A mixture including lithium tetraborate, lithium metaborate, and lithium fluoride in a ratio of 45:10:5 was used, along with ammonium nitrate as an oxidizing agent and lithium bromide as a releasing agent. </w:t>
      </w:r>
      <w:r w:rsidR="00297F94" w:rsidRPr="00105B7A">
        <w:rPr>
          <w:rFonts w:ascii="Times New Roman" w:hAnsi="Times New Roman" w:cs="Times New Roman"/>
          <w:sz w:val="24"/>
          <w:szCs w:val="24"/>
        </w:rPr>
        <w:t>The melting process was</w:t>
      </w:r>
      <w:r>
        <w:rPr>
          <w:rFonts w:ascii="Times New Roman" w:hAnsi="Times New Roman" w:cs="Times New Roman"/>
          <w:sz w:val="24"/>
          <w:szCs w:val="24"/>
        </w:rPr>
        <w:t xml:space="preserve"> carried out at</w:t>
      </w:r>
      <w:r w:rsidR="00297F94" w:rsidRPr="00105B7A">
        <w:rPr>
          <w:rFonts w:ascii="Times New Roman" w:hAnsi="Times New Roman" w:cs="Times New Roman"/>
          <w:sz w:val="24"/>
          <w:szCs w:val="24"/>
        </w:rPr>
        <w:t xml:space="preserve"> 1050 ℃ for 15 minutes. </w:t>
      </w:r>
      <w:r>
        <w:rPr>
          <w:rFonts w:ascii="Times New Roman" w:hAnsi="Times New Roman" w:cs="Times New Roman"/>
          <w:sz w:val="24"/>
          <w:szCs w:val="24"/>
        </w:rPr>
        <w:t xml:space="preserve">The X-ray tube </w:t>
      </w:r>
      <w:r w:rsidR="000311F1" w:rsidRPr="000311F1">
        <w:rPr>
          <w:rFonts w:ascii="Times New Roman" w:hAnsi="Times New Roman" w:cs="Times New Roman"/>
          <w:sz w:val="24"/>
          <w:szCs w:val="24"/>
        </w:rPr>
        <w:t>was a 4.0Kw end window Rh target, running at 50kV voltage and 60mA current, with all significant element analysis lines being kα. The standard curve was created utilizing national standard materials, including the rock sample GBW07101-14, soil sample GBW07401-08, and stream sediment sample GBW07302-12. The theoretical α coefficient approach was used for data adjustment, resulting in a relative standard deviation (RSD) of less than 2%.</w:t>
      </w:r>
    </w:p>
    <w:p w:rsidR="00297F94" w:rsidRPr="00105B7A" w:rsidRDefault="000311F1" w:rsidP="001F33EE">
      <w:pPr>
        <w:tabs>
          <w:tab w:val="left" w:pos="810"/>
        </w:tabs>
        <w:autoSpaceDE w:val="0"/>
        <w:autoSpaceDN w:val="0"/>
        <w:adjustRightInd w:val="0"/>
        <w:spacing w:after="0" w:line="480" w:lineRule="auto"/>
        <w:ind w:firstLine="720"/>
        <w:jc w:val="both"/>
        <w:rPr>
          <w:rFonts w:ascii="Times New Roman" w:hAnsi="Times New Roman" w:cs="Times New Roman"/>
          <w:sz w:val="24"/>
          <w:szCs w:val="24"/>
        </w:rPr>
      </w:pPr>
      <w:r w:rsidRPr="000311F1">
        <w:rPr>
          <w:rFonts w:ascii="Times New Roman" w:hAnsi="Times New Roman" w:cs="Times New Roman"/>
          <w:sz w:val="24"/>
          <w:szCs w:val="24"/>
        </w:rPr>
        <w:t xml:space="preserve">Whole rock specimens were analyzed for trace elements using an Agilent 7700e ICP-MS at Wuhan Sample Solution Analytical Technology Co., Ltd. in Wuhan, China. </w:t>
      </w:r>
      <w:r w:rsidR="00297F94" w:rsidRPr="00105B7A">
        <w:rPr>
          <w:rFonts w:ascii="Times New Roman" w:hAnsi="Times New Roman" w:cs="Times New Roman"/>
          <w:sz w:val="24"/>
          <w:szCs w:val="24"/>
        </w:rPr>
        <w:t xml:space="preserve">The detailed procedure for sample digestion is outlined here: (a) </w:t>
      </w:r>
      <w:r w:rsidR="00A77971" w:rsidRPr="00105B7A">
        <w:rPr>
          <w:rFonts w:ascii="Times New Roman" w:hAnsi="Times New Roman" w:cs="Times New Roman"/>
          <w:sz w:val="24"/>
          <w:szCs w:val="24"/>
        </w:rPr>
        <w:t>the</w:t>
      </w:r>
      <w:r w:rsidR="00297F94" w:rsidRPr="00105B7A">
        <w:rPr>
          <w:rFonts w:ascii="Times New Roman" w:hAnsi="Times New Roman" w:cs="Times New Roman"/>
          <w:sz w:val="24"/>
          <w:szCs w:val="24"/>
        </w:rPr>
        <w:t xml:space="preserve"> sample powder (200 </w:t>
      </w:r>
      <w:r w:rsidR="001F33EE" w:rsidRPr="00105B7A">
        <w:rPr>
          <w:rFonts w:ascii="Times New Roman" w:hAnsi="Times New Roman" w:cs="Times New Roman"/>
          <w:sz w:val="24"/>
          <w:szCs w:val="24"/>
        </w:rPr>
        <w:t>meshes</w:t>
      </w:r>
      <w:r w:rsidR="00297F94" w:rsidRPr="00105B7A">
        <w:rPr>
          <w:rFonts w:ascii="Times New Roman" w:hAnsi="Times New Roman" w:cs="Times New Roman"/>
          <w:sz w:val="24"/>
          <w:szCs w:val="24"/>
        </w:rPr>
        <w:t xml:space="preserve">) underwent a drying process at 105 ℃ for 12 hours. (b) </w:t>
      </w:r>
      <w:r w:rsidR="00A77971" w:rsidRPr="00A77971">
        <w:rPr>
          <w:rFonts w:ascii="Times New Roman" w:hAnsi="Times New Roman" w:cs="Times New Roman"/>
          <w:sz w:val="24"/>
          <w:szCs w:val="24"/>
        </w:rPr>
        <w:t>A precisely measured 50 mg</w:t>
      </w:r>
      <w:r w:rsidR="001F33EE">
        <w:rPr>
          <w:rFonts w:ascii="Times New Roman" w:hAnsi="Times New Roman" w:cs="Times New Roman"/>
          <w:sz w:val="24"/>
          <w:szCs w:val="24"/>
        </w:rPr>
        <w:t xml:space="preserve"> of</w:t>
      </w:r>
      <w:r w:rsidR="00A77971" w:rsidRPr="00A77971">
        <w:rPr>
          <w:rFonts w:ascii="Times New Roman" w:hAnsi="Times New Roman" w:cs="Times New Roman"/>
          <w:sz w:val="24"/>
          <w:szCs w:val="24"/>
        </w:rPr>
        <w:t xml:space="preserve"> sample powder was inserted into a Teflon bomb. (c) Gradually, 1 ml of nitric acid (HNO3) and 1 ml of hydrofluoric acid (HF) were introduced into the Teflon bomb. The Teflon bomb was placed in a stainless-steel </w:t>
      </w:r>
      <w:r w:rsidR="00A77971" w:rsidRPr="00A77971">
        <w:rPr>
          <w:rFonts w:ascii="Times New Roman" w:hAnsi="Times New Roman" w:cs="Times New Roman"/>
          <w:sz w:val="24"/>
          <w:szCs w:val="24"/>
        </w:rPr>
        <w:lastRenderedPageBreak/>
        <w:t>pressure vessel and heated to 190 ℃ in a microwave for more than 24 hours. After cooling, the Teflon container was opened and placed on a hotplate at 140 ℃ until it evaporated almost completely. Then, 1 ml of nitric acid was added, and the mixture was e</w:t>
      </w:r>
      <w:r w:rsidR="00A77971">
        <w:rPr>
          <w:rFonts w:ascii="Times New Roman" w:hAnsi="Times New Roman" w:cs="Times New Roman"/>
          <w:sz w:val="24"/>
          <w:szCs w:val="24"/>
        </w:rPr>
        <w:t xml:space="preserve">vaporated until dry once again </w:t>
      </w:r>
      <w:r w:rsidR="00A77971" w:rsidRPr="00A77971">
        <w:rPr>
          <w:rFonts w:ascii="Times New Roman" w:hAnsi="Times New Roman" w:cs="Times New Roman"/>
          <w:sz w:val="24"/>
          <w:szCs w:val="24"/>
        </w:rPr>
        <w:t xml:space="preserve">(f) To the Teflon bomb, 1 ml of </w:t>
      </w:r>
      <w:r w:rsidR="00A77971">
        <w:rPr>
          <w:rFonts w:ascii="Times New Roman" w:hAnsi="Times New Roman" w:cs="Times New Roman"/>
          <w:sz w:val="24"/>
          <w:szCs w:val="24"/>
        </w:rPr>
        <w:t>nitric acid HNO3, 1 ml of M</w:t>
      </w:r>
      <w:r w:rsidR="001F33EE">
        <w:rPr>
          <w:rFonts w:ascii="Times New Roman" w:hAnsi="Times New Roman" w:cs="Times New Roman"/>
          <w:sz w:val="24"/>
          <w:szCs w:val="24"/>
        </w:rPr>
        <w:t>Q water, and 1 ml of a one</w:t>
      </w:r>
      <w:r w:rsidR="00A77971" w:rsidRPr="00A77971">
        <w:rPr>
          <w:rFonts w:ascii="Times New Roman" w:hAnsi="Times New Roman" w:cs="Times New Roman"/>
          <w:sz w:val="24"/>
          <w:szCs w:val="24"/>
        </w:rPr>
        <w:t xml:space="preserve"> ppm internal standard solution were included. The Teflon bomb was resealed and then heated t</w:t>
      </w:r>
      <w:r w:rsidR="001F33EE">
        <w:rPr>
          <w:rFonts w:ascii="Times New Roman" w:hAnsi="Times New Roman" w:cs="Times New Roman"/>
          <w:sz w:val="24"/>
          <w:szCs w:val="24"/>
        </w:rPr>
        <w:t>o 190 ℃ in the oven for over</w:t>
      </w:r>
      <w:r w:rsidR="00A77971" w:rsidRPr="00A77971">
        <w:rPr>
          <w:rFonts w:ascii="Times New Roman" w:hAnsi="Times New Roman" w:cs="Times New Roman"/>
          <w:sz w:val="24"/>
          <w:szCs w:val="24"/>
        </w:rPr>
        <w:t xml:space="preserve"> 12 hours. (g) The final solution was moved to a </w:t>
      </w:r>
      <w:r w:rsidR="001F33EE" w:rsidRPr="001F33EE">
        <w:rPr>
          <w:rFonts w:ascii="Times New Roman" w:hAnsi="Times New Roman" w:cs="Times New Roman"/>
          <w:sz w:val="24"/>
          <w:szCs w:val="24"/>
        </w:rPr>
        <w:t>polyethylene bottle</w:t>
      </w:r>
      <w:r w:rsidR="001F33EE">
        <w:rPr>
          <w:rFonts w:ascii="Times New Roman" w:hAnsi="Times New Roman" w:cs="Times New Roman"/>
          <w:sz w:val="24"/>
          <w:szCs w:val="24"/>
        </w:rPr>
        <w:t xml:space="preserve"> and diluted to 100 grams,</w:t>
      </w:r>
      <w:r w:rsidR="00A77971" w:rsidRPr="00A77971">
        <w:rPr>
          <w:rFonts w:ascii="Times New Roman" w:hAnsi="Times New Roman" w:cs="Times New Roman"/>
          <w:sz w:val="24"/>
          <w:szCs w:val="24"/>
        </w:rPr>
        <w:t xml:space="preserve"> including 2% nitric acid (HNO3).</w:t>
      </w:r>
    </w:p>
    <w:p w:rsidR="00297F94" w:rsidRPr="00105B7A" w:rsidRDefault="00297F94" w:rsidP="00E34B5F">
      <w:pPr>
        <w:tabs>
          <w:tab w:val="left" w:pos="9000"/>
        </w:tabs>
        <w:spacing w:after="0" w:line="480" w:lineRule="auto"/>
        <w:jc w:val="both"/>
        <w:rPr>
          <w:rFonts w:ascii="Times New Roman" w:hAnsi="Times New Roman" w:cs="Times New Roman"/>
          <w:b/>
          <w:bCs/>
          <w:i/>
          <w:sz w:val="24"/>
          <w:szCs w:val="24"/>
        </w:rPr>
      </w:pPr>
      <w:r w:rsidRPr="00105B7A">
        <w:rPr>
          <w:rFonts w:ascii="Times New Roman" w:hAnsi="Times New Roman" w:cs="Times New Roman"/>
          <w:b/>
          <w:bCs/>
          <w:i/>
          <w:sz w:val="24"/>
          <w:szCs w:val="24"/>
        </w:rPr>
        <w:t>Electron probe micro-analysis</w:t>
      </w:r>
    </w:p>
    <w:p w:rsidR="001D3A27" w:rsidRDefault="00297F94" w:rsidP="00E34B5F">
      <w:pPr>
        <w:tabs>
          <w:tab w:val="left" w:pos="9000"/>
        </w:tabs>
        <w:spacing w:after="0" w:line="480" w:lineRule="auto"/>
        <w:ind w:firstLine="720"/>
        <w:jc w:val="both"/>
        <w:rPr>
          <w:rFonts w:ascii="Times New Roman" w:hAnsi="Times New Roman" w:cs="Times New Roman"/>
          <w:sz w:val="24"/>
          <w:szCs w:val="24"/>
        </w:rPr>
      </w:pPr>
      <w:r w:rsidRPr="00105B7A">
        <w:rPr>
          <w:rFonts w:ascii="Times New Roman" w:hAnsi="Times New Roman" w:cs="Times New Roman"/>
          <w:sz w:val="24"/>
          <w:szCs w:val="24"/>
        </w:rPr>
        <w:t>A total of eighty sampling points</w:t>
      </w:r>
      <w:r w:rsidR="001D3A27">
        <w:rPr>
          <w:rFonts w:ascii="Times New Roman" w:hAnsi="Times New Roman" w:cs="Times New Roman"/>
          <w:sz w:val="24"/>
          <w:szCs w:val="24"/>
        </w:rPr>
        <w:t xml:space="preserve"> (</w:t>
      </w:r>
      <w:r w:rsidR="001D3A27" w:rsidRPr="00105B7A">
        <w:rPr>
          <w:rFonts w:ascii="Times New Roman" w:hAnsi="Times New Roman" w:cs="Times New Roman"/>
          <w:sz w:val="24"/>
          <w:szCs w:val="24"/>
        </w:rPr>
        <w:t>minerals</w:t>
      </w:r>
      <w:r w:rsidR="001D3A27">
        <w:rPr>
          <w:rFonts w:ascii="Times New Roman" w:hAnsi="Times New Roman" w:cs="Times New Roman"/>
          <w:sz w:val="24"/>
          <w:szCs w:val="24"/>
        </w:rPr>
        <w:t>)</w:t>
      </w:r>
      <w:r w:rsidRPr="00105B7A">
        <w:rPr>
          <w:rFonts w:ascii="Times New Roman" w:hAnsi="Times New Roman" w:cs="Times New Roman"/>
          <w:sz w:val="24"/>
          <w:szCs w:val="24"/>
        </w:rPr>
        <w:t xml:space="preserve"> were selected from sulfide-bearing quartz veins in the Danyore Valley, comprising Chalcopyrite (64 points), pyrite (10 points), and Bornite (6 points)</w:t>
      </w:r>
      <w:r w:rsidR="00AD33CC">
        <w:rPr>
          <w:rFonts w:ascii="Times New Roman" w:hAnsi="Times New Roman" w:cs="Times New Roman"/>
          <w:sz w:val="24"/>
          <w:szCs w:val="24"/>
        </w:rPr>
        <w:t>,</w:t>
      </w:r>
      <w:r w:rsidRPr="00105B7A">
        <w:rPr>
          <w:rFonts w:ascii="Times New Roman" w:hAnsi="Times New Roman" w:cs="Times New Roman"/>
          <w:sz w:val="24"/>
          <w:szCs w:val="24"/>
        </w:rPr>
        <w:t xml:space="preserve"> </w:t>
      </w:r>
      <w:r w:rsidR="00AD33CC">
        <w:rPr>
          <w:rFonts w:ascii="Times New Roman" w:hAnsi="Times New Roman" w:cs="Times New Roman"/>
          <w:sz w:val="24"/>
          <w:szCs w:val="24"/>
        </w:rPr>
        <w:t>a</w:t>
      </w:r>
      <w:r w:rsidR="00AD33CC" w:rsidRPr="00AD33CC">
        <w:rPr>
          <w:rFonts w:ascii="Times New Roman" w:hAnsi="Times New Roman" w:cs="Times New Roman"/>
          <w:sz w:val="24"/>
          <w:szCs w:val="24"/>
        </w:rPr>
        <w:t>n electron probe micro</w:t>
      </w:r>
      <w:r w:rsidR="00AD33CC">
        <w:rPr>
          <w:rFonts w:ascii="Times New Roman" w:hAnsi="Times New Roman" w:cs="Times New Roman"/>
          <w:sz w:val="24"/>
          <w:szCs w:val="24"/>
        </w:rPr>
        <w:t>-</w:t>
      </w:r>
      <w:r w:rsidR="00AD33CC" w:rsidRPr="00AD33CC">
        <w:rPr>
          <w:rFonts w:ascii="Times New Roman" w:hAnsi="Times New Roman" w:cs="Times New Roman"/>
          <w:sz w:val="24"/>
          <w:szCs w:val="24"/>
        </w:rPr>
        <w:t xml:space="preserve">analyzer (EPMA) is being used for the analysis of </w:t>
      </w:r>
      <w:r w:rsidR="0024175A">
        <w:rPr>
          <w:rFonts w:ascii="Times New Roman" w:hAnsi="Times New Roman" w:cs="Times New Roman"/>
          <w:sz w:val="24"/>
          <w:szCs w:val="24"/>
        </w:rPr>
        <w:t xml:space="preserve">these </w:t>
      </w:r>
      <w:r w:rsidR="00AD33CC" w:rsidRPr="00AD33CC">
        <w:rPr>
          <w:rFonts w:ascii="Times New Roman" w:hAnsi="Times New Roman" w:cs="Times New Roman"/>
          <w:sz w:val="24"/>
          <w:szCs w:val="24"/>
        </w:rPr>
        <w:t xml:space="preserve">study minerals. </w:t>
      </w:r>
      <w:r w:rsidR="0024175A" w:rsidRPr="0024175A">
        <w:rPr>
          <w:rFonts w:ascii="Times New Roman" w:hAnsi="Times New Roman" w:cs="Times New Roman"/>
          <w:sz w:val="24"/>
          <w:szCs w:val="24"/>
        </w:rPr>
        <w:t xml:space="preserve">The investigations were performed at </w:t>
      </w:r>
      <w:r w:rsidRPr="00105B7A">
        <w:rPr>
          <w:rFonts w:ascii="Times New Roman" w:hAnsi="Times New Roman" w:cs="Times New Roman"/>
          <w:sz w:val="24"/>
          <w:szCs w:val="24"/>
        </w:rPr>
        <w:t>Beijing Zirconia Navigati</w:t>
      </w:r>
      <w:r w:rsidR="00E912B4">
        <w:rPr>
          <w:rFonts w:ascii="Times New Roman" w:hAnsi="Times New Roman" w:cs="Times New Roman"/>
          <w:sz w:val="24"/>
          <w:szCs w:val="24"/>
        </w:rPr>
        <w:t>on Technology Co., Ltd.,</w:t>
      </w:r>
      <w:r w:rsidRPr="00105B7A">
        <w:rPr>
          <w:rFonts w:ascii="Times New Roman" w:hAnsi="Times New Roman" w:cs="Times New Roman"/>
          <w:sz w:val="24"/>
          <w:szCs w:val="24"/>
        </w:rPr>
        <w:t xml:space="preserve"> in Beijing, China, utilizing a JEOL EPMA-8230. The procedure involved checking the cleanliness of the probe piece's surface upon sample reception, placing it in the sample table card holder, creating a vacuum in the instrument, confirming the energy spectrum point of the mineral to be tested, and then employing spectrum testing to analyze with a beam </w:t>
      </w:r>
      <w:r w:rsidR="0024175A" w:rsidRPr="0024175A">
        <w:rPr>
          <w:rFonts w:ascii="Times New Roman" w:hAnsi="Times New Roman" w:cs="Times New Roman"/>
          <w:sz w:val="24"/>
          <w:szCs w:val="24"/>
        </w:rPr>
        <w:t>diameter</w:t>
      </w:r>
      <w:r w:rsidRPr="00105B7A">
        <w:rPr>
          <w:rFonts w:ascii="Times New Roman" w:hAnsi="Times New Roman" w:cs="Times New Roman"/>
          <w:sz w:val="24"/>
          <w:szCs w:val="24"/>
        </w:rPr>
        <w:t xml:space="preserve"> of 1 μm for sulfides, utilizing a voltage of 15-20 kV and a current of 3nA. </w:t>
      </w:r>
      <w:r w:rsidR="0024175A" w:rsidRPr="0024175A">
        <w:rPr>
          <w:rFonts w:ascii="Times New Roman" w:hAnsi="Times New Roman" w:cs="Times New Roman"/>
          <w:sz w:val="24"/>
          <w:szCs w:val="24"/>
        </w:rPr>
        <w:t>Before the testing, all thin polished elements were coated with carbon</w:t>
      </w:r>
      <w:r w:rsidR="00E912B4">
        <w:rPr>
          <w:rFonts w:ascii="Times New Roman" w:hAnsi="Times New Roman" w:cs="Times New Roman"/>
          <w:sz w:val="24"/>
          <w:szCs w:val="24"/>
        </w:rPr>
        <w:t>,</w:t>
      </w:r>
      <w:r w:rsidR="0024175A" w:rsidRPr="0024175A">
        <w:rPr>
          <w:rFonts w:ascii="Times New Roman" w:hAnsi="Times New Roman" w:cs="Times New Roman"/>
          <w:sz w:val="24"/>
          <w:szCs w:val="24"/>
        </w:rPr>
        <w:t xml:space="preserve"> and natural minerals,</w:t>
      </w:r>
      <w:r w:rsidR="0024175A">
        <w:rPr>
          <w:rFonts w:ascii="Times New Roman" w:hAnsi="Times New Roman" w:cs="Times New Roman"/>
          <w:sz w:val="24"/>
          <w:szCs w:val="24"/>
        </w:rPr>
        <w:t xml:space="preserve"> </w:t>
      </w:r>
      <w:r w:rsidRPr="00105B7A">
        <w:rPr>
          <w:rFonts w:ascii="Times New Roman" w:hAnsi="Times New Roman" w:cs="Times New Roman"/>
          <w:sz w:val="24"/>
          <w:szCs w:val="24"/>
        </w:rPr>
        <w:t xml:space="preserve">namely pyrite, chalcopyrite, and bornite, were employed as standards for calibration. The testing adhered to the following standards: </w:t>
      </w:r>
    </w:p>
    <w:p w:rsidR="00E34B5F" w:rsidRPr="00E34B5F" w:rsidRDefault="00E34B5F" w:rsidP="00E34B5F">
      <w:pPr>
        <w:pStyle w:val="ListParagraph"/>
        <w:numPr>
          <w:ilvl w:val="0"/>
          <w:numId w:val="3"/>
        </w:numPr>
        <w:spacing w:after="0" w:line="480" w:lineRule="auto"/>
        <w:rPr>
          <w:rFonts w:ascii="Times New Roman" w:hAnsi="Times New Roman" w:cs="Times New Roman"/>
          <w:sz w:val="24"/>
          <w:szCs w:val="24"/>
        </w:rPr>
      </w:pPr>
      <w:r w:rsidRPr="00E34B5F">
        <w:rPr>
          <w:rFonts w:ascii="Times New Roman" w:hAnsi="Times New Roman" w:cs="Times New Roman"/>
          <w:sz w:val="24"/>
          <w:szCs w:val="24"/>
        </w:rPr>
        <w:t xml:space="preserve">GB/T15074-2008 (General Rules for Electronic Microanalysis). </w:t>
      </w:r>
    </w:p>
    <w:p w:rsidR="00E34B5F" w:rsidRPr="00E34B5F" w:rsidRDefault="00E34B5F" w:rsidP="00E34B5F">
      <w:pPr>
        <w:pStyle w:val="ListParagraph"/>
        <w:numPr>
          <w:ilvl w:val="0"/>
          <w:numId w:val="3"/>
        </w:numPr>
        <w:spacing w:after="0" w:line="480" w:lineRule="auto"/>
        <w:rPr>
          <w:rFonts w:ascii="Times New Roman" w:hAnsi="Times New Roman" w:cs="Times New Roman"/>
          <w:sz w:val="24"/>
          <w:szCs w:val="24"/>
        </w:rPr>
      </w:pPr>
      <w:r w:rsidRPr="00E34B5F">
        <w:rPr>
          <w:rFonts w:ascii="Times New Roman" w:hAnsi="Times New Roman" w:cs="Times New Roman"/>
          <w:sz w:val="24"/>
          <w:szCs w:val="24"/>
        </w:rPr>
        <w:t xml:space="preserve">GB/T 15617-2002 (Method for Electronic Microanalysis of Silicate Materials). </w:t>
      </w:r>
    </w:p>
    <w:p w:rsidR="00E34B5F" w:rsidRPr="00E34B5F" w:rsidRDefault="00E34B5F" w:rsidP="00E34B5F">
      <w:pPr>
        <w:pStyle w:val="ListParagraph"/>
        <w:numPr>
          <w:ilvl w:val="0"/>
          <w:numId w:val="3"/>
        </w:numPr>
        <w:spacing w:after="0" w:line="480" w:lineRule="auto"/>
        <w:rPr>
          <w:rFonts w:ascii="Times New Roman" w:hAnsi="Times New Roman" w:cs="Times New Roman"/>
          <w:sz w:val="24"/>
          <w:szCs w:val="24"/>
        </w:rPr>
      </w:pPr>
      <w:r w:rsidRPr="00E34B5F">
        <w:rPr>
          <w:rFonts w:ascii="Times New Roman" w:hAnsi="Times New Roman" w:cs="Times New Roman"/>
          <w:sz w:val="24"/>
          <w:szCs w:val="24"/>
        </w:rPr>
        <w:t>GB/T 15246-2002 (Method for E</w:t>
      </w:r>
      <w:r>
        <w:rPr>
          <w:rFonts w:ascii="Times New Roman" w:hAnsi="Times New Roman" w:cs="Times New Roman"/>
          <w:sz w:val="24"/>
          <w:szCs w:val="24"/>
        </w:rPr>
        <w:t>lectronic Microanalysis of Sulf</w:t>
      </w:r>
      <w:r w:rsidRPr="00E34B5F">
        <w:rPr>
          <w:rFonts w:ascii="Times New Roman" w:hAnsi="Times New Roman" w:cs="Times New Roman"/>
          <w:sz w:val="24"/>
          <w:szCs w:val="24"/>
        </w:rPr>
        <w:t xml:space="preserve">ides (20 kV)). </w:t>
      </w:r>
    </w:p>
    <w:p w:rsidR="00E34B5F" w:rsidRPr="00E34B5F" w:rsidRDefault="00E34B5F" w:rsidP="00E34B5F">
      <w:pPr>
        <w:pStyle w:val="ListParagraph"/>
        <w:numPr>
          <w:ilvl w:val="0"/>
          <w:numId w:val="3"/>
        </w:numPr>
        <w:spacing w:after="0" w:line="480" w:lineRule="auto"/>
        <w:rPr>
          <w:rFonts w:ascii="Times New Roman" w:hAnsi="Times New Roman" w:cs="Times New Roman"/>
          <w:sz w:val="24"/>
          <w:szCs w:val="24"/>
        </w:rPr>
      </w:pPr>
      <w:r w:rsidRPr="00E34B5F">
        <w:rPr>
          <w:rFonts w:ascii="Times New Roman" w:hAnsi="Times New Roman" w:cs="Times New Roman"/>
          <w:sz w:val="24"/>
          <w:szCs w:val="24"/>
        </w:rPr>
        <w:lastRenderedPageBreak/>
        <w:t xml:space="preserve">GB/T 15245-2002 (Method for Electronic Microanalysis of Rare Earth Oxides). </w:t>
      </w:r>
    </w:p>
    <w:p w:rsidR="00E34B5F" w:rsidRPr="00E34B5F" w:rsidRDefault="00E34B5F" w:rsidP="00E34B5F">
      <w:pPr>
        <w:pStyle w:val="ListParagraph"/>
        <w:numPr>
          <w:ilvl w:val="0"/>
          <w:numId w:val="3"/>
        </w:numPr>
        <w:spacing w:after="0" w:line="480" w:lineRule="auto"/>
        <w:rPr>
          <w:rFonts w:ascii="Times New Roman" w:hAnsi="Times New Roman" w:cs="Times New Roman"/>
          <w:sz w:val="24"/>
          <w:szCs w:val="24"/>
        </w:rPr>
      </w:pPr>
      <w:r w:rsidRPr="00E34B5F">
        <w:rPr>
          <w:rFonts w:ascii="Times New Roman" w:hAnsi="Times New Roman" w:cs="Times New Roman"/>
          <w:sz w:val="24"/>
          <w:szCs w:val="24"/>
        </w:rPr>
        <w:t xml:space="preserve">GB/T 17359-1998 (General Rules for the Method of X-Radix Energy Analysis of Electronic Microanalysis and Transmission Microanalysis). </w:t>
      </w:r>
    </w:p>
    <w:p w:rsidR="00E34B5F" w:rsidRPr="00E34B5F" w:rsidRDefault="00E34B5F" w:rsidP="00E34B5F">
      <w:pPr>
        <w:pStyle w:val="ListParagraph"/>
        <w:numPr>
          <w:ilvl w:val="0"/>
          <w:numId w:val="3"/>
        </w:numPr>
        <w:spacing w:after="0" w:line="480" w:lineRule="auto"/>
        <w:rPr>
          <w:rFonts w:ascii="Times New Roman" w:hAnsi="Times New Roman" w:cs="Times New Roman"/>
          <w:sz w:val="24"/>
          <w:szCs w:val="24"/>
        </w:rPr>
      </w:pPr>
      <w:r>
        <w:rPr>
          <w:rFonts w:ascii="Times New Roman" w:hAnsi="Times New Roman" w:cs="Times New Roman"/>
          <w:sz w:val="24"/>
          <w:szCs w:val="24"/>
        </w:rPr>
        <w:t>GB/T 17359-2012 (Microbeam Analysis, Energy A</w:t>
      </w:r>
      <w:r w:rsidRPr="00E34B5F">
        <w:rPr>
          <w:rFonts w:ascii="Times New Roman" w:hAnsi="Times New Roman" w:cs="Times New Roman"/>
          <w:sz w:val="24"/>
          <w:szCs w:val="24"/>
        </w:rPr>
        <w:t xml:space="preserve">nalysis). </w:t>
      </w:r>
    </w:p>
    <w:p w:rsidR="00E34B5F" w:rsidRPr="00E34B5F" w:rsidRDefault="00E34B5F" w:rsidP="00E34B5F">
      <w:pPr>
        <w:pStyle w:val="ListParagraph"/>
        <w:numPr>
          <w:ilvl w:val="0"/>
          <w:numId w:val="3"/>
        </w:numPr>
        <w:spacing w:after="0" w:line="480" w:lineRule="auto"/>
        <w:rPr>
          <w:rFonts w:ascii="Times New Roman" w:hAnsi="Times New Roman" w:cs="Times New Roman"/>
          <w:sz w:val="24"/>
          <w:szCs w:val="24"/>
        </w:rPr>
      </w:pPr>
      <w:r w:rsidRPr="00E34B5F">
        <w:rPr>
          <w:rFonts w:ascii="Times New Roman" w:hAnsi="Times New Roman" w:cs="Times New Roman"/>
          <w:sz w:val="24"/>
          <w:szCs w:val="24"/>
        </w:rPr>
        <w:t xml:space="preserve">SY/T 6189-1996 (Method for Rock and Energy Analysis). </w:t>
      </w:r>
    </w:p>
    <w:p w:rsidR="00E34B5F" w:rsidRPr="00E34B5F" w:rsidRDefault="00E34B5F" w:rsidP="00E34B5F">
      <w:pPr>
        <w:spacing w:after="0" w:line="480" w:lineRule="auto"/>
        <w:rPr>
          <w:rFonts w:ascii="Times New Roman" w:hAnsi="Times New Roman" w:cs="Times New Roman"/>
          <w:sz w:val="24"/>
          <w:szCs w:val="24"/>
        </w:rPr>
      </w:pPr>
      <w:r w:rsidRPr="00E34B5F">
        <w:rPr>
          <w:rFonts w:ascii="Times New Roman" w:hAnsi="Times New Roman" w:cs="Times New Roman"/>
          <w:sz w:val="24"/>
          <w:szCs w:val="24"/>
        </w:rPr>
        <w:t xml:space="preserve">Specific testing parameters included: </w:t>
      </w:r>
    </w:p>
    <w:p w:rsidR="00E34B5F" w:rsidRPr="00E34B5F" w:rsidRDefault="00E34B5F" w:rsidP="00E34B5F">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1. </w:t>
      </w:r>
      <w:r w:rsidRPr="00E34B5F">
        <w:rPr>
          <w:rFonts w:ascii="Times New Roman" w:hAnsi="Times New Roman" w:cs="Times New Roman"/>
          <w:sz w:val="24"/>
          <w:szCs w:val="24"/>
        </w:rPr>
        <w:t>Acceleration Voltage: 15.0-20.0 kV. 2. Probe Diameter: 5 μm. 3. Current (A): 2×10-8 (A).</w:t>
      </w:r>
    </w:p>
    <w:p w:rsidR="0098310C" w:rsidRDefault="001F33EE" w:rsidP="00E34B5F">
      <w:pPr>
        <w:spacing w:after="0" w:line="480" w:lineRule="auto"/>
      </w:pPr>
    </w:p>
    <w:sectPr w:rsidR="009831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173ED"/>
    <w:multiLevelType w:val="hybridMultilevel"/>
    <w:tmpl w:val="35705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3538F5"/>
    <w:multiLevelType w:val="hybridMultilevel"/>
    <w:tmpl w:val="574453DA"/>
    <w:lvl w:ilvl="0" w:tplc="E7A43B60">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1E53972"/>
    <w:multiLevelType w:val="hybridMultilevel"/>
    <w:tmpl w:val="FC1C52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1C"/>
    <w:rsid w:val="000311F1"/>
    <w:rsid w:val="000C3DD1"/>
    <w:rsid w:val="000E2000"/>
    <w:rsid w:val="001D3A27"/>
    <w:rsid w:val="001F33EE"/>
    <w:rsid w:val="0024175A"/>
    <w:rsid w:val="00297F94"/>
    <w:rsid w:val="003B1F7E"/>
    <w:rsid w:val="004049FC"/>
    <w:rsid w:val="00584E1C"/>
    <w:rsid w:val="005B47D0"/>
    <w:rsid w:val="00A77971"/>
    <w:rsid w:val="00AD33CC"/>
    <w:rsid w:val="00B35976"/>
    <w:rsid w:val="00BF6FEA"/>
    <w:rsid w:val="00E34B5F"/>
    <w:rsid w:val="00E912B4"/>
    <w:rsid w:val="00E95EF6"/>
    <w:rsid w:val="00FB0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297F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297F94"/>
    <w:rPr>
      <w:rFonts w:ascii="Times New Roman" w:eastAsia="Times New Roman" w:hAnsi="Times New Roman" w:cs="Times New Roman"/>
      <w:sz w:val="24"/>
      <w:szCs w:val="24"/>
    </w:rPr>
  </w:style>
  <w:style w:type="paragraph" w:styleId="ListParagraph">
    <w:name w:val="List Paragraph"/>
    <w:basedOn w:val="Normal"/>
    <w:uiPriority w:val="34"/>
    <w:qFormat/>
    <w:rsid w:val="001D3A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297F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297F94"/>
    <w:rPr>
      <w:rFonts w:ascii="Times New Roman" w:eastAsia="Times New Roman" w:hAnsi="Times New Roman" w:cs="Times New Roman"/>
      <w:sz w:val="24"/>
      <w:szCs w:val="24"/>
    </w:rPr>
  </w:style>
  <w:style w:type="paragraph" w:styleId="ListParagraph">
    <w:name w:val="List Paragraph"/>
    <w:basedOn w:val="Normal"/>
    <w:uiPriority w:val="34"/>
    <w:qFormat/>
    <w:rsid w:val="001D3A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01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4</Pages>
  <Words>1452</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ismail - [2010]</cp:lastModifiedBy>
  <cp:revision>7</cp:revision>
  <dcterms:created xsi:type="dcterms:W3CDTF">2024-02-15T12:04:00Z</dcterms:created>
  <dcterms:modified xsi:type="dcterms:W3CDTF">2024-02-19T21:31:00Z</dcterms:modified>
</cp:coreProperties>
</file>