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EC96" w14:textId="77777777" w:rsidR="00250297" w:rsidRPr="003B7E57" w:rsidRDefault="00250297" w:rsidP="00250297">
      <w:pPr>
        <w:spacing w:before="240" w:after="240" w:line="360" w:lineRule="auto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 w:rsidRPr="003B7E57">
        <w:rPr>
          <w:rFonts w:asciiTheme="minorHAnsi" w:hAnsiTheme="minorHAnsi" w:cstheme="minorHAnsi"/>
          <w:b/>
          <w:bCs/>
          <w:color w:val="000000" w:themeColor="text1"/>
        </w:rPr>
        <w:t>Supplemental table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1</w:t>
      </w:r>
      <w:r w:rsidRPr="003B7E57">
        <w:rPr>
          <w:rFonts w:asciiTheme="minorHAnsi" w:hAnsiTheme="minorHAnsi" w:cstheme="minorHAnsi"/>
          <w:color w:val="000000" w:themeColor="text1"/>
        </w:rPr>
        <w:t>. Comparison of the lipid profile of 29 individuals in the first episode and with relapsing evolution visceral leishmaniasis infected with HIV with the desirable values.</w:t>
      </w:r>
    </w:p>
    <w:tbl>
      <w:tblPr>
        <w:tblpPr w:leftFromText="141" w:rightFromText="141" w:vertAnchor="text" w:horzAnchor="margin" w:tblpY="56"/>
        <w:tblW w:w="47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4"/>
        <w:gridCol w:w="1956"/>
        <w:gridCol w:w="1850"/>
        <w:gridCol w:w="1304"/>
      </w:tblGrid>
      <w:tr w:rsidR="00250297" w:rsidRPr="00CE0E49" w14:paraId="50AA59EB" w14:textId="77777777" w:rsidTr="006E0CE0">
        <w:trPr>
          <w:trHeight w:val="312"/>
        </w:trPr>
        <w:tc>
          <w:tcPr>
            <w:tcW w:w="1931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72D24587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bookmarkStart w:id="1" w:name="_Toc83468731"/>
            <w:bookmarkStart w:id="2" w:name="_Hlk83837491"/>
          </w:p>
          <w:p w14:paraId="07C242CF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E0E49">
              <w:rPr>
                <w:rFonts w:asciiTheme="minorHAnsi" w:hAnsiTheme="minorHAnsi" w:cstheme="minorHAnsi"/>
                <w:lang w:eastAsia="pt-BR"/>
              </w:rPr>
              <w:t>Lipid profile</w:t>
            </w:r>
          </w:p>
        </w:tc>
        <w:tc>
          <w:tcPr>
            <w:tcW w:w="1175" w:type="pct"/>
            <w:tcBorders>
              <w:top w:val="single" w:sz="4" w:space="0" w:color="000000"/>
              <w:bottom w:val="single" w:sz="4" w:space="0" w:color="000000"/>
            </w:tcBorders>
          </w:tcPr>
          <w:p w14:paraId="4289AEEE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First episode</w:t>
            </w:r>
          </w:p>
          <w:p w14:paraId="3708AEFD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E0E49">
              <w:rPr>
                <w:rFonts w:asciiTheme="minorHAnsi" w:hAnsiTheme="minorHAnsi" w:cstheme="minorHAnsi"/>
                <w:lang w:eastAsia="pt-BR"/>
              </w:rPr>
              <w:t>Mean (95% CI</w:t>
            </w:r>
            <w:r w:rsidRPr="00CE0E49">
              <w:rPr>
                <w:rFonts w:asciiTheme="minorHAnsi" w:hAnsiTheme="minorHAnsi" w:cstheme="minorHAnsi"/>
                <w:vertAlign w:val="superscript"/>
                <w:lang w:eastAsia="pt-BR"/>
              </w:rPr>
              <w:t>a</w:t>
            </w:r>
            <w:r w:rsidRPr="00CE0E49">
              <w:rPr>
                <w:rFonts w:asciiTheme="minorHAnsi" w:hAnsiTheme="minorHAnsi" w:cstheme="minorHAnsi"/>
                <w:lang w:eastAsia="pt-BR"/>
              </w:rPr>
              <w:t>)</w:t>
            </w:r>
          </w:p>
        </w:tc>
        <w:tc>
          <w:tcPr>
            <w:tcW w:w="1111" w:type="pct"/>
            <w:tcBorders>
              <w:top w:val="single" w:sz="4" w:space="0" w:color="000000"/>
              <w:bottom w:val="single" w:sz="4" w:space="0" w:color="000000"/>
            </w:tcBorders>
          </w:tcPr>
          <w:p w14:paraId="632DE12C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Relapsing</w:t>
            </w:r>
          </w:p>
          <w:p w14:paraId="722436D7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E0E49">
              <w:rPr>
                <w:rFonts w:asciiTheme="minorHAnsi" w:hAnsiTheme="minorHAnsi" w:cstheme="minorHAnsi"/>
                <w:lang w:eastAsia="pt-BR"/>
              </w:rPr>
              <w:t>Median (IQ</w:t>
            </w:r>
            <w:r w:rsidRPr="00CE0E49">
              <w:rPr>
                <w:rFonts w:asciiTheme="minorHAnsi" w:hAnsiTheme="minorHAnsi" w:cstheme="minorHAnsi"/>
                <w:vertAlign w:val="superscript"/>
                <w:lang w:eastAsia="pt-BR"/>
              </w:rPr>
              <w:t>b</w:t>
            </w:r>
            <w:r w:rsidRPr="00CE0E49">
              <w:rPr>
                <w:rFonts w:asciiTheme="minorHAnsi" w:hAnsiTheme="minorHAnsi" w:cstheme="minorHAnsi"/>
                <w:lang w:eastAsia="pt-BR"/>
              </w:rPr>
              <w:t>)</w:t>
            </w:r>
          </w:p>
        </w:tc>
        <w:tc>
          <w:tcPr>
            <w:tcW w:w="783" w:type="pct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258B87C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E0E49">
              <w:rPr>
                <w:rFonts w:asciiTheme="minorHAnsi" w:hAnsiTheme="minorHAnsi" w:cstheme="minorHAnsi"/>
                <w:lang w:eastAsia="pt-BR"/>
              </w:rPr>
              <w:t>Desirable values (mg/dL)</w:t>
            </w:r>
          </w:p>
        </w:tc>
      </w:tr>
      <w:tr w:rsidR="00250297" w:rsidRPr="00CE0E49" w14:paraId="446F82C3" w14:textId="77777777" w:rsidTr="006E0CE0">
        <w:trPr>
          <w:trHeight w:val="283"/>
        </w:trPr>
        <w:tc>
          <w:tcPr>
            <w:tcW w:w="1931" w:type="pct"/>
            <w:tcBorders>
              <w:top w:val="single" w:sz="4" w:space="0" w:color="000000"/>
              <w:left w:val="nil"/>
            </w:tcBorders>
            <w:shd w:val="clear" w:color="auto" w:fill="auto"/>
            <w:noWrap/>
            <w:hideMark/>
          </w:tcPr>
          <w:p w14:paraId="3248635D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E0E49">
              <w:rPr>
                <w:rFonts w:asciiTheme="minorHAnsi" w:hAnsiTheme="minorHAnsi" w:cstheme="minorHAnsi"/>
                <w:lang w:eastAsia="pt-BR"/>
              </w:rPr>
              <w:t>Total cholesterol (mg/dL)</w:t>
            </w:r>
          </w:p>
        </w:tc>
        <w:tc>
          <w:tcPr>
            <w:tcW w:w="1175" w:type="pct"/>
            <w:tcBorders>
              <w:top w:val="single" w:sz="4" w:space="0" w:color="000000"/>
            </w:tcBorders>
          </w:tcPr>
          <w:p w14:paraId="1E18BC35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93.2 (</w:t>
            </w:r>
            <w:r w:rsidRPr="00C84CDD">
              <w:rPr>
                <w:rFonts w:asciiTheme="minorHAnsi" w:hAnsiTheme="minorHAnsi" w:cstheme="minorHAnsi"/>
                <w:lang w:eastAsia="pt-BR"/>
              </w:rPr>
              <w:t>49.</w:t>
            </w:r>
            <w:r>
              <w:rPr>
                <w:rFonts w:asciiTheme="minorHAnsi" w:hAnsiTheme="minorHAnsi" w:cstheme="minorHAnsi"/>
                <w:lang w:eastAsia="pt-BR"/>
              </w:rPr>
              <w:t>7;</w:t>
            </w:r>
            <w:r w:rsidRPr="00C84CDD">
              <w:rPr>
                <w:rFonts w:asciiTheme="minorHAnsi" w:hAnsiTheme="minorHAnsi" w:cstheme="minorHAnsi"/>
                <w:lang w:eastAsia="pt-BR"/>
              </w:rPr>
              <w:t xml:space="preserve"> 136.6</w:t>
            </w:r>
            <w:r>
              <w:rPr>
                <w:rFonts w:asciiTheme="minorHAnsi" w:hAnsiTheme="minorHAnsi" w:cstheme="minorHAnsi"/>
                <w:lang w:eastAsia="pt-BR"/>
              </w:rPr>
              <w:t>)</w:t>
            </w:r>
          </w:p>
        </w:tc>
        <w:tc>
          <w:tcPr>
            <w:tcW w:w="1111" w:type="pct"/>
            <w:tcBorders>
              <w:top w:val="single" w:sz="4" w:space="0" w:color="000000"/>
            </w:tcBorders>
          </w:tcPr>
          <w:p w14:paraId="35F8F36E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68.5 (</w:t>
            </w:r>
            <w:r w:rsidRPr="00C84CDD">
              <w:rPr>
                <w:rFonts w:asciiTheme="minorHAnsi" w:hAnsiTheme="minorHAnsi" w:cstheme="minorHAnsi"/>
                <w:lang w:eastAsia="pt-BR"/>
              </w:rPr>
              <w:t>51.6</w:t>
            </w:r>
            <w:r>
              <w:rPr>
                <w:rFonts w:asciiTheme="minorHAnsi" w:hAnsiTheme="minorHAnsi" w:cstheme="minorHAnsi"/>
                <w:lang w:eastAsia="pt-BR"/>
              </w:rPr>
              <w:t xml:space="preserve">; </w:t>
            </w:r>
            <w:r w:rsidRPr="00C84CDD">
              <w:rPr>
                <w:rFonts w:asciiTheme="minorHAnsi" w:hAnsiTheme="minorHAnsi" w:cstheme="minorHAnsi"/>
                <w:lang w:eastAsia="pt-BR"/>
              </w:rPr>
              <w:t>69.4</w:t>
            </w:r>
            <w:r>
              <w:rPr>
                <w:rFonts w:asciiTheme="minorHAnsi" w:hAnsiTheme="minorHAnsi" w:cstheme="minorHAnsi"/>
                <w:lang w:eastAsia="pt-BR"/>
              </w:rPr>
              <w:t>)</w:t>
            </w:r>
          </w:p>
        </w:tc>
        <w:tc>
          <w:tcPr>
            <w:tcW w:w="783" w:type="pct"/>
            <w:tcBorders>
              <w:top w:val="single" w:sz="4" w:space="0" w:color="000000"/>
              <w:right w:val="nil"/>
            </w:tcBorders>
          </w:tcPr>
          <w:p w14:paraId="2A9F82F4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E0E49">
              <w:rPr>
                <w:rFonts w:asciiTheme="minorHAnsi" w:hAnsiTheme="minorHAnsi" w:cstheme="minorHAnsi"/>
                <w:lang w:eastAsia="pt-BR"/>
              </w:rPr>
              <w:t>&lt; 190 mg/dL</w:t>
            </w:r>
          </w:p>
        </w:tc>
      </w:tr>
      <w:tr w:rsidR="00250297" w:rsidRPr="00CE0E49" w14:paraId="7859F30D" w14:textId="77777777" w:rsidTr="006E0CE0">
        <w:trPr>
          <w:trHeight w:val="283"/>
        </w:trPr>
        <w:tc>
          <w:tcPr>
            <w:tcW w:w="1931" w:type="pct"/>
            <w:tcBorders>
              <w:left w:val="nil"/>
            </w:tcBorders>
            <w:shd w:val="clear" w:color="auto" w:fill="auto"/>
            <w:noWrap/>
          </w:tcPr>
          <w:p w14:paraId="04F84E8E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E0E49">
              <w:rPr>
                <w:rFonts w:asciiTheme="minorHAnsi" w:hAnsiTheme="minorHAnsi" w:cstheme="minorHAnsi"/>
                <w:lang w:eastAsia="pt-BR"/>
              </w:rPr>
              <w:t>LDL</w:t>
            </w:r>
            <w:r w:rsidRPr="00CE0E49">
              <w:rPr>
                <w:rFonts w:asciiTheme="minorHAnsi" w:hAnsiTheme="minorHAnsi" w:cstheme="minorHAnsi"/>
                <w:vertAlign w:val="superscript"/>
                <w:lang w:eastAsia="pt-BR"/>
              </w:rPr>
              <w:t>c</w:t>
            </w:r>
            <w:r w:rsidRPr="00CE0E49">
              <w:rPr>
                <w:rFonts w:asciiTheme="minorHAnsi" w:hAnsiTheme="minorHAnsi" w:cstheme="minorHAnsi"/>
                <w:lang w:eastAsia="pt-BR"/>
              </w:rPr>
              <w:t xml:space="preserve"> (mg/dL)</w:t>
            </w:r>
          </w:p>
        </w:tc>
        <w:tc>
          <w:tcPr>
            <w:tcW w:w="1175" w:type="pct"/>
          </w:tcPr>
          <w:p w14:paraId="44EA5DA6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28.1 (</w:t>
            </w:r>
            <w:r w:rsidRPr="00F74160">
              <w:rPr>
                <w:rFonts w:asciiTheme="minorHAnsi" w:hAnsiTheme="minorHAnsi" w:cstheme="minorHAnsi"/>
                <w:lang w:eastAsia="pt-BR"/>
              </w:rPr>
              <w:t>7.6</w:t>
            </w:r>
            <w:r>
              <w:rPr>
                <w:rFonts w:asciiTheme="minorHAnsi" w:hAnsiTheme="minorHAnsi" w:cstheme="minorHAnsi"/>
                <w:lang w:eastAsia="pt-BR"/>
              </w:rPr>
              <w:t>;</w:t>
            </w:r>
            <w:r w:rsidRPr="00F74160">
              <w:rPr>
                <w:rFonts w:asciiTheme="minorHAnsi" w:hAnsiTheme="minorHAnsi" w:cstheme="minorHAnsi"/>
                <w:lang w:eastAsia="pt-BR"/>
              </w:rPr>
              <w:t xml:space="preserve"> 48.</w:t>
            </w:r>
            <w:r>
              <w:rPr>
                <w:rFonts w:asciiTheme="minorHAnsi" w:hAnsiTheme="minorHAnsi" w:cstheme="minorHAnsi"/>
                <w:lang w:eastAsia="pt-BR"/>
              </w:rPr>
              <w:t>6)</w:t>
            </w:r>
          </w:p>
        </w:tc>
        <w:tc>
          <w:tcPr>
            <w:tcW w:w="1111" w:type="pct"/>
          </w:tcPr>
          <w:p w14:paraId="6E178EC1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15.5 (</w:t>
            </w:r>
            <w:r w:rsidRPr="00F74160">
              <w:rPr>
                <w:rFonts w:asciiTheme="minorHAnsi" w:hAnsiTheme="minorHAnsi" w:cstheme="minorHAnsi"/>
                <w:lang w:eastAsia="pt-BR"/>
              </w:rPr>
              <w:t>9.</w:t>
            </w:r>
            <w:r>
              <w:rPr>
                <w:rFonts w:asciiTheme="minorHAnsi" w:hAnsiTheme="minorHAnsi" w:cstheme="minorHAnsi"/>
                <w:lang w:eastAsia="pt-BR"/>
              </w:rPr>
              <w:t xml:space="preserve">8; </w:t>
            </w:r>
            <w:r w:rsidRPr="00F74160">
              <w:rPr>
                <w:rFonts w:asciiTheme="minorHAnsi" w:hAnsiTheme="minorHAnsi" w:cstheme="minorHAnsi"/>
                <w:lang w:eastAsia="pt-BR"/>
              </w:rPr>
              <w:t>21.2</w:t>
            </w:r>
            <w:r>
              <w:rPr>
                <w:rFonts w:asciiTheme="minorHAnsi" w:hAnsiTheme="minorHAnsi" w:cstheme="minorHAnsi"/>
                <w:lang w:eastAsia="pt-BR"/>
              </w:rPr>
              <w:t>)</w:t>
            </w:r>
          </w:p>
        </w:tc>
        <w:tc>
          <w:tcPr>
            <w:tcW w:w="783" w:type="pct"/>
            <w:tcBorders>
              <w:right w:val="nil"/>
            </w:tcBorders>
          </w:tcPr>
          <w:p w14:paraId="18CC8012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E0E49">
              <w:rPr>
                <w:rFonts w:asciiTheme="minorHAnsi" w:hAnsiTheme="minorHAnsi" w:cstheme="minorHAnsi"/>
                <w:lang w:eastAsia="pt-BR"/>
              </w:rPr>
              <w:t>&lt; 130 mg/dL</w:t>
            </w:r>
          </w:p>
        </w:tc>
      </w:tr>
      <w:tr w:rsidR="00250297" w:rsidRPr="00CE0E49" w14:paraId="5DBA5080" w14:textId="77777777" w:rsidTr="006E0CE0">
        <w:trPr>
          <w:trHeight w:val="283"/>
        </w:trPr>
        <w:tc>
          <w:tcPr>
            <w:tcW w:w="1931" w:type="pct"/>
            <w:tcBorders>
              <w:left w:val="nil"/>
            </w:tcBorders>
            <w:shd w:val="clear" w:color="auto" w:fill="auto"/>
            <w:noWrap/>
          </w:tcPr>
          <w:p w14:paraId="2DCE22A0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E0E49">
              <w:rPr>
                <w:rFonts w:asciiTheme="minorHAnsi" w:hAnsiTheme="minorHAnsi" w:cstheme="minorHAnsi"/>
                <w:lang w:eastAsia="pt-BR"/>
              </w:rPr>
              <w:t>HDL</w:t>
            </w:r>
            <w:r w:rsidRPr="00CE0E49">
              <w:rPr>
                <w:rFonts w:asciiTheme="minorHAnsi" w:hAnsiTheme="minorHAnsi" w:cstheme="minorHAnsi"/>
                <w:vertAlign w:val="superscript"/>
                <w:lang w:eastAsia="pt-BR"/>
              </w:rPr>
              <w:t xml:space="preserve">d </w:t>
            </w:r>
            <w:r w:rsidRPr="00CE0E49">
              <w:rPr>
                <w:rFonts w:asciiTheme="minorHAnsi" w:hAnsiTheme="minorHAnsi" w:cstheme="minorHAnsi"/>
                <w:lang w:eastAsia="pt-BR"/>
              </w:rPr>
              <w:t>(mg/dL)</w:t>
            </w:r>
          </w:p>
        </w:tc>
        <w:tc>
          <w:tcPr>
            <w:tcW w:w="1175" w:type="pct"/>
          </w:tcPr>
          <w:p w14:paraId="581312FD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44.7 (</w:t>
            </w:r>
            <w:r w:rsidRPr="00E36441">
              <w:rPr>
                <w:rFonts w:asciiTheme="minorHAnsi" w:hAnsiTheme="minorHAnsi" w:cstheme="minorHAnsi"/>
                <w:lang w:eastAsia="pt-BR"/>
              </w:rPr>
              <w:t>20.</w:t>
            </w:r>
            <w:r>
              <w:rPr>
                <w:rFonts w:asciiTheme="minorHAnsi" w:hAnsiTheme="minorHAnsi" w:cstheme="minorHAnsi"/>
                <w:lang w:eastAsia="pt-BR"/>
              </w:rPr>
              <w:t xml:space="preserve">4; </w:t>
            </w:r>
            <w:r w:rsidRPr="00E36441">
              <w:rPr>
                <w:rFonts w:asciiTheme="minorHAnsi" w:hAnsiTheme="minorHAnsi" w:cstheme="minorHAnsi"/>
                <w:lang w:eastAsia="pt-BR"/>
              </w:rPr>
              <w:t>6</w:t>
            </w:r>
            <w:r>
              <w:rPr>
                <w:rFonts w:asciiTheme="minorHAnsi" w:hAnsiTheme="minorHAnsi" w:cstheme="minorHAnsi"/>
                <w:lang w:eastAsia="pt-BR"/>
              </w:rPr>
              <w:t>9.0)</w:t>
            </w:r>
          </w:p>
        </w:tc>
        <w:tc>
          <w:tcPr>
            <w:tcW w:w="1111" w:type="pct"/>
          </w:tcPr>
          <w:p w14:paraId="6ECC5CF5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30.4 (</w:t>
            </w:r>
            <w:r w:rsidRPr="00E36441">
              <w:rPr>
                <w:rFonts w:asciiTheme="minorHAnsi" w:hAnsiTheme="minorHAnsi" w:cstheme="minorHAnsi"/>
                <w:lang w:eastAsia="pt-BR"/>
              </w:rPr>
              <w:t>23.</w:t>
            </w:r>
            <w:r>
              <w:rPr>
                <w:rFonts w:asciiTheme="minorHAnsi" w:hAnsiTheme="minorHAnsi" w:cstheme="minorHAnsi"/>
                <w:lang w:eastAsia="pt-BR"/>
              </w:rPr>
              <w:t>8;</w:t>
            </w:r>
            <w:r w:rsidRPr="00E36441">
              <w:rPr>
                <w:rFonts w:asciiTheme="minorHAnsi" w:hAnsiTheme="minorHAnsi" w:cstheme="minorHAnsi"/>
                <w:lang w:eastAsia="pt-BR"/>
              </w:rPr>
              <w:t xml:space="preserve"> 37.0</w:t>
            </w:r>
            <w:r>
              <w:rPr>
                <w:rFonts w:asciiTheme="minorHAnsi" w:hAnsiTheme="minorHAnsi" w:cstheme="minorHAnsi"/>
                <w:lang w:eastAsia="pt-BR"/>
              </w:rPr>
              <w:t>)</w:t>
            </w:r>
          </w:p>
        </w:tc>
        <w:tc>
          <w:tcPr>
            <w:tcW w:w="783" w:type="pct"/>
            <w:tcBorders>
              <w:right w:val="nil"/>
            </w:tcBorders>
          </w:tcPr>
          <w:p w14:paraId="3117162C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E0E49">
              <w:rPr>
                <w:rFonts w:asciiTheme="minorHAnsi" w:hAnsiTheme="minorHAnsi" w:cstheme="minorHAnsi"/>
                <w:lang w:eastAsia="pt-BR"/>
              </w:rPr>
              <w:t>&gt; 40 mg/dL</w:t>
            </w:r>
          </w:p>
        </w:tc>
      </w:tr>
      <w:tr w:rsidR="00250297" w:rsidRPr="00CE0E49" w14:paraId="6A853086" w14:textId="77777777" w:rsidTr="006E0CE0">
        <w:trPr>
          <w:trHeight w:val="283"/>
        </w:trPr>
        <w:tc>
          <w:tcPr>
            <w:tcW w:w="1931" w:type="pct"/>
            <w:tcBorders>
              <w:left w:val="nil"/>
            </w:tcBorders>
            <w:shd w:val="clear" w:color="auto" w:fill="auto"/>
            <w:noWrap/>
          </w:tcPr>
          <w:p w14:paraId="4FAF3962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E0E49">
              <w:rPr>
                <w:rFonts w:asciiTheme="minorHAnsi" w:hAnsiTheme="minorHAnsi" w:cstheme="minorHAnsi"/>
                <w:lang w:eastAsia="pt-BR"/>
              </w:rPr>
              <w:t>VLDL</w:t>
            </w:r>
            <w:r w:rsidRPr="00CE0E49">
              <w:rPr>
                <w:rFonts w:asciiTheme="minorHAnsi" w:hAnsiTheme="minorHAnsi" w:cstheme="minorHAnsi"/>
                <w:vertAlign w:val="superscript"/>
                <w:lang w:eastAsia="pt-BR"/>
              </w:rPr>
              <w:t>e</w:t>
            </w:r>
            <w:r w:rsidRPr="00CE0E49">
              <w:rPr>
                <w:rFonts w:asciiTheme="minorHAnsi" w:hAnsiTheme="minorHAnsi" w:cstheme="minorHAnsi"/>
                <w:lang w:eastAsia="pt-BR"/>
              </w:rPr>
              <w:t xml:space="preserve"> (mg/dL)</w:t>
            </w:r>
          </w:p>
        </w:tc>
        <w:tc>
          <w:tcPr>
            <w:tcW w:w="1175" w:type="pct"/>
          </w:tcPr>
          <w:p w14:paraId="10393A3F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20.4 (</w:t>
            </w:r>
            <w:r w:rsidRPr="00955FA8">
              <w:rPr>
                <w:rFonts w:asciiTheme="minorHAnsi" w:hAnsiTheme="minorHAnsi" w:cstheme="minorHAnsi"/>
                <w:lang w:eastAsia="pt-BR"/>
              </w:rPr>
              <w:t>14.</w:t>
            </w:r>
            <w:r>
              <w:rPr>
                <w:rFonts w:asciiTheme="minorHAnsi" w:hAnsiTheme="minorHAnsi" w:cstheme="minorHAnsi"/>
                <w:lang w:eastAsia="pt-BR"/>
              </w:rPr>
              <w:t>5;</w:t>
            </w:r>
            <w:r w:rsidRPr="00955FA8">
              <w:rPr>
                <w:rFonts w:asciiTheme="minorHAnsi" w:hAnsiTheme="minorHAnsi" w:cstheme="minorHAnsi"/>
                <w:lang w:eastAsia="pt-BR"/>
              </w:rPr>
              <w:t xml:space="preserve"> 26.3</w:t>
            </w:r>
            <w:r>
              <w:rPr>
                <w:rFonts w:asciiTheme="minorHAnsi" w:hAnsiTheme="minorHAnsi" w:cstheme="minorHAnsi"/>
                <w:lang w:eastAsia="pt-BR"/>
              </w:rPr>
              <w:t>)</w:t>
            </w:r>
          </w:p>
        </w:tc>
        <w:tc>
          <w:tcPr>
            <w:tcW w:w="1111" w:type="pct"/>
          </w:tcPr>
          <w:p w14:paraId="7E7C4DF6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14.6 (</w:t>
            </w:r>
            <w:r w:rsidRPr="00687CB3">
              <w:rPr>
                <w:rFonts w:asciiTheme="minorHAnsi" w:hAnsiTheme="minorHAnsi" w:cstheme="minorHAnsi"/>
                <w:lang w:eastAsia="pt-BR"/>
              </w:rPr>
              <w:t>1</w:t>
            </w:r>
            <w:r>
              <w:rPr>
                <w:rFonts w:asciiTheme="minorHAnsi" w:hAnsiTheme="minorHAnsi" w:cstheme="minorHAnsi"/>
                <w:lang w:eastAsia="pt-BR"/>
              </w:rPr>
              <w:t>2.0;</w:t>
            </w:r>
            <w:r w:rsidRPr="00687CB3">
              <w:rPr>
                <w:rFonts w:asciiTheme="minorHAnsi" w:hAnsiTheme="minorHAnsi" w:cstheme="minorHAnsi"/>
                <w:lang w:eastAsia="pt-BR"/>
              </w:rPr>
              <w:t xml:space="preserve"> 17.</w:t>
            </w:r>
            <w:r>
              <w:rPr>
                <w:rFonts w:asciiTheme="minorHAnsi" w:hAnsiTheme="minorHAnsi" w:cstheme="minorHAnsi"/>
                <w:lang w:eastAsia="pt-BR"/>
              </w:rPr>
              <w:t>3)</w:t>
            </w:r>
          </w:p>
        </w:tc>
        <w:tc>
          <w:tcPr>
            <w:tcW w:w="783" w:type="pct"/>
            <w:tcBorders>
              <w:right w:val="nil"/>
            </w:tcBorders>
          </w:tcPr>
          <w:p w14:paraId="01C7D6B9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E0E49">
              <w:rPr>
                <w:rFonts w:asciiTheme="minorHAnsi" w:hAnsiTheme="minorHAnsi" w:cstheme="minorHAnsi"/>
                <w:lang w:eastAsia="pt-BR"/>
              </w:rPr>
              <w:t>&lt; 45 mg/dL</w:t>
            </w:r>
          </w:p>
        </w:tc>
      </w:tr>
      <w:tr w:rsidR="00250297" w:rsidRPr="00CE0E49" w14:paraId="3B9B8DF8" w14:textId="77777777" w:rsidTr="006E0CE0">
        <w:trPr>
          <w:trHeight w:val="283"/>
        </w:trPr>
        <w:tc>
          <w:tcPr>
            <w:tcW w:w="1931" w:type="pct"/>
            <w:tcBorders>
              <w:left w:val="nil"/>
              <w:bottom w:val="single" w:sz="4" w:space="0" w:color="000000"/>
            </w:tcBorders>
            <w:shd w:val="clear" w:color="auto" w:fill="auto"/>
            <w:noWrap/>
            <w:hideMark/>
          </w:tcPr>
          <w:p w14:paraId="12A3832A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E0E49">
              <w:rPr>
                <w:rFonts w:asciiTheme="minorHAnsi" w:hAnsiTheme="minorHAnsi" w:cstheme="minorHAnsi"/>
                <w:lang w:eastAsia="pt-BR"/>
              </w:rPr>
              <w:t>Triglycerides (mg/dL)</w:t>
            </w:r>
          </w:p>
        </w:tc>
        <w:tc>
          <w:tcPr>
            <w:tcW w:w="1175" w:type="pct"/>
            <w:tcBorders>
              <w:bottom w:val="single" w:sz="4" w:space="0" w:color="000000"/>
            </w:tcBorders>
          </w:tcPr>
          <w:p w14:paraId="25EB9DC1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102.0 (</w:t>
            </w:r>
            <w:r w:rsidRPr="00687CB3">
              <w:rPr>
                <w:rFonts w:asciiTheme="minorHAnsi" w:hAnsiTheme="minorHAnsi" w:cstheme="minorHAnsi"/>
                <w:lang w:eastAsia="pt-BR"/>
              </w:rPr>
              <w:t>72.</w:t>
            </w:r>
            <w:r>
              <w:rPr>
                <w:rFonts w:asciiTheme="minorHAnsi" w:hAnsiTheme="minorHAnsi" w:cstheme="minorHAnsi"/>
                <w:lang w:eastAsia="pt-BR"/>
              </w:rPr>
              <w:t xml:space="preserve">4; </w:t>
            </w:r>
            <w:r w:rsidRPr="00687CB3">
              <w:rPr>
                <w:rFonts w:asciiTheme="minorHAnsi" w:hAnsiTheme="minorHAnsi" w:cstheme="minorHAnsi"/>
                <w:lang w:eastAsia="pt-BR"/>
              </w:rPr>
              <w:t>131.6</w:t>
            </w:r>
            <w:r>
              <w:rPr>
                <w:rFonts w:asciiTheme="minorHAnsi" w:hAnsiTheme="minorHAnsi" w:cstheme="minorHAnsi"/>
                <w:lang w:eastAsia="pt-BR"/>
              </w:rPr>
              <w:t>)</w:t>
            </w:r>
          </w:p>
        </w:tc>
        <w:tc>
          <w:tcPr>
            <w:tcW w:w="1111" w:type="pct"/>
            <w:tcBorders>
              <w:bottom w:val="single" w:sz="4" w:space="0" w:color="000000"/>
            </w:tcBorders>
          </w:tcPr>
          <w:p w14:paraId="5B0FB121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>
              <w:rPr>
                <w:rFonts w:asciiTheme="minorHAnsi" w:hAnsiTheme="minorHAnsi" w:cstheme="minorHAnsi"/>
                <w:lang w:eastAsia="pt-BR"/>
              </w:rPr>
              <w:t>73.2 (</w:t>
            </w:r>
            <w:r w:rsidRPr="00DE422B">
              <w:rPr>
                <w:rFonts w:asciiTheme="minorHAnsi" w:hAnsiTheme="minorHAnsi" w:cstheme="minorHAnsi"/>
                <w:lang w:eastAsia="pt-BR"/>
              </w:rPr>
              <w:t>59.</w:t>
            </w:r>
            <w:r>
              <w:rPr>
                <w:rFonts w:asciiTheme="minorHAnsi" w:hAnsiTheme="minorHAnsi" w:cstheme="minorHAnsi"/>
                <w:lang w:eastAsia="pt-BR"/>
              </w:rPr>
              <w:t>9;</w:t>
            </w:r>
            <w:r w:rsidRPr="00DE422B">
              <w:rPr>
                <w:rFonts w:asciiTheme="minorHAnsi" w:hAnsiTheme="minorHAnsi" w:cstheme="minorHAnsi"/>
                <w:lang w:eastAsia="pt-BR"/>
              </w:rPr>
              <w:t xml:space="preserve"> 86.</w:t>
            </w:r>
            <w:r>
              <w:rPr>
                <w:rFonts w:asciiTheme="minorHAnsi" w:hAnsiTheme="minorHAnsi" w:cstheme="minorHAnsi"/>
                <w:lang w:eastAsia="pt-BR"/>
              </w:rPr>
              <w:t>6)</w:t>
            </w:r>
          </w:p>
        </w:tc>
        <w:tc>
          <w:tcPr>
            <w:tcW w:w="783" w:type="pct"/>
            <w:tcBorders>
              <w:bottom w:val="single" w:sz="4" w:space="0" w:color="000000"/>
              <w:right w:val="nil"/>
            </w:tcBorders>
          </w:tcPr>
          <w:p w14:paraId="040B2BCA" w14:textId="77777777" w:rsidR="00250297" w:rsidRPr="00CE0E49" w:rsidRDefault="00250297" w:rsidP="006E0CE0">
            <w:pPr>
              <w:spacing w:line="360" w:lineRule="auto"/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CE0E49">
              <w:rPr>
                <w:rFonts w:asciiTheme="minorHAnsi" w:hAnsiTheme="minorHAnsi" w:cstheme="minorHAnsi"/>
                <w:lang w:eastAsia="pt-BR"/>
              </w:rPr>
              <w:t>&lt; 175 mg/dL</w:t>
            </w:r>
          </w:p>
        </w:tc>
      </w:tr>
    </w:tbl>
    <w:bookmarkEnd w:id="1"/>
    <w:bookmarkEnd w:id="2"/>
    <w:p w14:paraId="59A235AA" w14:textId="77777777" w:rsidR="00250297" w:rsidRPr="00CE0E49" w:rsidRDefault="00250297" w:rsidP="00250297">
      <w:pPr>
        <w:spacing w:line="276" w:lineRule="auto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vertAlign w:val="superscript"/>
        </w:rPr>
        <w:t xml:space="preserve"> </w:t>
      </w:r>
    </w:p>
    <w:p w14:paraId="3EF19B0B" w14:textId="77777777" w:rsidR="00250297" w:rsidRPr="00CE0E49" w:rsidRDefault="00250297" w:rsidP="00250297">
      <w:pPr>
        <w:spacing w:line="276" w:lineRule="auto"/>
        <w:rPr>
          <w:rFonts w:asciiTheme="minorHAnsi" w:hAnsiTheme="minorHAnsi" w:cstheme="minorHAnsi"/>
          <w:vertAlign w:val="superscript"/>
        </w:rPr>
      </w:pPr>
    </w:p>
    <w:p w14:paraId="55D5B821" w14:textId="77777777" w:rsidR="00250297" w:rsidRPr="00CE0E49" w:rsidRDefault="00250297" w:rsidP="00250297">
      <w:pPr>
        <w:spacing w:line="276" w:lineRule="auto"/>
        <w:rPr>
          <w:rFonts w:asciiTheme="minorHAnsi" w:hAnsiTheme="minorHAnsi" w:cstheme="minorHAnsi"/>
          <w:vertAlign w:val="superscript"/>
        </w:rPr>
      </w:pPr>
    </w:p>
    <w:p w14:paraId="0305C09B" w14:textId="77777777" w:rsidR="00250297" w:rsidRPr="00CE0E49" w:rsidRDefault="00250297" w:rsidP="00250297">
      <w:pPr>
        <w:spacing w:line="276" w:lineRule="auto"/>
        <w:rPr>
          <w:rFonts w:asciiTheme="minorHAnsi" w:hAnsiTheme="minorHAnsi" w:cstheme="minorHAnsi"/>
          <w:vertAlign w:val="superscript"/>
        </w:rPr>
      </w:pPr>
    </w:p>
    <w:p w14:paraId="0EBA9C08" w14:textId="77777777" w:rsidR="00250297" w:rsidRPr="00CE0E49" w:rsidRDefault="00250297" w:rsidP="00250297">
      <w:pPr>
        <w:spacing w:line="276" w:lineRule="auto"/>
        <w:rPr>
          <w:rFonts w:asciiTheme="minorHAnsi" w:hAnsiTheme="minorHAnsi" w:cstheme="minorHAnsi"/>
          <w:vertAlign w:val="superscript"/>
        </w:rPr>
      </w:pPr>
    </w:p>
    <w:p w14:paraId="28008859" w14:textId="77777777" w:rsidR="00250297" w:rsidRPr="00CE0E49" w:rsidRDefault="00250297" w:rsidP="00250297">
      <w:pPr>
        <w:spacing w:line="276" w:lineRule="auto"/>
        <w:rPr>
          <w:rFonts w:asciiTheme="minorHAnsi" w:hAnsiTheme="minorHAnsi" w:cstheme="minorHAnsi"/>
          <w:vertAlign w:val="superscript"/>
        </w:rPr>
      </w:pPr>
    </w:p>
    <w:p w14:paraId="377B739B" w14:textId="77777777" w:rsidR="00250297" w:rsidRPr="00CE0E49" w:rsidRDefault="00250297" w:rsidP="00250297">
      <w:pPr>
        <w:rPr>
          <w:rFonts w:asciiTheme="minorHAnsi" w:hAnsiTheme="minorHAnsi" w:cstheme="minorHAnsi"/>
        </w:rPr>
      </w:pPr>
    </w:p>
    <w:p w14:paraId="160EE0C5" w14:textId="77777777" w:rsidR="00250297" w:rsidRPr="00CE0E49" w:rsidRDefault="00250297" w:rsidP="00250297">
      <w:pPr>
        <w:rPr>
          <w:rFonts w:asciiTheme="minorHAnsi" w:hAnsiTheme="minorHAnsi" w:cstheme="minorHAnsi"/>
        </w:rPr>
      </w:pPr>
    </w:p>
    <w:p w14:paraId="53D1A8C7" w14:textId="77777777" w:rsidR="00250297" w:rsidRDefault="00250297" w:rsidP="00250297">
      <w:pPr>
        <w:spacing w:line="360" w:lineRule="auto"/>
        <w:rPr>
          <w:rFonts w:asciiTheme="minorHAnsi" w:hAnsiTheme="minorHAnsi" w:cstheme="minorHAnsi"/>
        </w:rPr>
      </w:pPr>
    </w:p>
    <w:p w14:paraId="2D44B183" w14:textId="77777777" w:rsidR="00250297" w:rsidRDefault="00250297" w:rsidP="00250297">
      <w:pPr>
        <w:spacing w:line="360" w:lineRule="auto"/>
        <w:rPr>
          <w:rFonts w:asciiTheme="minorHAnsi" w:hAnsiTheme="minorHAnsi" w:cstheme="minorHAnsi"/>
          <w:vertAlign w:val="superscript"/>
        </w:rPr>
      </w:pPr>
    </w:p>
    <w:p w14:paraId="3F5AB28D" w14:textId="77777777" w:rsidR="00250297" w:rsidRDefault="00250297" w:rsidP="00250297">
      <w:pPr>
        <w:spacing w:line="360" w:lineRule="auto"/>
        <w:rPr>
          <w:rFonts w:asciiTheme="minorHAnsi" w:hAnsiTheme="minorHAnsi" w:cstheme="minorHAnsi"/>
          <w:vertAlign w:val="superscript"/>
        </w:rPr>
      </w:pPr>
    </w:p>
    <w:p w14:paraId="15809B66" w14:textId="77777777" w:rsidR="00250297" w:rsidRPr="00CE0E49" w:rsidRDefault="00250297" w:rsidP="00250297">
      <w:pPr>
        <w:spacing w:line="360" w:lineRule="auto"/>
        <w:rPr>
          <w:rFonts w:asciiTheme="minorHAnsi" w:hAnsiTheme="minorHAnsi" w:cstheme="minorHAnsi"/>
          <w:lang w:eastAsia="pt-BR"/>
        </w:rPr>
      </w:pPr>
      <w:r>
        <w:rPr>
          <w:rFonts w:asciiTheme="minorHAnsi" w:hAnsiTheme="minorHAnsi" w:cstheme="minorHAnsi"/>
          <w:vertAlign w:val="superscript"/>
        </w:rPr>
        <w:t xml:space="preserve">a </w:t>
      </w:r>
      <w:r w:rsidRPr="00CE0E49">
        <w:rPr>
          <w:rFonts w:asciiTheme="minorHAnsi" w:hAnsiTheme="minorHAnsi" w:cstheme="minorHAnsi"/>
        </w:rPr>
        <w:t>95% confidence interval</w:t>
      </w:r>
      <w:r w:rsidRPr="00CE0E49">
        <w:rPr>
          <w:rFonts w:asciiTheme="minorHAnsi" w:hAnsiTheme="minorHAnsi" w:cstheme="minorHAnsi"/>
          <w:lang w:eastAsia="pt-BR"/>
        </w:rPr>
        <w:t>.</w:t>
      </w:r>
      <w:r w:rsidRPr="00CE0E49">
        <w:rPr>
          <w:rFonts w:asciiTheme="minorHAnsi" w:hAnsiTheme="minorHAnsi" w:cstheme="minorHAnsi"/>
          <w:vertAlign w:val="superscript"/>
          <w:lang w:eastAsia="pt-BR"/>
        </w:rPr>
        <w:t xml:space="preserve"> b </w:t>
      </w:r>
      <w:r w:rsidRPr="00CE0E49">
        <w:rPr>
          <w:rFonts w:asciiTheme="minorHAnsi" w:hAnsiTheme="minorHAnsi" w:cstheme="minorHAnsi"/>
          <w:lang w:eastAsia="pt-BR"/>
        </w:rPr>
        <w:t xml:space="preserve">Interquartile range. </w:t>
      </w:r>
      <w:r w:rsidRPr="00CE0E49">
        <w:rPr>
          <w:rFonts w:asciiTheme="minorHAnsi" w:hAnsiTheme="minorHAnsi" w:cstheme="minorHAnsi"/>
          <w:vertAlign w:val="superscript"/>
          <w:lang w:eastAsia="pt-BR"/>
        </w:rPr>
        <w:t xml:space="preserve">c </w:t>
      </w:r>
      <w:r w:rsidRPr="00CE0E49">
        <w:rPr>
          <w:rFonts w:asciiTheme="minorHAnsi" w:hAnsiTheme="minorHAnsi" w:cstheme="minorHAnsi"/>
          <w:lang w:eastAsia="pt-BR"/>
        </w:rPr>
        <w:t xml:space="preserve">Low-density lipoprotein. </w:t>
      </w:r>
      <w:r w:rsidRPr="00CE0E49">
        <w:rPr>
          <w:rFonts w:asciiTheme="minorHAnsi" w:hAnsiTheme="minorHAnsi" w:cstheme="minorHAnsi"/>
          <w:vertAlign w:val="superscript"/>
          <w:lang w:eastAsia="pt-BR"/>
        </w:rPr>
        <w:t xml:space="preserve">d </w:t>
      </w:r>
      <w:r w:rsidRPr="00CE0E49">
        <w:rPr>
          <w:rFonts w:asciiTheme="minorHAnsi" w:hAnsiTheme="minorHAnsi" w:cstheme="minorHAnsi"/>
          <w:lang w:eastAsia="pt-BR"/>
        </w:rPr>
        <w:t xml:space="preserve">High-density lipoprotein. </w:t>
      </w:r>
      <w:r w:rsidRPr="00CE0E49">
        <w:rPr>
          <w:rFonts w:asciiTheme="minorHAnsi" w:hAnsiTheme="minorHAnsi" w:cstheme="minorHAnsi"/>
          <w:vertAlign w:val="superscript"/>
          <w:lang w:eastAsia="pt-BR"/>
        </w:rPr>
        <w:t xml:space="preserve">e </w:t>
      </w:r>
      <w:r w:rsidRPr="00CE0E49">
        <w:rPr>
          <w:rFonts w:asciiTheme="minorHAnsi" w:hAnsiTheme="minorHAnsi" w:cstheme="minorHAnsi"/>
          <w:lang w:eastAsia="pt-BR"/>
        </w:rPr>
        <w:t>Very low-de</w:t>
      </w:r>
      <w:r>
        <w:rPr>
          <w:rFonts w:asciiTheme="minorHAnsi" w:hAnsiTheme="minorHAnsi" w:cstheme="minorHAnsi"/>
          <w:lang w:eastAsia="pt-BR"/>
        </w:rPr>
        <w:t>n</w:t>
      </w:r>
      <w:r w:rsidRPr="00CE0E49">
        <w:rPr>
          <w:rFonts w:asciiTheme="minorHAnsi" w:hAnsiTheme="minorHAnsi" w:cstheme="minorHAnsi"/>
          <w:lang w:eastAsia="pt-BR"/>
        </w:rPr>
        <w:t xml:space="preserve">sity lipoprotein. </w:t>
      </w:r>
    </w:p>
    <w:p w14:paraId="686FC8F4" w14:textId="77777777" w:rsidR="00055DDB" w:rsidRPr="00E06592" w:rsidRDefault="00055DDB" w:rsidP="00325C08"/>
    <w:sectPr w:rsidR="00055DDB" w:rsidRPr="00E06592" w:rsidSect="00E131E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D08BE" w14:textId="77777777" w:rsidR="00A54DF0" w:rsidRDefault="00A54DF0" w:rsidP="00C1340D">
      <w:r>
        <w:separator/>
      </w:r>
    </w:p>
  </w:endnote>
  <w:endnote w:type="continuationSeparator" w:id="0">
    <w:p w14:paraId="0587A8D1" w14:textId="77777777" w:rsidR="00A54DF0" w:rsidRDefault="00A54DF0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78EC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EndPr/>
    <w:sdtContent>
      <w:p w14:paraId="255BD82D" w14:textId="77777777" w:rsidR="00E27016" w:rsidRDefault="00A54DF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F810D14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F20A" w14:textId="77777777" w:rsidR="00A54DF0" w:rsidRDefault="00A54DF0" w:rsidP="00C1340D">
      <w:r>
        <w:separator/>
      </w:r>
    </w:p>
  </w:footnote>
  <w:footnote w:type="continuationSeparator" w:id="0">
    <w:p w14:paraId="1CB9910B" w14:textId="77777777" w:rsidR="00A54DF0" w:rsidRDefault="00A54DF0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1B2C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9D9C4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235669658">
    <w:abstractNumId w:val="10"/>
  </w:num>
  <w:num w:numId="2" w16cid:durableId="45301939">
    <w:abstractNumId w:val="11"/>
  </w:num>
  <w:num w:numId="3" w16cid:durableId="329607206">
    <w:abstractNumId w:val="7"/>
  </w:num>
  <w:num w:numId="4" w16cid:durableId="1261377579">
    <w:abstractNumId w:val="4"/>
  </w:num>
  <w:num w:numId="5" w16cid:durableId="1603026283">
    <w:abstractNumId w:val="5"/>
  </w:num>
  <w:num w:numId="6" w16cid:durableId="1973099500">
    <w:abstractNumId w:val="3"/>
  </w:num>
  <w:num w:numId="7" w16cid:durableId="1804536181">
    <w:abstractNumId w:val="6"/>
  </w:num>
  <w:num w:numId="8" w16cid:durableId="1641692109">
    <w:abstractNumId w:val="9"/>
  </w:num>
  <w:num w:numId="9" w16cid:durableId="2045476599">
    <w:abstractNumId w:val="2"/>
  </w:num>
  <w:num w:numId="10" w16cid:durableId="1628774919">
    <w:abstractNumId w:val="9"/>
  </w:num>
  <w:num w:numId="11" w16cid:durableId="7876574">
    <w:abstractNumId w:val="2"/>
  </w:num>
  <w:num w:numId="12" w16cid:durableId="973288486">
    <w:abstractNumId w:val="9"/>
  </w:num>
  <w:num w:numId="13" w16cid:durableId="464784155">
    <w:abstractNumId w:val="2"/>
  </w:num>
  <w:num w:numId="14" w16cid:durableId="332949784">
    <w:abstractNumId w:val="1"/>
  </w:num>
  <w:num w:numId="15" w16cid:durableId="912741876">
    <w:abstractNumId w:val="8"/>
  </w:num>
  <w:num w:numId="16" w16cid:durableId="69535454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44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67"/>
    <w:rsid w:val="00014292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18"/>
    <w:rsid w:val="000948AB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1ED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386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10EB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CCA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E3"/>
    <w:rsid w:val="001F3B64"/>
    <w:rsid w:val="001F3EA7"/>
    <w:rsid w:val="001F3FC2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69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68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37B"/>
    <w:rsid w:val="002176AE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297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B8"/>
    <w:rsid w:val="00260297"/>
    <w:rsid w:val="002602F4"/>
    <w:rsid w:val="00260685"/>
    <w:rsid w:val="0026072C"/>
    <w:rsid w:val="002607A0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E0"/>
    <w:rsid w:val="002B082B"/>
    <w:rsid w:val="002B08BF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644"/>
    <w:rsid w:val="002B29D1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BF8"/>
    <w:rsid w:val="002C1E1D"/>
    <w:rsid w:val="002C1E5A"/>
    <w:rsid w:val="002C209D"/>
    <w:rsid w:val="002C210D"/>
    <w:rsid w:val="002C21A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92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58"/>
    <w:rsid w:val="002E58E8"/>
    <w:rsid w:val="002E59FA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0C26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4A8"/>
    <w:rsid w:val="00356809"/>
    <w:rsid w:val="00356828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F16"/>
    <w:rsid w:val="00361F86"/>
    <w:rsid w:val="00361FB1"/>
    <w:rsid w:val="0036213F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AF"/>
    <w:rsid w:val="003878F5"/>
    <w:rsid w:val="00387C09"/>
    <w:rsid w:val="00387CD5"/>
    <w:rsid w:val="00387D74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D31"/>
    <w:rsid w:val="00391DDB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7E"/>
    <w:rsid w:val="003A789E"/>
    <w:rsid w:val="003A7B59"/>
    <w:rsid w:val="003A7BCE"/>
    <w:rsid w:val="003A7CAB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36C"/>
    <w:rsid w:val="003D449B"/>
    <w:rsid w:val="003D451B"/>
    <w:rsid w:val="003D4C5C"/>
    <w:rsid w:val="003D4CE2"/>
    <w:rsid w:val="003D509D"/>
    <w:rsid w:val="003D548A"/>
    <w:rsid w:val="003D5870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1248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D73"/>
    <w:rsid w:val="003F4EA4"/>
    <w:rsid w:val="003F517E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2B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367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7BB"/>
    <w:rsid w:val="004E7BE5"/>
    <w:rsid w:val="004E7E06"/>
    <w:rsid w:val="004F0088"/>
    <w:rsid w:val="004F0125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D3"/>
    <w:rsid w:val="004F3953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50AB"/>
    <w:rsid w:val="005251A3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50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CF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67FA3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88"/>
    <w:rsid w:val="005912EA"/>
    <w:rsid w:val="00591383"/>
    <w:rsid w:val="0059149D"/>
    <w:rsid w:val="0059185E"/>
    <w:rsid w:val="00591904"/>
    <w:rsid w:val="0059192D"/>
    <w:rsid w:val="00591C18"/>
    <w:rsid w:val="00591E4D"/>
    <w:rsid w:val="00591E5F"/>
    <w:rsid w:val="00592174"/>
    <w:rsid w:val="00592248"/>
    <w:rsid w:val="0059254B"/>
    <w:rsid w:val="005925DF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419B"/>
    <w:rsid w:val="005A4274"/>
    <w:rsid w:val="005A42BD"/>
    <w:rsid w:val="005A42DA"/>
    <w:rsid w:val="005A43AE"/>
    <w:rsid w:val="005A462C"/>
    <w:rsid w:val="005A4AF5"/>
    <w:rsid w:val="005A4C2C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6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9CF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282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AC6"/>
    <w:rsid w:val="006E6BD5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B1C"/>
    <w:rsid w:val="00733F16"/>
    <w:rsid w:val="00733F9B"/>
    <w:rsid w:val="007341BB"/>
    <w:rsid w:val="007341C4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F69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1079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9DA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44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5E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606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2FF0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D04"/>
    <w:rsid w:val="00847D5B"/>
    <w:rsid w:val="00847EB3"/>
    <w:rsid w:val="00850027"/>
    <w:rsid w:val="00850195"/>
    <w:rsid w:val="0085042D"/>
    <w:rsid w:val="00850471"/>
    <w:rsid w:val="008505F1"/>
    <w:rsid w:val="008506FF"/>
    <w:rsid w:val="00850AB2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181"/>
    <w:rsid w:val="00865253"/>
    <w:rsid w:val="00865499"/>
    <w:rsid w:val="0086573D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D3"/>
    <w:rsid w:val="00877EEF"/>
    <w:rsid w:val="0088012E"/>
    <w:rsid w:val="00880298"/>
    <w:rsid w:val="008807A0"/>
    <w:rsid w:val="008808C1"/>
    <w:rsid w:val="0088091C"/>
    <w:rsid w:val="00880931"/>
    <w:rsid w:val="00880B86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C0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6CD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25D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827"/>
    <w:rsid w:val="008C5A15"/>
    <w:rsid w:val="008C5A60"/>
    <w:rsid w:val="008C5AD4"/>
    <w:rsid w:val="008C5B6E"/>
    <w:rsid w:val="008C5C26"/>
    <w:rsid w:val="008C5F8D"/>
    <w:rsid w:val="008C6015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43D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30B"/>
    <w:rsid w:val="00911600"/>
    <w:rsid w:val="009119ED"/>
    <w:rsid w:val="00911AF9"/>
    <w:rsid w:val="00911C5A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7F2"/>
    <w:rsid w:val="00915856"/>
    <w:rsid w:val="00915CF1"/>
    <w:rsid w:val="00915D1F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66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B2"/>
    <w:rsid w:val="00950F8B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95D"/>
    <w:rsid w:val="00994A05"/>
    <w:rsid w:val="00994D01"/>
    <w:rsid w:val="00994E48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1A"/>
    <w:rsid w:val="009B72A2"/>
    <w:rsid w:val="009B74FF"/>
    <w:rsid w:val="009B75D1"/>
    <w:rsid w:val="009B76A7"/>
    <w:rsid w:val="009B77B2"/>
    <w:rsid w:val="009B7DA3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99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1F4"/>
    <w:rsid w:val="00A243C3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7"/>
    <w:rsid w:val="00A31DEF"/>
    <w:rsid w:val="00A3207A"/>
    <w:rsid w:val="00A320A7"/>
    <w:rsid w:val="00A3212A"/>
    <w:rsid w:val="00A32343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DF0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36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A3A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6E42"/>
    <w:rsid w:val="00AB74A5"/>
    <w:rsid w:val="00AB757F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C94"/>
    <w:rsid w:val="00AD7D92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322A"/>
    <w:rsid w:val="00B43276"/>
    <w:rsid w:val="00B43336"/>
    <w:rsid w:val="00B43633"/>
    <w:rsid w:val="00B4385F"/>
    <w:rsid w:val="00B43AAD"/>
    <w:rsid w:val="00B43BFB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1E3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460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20E"/>
    <w:rsid w:val="00B92413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769"/>
    <w:rsid w:val="00BE5990"/>
    <w:rsid w:val="00BE59E6"/>
    <w:rsid w:val="00BE5E47"/>
    <w:rsid w:val="00BE6469"/>
    <w:rsid w:val="00BE65CC"/>
    <w:rsid w:val="00BE6C29"/>
    <w:rsid w:val="00BE6D6D"/>
    <w:rsid w:val="00BE6E0D"/>
    <w:rsid w:val="00BE7116"/>
    <w:rsid w:val="00BE71B1"/>
    <w:rsid w:val="00BE724E"/>
    <w:rsid w:val="00BE729F"/>
    <w:rsid w:val="00BE735A"/>
    <w:rsid w:val="00BE752D"/>
    <w:rsid w:val="00BE7858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8BD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4EDF"/>
    <w:rsid w:val="00C3514B"/>
    <w:rsid w:val="00C35158"/>
    <w:rsid w:val="00C351D0"/>
    <w:rsid w:val="00C356DC"/>
    <w:rsid w:val="00C35845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AD"/>
    <w:rsid w:val="00C4157F"/>
    <w:rsid w:val="00C41599"/>
    <w:rsid w:val="00C41779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CDE"/>
    <w:rsid w:val="00C46F52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E2C"/>
    <w:rsid w:val="00CA428A"/>
    <w:rsid w:val="00CA4492"/>
    <w:rsid w:val="00CA464D"/>
    <w:rsid w:val="00CA4D09"/>
    <w:rsid w:val="00CA4E10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50F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48D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E7"/>
    <w:rsid w:val="00D65672"/>
    <w:rsid w:val="00D6567D"/>
    <w:rsid w:val="00D65697"/>
    <w:rsid w:val="00D6579C"/>
    <w:rsid w:val="00D6582A"/>
    <w:rsid w:val="00D6584B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2271"/>
    <w:rsid w:val="00D8227F"/>
    <w:rsid w:val="00D822CD"/>
    <w:rsid w:val="00D82489"/>
    <w:rsid w:val="00D826BD"/>
    <w:rsid w:val="00D827F6"/>
    <w:rsid w:val="00D829C5"/>
    <w:rsid w:val="00D82A79"/>
    <w:rsid w:val="00D82C38"/>
    <w:rsid w:val="00D82D1B"/>
    <w:rsid w:val="00D82DD1"/>
    <w:rsid w:val="00D82E20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191"/>
    <w:rsid w:val="00DA3239"/>
    <w:rsid w:val="00DA32F0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CE0"/>
    <w:rsid w:val="00DA6CFD"/>
    <w:rsid w:val="00DA6E1F"/>
    <w:rsid w:val="00DA6E36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51"/>
    <w:rsid w:val="00E23D3E"/>
    <w:rsid w:val="00E23ED9"/>
    <w:rsid w:val="00E23F59"/>
    <w:rsid w:val="00E2416F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5F5"/>
    <w:rsid w:val="00E616B5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750"/>
    <w:rsid w:val="00EC4762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AD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DA4"/>
    <w:rsid w:val="00F04F1B"/>
    <w:rsid w:val="00F05074"/>
    <w:rsid w:val="00F05292"/>
    <w:rsid w:val="00F052C2"/>
    <w:rsid w:val="00F054A3"/>
    <w:rsid w:val="00F054DC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172"/>
    <w:rsid w:val="00F6221F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D61"/>
    <w:rsid w:val="00F63DA4"/>
    <w:rsid w:val="00F63F73"/>
    <w:rsid w:val="00F643DD"/>
    <w:rsid w:val="00F64611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84C"/>
    <w:rsid w:val="00F93A33"/>
    <w:rsid w:val="00F93A7D"/>
    <w:rsid w:val="00F93F3D"/>
    <w:rsid w:val="00F9412F"/>
    <w:rsid w:val="00F94176"/>
    <w:rsid w:val="00F943C4"/>
    <w:rsid w:val="00F94AAC"/>
    <w:rsid w:val="00F94E24"/>
    <w:rsid w:val="00F94EC1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A9C"/>
    <w:rsid w:val="00FC2BEC"/>
    <w:rsid w:val="00FC2C5F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5EA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469"/>
    <w:rsid w:val="00FF5615"/>
    <w:rsid w:val="00FF574A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D9C51D05-FAEA-4D66-B0FC-62001E11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宋体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宋体"/>
      <w:snapToGrid w:val="0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宋体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631</Characters>
  <Application>Microsoft Office Word</Application>
  <DocSecurity>0</DocSecurity>
  <Lines>44</Lines>
  <Paragraphs>28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2024-04-29T03:01:00Z</dcterms:created>
  <dcterms:modified xsi:type="dcterms:W3CDTF">2024-04-29T03:04:00Z</dcterms:modified>
</cp:coreProperties>
</file>