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A9A0" w14:textId="529AFB31" w:rsidR="00C47A31" w:rsidRPr="00C47A31" w:rsidRDefault="00C47A31" w:rsidP="00C47A31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bidi="en-US"/>
        </w:rPr>
      </w:pPr>
      <w:bookmarkStart w:id="0" w:name="_Hlk122814732"/>
      <w:bookmarkStart w:id="1" w:name="_Hlk159879186"/>
      <w:r w:rsidRPr="00C47A31">
        <w:rPr>
          <w:rFonts w:ascii="Arial" w:hAnsi="Arial" w:cs="Arial"/>
          <w:b/>
          <w:bCs/>
          <w:sz w:val="28"/>
          <w:szCs w:val="28"/>
          <w:lang w:bidi="en-US"/>
        </w:rPr>
        <w:t>Beta-cyclodextrin Molecules (β</w:t>
      </w:r>
      <w:r w:rsidRPr="00C47A31">
        <w:rPr>
          <w:rFonts w:ascii="Cambria Math" w:hAnsi="Cambria Math" w:cs="Cambria Math"/>
          <w:b/>
          <w:bCs/>
          <w:sz w:val="28"/>
          <w:szCs w:val="28"/>
          <w:lang w:bidi="en-US"/>
        </w:rPr>
        <w:t>‐</w:t>
      </w:r>
      <w:r w:rsidRPr="00C47A31">
        <w:rPr>
          <w:rFonts w:ascii="Arial" w:hAnsi="Arial" w:cs="Arial"/>
          <w:b/>
          <w:bCs/>
          <w:sz w:val="28"/>
          <w:szCs w:val="28"/>
          <w:lang w:bidi="en-US"/>
        </w:rPr>
        <w:t>CD) modified PVDF Membranes to remove multi-ionic Dye solutions using steric, inclusion, and dielectric</w:t>
      </w:r>
      <w:r>
        <w:rPr>
          <w:rFonts w:ascii="Arial" w:hAnsi="Arial" w:cs="Arial"/>
          <w:b/>
          <w:bCs/>
          <w:sz w:val="28"/>
          <w:szCs w:val="28"/>
          <w:lang w:bidi="en-US"/>
        </w:rPr>
        <w:t>-</w:t>
      </w:r>
      <w:r w:rsidRPr="00C47A31">
        <w:rPr>
          <w:rFonts w:ascii="Arial" w:hAnsi="Arial" w:cs="Arial"/>
          <w:b/>
          <w:bCs/>
          <w:sz w:val="28"/>
          <w:szCs w:val="28"/>
          <w:lang w:bidi="en-US"/>
        </w:rPr>
        <w:t>exclusion.</w:t>
      </w:r>
    </w:p>
    <w:bookmarkEnd w:id="1"/>
    <w:p w14:paraId="6319F893" w14:textId="14E53809" w:rsidR="00043872" w:rsidRPr="009F1ADA" w:rsidRDefault="00043872" w:rsidP="00043872">
      <w:pPr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  <w:r w:rsidRPr="009F1ADA">
        <w:rPr>
          <w:rFonts w:asciiTheme="majorBidi" w:hAnsiTheme="majorBidi" w:cstheme="majorBidi"/>
          <w:sz w:val="24"/>
          <w:szCs w:val="24"/>
          <w:shd w:val="clear" w:color="auto" w:fill="FFFFFF"/>
        </w:rPr>
        <w:t>Wadha Alrashedi</w:t>
      </w:r>
      <w:r w:rsidRPr="00A52A52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1,</w:t>
      </w:r>
      <w:r w:rsidRPr="009F1AD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F1AD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9F1ADA">
        <w:rPr>
          <w:rFonts w:asciiTheme="majorBidi" w:hAnsiTheme="majorBidi" w:cstheme="majorBidi"/>
          <w:sz w:val="24"/>
          <w:szCs w:val="24"/>
        </w:rPr>
        <w:t>Hafedh Kochkar</w:t>
      </w:r>
      <w:r w:rsidRPr="009F1ADA">
        <w:rPr>
          <w:rFonts w:asciiTheme="majorBidi" w:hAnsiTheme="majorBidi" w:cstheme="majorBidi"/>
          <w:sz w:val="24"/>
          <w:szCs w:val="24"/>
          <w:vertAlign w:val="superscript"/>
        </w:rPr>
        <w:t>1,2</w:t>
      </w:r>
      <w:bookmarkStart w:id="2" w:name="_Hlk39236545"/>
      <w:proofErr w:type="gramStart"/>
      <w:r w:rsidRPr="009F1ADA">
        <w:rPr>
          <w:rFonts w:asciiTheme="majorBidi" w:hAnsiTheme="majorBidi" w:cstheme="majorBidi"/>
          <w:sz w:val="24"/>
          <w:szCs w:val="24"/>
          <w:vertAlign w:val="superscript"/>
        </w:rPr>
        <w:t>*</w:t>
      </w:r>
      <w:bookmarkEnd w:id="2"/>
      <w:r w:rsidR="00334D9B">
        <w:rPr>
          <w:rFonts w:asciiTheme="majorBidi" w:hAnsiTheme="majorBidi" w:cstheme="majorBidi"/>
          <w:sz w:val="24"/>
          <w:szCs w:val="24"/>
        </w:rPr>
        <w:t xml:space="preserve"> ,</w:t>
      </w:r>
      <w:r w:rsidRPr="009F1ADA">
        <w:rPr>
          <w:rFonts w:asciiTheme="majorBidi" w:hAnsiTheme="majorBidi" w:cstheme="majorBidi"/>
          <w:sz w:val="24"/>
          <w:szCs w:val="24"/>
        </w:rPr>
        <w:t>Ismail</w:t>
      </w:r>
      <w:proofErr w:type="gramEnd"/>
      <w:r w:rsidRPr="009F1ADA">
        <w:rPr>
          <w:rFonts w:asciiTheme="majorBidi" w:hAnsiTheme="majorBidi" w:cstheme="majorBidi"/>
          <w:sz w:val="24"/>
          <w:szCs w:val="24"/>
        </w:rPr>
        <w:t xml:space="preserve"> Ercan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14:paraId="76620693" w14:textId="77777777" w:rsidR="00043872" w:rsidRPr="00623374" w:rsidRDefault="00043872" w:rsidP="00043872">
      <w:pPr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29A33A2D" w14:textId="77777777" w:rsidR="00043872" w:rsidRPr="00623374" w:rsidRDefault="00043872" w:rsidP="00043872">
      <w:pPr>
        <w:spacing w:line="360" w:lineRule="auto"/>
        <w:ind w:right="-716"/>
        <w:contextualSpacing/>
        <w:jc w:val="center"/>
        <w:rPr>
          <w:sz w:val="24"/>
          <w:szCs w:val="24"/>
        </w:rPr>
      </w:pPr>
      <w:r w:rsidRPr="00623374">
        <w:rPr>
          <w:sz w:val="24"/>
          <w:szCs w:val="24"/>
          <w:vertAlign w:val="superscript"/>
        </w:rPr>
        <w:t xml:space="preserve">1 </w:t>
      </w:r>
      <w:r w:rsidRPr="00623374">
        <w:rPr>
          <w:sz w:val="24"/>
          <w:szCs w:val="24"/>
        </w:rPr>
        <w:t>Department of Chemistry, College of Science, Imam Abdulrahman Bin Faisal University, P.O. Box 1982, 31441, Dammam, Saudi Arabia.</w:t>
      </w:r>
    </w:p>
    <w:p w14:paraId="75FBA517" w14:textId="77777777" w:rsidR="00043872" w:rsidRDefault="00043872" w:rsidP="00043872">
      <w:pPr>
        <w:spacing w:line="360" w:lineRule="auto"/>
        <w:ind w:right="-716"/>
        <w:contextualSpacing/>
        <w:jc w:val="center"/>
        <w:rPr>
          <w:sz w:val="24"/>
          <w:szCs w:val="24"/>
        </w:rPr>
      </w:pPr>
      <w:r w:rsidRPr="00623374">
        <w:rPr>
          <w:sz w:val="24"/>
          <w:szCs w:val="24"/>
          <w:vertAlign w:val="superscript"/>
        </w:rPr>
        <w:t>2</w:t>
      </w:r>
      <w:r w:rsidRPr="00623374">
        <w:rPr>
          <w:sz w:val="24"/>
          <w:szCs w:val="24"/>
        </w:rPr>
        <w:t xml:space="preserve"> Basic &amp; Applied Scientific Research Center, Imam Abdulrahman Bin Faisal University, P.O. Box 1982, 31441, Dammam, Saudi Arabia.</w:t>
      </w:r>
    </w:p>
    <w:p w14:paraId="51F94DE7" w14:textId="77777777" w:rsidR="00043872" w:rsidRPr="00623374" w:rsidRDefault="00043872" w:rsidP="00043872">
      <w:pPr>
        <w:spacing w:line="360" w:lineRule="auto"/>
        <w:ind w:right="-716"/>
        <w:contextualSpacing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623374">
        <w:rPr>
          <w:sz w:val="24"/>
          <w:szCs w:val="24"/>
        </w:rPr>
        <w:t xml:space="preserve">Department of Electrical and Electronics Engineering, Faculty of Engineering, </w:t>
      </w:r>
      <w:proofErr w:type="spellStart"/>
      <w:r w:rsidRPr="00623374">
        <w:rPr>
          <w:sz w:val="24"/>
          <w:szCs w:val="24"/>
        </w:rPr>
        <w:t>Düzce</w:t>
      </w:r>
      <w:proofErr w:type="spellEnd"/>
      <w:r w:rsidRPr="00623374">
        <w:rPr>
          <w:sz w:val="24"/>
          <w:szCs w:val="24"/>
        </w:rPr>
        <w:t xml:space="preserve"> University, 81010, Turkey.</w:t>
      </w:r>
    </w:p>
    <w:p w14:paraId="642E7C25" w14:textId="77777777" w:rsidR="00043872" w:rsidRPr="00623374" w:rsidRDefault="00043872" w:rsidP="00043872">
      <w:pPr>
        <w:spacing w:line="360" w:lineRule="auto"/>
        <w:ind w:right="-716"/>
        <w:contextualSpacing/>
        <w:jc w:val="center"/>
        <w:rPr>
          <w:sz w:val="24"/>
          <w:szCs w:val="24"/>
        </w:rPr>
      </w:pPr>
    </w:p>
    <w:p w14:paraId="665D807D" w14:textId="77777777" w:rsidR="00043872" w:rsidRPr="00623374" w:rsidRDefault="00043872" w:rsidP="00043872">
      <w:pPr>
        <w:ind w:right="-716"/>
        <w:contextualSpacing/>
        <w:jc w:val="center"/>
        <w:rPr>
          <w:i/>
          <w:iCs/>
          <w:sz w:val="18"/>
          <w:szCs w:val="18"/>
        </w:rPr>
      </w:pPr>
      <w:bookmarkStart w:id="3" w:name="_Hlk98522585"/>
      <w:r w:rsidRPr="00623374">
        <w:rPr>
          <w:i/>
          <w:iCs/>
          <w:sz w:val="18"/>
          <w:szCs w:val="18"/>
        </w:rPr>
        <w:t xml:space="preserve">*Corresponding author. E-mail address: </w:t>
      </w:r>
      <w:hyperlink r:id="rId6" w:history="1">
        <w:r w:rsidRPr="00623374">
          <w:rPr>
            <w:rStyle w:val="Lienhypertexte"/>
            <w:i/>
            <w:iCs/>
            <w:sz w:val="18"/>
            <w:szCs w:val="18"/>
          </w:rPr>
          <w:t>hbkochkar@iau.edu.sa</w:t>
        </w:r>
      </w:hyperlink>
      <w:r w:rsidRPr="00623374">
        <w:rPr>
          <w:i/>
          <w:iCs/>
          <w:sz w:val="18"/>
          <w:szCs w:val="18"/>
        </w:rPr>
        <w:t xml:space="preserve">  (H. Kochkar</w:t>
      </w:r>
      <w:r>
        <w:rPr>
          <w:i/>
          <w:iCs/>
          <w:sz w:val="18"/>
          <w:szCs w:val="18"/>
        </w:rPr>
        <w:t>)</w:t>
      </w:r>
    </w:p>
    <w:bookmarkEnd w:id="3"/>
    <w:p w14:paraId="2C172E94" w14:textId="77777777" w:rsidR="00043872" w:rsidRPr="00623374" w:rsidRDefault="00043872" w:rsidP="00043872">
      <w:pPr>
        <w:spacing w:line="360" w:lineRule="auto"/>
        <w:ind w:right="-716"/>
        <w:contextualSpacing/>
        <w:jc w:val="center"/>
        <w:rPr>
          <w:sz w:val="24"/>
          <w:szCs w:val="24"/>
        </w:rPr>
      </w:pPr>
    </w:p>
    <w:p w14:paraId="1C0EBB1F" w14:textId="77777777" w:rsidR="00043872" w:rsidRDefault="00043872" w:rsidP="0004387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7C2D579E" w14:textId="77777777" w:rsidR="00043872" w:rsidRDefault="00043872" w:rsidP="00043872">
      <w:pPr>
        <w:bidi w:val="0"/>
      </w:pPr>
    </w:p>
    <w:p w14:paraId="728753EA" w14:textId="77777777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CAB1A3D" w14:textId="77777777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1A7518" w14:textId="77777777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10AF8E1" w14:textId="77777777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C066C03" w14:textId="77777777" w:rsidR="00043872" w:rsidRDefault="00043872" w:rsidP="00043872">
      <w:pPr>
        <w:bidi w:val="0"/>
        <w:jc w:val="center"/>
        <w:rPr>
          <w:noProof/>
        </w:rPr>
      </w:pPr>
    </w:p>
    <w:p w14:paraId="58D21E20" w14:textId="77777777" w:rsidR="00043872" w:rsidRDefault="00043872" w:rsidP="00043872">
      <w:pPr>
        <w:bidi w:val="0"/>
        <w:jc w:val="center"/>
        <w:rPr>
          <w:noProof/>
        </w:rPr>
      </w:pPr>
    </w:p>
    <w:p w14:paraId="517ADF7E" w14:textId="77777777" w:rsidR="00043872" w:rsidRDefault="00043872" w:rsidP="00043872">
      <w:pPr>
        <w:bidi w:val="0"/>
        <w:jc w:val="center"/>
        <w:rPr>
          <w:noProof/>
        </w:rPr>
      </w:pPr>
    </w:p>
    <w:p w14:paraId="3D04F926" w14:textId="77777777" w:rsidR="00043872" w:rsidRDefault="00043872" w:rsidP="00043872">
      <w:pPr>
        <w:bidi w:val="0"/>
        <w:jc w:val="center"/>
        <w:rPr>
          <w:noProof/>
        </w:rPr>
      </w:pPr>
    </w:p>
    <w:p w14:paraId="3CFA9D70" w14:textId="3BDD881A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576B963" w14:textId="3540D068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DEDE29E" w14:textId="17D38331" w:rsidR="00043872" w:rsidRDefault="00043872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1BB637" w14:textId="1287F5A8" w:rsidR="00043872" w:rsidRDefault="00976ABC" w:rsidP="0004387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5EFF07D" wp14:editId="137CC20A">
            <wp:simplePos x="0" y="0"/>
            <wp:positionH relativeFrom="margin">
              <wp:align>right</wp:align>
            </wp:positionH>
            <wp:positionV relativeFrom="paragraph">
              <wp:posOffset>520369</wp:posOffset>
            </wp:positionV>
            <wp:extent cx="5486400" cy="3011615"/>
            <wp:effectExtent l="0" t="0" r="0" b="0"/>
            <wp:wrapTopAndBottom/>
            <wp:docPr id="17388785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1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0C6BC" w14:textId="77777777" w:rsidR="00976ABC" w:rsidRDefault="00976ABC" w:rsidP="00976ABC">
      <w:pPr>
        <w:bidi w:val="0"/>
        <w:jc w:val="center"/>
        <w:rPr>
          <w:rFonts w:asciiTheme="majorBidi" w:hAnsiTheme="majorBidi" w:cstheme="majorBidi"/>
          <w:b/>
          <w:bCs/>
        </w:rPr>
      </w:pPr>
    </w:p>
    <w:p w14:paraId="34D0F09E" w14:textId="77777777" w:rsidR="00976ABC" w:rsidRDefault="00976ABC" w:rsidP="00976ABC">
      <w:pPr>
        <w:bidi w:val="0"/>
        <w:jc w:val="center"/>
        <w:rPr>
          <w:rFonts w:asciiTheme="majorBidi" w:hAnsiTheme="majorBidi" w:cstheme="majorBidi"/>
          <w:b/>
          <w:bCs/>
        </w:rPr>
      </w:pPr>
    </w:p>
    <w:p w14:paraId="742A4EB1" w14:textId="342CC6BC" w:rsidR="00043872" w:rsidRPr="00976ABC" w:rsidRDefault="00043872" w:rsidP="00976ABC">
      <w:pPr>
        <w:bidi w:val="0"/>
        <w:jc w:val="center"/>
        <w:rPr>
          <w:rFonts w:asciiTheme="majorBidi" w:hAnsiTheme="majorBidi" w:cstheme="majorBidi"/>
          <w:rtl/>
        </w:rPr>
      </w:pPr>
      <w:r w:rsidRPr="00976ABC">
        <w:rPr>
          <w:rFonts w:asciiTheme="majorBidi" w:hAnsiTheme="majorBidi" w:cstheme="majorBidi"/>
          <w:b/>
          <w:bCs/>
        </w:rPr>
        <w:t xml:space="preserve">Figure </w:t>
      </w:r>
      <w:r w:rsidR="00976ABC">
        <w:rPr>
          <w:rFonts w:asciiTheme="majorBidi" w:hAnsiTheme="majorBidi" w:cstheme="majorBidi"/>
          <w:b/>
          <w:bCs/>
        </w:rPr>
        <w:t>S1</w:t>
      </w:r>
      <w:r w:rsidRPr="00976ABC">
        <w:rPr>
          <w:rFonts w:asciiTheme="majorBidi" w:hAnsiTheme="majorBidi" w:cstheme="majorBidi"/>
        </w:rPr>
        <w:t xml:space="preserve">: </w:t>
      </w:r>
      <w:r w:rsidR="00976ABC">
        <w:rPr>
          <w:rFonts w:asciiTheme="majorBidi" w:hAnsiTheme="majorBidi" w:cstheme="majorBidi"/>
        </w:rPr>
        <w:t xml:space="preserve">Membrane </w:t>
      </w:r>
      <w:r w:rsidR="00976ABC" w:rsidRPr="00976ABC">
        <w:rPr>
          <w:rFonts w:asciiTheme="majorBidi" w:hAnsiTheme="majorBidi" w:cstheme="majorBidi"/>
        </w:rPr>
        <w:t>resistance of</w:t>
      </w:r>
      <w:r w:rsidRPr="00976ABC">
        <w:rPr>
          <w:rFonts w:asciiTheme="majorBidi" w:hAnsiTheme="majorBidi" w:cstheme="majorBidi"/>
        </w:rPr>
        <w:t xml:space="preserve"> </w:t>
      </w:r>
      <w:r w:rsidR="00976ABC" w:rsidRPr="00407102">
        <w:rPr>
          <w:rFonts w:asciiTheme="majorBidi" w:hAnsiTheme="majorBidi" w:cstheme="majorBidi"/>
        </w:rPr>
        <w:t>PVDF-PVP</w:t>
      </w:r>
      <w:r w:rsidR="00976ABC" w:rsidRPr="00407102">
        <w:rPr>
          <w:rFonts w:asciiTheme="majorBidi" w:hAnsiTheme="majorBidi" w:cstheme="majorBidi"/>
          <w:vertAlign w:val="subscript"/>
        </w:rPr>
        <w:t>(1-x)</w:t>
      </w:r>
      <w:r w:rsidR="00976ABC" w:rsidRPr="00407102">
        <w:rPr>
          <w:rFonts w:asciiTheme="majorBidi" w:hAnsiTheme="majorBidi" w:cstheme="majorBidi"/>
        </w:rPr>
        <w:t>- β- CD</w:t>
      </w:r>
      <w:r w:rsidR="00976ABC" w:rsidRPr="00407102">
        <w:rPr>
          <w:rFonts w:asciiTheme="majorBidi" w:hAnsiTheme="majorBidi" w:cstheme="majorBidi"/>
          <w:vertAlign w:val="subscript"/>
        </w:rPr>
        <w:t>(x)</w:t>
      </w:r>
      <w:r w:rsidR="00976ABC" w:rsidRPr="00976ABC">
        <w:rPr>
          <w:rFonts w:asciiTheme="majorBidi" w:hAnsiTheme="majorBidi" w:cstheme="majorBidi"/>
        </w:rPr>
        <w:t xml:space="preserve"> membranes: M</w:t>
      </w:r>
      <w:r w:rsidR="00976ABC" w:rsidRPr="00976ABC">
        <w:rPr>
          <w:rFonts w:asciiTheme="majorBidi" w:hAnsiTheme="majorBidi" w:cstheme="majorBidi"/>
          <w:vertAlign w:val="subscript"/>
        </w:rPr>
        <w:t>0</w:t>
      </w:r>
      <w:r w:rsidR="00976ABC" w:rsidRPr="00976ABC">
        <w:rPr>
          <w:rFonts w:asciiTheme="majorBidi" w:hAnsiTheme="majorBidi" w:cstheme="majorBidi"/>
        </w:rPr>
        <w:t xml:space="preserve"> (x=0), M</w:t>
      </w:r>
      <w:r w:rsidR="00976ABC" w:rsidRPr="00976ABC">
        <w:rPr>
          <w:rFonts w:asciiTheme="majorBidi" w:hAnsiTheme="majorBidi" w:cstheme="majorBidi"/>
          <w:vertAlign w:val="subscript"/>
        </w:rPr>
        <w:t>1</w:t>
      </w:r>
      <w:r w:rsidR="00976ABC" w:rsidRPr="00976ABC">
        <w:rPr>
          <w:rFonts w:asciiTheme="majorBidi" w:hAnsiTheme="majorBidi" w:cstheme="majorBidi"/>
        </w:rPr>
        <w:t xml:space="preserve"> (x=0.25), M</w:t>
      </w:r>
      <w:r w:rsidR="00976ABC" w:rsidRPr="00976ABC">
        <w:rPr>
          <w:rFonts w:asciiTheme="majorBidi" w:hAnsiTheme="majorBidi" w:cstheme="majorBidi"/>
          <w:vertAlign w:val="subscript"/>
        </w:rPr>
        <w:t>2</w:t>
      </w:r>
      <w:r w:rsidR="00976ABC" w:rsidRPr="00976ABC">
        <w:rPr>
          <w:rFonts w:asciiTheme="majorBidi" w:hAnsiTheme="majorBidi" w:cstheme="majorBidi"/>
        </w:rPr>
        <w:t xml:space="preserve"> (x=0.50), M</w:t>
      </w:r>
      <w:r w:rsidR="00976ABC" w:rsidRPr="00976ABC">
        <w:rPr>
          <w:rFonts w:asciiTheme="majorBidi" w:hAnsiTheme="majorBidi" w:cstheme="majorBidi"/>
          <w:vertAlign w:val="subscript"/>
        </w:rPr>
        <w:t>3</w:t>
      </w:r>
      <w:r w:rsidR="00976ABC" w:rsidRPr="00976ABC">
        <w:rPr>
          <w:rFonts w:asciiTheme="majorBidi" w:hAnsiTheme="majorBidi" w:cstheme="majorBidi"/>
        </w:rPr>
        <w:t xml:space="preserve"> (x=0.75) and M</w:t>
      </w:r>
      <w:r w:rsidR="00976ABC" w:rsidRPr="00976ABC">
        <w:rPr>
          <w:rFonts w:asciiTheme="majorBidi" w:hAnsiTheme="majorBidi" w:cstheme="majorBidi"/>
          <w:vertAlign w:val="subscript"/>
        </w:rPr>
        <w:t>4</w:t>
      </w:r>
      <w:r w:rsidR="00976ABC" w:rsidRPr="00976ABC">
        <w:rPr>
          <w:rFonts w:asciiTheme="majorBidi" w:hAnsiTheme="majorBidi" w:cstheme="majorBidi"/>
        </w:rPr>
        <w:t xml:space="preserve"> (x=1.0).</w:t>
      </w:r>
    </w:p>
    <w:p w14:paraId="1619E007" w14:textId="77777777" w:rsidR="00043872" w:rsidRPr="00976ABC" w:rsidRDefault="00043872" w:rsidP="00043872">
      <w:pPr>
        <w:bidi w:val="0"/>
      </w:pPr>
    </w:p>
    <w:p w14:paraId="79B42C9A" w14:textId="77777777" w:rsidR="00043872" w:rsidRPr="00976ABC" w:rsidRDefault="00043872" w:rsidP="00043872">
      <w:pPr>
        <w:bidi w:val="0"/>
      </w:pPr>
    </w:p>
    <w:p w14:paraId="5157AD0D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4D8B4040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374D9422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3639E3ED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546D25F3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44151CF3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3CDD6316" w14:textId="77777777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6518BCB5" w14:textId="022D49AF" w:rsidR="00043872" w:rsidRDefault="00043872" w:rsidP="00043872">
      <w:pPr>
        <w:rPr>
          <w:rFonts w:asciiTheme="majorBidi" w:hAnsiTheme="majorBidi" w:cstheme="majorBidi"/>
          <w:sz w:val="36"/>
          <w:szCs w:val="36"/>
        </w:rPr>
      </w:pPr>
    </w:p>
    <w:p w14:paraId="22850999" w14:textId="24466777" w:rsidR="007650FD" w:rsidRDefault="007650FD" w:rsidP="0004387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rtl/>
        </w:rPr>
        <w:tab/>
      </w:r>
    </w:p>
    <w:p w14:paraId="09CD1CD2" w14:textId="77777777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</w:p>
    <w:p w14:paraId="0E99317F" w14:textId="77777777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</w:p>
    <w:p w14:paraId="4A4EFBCB" w14:textId="77777777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</w:p>
    <w:p w14:paraId="51E1765F" w14:textId="77777777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</w:p>
    <w:p w14:paraId="422DA8CC" w14:textId="2A156967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E3CADF" wp14:editId="4E9E960E">
            <wp:simplePos x="0" y="0"/>
            <wp:positionH relativeFrom="column">
              <wp:posOffset>509711</wp:posOffset>
            </wp:positionH>
            <wp:positionV relativeFrom="paragraph">
              <wp:posOffset>3237479</wp:posOffset>
            </wp:positionV>
            <wp:extent cx="1089025" cy="1257300"/>
            <wp:effectExtent l="0" t="0" r="0" b="0"/>
            <wp:wrapTopAndBottom/>
            <wp:docPr id="94181270" name="Image 4" descr="Une image contenant croquis, dessin, mo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1270" name="Image 4" descr="Une image contenant croquis, dessin, motif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83"/>
                    <a:stretch/>
                  </pic:blipFill>
                  <pic:spPr bwMode="auto">
                    <a:xfrm>
                      <a:off x="0" y="0"/>
                      <a:ext cx="1089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23909AF" wp14:editId="759E9F8D">
            <wp:simplePos x="0" y="0"/>
            <wp:positionH relativeFrom="column">
              <wp:posOffset>2793862</wp:posOffset>
            </wp:positionH>
            <wp:positionV relativeFrom="paragraph">
              <wp:posOffset>3346588</wp:posOffset>
            </wp:positionV>
            <wp:extent cx="1303655" cy="1257300"/>
            <wp:effectExtent l="0" t="0" r="0" b="0"/>
            <wp:wrapTopAndBottom/>
            <wp:docPr id="651255962" name="Image 4" descr="Une image contenant croquis, dessin, mo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5962" name="Image 4" descr="Une image contenant croquis, dessin, motif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9" r="34707"/>
                    <a:stretch/>
                  </pic:blipFill>
                  <pic:spPr bwMode="auto">
                    <a:xfrm>
                      <a:off x="0" y="0"/>
                      <a:ext cx="13036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57B84F5" wp14:editId="1EA36B22">
            <wp:simplePos x="0" y="0"/>
            <wp:positionH relativeFrom="margin">
              <wp:posOffset>-227827</wp:posOffset>
            </wp:positionH>
            <wp:positionV relativeFrom="paragraph">
              <wp:posOffset>378405</wp:posOffset>
            </wp:positionV>
            <wp:extent cx="5577840" cy="3039110"/>
            <wp:effectExtent l="0" t="0" r="3810" b="8890"/>
            <wp:wrapTopAndBottom/>
            <wp:docPr id="11819037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03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F3805C" w14:textId="77C3B576" w:rsidR="009C2B32" w:rsidRDefault="009C2B32" w:rsidP="00043872">
      <w:pPr>
        <w:rPr>
          <w:rFonts w:asciiTheme="majorBidi" w:hAnsiTheme="majorBidi" w:cstheme="majorBidi"/>
          <w:sz w:val="36"/>
          <w:szCs w:val="36"/>
        </w:rPr>
      </w:pPr>
    </w:p>
    <w:p w14:paraId="580EE5B0" w14:textId="74400BC2" w:rsidR="007650FD" w:rsidRPr="00976ABC" w:rsidRDefault="007650FD" w:rsidP="00976ABC">
      <w:pPr>
        <w:tabs>
          <w:tab w:val="left" w:pos="5822"/>
        </w:tabs>
        <w:bidi w:val="0"/>
        <w:jc w:val="both"/>
        <w:rPr>
          <w:rFonts w:asciiTheme="majorBidi" w:hAnsiTheme="majorBidi" w:cstheme="majorBidi"/>
        </w:rPr>
      </w:pPr>
      <w:r w:rsidRPr="00976ABC">
        <w:rPr>
          <w:rFonts w:asciiTheme="majorBidi" w:hAnsiTheme="majorBidi" w:cstheme="majorBidi"/>
          <w:b/>
          <w:bCs/>
        </w:rPr>
        <w:t xml:space="preserve">Figure </w:t>
      </w:r>
      <w:r w:rsidR="0059356E" w:rsidRPr="00976ABC">
        <w:rPr>
          <w:rFonts w:asciiTheme="majorBidi" w:hAnsiTheme="majorBidi" w:cstheme="majorBidi"/>
          <w:b/>
          <w:bCs/>
        </w:rPr>
        <w:t>S</w:t>
      </w:r>
      <w:r w:rsidR="00976ABC" w:rsidRPr="00976ABC">
        <w:rPr>
          <w:rFonts w:asciiTheme="majorBidi" w:hAnsiTheme="majorBidi" w:cstheme="majorBidi"/>
          <w:b/>
          <w:bCs/>
        </w:rPr>
        <w:t>2</w:t>
      </w:r>
      <w:r w:rsidR="00976ABC" w:rsidRPr="00976ABC">
        <w:rPr>
          <w:rFonts w:asciiTheme="majorBidi" w:hAnsiTheme="majorBidi" w:cstheme="majorBidi"/>
        </w:rPr>
        <w:t xml:space="preserve">. Methyl </w:t>
      </w:r>
      <w:r w:rsidR="00976ABC">
        <w:rPr>
          <w:rFonts w:asciiTheme="majorBidi" w:hAnsiTheme="majorBidi" w:cstheme="majorBidi"/>
        </w:rPr>
        <w:t>R</w:t>
      </w:r>
      <w:r w:rsidR="00976ABC" w:rsidRPr="00976ABC">
        <w:rPr>
          <w:rFonts w:asciiTheme="majorBidi" w:hAnsiTheme="majorBidi" w:cstheme="majorBidi"/>
        </w:rPr>
        <w:t>ed (MR)</w:t>
      </w:r>
      <w:r w:rsidRPr="00976ABC">
        <w:rPr>
          <w:rFonts w:asciiTheme="majorBidi" w:hAnsiTheme="majorBidi" w:cstheme="majorBidi"/>
        </w:rPr>
        <w:t xml:space="preserve"> rejectio</w:t>
      </w:r>
      <w:r w:rsidR="00976ABC" w:rsidRPr="00976ABC">
        <w:rPr>
          <w:rFonts w:asciiTheme="majorBidi" w:hAnsiTheme="majorBidi" w:cstheme="majorBidi"/>
        </w:rPr>
        <w:t>n with</w:t>
      </w:r>
      <w:r w:rsidRPr="00976ABC">
        <w:rPr>
          <w:rFonts w:asciiTheme="majorBidi" w:hAnsiTheme="majorBidi" w:cstheme="majorBidi"/>
        </w:rPr>
        <w:t xml:space="preserve"> different</w:t>
      </w:r>
      <w:r w:rsidR="00976ABC" w:rsidRPr="00976ABC">
        <w:rPr>
          <w:rFonts w:asciiTheme="majorBidi" w:hAnsiTheme="majorBidi" w:cstheme="majorBidi"/>
        </w:rPr>
        <w:t xml:space="preserve"> membranes: </w:t>
      </w:r>
      <w:r w:rsidR="00976ABC" w:rsidRPr="00976ABC">
        <w:rPr>
          <w:rFonts w:asciiTheme="majorBidi" w:hAnsiTheme="majorBidi" w:cstheme="majorBidi"/>
          <w:b/>
          <w:bCs/>
        </w:rPr>
        <w:t>M</w:t>
      </w:r>
      <w:r w:rsidR="00976ABC" w:rsidRPr="00976ABC">
        <w:rPr>
          <w:rFonts w:asciiTheme="majorBidi" w:hAnsiTheme="majorBidi" w:cstheme="majorBidi"/>
          <w:b/>
          <w:bCs/>
          <w:vertAlign w:val="subscript"/>
        </w:rPr>
        <w:t>5</w:t>
      </w:r>
      <w:r w:rsidR="00976ABC" w:rsidRPr="00976ABC">
        <w:rPr>
          <w:rFonts w:asciiTheme="majorBidi" w:hAnsiTheme="majorBidi" w:cstheme="majorBidi"/>
        </w:rPr>
        <w:t xml:space="preserve"> (</w:t>
      </w:r>
      <w:r w:rsidRPr="00976ABC">
        <w:rPr>
          <w:rFonts w:asciiTheme="majorBidi" w:hAnsiTheme="majorBidi" w:cstheme="majorBidi"/>
        </w:rPr>
        <w:t xml:space="preserve">PVDF-PVP </w:t>
      </w:r>
      <w:r w:rsidRPr="00976ABC">
        <w:rPr>
          <w:rFonts w:asciiTheme="majorBidi" w:hAnsiTheme="majorBidi" w:cstheme="majorBidi"/>
          <w:vertAlign w:val="subscript"/>
        </w:rPr>
        <w:t>(0.75)-</w:t>
      </w:r>
      <w:r w:rsidRPr="00976ABC">
        <w:rPr>
          <w:rFonts w:asciiTheme="majorBidi" w:hAnsiTheme="majorBidi" w:cstheme="majorBidi"/>
        </w:rPr>
        <w:t xml:space="preserve"> </w:t>
      </w:r>
      <w:r w:rsidR="00976ABC" w:rsidRPr="00976ABC">
        <w:rPr>
          <w:rFonts w:ascii="Symbol" w:hAnsi="Symbol" w:cstheme="majorBidi"/>
        </w:rPr>
        <w:t>a</w:t>
      </w:r>
      <w:r w:rsidR="00976ABC">
        <w:rPr>
          <w:rFonts w:ascii="Symbol" w:hAnsi="Symbol" w:cstheme="majorBidi"/>
        </w:rPr>
        <w:t>-</w:t>
      </w:r>
      <w:proofErr w:type="gramStart"/>
      <w:r w:rsidR="00976ABC" w:rsidRPr="00976ABC">
        <w:rPr>
          <w:rFonts w:asciiTheme="majorBidi" w:hAnsiTheme="majorBidi" w:cstheme="majorBidi"/>
        </w:rPr>
        <w:t>CD</w:t>
      </w:r>
      <w:r w:rsidR="00976ABC" w:rsidRPr="00976ABC">
        <w:rPr>
          <w:rFonts w:asciiTheme="majorBidi" w:hAnsiTheme="majorBidi" w:cstheme="majorBidi"/>
          <w:vertAlign w:val="subscript"/>
        </w:rPr>
        <w:t>(</w:t>
      </w:r>
      <w:proofErr w:type="gramEnd"/>
      <w:r w:rsidR="00976ABC" w:rsidRPr="00976ABC">
        <w:rPr>
          <w:rFonts w:asciiTheme="majorBidi" w:hAnsiTheme="majorBidi" w:cstheme="majorBidi"/>
          <w:vertAlign w:val="subscript"/>
        </w:rPr>
        <w:t>0.25)</w:t>
      </w:r>
      <w:r w:rsidR="00976ABC" w:rsidRPr="00976ABC">
        <w:rPr>
          <w:rFonts w:asciiTheme="majorBidi" w:hAnsiTheme="majorBidi" w:cstheme="majorBidi"/>
        </w:rPr>
        <w:t xml:space="preserve">), </w:t>
      </w:r>
      <w:r w:rsidR="00976ABC" w:rsidRPr="00976ABC">
        <w:rPr>
          <w:rFonts w:asciiTheme="majorBidi" w:hAnsiTheme="majorBidi" w:cstheme="majorBidi"/>
          <w:b/>
          <w:bCs/>
        </w:rPr>
        <w:t>M</w:t>
      </w:r>
      <w:r w:rsidR="00976ABC" w:rsidRPr="00976ABC">
        <w:rPr>
          <w:rFonts w:asciiTheme="majorBidi" w:hAnsiTheme="majorBidi" w:cstheme="majorBidi"/>
          <w:b/>
          <w:bCs/>
          <w:vertAlign w:val="subscript"/>
        </w:rPr>
        <w:t>0</w:t>
      </w:r>
      <w:r w:rsidR="00976ABC" w:rsidRPr="00976ABC">
        <w:rPr>
          <w:rFonts w:asciiTheme="majorBidi" w:hAnsiTheme="majorBidi" w:cstheme="majorBidi"/>
        </w:rPr>
        <w:t xml:space="preserve"> ( </w:t>
      </w:r>
      <w:r w:rsidR="00976ABC" w:rsidRPr="00976ABC">
        <w:rPr>
          <w:rFonts w:asciiTheme="majorBidi" w:hAnsiTheme="majorBidi" w:cs="Times New Roman"/>
        </w:rPr>
        <w:t>PVDF-PVP)</w:t>
      </w:r>
      <w:r w:rsidR="00976ABC">
        <w:rPr>
          <w:rFonts w:asciiTheme="majorBidi" w:hAnsiTheme="majorBidi" w:cs="Times New Roman"/>
        </w:rPr>
        <w:t>,</w:t>
      </w:r>
      <w:r w:rsidR="00976ABC" w:rsidRPr="00976ABC">
        <w:rPr>
          <w:rFonts w:asciiTheme="majorBidi" w:hAnsiTheme="majorBidi" w:cs="Times New Roman"/>
        </w:rPr>
        <w:t xml:space="preserve"> and </w:t>
      </w:r>
      <w:r w:rsidR="00976ABC" w:rsidRPr="00976ABC">
        <w:rPr>
          <w:rFonts w:asciiTheme="majorBidi" w:hAnsiTheme="majorBidi" w:cs="Times New Roman"/>
          <w:b/>
          <w:bCs/>
        </w:rPr>
        <w:t>M</w:t>
      </w:r>
      <w:r w:rsidR="00976ABC" w:rsidRPr="00976ABC">
        <w:rPr>
          <w:rFonts w:asciiTheme="majorBidi" w:hAnsiTheme="majorBidi" w:cs="Times New Roman"/>
          <w:b/>
          <w:bCs/>
          <w:vertAlign w:val="subscript"/>
        </w:rPr>
        <w:t>1</w:t>
      </w:r>
      <w:r w:rsidR="00976ABC">
        <w:rPr>
          <w:rFonts w:asciiTheme="majorBidi" w:hAnsiTheme="majorBidi" w:cs="Times New Roman"/>
        </w:rPr>
        <w:t xml:space="preserve"> </w:t>
      </w:r>
      <w:r w:rsidR="00976ABC" w:rsidRPr="00976ABC">
        <w:rPr>
          <w:rFonts w:asciiTheme="majorBidi" w:hAnsiTheme="majorBidi" w:cs="Times New Roman"/>
        </w:rPr>
        <w:t>(</w:t>
      </w:r>
      <w:r w:rsidRPr="00976ABC">
        <w:rPr>
          <w:rFonts w:asciiTheme="majorBidi" w:hAnsiTheme="majorBidi" w:cs="Times New Roman"/>
        </w:rPr>
        <w:t xml:space="preserve">PVDF-PVP </w:t>
      </w:r>
      <w:r w:rsidRPr="00976ABC">
        <w:rPr>
          <w:rFonts w:asciiTheme="majorBidi" w:hAnsiTheme="majorBidi" w:cs="Times New Roman"/>
          <w:vertAlign w:val="subscript"/>
        </w:rPr>
        <w:t>(0.75)-</w:t>
      </w:r>
      <w:r w:rsidRPr="00976ABC">
        <w:rPr>
          <w:rFonts w:asciiTheme="majorBidi" w:hAnsiTheme="majorBidi" w:cs="Times New Roman"/>
        </w:rPr>
        <w:t xml:space="preserve"> </w:t>
      </w:r>
      <w:r w:rsidR="00976ABC" w:rsidRPr="00976ABC">
        <w:rPr>
          <w:rFonts w:ascii="Symbol" w:hAnsi="Symbol" w:cstheme="majorBidi"/>
        </w:rPr>
        <w:t>b</w:t>
      </w:r>
      <w:r w:rsidRPr="00976ABC">
        <w:rPr>
          <w:rFonts w:asciiTheme="majorBidi" w:hAnsiTheme="majorBidi" w:cs="Times New Roman"/>
        </w:rPr>
        <w:t>CD</w:t>
      </w:r>
      <w:r w:rsidRPr="00976ABC">
        <w:rPr>
          <w:rFonts w:asciiTheme="majorBidi" w:hAnsiTheme="majorBidi" w:cs="Times New Roman"/>
          <w:vertAlign w:val="subscript"/>
        </w:rPr>
        <w:t>(0.25)</w:t>
      </w:r>
      <w:r w:rsidR="00976ABC" w:rsidRPr="00976ABC">
        <w:rPr>
          <w:rFonts w:asciiTheme="majorBidi" w:hAnsiTheme="majorBidi" w:cs="Times New Roman"/>
        </w:rPr>
        <w:t>)</w:t>
      </w:r>
      <w:r w:rsidR="00976ABC">
        <w:t xml:space="preserve">. </w:t>
      </w:r>
    </w:p>
    <w:p w14:paraId="47DCCEE3" w14:textId="28246430" w:rsidR="007650FD" w:rsidRPr="00976ABC" w:rsidRDefault="007650FD" w:rsidP="00976ABC">
      <w:pPr>
        <w:jc w:val="both"/>
        <w:rPr>
          <w:rFonts w:asciiTheme="majorBidi" w:hAnsiTheme="majorBidi" w:cstheme="majorBidi"/>
        </w:rPr>
      </w:pPr>
    </w:p>
    <w:p w14:paraId="14D42B80" w14:textId="4D54CF65" w:rsidR="007650FD" w:rsidRPr="007650FD" w:rsidRDefault="007650FD" w:rsidP="007650FD">
      <w:pPr>
        <w:rPr>
          <w:rFonts w:asciiTheme="majorBidi" w:hAnsiTheme="majorBidi" w:cstheme="majorBidi"/>
          <w:sz w:val="36"/>
          <w:szCs w:val="36"/>
        </w:rPr>
      </w:pPr>
    </w:p>
    <w:p w14:paraId="4453CA90" w14:textId="557515F6" w:rsidR="007650FD" w:rsidRPr="007650FD" w:rsidRDefault="007650FD" w:rsidP="007650FD">
      <w:pPr>
        <w:rPr>
          <w:rFonts w:asciiTheme="majorBidi" w:hAnsiTheme="majorBidi" w:cstheme="majorBidi"/>
          <w:sz w:val="36"/>
          <w:szCs w:val="36"/>
        </w:rPr>
      </w:pPr>
    </w:p>
    <w:p w14:paraId="3203C5F3" w14:textId="23F82C9A" w:rsidR="007650FD" w:rsidRPr="007650FD" w:rsidRDefault="007650FD" w:rsidP="007650FD">
      <w:pPr>
        <w:rPr>
          <w:rFonts w:asciiTheme="majorBidi" w:hAnsiTheme="majorBidi" w:cstheme="majorBidi"/>
          <w:sz w:val="36"/>
          <w:szCs w:val="36"/>
        </w:rPr>
      </w:pPr>
    </w:p>
    <w:p w14:paraId="51061925" w14:textId="77777777" w:rsidR="007650FD" w:rsidRPr="007650FD" w:rsidRDefault="007650FD" w:rsidP="007650FD">
      <w:pPr>
        <w:rPr>
          <w:rFonts w:asciiTheme="majorBidi" w:hAnsiTheme="majorBidi" w:cstheme="majorBidi"/>
          <w:sz w:val="36"/>
          <w:szCs w:val="36"/>
        </w:rPr>
      </w:pPr>
    </w:p>
    <w:p w14:paraId="7033F723" w14:textId="77777777" w:rsidR="007650FD" w:rsidRPr="007650FD" w:rsidRDefault="007650FD" w:rsidP="007650FD">
      <w:pPr>
        <w:rPr>
          <w:rFonts w:asciiTheme="majorBidi" w:hAnsiTheme="majorBidi" w:cstheme="majorBidi"/>
          <w:sz w:val="36"/>
          <w:szCs w:val="36"/>
        </w:rPr>
      </w:pPr>
    </w:p>
    <w:sectPr w:rsidR="007650FD" w:rsidRPr="007650FD" w:rsidSect="003F20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1545" w14:textId="77777777" w:rsidR="003F2025" w:rsidRDefault="003F2025" w:rsidP="007650FD">
      <w:pPr>
        <w:spacing w:after="0" w:line="240" w:lineRule="auto"/>
      </w:pPr>
      <w:r>
        <w:separator/>
      </w:r>
    </w:p>
  </w:endnote>
  <w:endnote w:type="continuationSeparator" w:id="0">
    <w:p w14:paraId="306BE884" w14:textId="77777777" w:rsidR="003F2025" w:rsidRDefault="003F2025" w:rsidP="0076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1F76" w14:textId="77777777" w:rsidR="003F2025" w:rsidRDefault="003F2025" w:rsidP="007650FD">
      <w:pPr>
        <w:spacing w:after="0" w:line="240" w:lineRule="auto"/>
      </w:pPr>
      <w:r>
        <w:separator/>
      </w:r>
    </w:p>
  </w:footnote>
  <w:footnote w:type="continuationSeparator" w:id="0">
    <w:p w14:paraId="629A7777" w14:textId="77777777" w:rsidR="003F2025" w:rsidRDefault="003F2025" w:rsidP="00765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D"/>
    <w:rsid w:val="00043872"/>
    <w:rsid w:val="001562AD"/>
    <w:rsid w:val="00334D9B"/>
    <w:rsid w:val="003F2025"/>
    <w:rsid w:val="004276C7"/>
    <w:rsid w:val="00490FF3"/>
    <w:rsid w:val="004D2697"/>
    <w:rsid w:val="00532A88"/>
    <w:rsid w:val="0059356E"/>
    <w:rsid w:val="005A3190"/>
    <w:rsid w:val="0060580C"/>
    <w:rsid w:val="00710AE9"/>
    <w:rsid w:val="007120E7"/>
    <w:rsid w:val="007650FD"/>
    <w:rsid w:val="00891168"/>
    <w:rsid w:val="00976ABC"/>
    <w:rsid w:val="009C2B32"/>
    <w:rsid w:val="009C3FF1"/>
    <w:rsid w:val="00B57BC3"/>
    <w:rsid w:val="00C4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2C504"/>
  <w15:chartTrackingRefBased/>
  <w15:docId w15:val="{D6630939-762B-4782-9F2A-884FAA77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5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0FD"/>
  </w:style>
  <w:style w:type="paragraph" w:styleId="Pieddepage">
    <w:name w:val="footer"/>
    <w:basedOn w:val="Normal"/>
    <w:link w:val="PieddepageCar"/>
    <w:uiPriority w:val="99"/>
    <w:unhideWhenUsed/>
    <w:rsid w:val="00765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0FD"/>
  </w:style>
  <w:style w:type="character" w:styleId="Lienhypertexte">
    <w:name w:val="Hyperlink"/>
    <w:basedOn w:val="Policepardfaut"/>
    <w:uiPriority w:val="99"/>
    <w:unhideWhenUsed/>
    <w:rsid w:val="00043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kochkar@iau.edu.s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</Words>
  <Characters>808</Characters>
  <Application>Microsoft Office Word</Application>
  <DocSecurity>0</DocSecurity>
  <Lines>56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عوض الرشيدي</dc:creator>
  <cp:keywords/>
  <dc:description/>
  <cp:lastModifiedBy>Hafedh Boubaker Kochkar</cp:lastModifiedBy>
  <cp:revision>5</cp:revision>
  <dcterms:created xsi:type="dcterms:W3CDTF">2024-01-19T19:04:00Z</dcterms:created>
  <dcterms:modified xsi:type="dcterms:W3CDTF">2024-04-17T17:56:00Z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0edd0db8-b493-4c45-8713-129bbe6ad38d</vt:lpwstr>
  </property>
</Properties>
</file>