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772" w:rsidRDefault="00817772" w:rsidP="00817772">
      <w:pPr>
        <w:rPr>
          <w:b/>
        </w:rPr>
      </w:pPr>
      <w:r w:rsidRPr="00817772">
        <w:rPr>
          <w:b/>
        </w:rPr>
        <w:t>Acronyms and abbreviations:</w:t>
      </w:r>
    </w:p>
    <w:p w:rsidR="007655D2" w:rsidRPr="00817772" w:rsidRDefault="007655D2" w:rsidP="00817772">
      <w:pPr>
        <w:rPr>
          <w:b/>
        </w:rPr>
      </w:pPr>
    </w:p>
    <w:p w:rsidR="005D03EF" w:rsidRDefault="005D03EF" w:rsidP="005B2614">
      <w:r>
        <w:t>F - frequency</w:t>
      </w:r>
    </w:p>
    <w:p w:rsidR="00747C79" w:rsidRDefault="00747C79" w:rsidP="005B2614">
      <w:r>
        <w:t>FVC – Forced vital capacity</w:t>
      </w:r>
    </w:p>
    <w:p w:rsidR="00747C79" w:rsidRDefault="00747C79">
      <w:r w:rsidRPr="00817772">
        <w:t>HFMSE</w:t>
      </w:r>
      <w:r>
        <w:t xml:space="preserve"> - </w:t>
      </w:r>
      <w:r w:rsidRPr="00817772">
        <w:t>Hammersmith Function Motor Scale Expanded</w:t>
      </w:r>
      <w:r>
        <w:t xml:space="preserve"> scale</w:t>
      </w:r>
    </w:p>
    <w:p w:rsidR="00747C79" w:rsidRDefault="00747C79">
      <w:proofErr w:type="spellStart"/>
      <w:r w:rsidRPr="00817772">
        <w:t>lvl</w:t>
      </w:r>
      <w:proofErr w:type="spellEnd"/>
      <w:r w:rsidRPr="00817772">
        <w:t xml:space="preserve"> – level</w:t>
      </w:r>
      <w:r>
        <w:t xml:space="preserve"> of the spinal cord</w:t>
      </w:r>
    </w:p>
    <w:p w:rsidR="00747C79" w:rsidRDefault="00747C79" w:rsidP="005B2614">
      <w:r w:rsidRPr="00747C79">
        <w:t xml:space="preserve">N-S – Non-sitters </w:t>
      </w:r>
    </w:p>
    <w:p w:rsidR="00747C79" w:rsidRDefault="00747C79" w:rsidP="00860ABB">
      <w:r w:rsidRPr="00860ABB">
        <w:t>Nus</w:t>
      </w:r>
      <w:r>
        <w:t xml:space="preserve"> - Nusinersen</w:t>
      </w:r>
    </w:p>
    <w:p w:rsidR="00747C79" w:rsidRDefault="00747C79" w:rsidP="00860ABB">
      <w:r w:rsidRPr="00473410">
        <w:t>OA – Onasemnogene abeparvovec</w:t>
      </w:r>
    </w:p>
    <w:p w:rsidR="00747C79" w:rsidRDefault="00747C79" w:rsidP="00860ABB">
      <w:proofErr w:type="spellStart"/>
      <w:r w:rsidRPr="00860ABB">
        <w:t>Risd</w:t>
      </w:r>
      <w:proofErr w:type="spellEnd"/>
      <w:r>
        <w:t xml:space="preserve"> - Risdiplam</w:t>
      </w:r>
    </w:p>
    <w:p w:rsidR="00747C79" w:rsidRDefault="00747C79">
      <w:r w:rsidRPr="00817772">
        <w:t>ROM</w:t>
      </w:r>
      <w:r>
        <w:t xml:space="preserve"> – Range </w:t>
      </w:r>
      <w:bookmarkStart w:id="0" w:name="_GoBack"/>
      <w:bookmarkEnd w:id="0"/>
      <w:r w:rsidR="004B3CD2">
        <w:t>of</w:t>
      </w:r>
      <w:r>
        <w:t xml:space="preserve"> Movements of </w:t>
      </w:r>
      <w:r w:rsidRPr="00CD2FE9">
        <w:t>joints with contracture</w:t>
      </w:r>
    </w:p>
    <w:p w:rsidR="00747C79" w:rsidRDefault="00747C79">
      <w:r w:rsidRPr="00817772">
        <w:t>RULM</w:t>
      </w:r>
      <w:r>
        <w:t xml:space="preserve"> - </w:t>
      </w:r>
      <w:r w:rsidRPr="00817772">
        <w:t>Revised Upper Limb Module</w:t>
      </w:r>
      <w:r>
        <w:t xml:space="preserve"> scale</w:t>
      </w:r>
    </w:p>
    <w:p w:rsidR="00747C79" w:rsidRDefault="00747C79" w:rsidP="005B2614">
      <w:r w:rsidRPr="00747C79">
        <w:t>S – Sitters</w:t>
      </w:r>
    </w:p>
    <w:p w:rsidR="00747C79" w:rsidRDefault="00747C79" w:rsidP="00860ABB">
      <w:proofErr w:type="spellStart"/>
      <w:r w:rsidRPr="00190E0A">
        <w:t>Treatm</w:t>
      </w:r>
      <w:proofErr w:type="spellEnd"/>
      <w:r>
        <w:t xml:space="preserve"> - </w:t>
      </w:r>
      <w:r w:rsidRPr="00190E0A">
        <w:t>Treatment duration</w:t>
      </w:r>
    </w:p>
    <w:p w:rsidR="00747C79" w:rsidRDefault="00747C79">
      <w:r w:rsidRPr="00D319FC">
        <w:t>tSCS</w:t>
      </w:r>
      <w:r>
        <w:t xml:space="preserve"> - </w:t>
      </w:r>
      <w:r w:rsidRPr="00D319FC">
        <w:t xml:space="preserve">transcutaneous </w:t>
      </w:r>
      <w:r>
        <w:t>S</w:t>
      </w:r>
      <w:r w:rsidRPr="00D319FC">
        <w:t xml:space="preserve">pinal </w:t>
      </w:r>
      <w:r>
        <w:t>C</w:t>
      </w:r>
      <w:r w:rsidRPr="00D319FC">
        <w:t xml:space="preserve">ord </w:t>
      </w:r>
      <w:r>
        <w:t>S</w:t>
      </w:r>
      <w:r w:rsidRPr="00D319FC">
        <w:t>timulation</w:t>
      </w:r>
    </w:p>
    <w:p w:rsidR="00747C79" w:rsidRDefault="00747C79" w:rsidP="005B2614">
      <w:r w:rsidRPr="00747C79">
        <w:t>W – Walkers</w:t>
      </w:r>
    </w:p>
    <w:p w:rsidR="00F978A0" w:rsidRDefault="00F978A0">
      <w:pPr>
        <w:spacing w:after="160" w:line="259" w:lineRule="auto"/>
        <w:ind w:firstLine="0"/>
      </w:pPr>
      <w:r>
        <w:br w:type="page"/>
      </w:r>
    </w:p>
    <w:p w:rsidR="00602343" w:rsidRDefault="00602343" w:rsidP="002B1AE3">
      <w:pPr>
        <w:spacing w:after="160" w:line="259" w:lineRule="auto"/>
        <w:ind w:firstLine="0"/>
        <w:rPr>
          <w:b/>
        </w:rPr>
        <w:sectPr w:rsidR="00602343" w:rsidSect="00ED217D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767D" w:rsidRDefault="00F978A0" w:rsidP="00F87D9E">
      <w:pPr>
        <w:spacing w:line="259" w:lineRule="auto"/>
        <w:ind w:firstLine="0"/>
        <w:rPr>
          <w:b/>
        </w:rPr>
      </w:pPr>
      <w:r>
        <w:rPr>
          <w:b/>
        </w:rPr>
        <w:lastRenderedPageBreak/>
        <w:t>T</w:t>
      </w:r>
      <w:r w:rsidR="00FF3F22" w:rsidRPr="00817772">
        <w:rPr>
          <w:b/>
        </w:rPr>
        <w:t xml:space="preserve">able </w:t>
      </w:r>
      <w:proofErr w:type="spellStart"/>
      <w:r w:rsidR="00FF3F22" w:rsidRPr="00817772">
        <w:rPr>
          <w:b/>
        </w:rPr>
        <w:t>S1</w:t>
      </w:r>
      <w:proofErr w:type="spellEnd"/>
      <w:r w:rsidR="00FF3F22" w:rsidRPr="00817772">
        <w:rPr>
          <w:b/>
        </w:rPr>
        <w:t>. Demographics and clinical parameters of SMA</w:t>
      </w:r>
      <w:r w:rsidR="00F87D9E">
        <w:rPr>
          <w:b/>
        </w:rPr>
        <w:t xml:space="preserve"> type </w:t>
      </w:r>
      <w:r w:rsidR="00FF3F22" w:rsidRPr="00817772">
        <w:rPr>
          <w:b/>
        </w:rPr>
        <w:t>2 participants</w:t>
      </w:r>
      <w:r w:rsidR="00F87D9E">
        <w:rPr>
          <w:b/>
        </w:rPr>
        <w:t xml:space="preserve"> </w:t>
      </w:r>
    </w:p>
    <w:p w:rsidR="00F87D9E" w:rsidRDefault="00F87D9E" w:rsidP="002B1AE3">
      <w:pPr>
        <w:spacing w:after="160" w:line="259" w:lineRule="auto"/>
        <w:ind w:firstLine="0"/>
      </w:pPr>
      <w:r w:rsidRPr="00F87D9E">
        <w:t>Adult participant</w:t>
      </w:r>
      <w:r w:rsidR="00275242">
        <w:t xml:space="preserve"> is</w:t>
      </w:r>
      <w:r w:rsidRPr="00F87D9E">
        <w:t xml:space="preserve"> marked in gray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506"/>
        <w:gridCol w:w="647"/>
        <w:gridCol w:w="556"/>
        <w:gridCol w:w="595"/>
        <w:gridCol w:w="506"/>
        <w:gridCol w:w="1111"/>
        <w:gridCol w:w="819"/>
        <w:gridCol w:w="911"/>
        <w:gridCol w:w="632"/>
        <w:gridCol w:w="653"/>
        <w:gridCol w:w="540"/>
        <w:gridCol w:w="501"/>
        <w:gridCol w:w="400"/>
        <w:gridCol w:w="376"/>
      </w:tblGrid>
      <w:tr w:rsidR="00602343" w:rsidRPr="00E01902" w:rsidTr="00602343">
        <w:trPr>
          <w:trHeight w:val="56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5B2614" w:rsidRPr="00F978A0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F978A0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Participants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vAlign w:val="center"/>
          </w:tcPr>
          <w:p w:rsidR="005B2614" w:rsidRPr="00F978A0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F978A0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vAlign w:val="center"/>
          </w:tcPr>
          <w:p w:rsidR="005B2614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Age</w:t>
            </w:r>
            <w:r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Orphan drug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5B2614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RULM,</w:t>
            </w:r>
          </w:p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vAlign w:val="center"/>
          </w:tcPr>
          <w:p w:rsidR="005B2614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HFMSE,</w:t>
            </w:r>
          </w:p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vAlign w:val="center"/>
          </w:tcPr>
          <w:p w:rsidR="005B2614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5B2614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FVC</w:t>
            </w: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F978A0" w:rsidRDefault="005B2614" w:rsidP="00F978A0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Knee</w:t>
            </w:r>
            <w:r w:rsidR="00F978A0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ROM</w:t>
            </w:r>
            <w:r w:rsidR="00F978A0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5B2614" w:rsidRPr="002209DE" w:rsidRDefault="00F978A0" w:rsidP="00F978A0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E01902"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  <w:t>deg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5B2614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Functional</w:t>
            </w:r>
          </w:p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s</w:t>
            </w: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tatus</w:t>
            </w:r>
          </w:p>
        </w:tc>
      </w:tr>
      <w:tr w:rsidR="00F978A0" w:rsidRPr="00E01902" w:rsidTr="00602343">
        <w:trPr>
          <w:trHeight w:val="5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860ABB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proofErr w:type="spellStart"/>
            <w:r w:rsidRPr="00860ABB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Risd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473410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OA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5B2614" w:rsidRPr="00753126" w:rsidRDefault="005B2614" w:rsidP="00753126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bookmarkStart w:id="1" w:name="OLE_LINK1"/>
            <w:r w:rsidRPr="00753126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Treatment,</w:t>
            </w:r>
          </w:p>
          <w:p w:rsidR="005B2614" w:rsidRPr="00E01902" w:rsidRDefault="005B2614" w:rsidP="00753126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  <w:r w:rsidRPr="00753126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months</w:t>
            </w:r>
            <w:bookmarkEnd w:id="1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F978A0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  <w:r w:rsidRPr="00E01902"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  <w:t>Right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F978A0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  <w:r w:rsidRPr="00E01902"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  <w:t>Left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747C79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  <w:t>N-S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747C79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747C79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  <w:t>W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21K53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6K12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8K18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134D1D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--</w:t>
            </w:r>
            <w:r w:rsidR="007C7382" w:rsidRPr="007C7382">
              <w:rPr>
                <w:rFonts w:ascii="Palatino Linotype" w:eastAsia="Times New Roman" w:hAnsi="Palatino Linotype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A32961" w:rsidRDefault="00A32961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A32961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  <w:r w:rsidR="005B2614" w:rsidRPr="00A32961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15K49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A32961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A32961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proofErr w:type="spellStart"/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1K1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7F3180" w:rsidRDefault="00134D1D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614" w:rsidRPr="00A32961" w:rsidRDefault="001F34D2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 </w:t>
            </w:r>
            <w:r w:rsidRPr="00A32961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614" w:rsidRPr="007F318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10K30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A32961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A32961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5K10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A32961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A32961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1K2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A32961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A32961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A32961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15K47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A32961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A32961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9K22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614" w:rsidRPr="00A32961" w:rsidRDefault="00A32961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A32961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16K50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A32961" w:rsidRDefault="00A32961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A32961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  <w:r w:rsidR="005B2614" w:rsidRPr="00A32961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3K5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D0190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ru-RU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6K11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305496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="00F978A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9K23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C5611A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5D5BF0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614" w:rsidRPr="002B357F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E01902" w:rsidRDefault="005B2614" w:rsidP="00C5611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5B5F70" w:rsidRPr="00E01902" w:rsidTr="005B5F7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5K8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5F70" w:rsidRPr="00C5611A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F70" w:rsidRPr="005D5BF0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F70" w:rsidRPr="002B357F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F70" w:rsidRPr="00E01902" w:rsidRDefault="001E79CE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5B5F7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8K20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5F70" w:rsidRPr="00C5611A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F70" w:rsidRPr="005D5BF0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F70" w:rsidRPr="002B357F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5B5F7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9K24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5F70" w:rsidRPr="00C5611A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F70" w:rsidRPr="005D5BF0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F70" w:rsidRPr="002B357F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B35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  <w:tr w:rsidR="005B5F7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7K14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70" w:rsidRPr="007F3180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FF0000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FF0000"/>
                <w:sz w:val="20"/>
                <w:szCs w:val="20"/>
              </w:rPr>
              <w:t> </w:t>
            </w:r>
          </w:p>
        </w:tc>
      </w:tr>
      <w:tr w:rsidR="005B5F70" w:rsidRPr="00E01902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8K19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70" w:rsidRPr="0081551C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70" w:rsidRPr="007F3180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FF0000"/>
                <w:sz w:val="20"/>
                <w:szCs w:val="20"/>
              </w:rPr>
            </w:pPr>
            <w:r w:rsidRPr="007F3180">
              <w:rPr>
                <w:rFonts w:ascii="Palatino Linotype" w:eastAsia="Times New Roman" w:hAnsi="Palatino Linotype" w:cs="Calibri"/>
                <w:color w:val="FF0000"/>
                <w:sz w:val="20"/>
                <w:szCs w:val="20"/>
              </w:rPr>
              <w:t> </w:t>
            </w:r>
          </w:p>
        </w:tc>
      </w:tr>
      <w:tr w:rsidR="005B5F70" w:rsidRPr="00E01902" w:rsidTr="00C318B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14K44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5B5F70" w:rsidRPr="00C5611A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5611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B5F70" w:rsidRPr="005D5BF0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5D5BF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B5F70" w:rsidRPr="002B357F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5F70" w:rsidRPr="00E01902" w:rsidRDefault="005B5F70" w:rsidP="005B5F70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 </w:t>
            </w:r>
          </w:p>
        </w:tc>
      </w:tr>
    </w:tbl>
    <w:p w:rsidR="000259A6" w:rsidRPr="005738D7" w:rsidRDefault="007C7382" w:rsidP="00134D1D">
      <w:pPr>
        <w:rPr>
          <w:sz w:val="20"/>
          <w:szCs w:val="20"/>
        </w:rPr>
      </w:pPr>
      <w:r w:rsidRPr="007C7382">
        <w:rPr>
          <w:rFonts w:ascii="Palatino Linotype" w:eastAsia="Times New Roman" w:hAnsi="Palatino Linotype" w:cs="Calibri"/>
          <w:sz w:val="20"/>
          <w:szCs w:val="20"/>
          <w:vertAlign w:val="superscript"/>
        </w:rPr>
        <w:t>1</w:t>
      </w:r>
      <w:r w:rsidR="00134D1D">
        <w:t xml:space="preserve"> </w:t>
      </w:r>
      <w:r w:rsidR="00134D1D" w:rsidRPr="005738D7">
        <w:rPr>
          <w:sz w:val="20"/>
          <w:szCs w:val="20"/>
        </w:rPr>
        <w:t>Medical records of initial treatment not provided</w:t>
      </w:r>
    </w:p>
    <w:p w:rsidR="002C4633" w:rsidRDefault="002C4633">
      <w:pPr>
        <w:spacing w:after="160" w:line="259" w:lineRule="auto"/>
        <w:ind w:firstLine="0"/>
      </w:pPr>
      <w:r>
        <w:br w:type="page"/>
      </w:r>
    </w:p>
    <w:p w:rsidR="00134D1D" w:rsidRDefault="00134D1D" w:rsidP="00D319FC">
      <w:r w:rsidRPr="007655D2">
        <w:rPr>
          <w:b/>
        </w:rPr>
        <w:lastRenderedPageBreak/>
        <w:t xml:space="preserve">Table </w:t>
      </w:r>
      <w:proofErr w:type="spellStart"/>
      <w:r w:rsidRPr="007655D2">
        <w:rPr>
          <w:b/>
        </w:rPr>
        <w:t>S2</w:t>
      </w:r>
      <w:proofErr w:type="spellEnd"/>
      <w:r w:rsidRPr="007655D2">
        <w:rPr>
          <w:b/>
        </w:rPr>
        <w:t>. Demographics and clinical parameters of SMA</w:t>
      </w:r>
      <w:r>
        <w:rPr>
          <w:b/>
        </w:rPr>
        <w:t xml:space="preserve"> type </w:t>
      </w:r>
      <w:r w:rsidRPr="007655D2">
        <w:rPr>
          <w:b/>
        </w:rPr>
        <w:t>3 participant</w:t>
      </w:r>
      <w:r>
        <w:rPr>
          <w:b/>
        </w:rPr>
        <w:t>s</w:t>
      </w:r>
    </w:p>
    <w:p w:rsidR="00F87D9E" w:rsidRPr="00F87D9E" w:rsidRDefault="00F87D9E" w:rsidP="00D319FC">
      <w:r w:rsidRPr="00F87D9E">
        <w:t>Adult participants are marked in gray</w:t>
      </w:r>
    </w:p>
    <w:p w:rsidR="00D319FC" w:rsidRPr="00D319FC" w:rsidRDefault="00D319FC" w:rsidP="00D319FC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506"/>
        <w:gridCol w:w="647"/>
        <w:gridCol w:w="556"/>
        <w:gridCol w:w="595"/>
        <w:gridCol w:w="506"/>
        <w:gridCol w:w="1111"/>
        <w:gridCol w:w="819"/>
        <w:gridCol w:w="911"/>
        <w:gridCol w:w="632"/>
        <w:gridCol w:w="675"/>
        <w:gridCol w:w="546"/>
        <w:gridCol w:w="536"/>
        <w:gridCol w:w="418"/>
        <w:gridCol w:w="396"/>
      </w:tblGrid>
      <w:tr w:rsidR="005B2614" w:rsidRPr="00E01902" w:rsidTr="00602343">
        <w:trPr>
          <w:trHeight w:val="56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Participants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B2614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Age</w:t>
            </w:r>
            <w:r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Orphan drug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B2614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RULM,</w:t>
            </w:r>
          </w:p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B2614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HFMSE,</w:t>
            </w:r>
          </w:p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F978A0" w:rsidRDefault="005B2614" w:rsidP="00F978A0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5B2614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FVC</w:t>
            </w:r>
            <w:r w:rsidR="00F978A0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5B2614" w:rsidRPr="002209DE" w:rsidRDefault="005B2614" w:rsidP="00F978A0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B2614" w:rsidRDefault="005B2614" w:rsidP="005B2614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Knee</w:t>
            </w:r>
            <w:r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 xml:space="preserve"> ROM,</w:t>
            </w:r>
          </w:p>
          <w:p w:rsidR="005B2614" w:rsidRPr="002209DE" w:rsidRDefault="005B2614" w:rsidP="005B2614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deg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47C79" w:rsidRDefault="005B2614" w:rsidP="005B2614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Functional</w:t>
            </w:r>
          </w:p>
          <w:p w:rsidR="005B2614" w:rsidRPr="002209DE" w:rsidRDefault="005B2614" w:rsidP="005B2614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s</w:t>
            </w: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tatus</w:t>
            </w:r>
          </w:p>
        </w:tc>
      </w:tr>
      <w:tr w:rsidR="00602343" w:rsidRPr="00E01902" w:rsidTr="00602343">
        <w:trPr>
          <w:trHeight w:val="5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860ABB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proofErr w:type="spellStart"/>
            <w:r w:rsidRPr="00860ABB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Risd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5B2614" w:rsidRPr="002209DE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473410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OA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B2614" w:rsidRPr="00753126" w:rsidRDefault="005B2614" w:rsidP="00753126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53126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Treatment,</w:t>
            </w:r>
          </w:p>
          <w:p w:rsidR="005B2614" w:rsidRPr="00753126" w:rsidRDefault="005B2614" w:rsidP="00753126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53126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months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B2614" w:rsidRPr="00E01902" w:rsidRDefault="005B2614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5B2614" w:rsidRPr="002209DE" w:rsidRDefault="005B2614" w:rsidP="00F978A0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Right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5B2614" w:rsidRPr="002209DE" w:rsidRDefault="005B2614" w:rsidP="005B2614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Left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5B2614" w:rsidRPr="002209DE" w:rsidRDefault="00747C79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N-S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5B2614" w:rsidRPr="002209DE" w:rsidRDefault="00747C79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5B2614" w:rsidRPr="002209DE" w:rsidRDefault="00747C79" w:rsidP="0097348B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W</w:t>
            </w:r>
          </w:p>
        </w:tc>
      </w:tr>
      <w:tr w:rsidR="00602343" w:rsidRPr="001E66D6" w:rsidTr="0060234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11K34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</w:tr>
      <w:tr w:rsidR="00602343" w:rsidRPr="001E66D6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20K51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12K43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9K26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12K42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7K15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8D09BC" w:rsidRDefault="00134D1D" w:rsidP="00134D1D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--</w:t>
            </w:r>
            <w:r w:rsidR="007C7382" w:rsidRPr="008D09BC">
              <w:rPr>
                <w:rFonts w:ascii="Palatino Linotype" w:eastAsia="Times New Roman" w:hAnsi="Palatino Linotype" w:cs="Calibri"/>
                <w:sz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9B4963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  <w:t>Y</w:t>
            </w:r>
            <w:r w:rsidR="005B2614" w:rsidRPr="008D09BC"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11K39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9K27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2K3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11K35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60234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15K48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</w:tr>
      <w:tr w:rsidR="00602343" w:rsidRPr="001E66D6" w:rsidTr="00C318B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9K28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9B4963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  <w:t>Y</w:t>
            </w:r>
            <w:r w:rsidR="005B2614" w:rsidRPr="008D09BC">
              <w:rPr>
                <w:rFonts w:ascii="Palatino Linotype" w:eastAsia="Times New Roman" w:hAnsi="Palatino Linotype" w:cs="Calibri"/>
                <w:color w:val="000000" w:themeColor="text1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C318B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10K32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C318B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4K7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C318B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9K25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C318B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11K37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  <w:tr w:rsidR="00602343" w:rsidRPr="001E66D6" w:rsidTr="00C318B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8K21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5B2614" w:rsidRPr="008D09BC" w:rsidRDefault="00134D1D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--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614" w:rsidRPr="008D09BC" w:rsidRDefault="005B2614" w:rsidP="001E66D6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 </w:t>
            </w:r>
          </w:p>
        </w:tc>
      </w:tr>
    </w:tbl>
    <w:p w:rsidR="00F978A0" w:rsidRPr="005738D7" w:rsidRDefault="007C7382" w:rsidP="00FF3F22">
      <w:pPr>
        <w:ind w:firstLine="0"/>
        <w:rPr>
          <w:sz w:val="20"/>
          <w:szCs w:val="20"/>
        </w:rPr>
      </w:pPr>
      <w:r w:rsidRPr="007C7382">
        <w:rPr>
          <w:vertAlign w:val="superscript"/>
        </w:rPr>
        <w:t>1</w:t>
      </w:r>
      <w:r w:rsidR="00134D1D" w:rsidRPr="00134D1D">
        <w:t xml:space="preserve"> </w:t>
      </w:r>
      <w:r w:rsidR="00134D1D" w:rsidRPr="005738D7">
        <w:rPr>
          <w:sz w:val="20"/>
          <w:szCs w:val="20"/>
        </w:rPr>
        <w:t>Medical records of initial treatment not provided</w:t>
      </w:r>
    </w:p>
    <w:p w:rsidR="00F978A0" w:rsidRDefault="00F978A0">
      <w:pPr>
        <w:spacing w:after="160" w:line="259" w:lineRule="auto"/>
        <w:ind w:firstLine="0"/>
        <w:rPr>
          <w:b/>
        </w:rPr>
      </w:pPr>
      <w:r>
        <w:rPr>
          <w:b/>
        </w:rPr>
        <w:br w:type="page"/>
      </w:r>
    </w:p>
    <w:p w:rsidR="00F978A0" w:rsidRDefault="00F978A0" w:rsidP="00FF3F22">
      <w:pPr>
        <w:ind w:firstLine="0"/>
        <w:rPr>
          <w:b/>
        </w:rPr>
        <w:sectPr w:rsidR="00F978A0" w:rsidSect="006023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76E65" w:rsidRDefault="00D76E65" w:rsidP="00FF3F22">
      <w:pPr>
        <w:ind w:firstLine="0"/>
        <w:rPr>
          <w:b/>
        </w:rPr>
      </w:pPr>
      <w:r w:rsidRPr="00D319FC">
        <w:rPr>
          <w:b/>
        </w:rPr>
        <w:lastRenderedPageBreak/>
        <w:t xml:space="preserve">Table </w:t>
      </w:r>
      <w:proofErr w:type="spellStart"/>
      <w:r w:rsidRPr="00D319FC">
        <w:rPr>
          <w:b/>
        </w:rPr>
        <w:t>S3</w:t>
      </w:r>
      <w:proofErr w:type="spellEnd"/>
      <w:r w:rsidRPr="00D319FC">
        <w:rPr>
          <w:b/>
        </w:rPr>
        <w:t>. Spinal stimulation parameters of SMA</w:t>
      </w:r>
      <w:r w:rsidR="00F87D9E">
        <w:rPr>
          <w:b/>
        </w:rPr>
        <w:t xml:space="preserve"> type </w:t>
      </w:r>
      <w:r w:rsidRPr="00D319FC">
        <w:rPr>
          <w:b/>
        </w:rPr>
        <w:t>2 participants</w:t>
      </w:r>
    </w:p>
    <w:p w:rsidR="00F87D9E" w:rsidRPr="00F87D9E" w:rsidRDefault="00F87D9E" w:rsidP="00FF3F22">
      <w:pPr>
        <w:ind w:firstLine="0"/>
      </w:pPr>
      <w:r w:rsidRPr="00F87D9E">
        <w:t>Adult participant</w:t>
      </w:r>
      <w:r w:rsidR="00275242">
        <w:t xml:space="preserve"> is</w:t>
      </w:r>
      <w:r w:rsidRPr="00F87D9E">
        <w:t xml:space="preserve"> marked in gray</w:t>
      </w:r>
    </w:p>
    <w:p w:rsidR="00CD767D" w:rsidRDefault="00CD767D" w:rsidP="00FF3F22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956"/>
        <w:gridCol w:w="456"/>
        <w:gridCol w:w="1186"/>
        <w:gridCol w:w="566"/>
        <w:gridCol w:w="956"/>
        <w:gridCol w:w="456"/>
        <w:gridCol w:w="987"/>
        <w:gridCol w:w="1100"/>
      </w:tblGrid>
      <w:tr w:rsidR="00D76E65" w:rsidRPr="00180AA7" w:rsidTr="002B1AE3">
        <w:trPr>
          <w:trHeight w:val="277"/>
          <w:tblHeader/>
        </w:trPr>
        <w:tc>
          <w:tcPr>
            <w:tcW w:w="0" w:type="auto"/>
            <w:vMerge w:val="restart"/>
            <w:shd w:val="clear" w:color="auto" w:fill="E2EFD9" w:themeFill="accent6" w:themeFillTint="33"/>
            <w:vAlign w:val="center"/>
          </w:tcPr>
          <w:p w:rsidR="00D76E65" w:rsidRPr="007127CC" w:rsidRDefault="00D76E65" w:rsidP="009D65B0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Participants</w:t>
            </w:r>
          </w:p>
        </w:tc>
        <w:tc>
          <w:tcPr>
            <w:tcW w:w="0" w:type="auto"/>
            <w:gridSpan w:val="2"/>
            <w:shd w:val="clear" w:color="auto" w:fill="E2EFD9" w:themeFill="accent6" w:themeFillTint="33"/>
            <w:vAlign w:val="center"/>
          </w:tcPr>
          <w:p w:rsidR="00D76E65" w:rsidRPr="007127CC" w:rsidRDefault="00184CF1" w:rsidP="009D65B0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 xml:space="preserve">Cervical </w:t>
            </w:r>
            <w:proofErr w:type="spellStart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lvl</w:t>
            </w:r>
            <w:proofErr w:type="spellEnd"/>
          </w:p>
        </w:tc>
        <w:tc>
          <w:tcPr>
            <w:tcW w:w="0" w:type="auto"/>
            <w:gridSpan w:val="2"/>
            <w:shd w:val="clear" w:color="auto" w:fill="E2EFD9" w:themeFill="accent6" w:themeFillTint="33"/>
            <w:vAlign w:val="center"/>
          </w:tcPr>
          <w:p w:rsidR="00D76E65" w:rsidRPr="007127CC" w:rsidRDefault="00184CF1" w:rsidP="009D65B0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 xml:space="preserve">Thoracolumbar </w:t>
            </w:r>
            <w:proofErr w:type="spellStart"/>
            <w:r w:rsidR="00BF4C2D"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lvl</w:t>
            </w:r>
            <w:proofErr w:type="spellEnd"/>
          </w:p>
        </w:tc>
        <w:tc>
          <w:tcPr>
            <w:tcW w:w="0" w:type="auto"/>
            <w:gridSpan w:val="2"/>
            <w:shd w:val="clear" w:color="auto" w:fill="E2EFD9" w:themeFill="accent6" w:themeFillTint="33"/>
            <w:vAlign w:val="center"/>
          </w:tcPr>
          <w:p w:rsidR="00D76E65" w:rsidRPr="007127CC" w:rsidRDefault="00184CF1" w:rsidP="009D65B0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 xml:space="preserve">Sacral </w:t>
            </w:r>
            <w:proofErr w:type="spellStart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lvl</w:t>
            </w:r>
            <w:proofErr w:type="spellEnd"/>
          </w:p>
        </w:tc>
        <w:tc>
          <w:tcPr>
            <w:tcW w:w="0" w:type="auto"/>
            <w:vMerge w:val="restart"/>
            <w:shd w:val="clear" w:color="auto" w:fill="E2EFD9" w:themeFill="accent6" w:themeFillTint="33"/>
            <w:vAlign w:val="center"/>
          </w:tcPr>
          <w:p w:rsidR="00D76E65" w:rsidRPr="007127CC" w:rsidRDefault="00D76E65" w:rsidP="009D65B0">
            <w:pPr>
              <w:ind w:firstLine="0"/>
              <w:jc w:val="center"/>
              <w:rPr>
                <w:b/>
                <w:sz w:val="18"/>
                <w:szCs w:val="18"/>
              </w:rPr>
            </w:pPr>
            <w:bookmarkStart w:id="2" w:name="OLE_LINK21"/>
            <w:r w:rsidRPr="007127CC">
              <w:rPr>
                <w:b/>
                <w:sz w:val="18"/>
                <w:szCs w:val="18"/>
              </w:rPr>
              <w:t>tSCS</w:t>
            </w:r>
          </w:p>
          <w:p w:rsidR="00D76E65" w:rsidRPr="007127CC" w:rsidRDefault="00D76E65" w:rsidP="009D65B0">
            <w:pPr>
              <w:ind w:firstLine="0"/>
              <w:jc w:val="center"/>
              <w:rPr>
                <w:b/>
                <w:sz w:val="18"/>
                <w:szCs w:val="18"/>
              </w:rPr>
            </w:pPr>
            <w:bookmarkStart w:id="3" w:name="OLE_LINK24"/>
            <w:proofErr w:type="spellStart"/>
            <w:r w:rsidRPr="007127CC">
              <w:rPr>
                <w:b/>
                <w:sz w:val="18"/>
                <w:szCs w:val="18"/>
              </w:rPr>
              <w:t>duration</w:t>
            </w:r>
            <w:bookmarkEnd w:id="3"/>
            <w:r w:rsidR="00CD767D"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vertAlign w:val="superscript"/>
              </w:rPr>
              <w:t>2</w:t>
            </w:r>
            <w:bookmarkEnd w:id="2"/>
            <w:proofErr w:type="spellEnd"/>
            <w:r w:rsidRPr="007127CC">
              <w:rPr>
                <w:b/>
                <w:sz w:val="18"/>
                <w:szCs w:val="18"/>
              </w:rPr>
              <w:t>,</w:t>
            </w:r>
          </w:p>
          <w:p w:rsidR="00D76E65" w:rsidRPr="007127CC" w:rsidRDefault="00D76E65" w:rsidP="009D65B0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7127CC">
              <w:rPr>
                <w:b/>
                <w:sz w:val="18"/>
                <w:szCs w:val="18"/>
              </w:rPr>
              <w:t>min</w:t>
            </w:r>
          </w:p>
        </w:tc>
        <w:tc>
          <w:tcPr>
            <w:tcW w:w="1100" w:type="dxa"/>
            <w:vMerge w:val="restart"/>
            <w:shd w:val="clear" w:color="auto" w:fill="E2EFD9" w:themeFill="accent6" w:themeFillTint="33"/>
            <w:vAlign w:val="center"/>
          </w:tcPr>
          <w:p w:rsidR="00CD767D" w:rsidRPr="007127CC" w:rsidRDefault="00D76E65" w:rsidP="00D76E65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7127CC">
              <w:rPr>
                <w:b/>
                <w:sz w:val="18"/>
                <w:szCs w:val="18"/>
              </w:rPr>
              <w:t>Therapy</w:t>
            </w:r>
          </w:p>
          <w:p w:rsidR="00D76E65" w:rsidRPr="007127CC" w:rsidRDefault="00D76E65" w:rsidP="00D76E65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7127CC">
              <w:rPr>
                <w:b/>
                <w:sz w:val="18"/>
                <w:szCs w:val="18"/>
              </w:rPr>
              <w:t>duration,</w:t>
            </w:r>
          </w:p>
          <w:p w:rsidR="00D76E65" w:rsidRPr="007127CC" w:rsidRDefault="00D76E65" w:rsidP="00D76E65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7127CC">
              <w:rPr>
                <w:b/>
                <w:sz w:val="18"/>
                <w:szCs w:val="18"/>
              </w:rPr>
              <w:t>days</w:t>
            </w:r>
          </w:p>
        </w:tc>
      </w:tr>
      <w:tr w:rsidR="00D76E65" w:rsidRPr="00180AA7" w:rsidTr="00D76E65">
        <w:trPr>
          <w:trHeight w:val="692"/>
        </w:trPr>
        <w:tc>
          <w:tcPr>
            <w:tcW w:w="0" w:type="auto"/>
            <w:vMerge/>
            <w:shd w:val="clear" w:color="000000" w:fill="92D050"/>
            <w:vAlign w:val="center"/>
            <w:hideMark/>
          </w:tcPr>
          <w:p w:rsidR="00D76E65" w:rsidRPr="00180AA7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:rsidR="00D76E65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bookmarkStart w:id="4" w:name="OLE_LINK19"/>
            <w:proofErr w:type="spellStart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Current</w:t>
            </w:r>
            <w:r w:rsidR="00CD767D"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vertAlign w:val="superscript"/>
              </w:rPr>
              <w:t>1</w:t>
            </w:r>
            <w:bookmarkEnd w:id="4"/>
            <w:proofErr w:type="spellEnd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D76E65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:rsidR="009D65B0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bookmarkStart w:id="5" w:name="OLE_LINK20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F</w:t>
            </w:r>
            <w:bookmarkEnd w:id="5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D76E65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Hz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:rsidR="00D76E65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proofErr w:type="spellStart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Current</w:t>
            </w:r>
            <w:r w:rsidR="00CD767D"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vertAlign w:val="superscript"/>
              </w:rPr>
              <w:t>1</w:t>
            </w:r>
            <w:proofErr w:type="spellEnd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D76E65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:rsidR="009D65B0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F,</w:t>
            </w:r>
          </w:p>
          <w:p w:rsidR="00D76E65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Hz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:rsidR="00D76E65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proofErr w:type="spellStart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Current</w:t>
            </w:r>
            <w:r w:rsidR="00CD767D"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vertAlign w:val="superscript"/>
              </w:rPr>
              <w:t>1</w:t>
            </w:r>
            <w:proofErr w:type="spellEnd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D76E65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:rsidR="009D65B0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F,</w:t>
            </w:r>
          </w:p>
          <w:p w:rsidR="00D76E65" w:rsidRPr="007127C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Hz</w:t>
            </w:r>
          </w:p>
        </w:tc>
        <w:tc>
          <w:tcPr>
            <w:tcW w:w="0" w:type="auto"/>
            <w:vMerge/>
            <w:shd w:val="clear" w:color="000000" w:fill="92D050"/>
            <w:vAlign w:val="center"/>
          </w:tcPr>
          <w:p w:rsidR="00D76E65" w:rsidRPr="00B93FDF" w:rsidRDefault="00D76E65" w:rsidP="00D76E65">
            <w:pPr>
              <w:ind w:firstLine="0"/>
              <w:jc w:val="center"/>
            </w:pPr>
          </w:p>
        </w:tc>
        <w:tc>
          <w:tcPr>
            <w:tcW w:w="1100" w:type="dxa"/>
            <w:vMerge/>
            <w:shd w:val="clear" w:color="000000" w:fill="92D050"/>
          </w:tcPr>
          <w:p w:rsidR="00D76E65" w:rsidRPr="00B93FDF" w:rsidRDefault="00D76E65" w:rsidP="00D76E65">
            <w:pPr>
              <w:ind w:firstLine="0"/>
              <w:jc w:val="center"/>
            </w:pP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21K53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6K12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8K18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15K49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1K1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10K30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18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BF4C2D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5K10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10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1K2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15K47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10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9K22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16K50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3K5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6K11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AC26E1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9K23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5K8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10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8K20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9K24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10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7K14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184CF1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8K19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D76E65" w:rsidRPr="00180AA7" w:rsidTr="00F87D9E">
        <w:trPr>
          <w:trHeight w:val="315"/>
        </w:trPr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14K44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12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12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E65" w:rsidRPr="008D09BC" w:rsidRDefault="00D76E65" w:rsidP="00D76E65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12</w:t>
            </w:r>
          </w:p>
        </w:tc>
      </w:tr>
    </w:tbl>
    <w:p w:rsidR="00CD767D" w:rsidRPr="00015702" w:rsidRDefault="00CD767D" w:rsidP="00CD767D">
      <w:pPr>
        <w:ind w:firstLine="0"/>
        <w:rPr>
          <w:rFonts w:ascii="Palatino Linotype" w:eastAsia="Times New Roman" w:hAnsi="Palatino Linotype" w:cs="Calibri"/>
          <w:bCs/>
          <w:sz w:val="20"/>
          <w:szCs w:val="20"/>
        </w:rPr>
      </w:pPr>
      <w:r w:rsidRPr="00015702">
        <w:rPr>
          <w:rFonts w:ascii="Palatino Linotype" w:eastAsia="Times New Roman" w:hAnsi="Palatino Linotype" w:cs="Calibri"/>
          <w:b/>
          <w:bCs/>
          <w:sz w:val="20"/>
          <w:szCs w:val="20"/>
          <w:vertAlign w:val="superscript"/>
        </w:rPr>
        <w:t xml:space="preserve">1 </w:t>
      </w:r>
      <w:r w:rsidR="00BF4C2D" w:rsidRPr="00015702">
        <w:rPr>
          <w:rFonts w:ascii="Palatino Linotype" w:eastAsia="Times New Roman" w:hAnsi="Palatino Linotype" w:cs="Calibri"/>
          <w:bCs/>
          <w:sz w:val="20"/>
          <w:szCs w:val="20"/>
        </w:rPr>
        <w:t>m</w:t>
      </w:r>
      <w:r w:rsidRPr="00015702">
        <w:rPr>
          <w:rFonts w:ascii="Palatino Linotype" w:eastAsia="Times New Roman" w:hAnsi="Palatino Linotype" w:cs="Calibri"/>
          <w:bCs/>
          <w:sz w:val="20"/>
          <w:szCs w:val="20"/>
        </w:rPr>
        <w:t>aximal current intensity during tSCS course</w:t>
      </w:r>
      <w:r w:rsidR="00BF4C2D" w:rsidRPr="00015702">
        <w:rPr>
          <w:rFonts w:ascii="Palatino Linotype" w:eastAsia="Times New Roman" w:hAnsi="Palatino Linotype" w:cs="Calibri"/>
          <w:bCs/>
          <w:sz w:val="20"/>
          <w:szCs w:val="20"/>
        </w:rPr>
        <w:t xml:space="preserve">; </w:t>
      </w:r>
      <w:r w:rsidRPr="00015702">
        <w:rPr>
          <w:rFonts w:ascii="Palatino Linotype" w:eastAsia="Times New Roman" w:hAnsi="Palatino Linotype" w:cs="Calibri"/>
          <w:b/>
          <w:bCs/>
          <w:sz w:val="20"/>
          <w:szCs w:val="20"/>
          <w:vertAlign w:val="superscript"/>
        </w:rPr>
        <w:t xml:space="preserve">2 </w:t>
      </w:r>
      <w:r w:rsidR="00741C27" w:rsidRPr="00015702">
        <w:rPr>
          <w:rFonts w:ascii="Palatino Linotype" w:eastAsia="Times New Roman" w:hAnsi="Palatino Linotype" w:cs="Calibri"/>
          <w:bCs/>
          <w:sz w:val="20"/>
          <w:szCs w:val="20"/>
        </w:rPr>
        <w:t xml:space="preserve">estimated </w:t>
      </w:r>
      <w:r w:rsidRPr="00015702">
        <w:rPr>
          <w:rFonts w:ascii="Palatino Linotype" w:eastAsia="Times New Roman" w:hAnsi="Palatino Linotype" w:cs="Calibri"/>
          <w:bCs/>
          <w:sz w:val="20"/>
          <w:szCs w:val="20"/>
        </w:rPr>
        <w:t xml:space="preserve">duration </w:t>
      </w:r>
      <w:r w:rsidR="00741C27" w:rsidRPr="00015702">
        <w:rPr>
          <w:rFonts w:ascii="Palatino Linotype" w:eastAsia="Times New Roman" w:hAnsi="Palatino Linotype" w:cs="Calibri"/>
          <w:bCs/>
          <w:sz w:val="20"/>
          <w:szCs w:val="20"/>
        </w:rPr>
        <w:t xml:space="preserve">per day </w:t>
      </w:r>
      <w:r w:rsidRPr="00015702">
        <w:rPr>
          <w:rFonts w:ascii="Palatino Linotype" w:eastAsia="Times New Roman" w:hAnsi="Palatino Linotype" w:cs="Calibri"/>
          <w:bCs/>
          <w:sz w:val="20"/>
          <w:szCs w:val="20"/>
        </w:rPr>
        <w:t>excluding breaks to relax participants and change positions for the next therapeutic exercise.</w:t>
      </w:r>
    </w:p>
    <w:p w:rsidR="002B1AE3" w:rsidRDefault="002B1AE3" w:rsidP="002B1AE3">
      <w:pPr>
        <w:spacing w:after="160" w:line="259" w:lineRule="auto"/>
        <w:ind w:firstLine="0"/>
        <w:rPr>
          <w:b/>
        </w:rPr>
      </w:pPr>
    </w:p>
    <w:p w:rsidR="002F2400" w:rsidRDefault="002B1AE3" w:rsidP="002B1AE3">
      <w:pPr>
        <w:ind w:firstLine="0"/>
        <w:rPr>
          <w:b/>
        </w:rPr>
      </w:pPr>
      <w:r>
        <w:rPr>
          <w:b/>
        </w:rPr>
        <w:t>T</w:t>
      </w:r>
      <w:r w:rsidR="002F2400" w:rsidRPr="00D319FC">
        <w:rPr>
          <w:b/>
        </w:rPr>
        <w:t xml:space="preserve">able </w:t>
      </w:r>
      <w:proofErr w:type="spellStart"/>
      <w:r w:rsidR="002F2400" w:rsidRPr="00D319FC">
        <w:rPr>
          <w:b/>
        </w:rPr>
        <w:t>S4</w:t>
      </w:r>
      <w:proofErr w:type="spellEnd"/>
      <w:r w:rsidR="002F2400" w:rsidRPr="00D319FC">
        <w:rPr>
          <w:b/>
        </w:rPr>
        <w:t>. Spinal stimulation parameters of SMA</w:t>
      </w:r>
      <w:r w:rsidR="00F87D9E">
        <w:rPr>
          <w:b/>
        </w:rPr>
        <w:t xml:space="preserve"> type </w:t>
      </w:r>
      <w:r w:rsidR="002F2400" w:rsidRPr="00D319FC">
        <w:rPr>
          <w:b/>
        </w:rPr>
        <w:t>3 participants</w:t>
      </w:r>
    </w:p>
    <w:p w:rsidR="002F2400" w:rsidRDefault="00F87D9E" w:rsidP="00F87D9E">
      <w:pPr>
        <w:spacing w:after="160" w:line="259" w:lineRule="auto"/>
        <w:ind w:firstLine="0"/>
      </w:pPr>
      <w:r w:rsidRPr="00F87D9E">
        <w:t>Adult participants are marked in gray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956"/>
        <w:gridCol w:w="456"/>
        <w:gridCol w:w="1186"/>
        <w:gridCol w:w="566"/>
        <w:gridCol w:w="956"/>
        <w:gridCol w:w="456"/>
        <w:gridCol w:w="987"/>
        <w:gridCol w:w="932"/>
      </w:tblGrid>
      <w:tr w:rsidR="00BF4C2D" w:rsidRPr="00180AA7" w:rsidTr="00202A2E">
        <w:trPr>
          <w:trHeight w:val="277"/>
          <w:tblHeader/>
        </w:trPr>
        <w:tc>
          <w:tcPr>
            <w:tcW w:w="0" w:type="auto"/>
            <w:vMerge w:val="restart"/>
            <w:shd w:val="clear" w:color="auto" w:fill="D9E2F3" w:themeFill="accent1" w:themeFillTint="33"/>
            <w:vAlign w:val="center"/>
          </w:tcPr>
          <w:p w:rsidR="00BF4C2D" w:rsidRPr="00D76E65" w:rsidRDefault="00BF4C2D" w:rsidP="00BF4C2D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Participants</w:t>
            </w:r>
          </w:p>
        </w:tc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:rsidR="00BF4C2D" w:rsidRPr="007127CC" w:rsidRDefault="00BF4C2D" w:rsidP="00BF4C2D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 xml:space="preserve">Cervical </w:t>
            </w:r>
            <w:proofErr w:type="spellStart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lvl</w:t>
            </w:r>
            <w:proofErr w:type="spellEnd"/>
          </w:p>
        </w:tc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:rsidR="00BF4C2D" w:rsidRPr="007127CC" w:rsidRDefault="00BF4C2D" w:rsidP="00BF4C2D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 xml:space="preserve">Thoracolumbar </w:t>
            </w:r>
            <w:proofErr w:type="spellStart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lvl</w:t>
            </w:r>
            <w:proofErr w:type="spellEnd"/>
          </w:p>
        </w:tc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:rsidR="00BF4C2D" w:rsidRPr="007127CC" w:rsidRDefault="00BF4C2D" w:rsidP="00BF4C2D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 xml:space="preserve">Sacral </w:t>
            </w:r>
            <w:proofErr w:type="spellStart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lvl</w:t>
            </w:r>
            <w:proofErr w:type="spellEnd"/>
          </w:p>
        </w:tc>
        <w:tc>
          <w:tcPr>
            <w:tcW w:w="0" w:type="auto"/>
            <w:vMerge w:val="restart"/>
            <w:shd w:val="clear" w:color="auto" w:fill="D9E2F3" w:themeFill="accent1" w:themeFillTint="33"/>
            <w:vAlign w:val="center"/>
          </w:tcPr>
          <w:p w:rsidR="00BF4C2D" w:rsidRPr="007127CC" w:rsidRDefault="00BF4C2D" w:rsidP="00BF4C2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7127CC">
              <w:rPr>
                <w:b/>
                <w:sz w:val="18"/>
                <w:szCs w:val="18"/>
              </w:rPr>
              <w:t>tSCS</w:t>
            </w:r>
          </w:p>
          <w:p w:rsidR="00BF4C2D" w:rsidRPr="007127CC" w:rsidRDefault="00BF4C2D" w:rsidP="00BF4C2D">
            <w:pPr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127CC">
              <w:rPr>
                <w:b/>
                <w:sz w:val="18"/>
                <w:szCs w:val="18"/>
              </w:rPr>
              <w:t>duration</w:t>
            </w: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vertAlign w:val="superscript"/>
              </w:rPr>
              <w:t>2</w:t>
            </w:r>
            <w:proofErr w:type="spellEnd"/>
            <w:r w:rsidRPr="007127CC">
              <w:rPr>
                <w:b/>
                <w:sz w:val="18"/>
                <w:szCs w:val="18"/>
              </w:rPr>
              <w:t>,</w:t>
            </w:r>
          </w:p>
          <w:p w:rsidR="00BF4C2D" w:rsidRPr="007127CC" w:rsidRDefault="00BF4C2D" w:rsidP="00BF4C2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7127CC">
              <w:rPr>
                <w:b/>
                <w:sz w:val="18"/>
                <w:szCs w:val="18"/>
              </w:rPr>
              <w:t>min</w:t>
            </w:r>
          </w:p>
        </w:tc>
        <w:tc>
          <w:tcPr>
            <w:tcW w:w="0" w:type="auto"/>
            <w:vMerge w:val="restart"/>
            <w:shd w:val="clear" w:color="auto" w:fill="D9E2F3" w:themeFill="accent1" w:themeFillTint="33"/>
            <w:vAlign w:val="center"/>
          </w:tcPr>
          <w:p w:rsidR="00BF4C2D" w:rsidRPr="007127CC" w:rsidRDefault="00BF4C2D" w:rsidP="00BF4C2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7127CC">
              <w:rPr>
                <w:b/>
                <w:sz w:val="18"/>
                <w:szCs w:val="18"/>
              </w:rPr>
              <w:t>Therapy</w:t>
            </w:r>
          </w:p>
          <w:p w:rsidR="00BF4C2D" w:rsidRPr="007127CC" w:rsidRDefault="00BF4C2D" w:rsidP="00BF4C2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7127CC">
              <w:rPr>
                <w:b/>
                <w:sz w:val="18"/>
                <w:szCs w:val="18"/>
              </w:rPr>
              <w:t>duration,</w:t>
            </w:r>
          </w:p>
          <w:p w:rsidR="00BF4C2D" w:rsidRPr="007127CC" w:rsidRDefault="00BF4C2D" w:rsidP="00BF4C2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7127CC">
              <w:rPr>
                <w:b/>
                <w:sz w:val="18"/>
                <w:szCs w:val="18"/>
              </w:rPr>
              <w:t>days</w:t>
            </w:r>
          </w:p>
        </w:tc>
      </w:tr>
      <w:tr w:rsidR="00EA2CEA" w:rsidRPr="00180AA7" w:rsidTr="00202A2E">
        <w:trPr>
          <w:trHeight w:val="69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000000" w:fill="92D050"/>
            <w:vAlign w:val="center"/>
            <w:hideMark/>
          </w:tcPr>
          <w:p w:rsidR="002F2400" w:rsidRPr="00180AA7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proofErr w:type="spellStart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Current</w:t>
            </w: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vertAlign w:val="superscript"/>
              </w:rPr>
              <w:t>1</w:t>
            </w:r>
            <w:proofErr w:type="spellEnd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F,</w:t>
            </w:r>
          </w:p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Hz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proofErr w:type="spellStart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Current</w:t>
            </w: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vertAlign w:val="superscript"/>
              </w:rPr>
              <w:t>1</w:t>
            </w:r>
            <w:proofErr w:type="spellEnd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F,</w:t>
            </w:r>
          </w:p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Hz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proofErr w:type="spellStart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Current</w:t>
            </w: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vertAlign w:val="superscript"/>
              </w:rPr>
              <w:t>1</w:t>
            </w:r>
            <w:proofErr w:type="spellEnd"/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,</w:t>
            </w:r>
          </w:p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F,</w:t>
            </w:r>
          </w:p>
          <w:p w:rsidR="002F2400" w:rsidRPr="007127CC" w:rsidRDefault="002F2400" w:rsidP="00062872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7127CC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Hz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000000" w:fill="92D050"/>
            <w:vAlign w:val="center"/>
          </w:tcPr>
          <w:p w:rsidR="002F2400" w:rsidRPr="00B93FDF" w:rsidRDefault="002F2400" w:rsidP="00062872">
            <w:pPr>
              <w:ind w:firstLine="0"/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000000" w:fill="92D050"/>
          </w:tcPr>
          <w:p w:rsidR="002F2400" w:rsidRPr="00B93FDF" w:rsidRDefault="002F2400" w:rsidP="00062872">
            <w:pPr>
              <w:ind w:firstLine="0"/>
              <w:jc w:val="center"/>
            </w:pPr>
          </w:p>
        </w:tc>
      </w:tr>
      <w:tr w:rsidR="00EA2CEA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11K34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EA2CEA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20K51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EA2CEA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12K43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10</w:t>
            </w:r>
          </w:p>
        </w:tc>
      </w:tr>
      <w:tr w:rsidR="00EA2CEA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9K26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184CF1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12K42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EA2CEA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7K15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EA2CEA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11K36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8</w:t>
            </w:r>
          </w:p>
        </w:tc>
      </w:tr>
      <w:tr w:rsidR="00EA2CEA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9K27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EA" w:rsidRPr="008D09BC" w:rsidRDefault="00EA2CEA" w:rsidP="00EA2CEA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3A2652" w:rsidRPr="00180AA7" w:rsidTr="00202A2E">
        <w:trPr>
          <w:trHeight w:val="311"/>
        </w:trPr>
        <w:tc>
          <w:tcPr>
            <w:tcW w:w="0" w:type="auto"/>
            <w:shd w:val="clear" w:color="auto" w:fill="auto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2K3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3A2652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11K35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</w:t>
            </w:r>
            <w:r w:rsidR="006E72CE"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3A2652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lastRenderedPageBreak/>
              <w:t>15K48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3A2652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9K28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3A2652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10K32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13</w:t>
            </w:r>
          </w:p>
        </w:tc>
      </w:tr>
      <w:tr w:rsidR="003A2652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4K7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3A2652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9K25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3A2652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11K37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12</w:t>
            </w:r>
          </w:p>
        </w:tc>
      </w:tr>
      <w:tr w:rsidR="003A2652" w:rsidRPr="00180AA7" w:rsidTr="00202A2E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8K21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color w:val="000000"/>
                <w:sz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652" w:rsidRPr="008D09BC" w:rsidRDefault="003A2652" w:rsidP="003A2652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8D09BC">
              <w:rPr>
                <w:rFonts w:ascii="Palatino Linotype" w:eastAsia="Times New Roman" w:hAnsi="Palatino Linotype" w:cs="Calibri"/>
                <w:sz w:val="22"/>
              </w:rPr>
              <w:t>10</w:t>
            </w:r>
          </w:p>
        </w:tc>
      </w:tr>
    </w:tbl>
    <w:p w:rsidR="00BF4C2D" w:rsidRPr="008D09BC" w:rsidRDefault="00BF4C2D" w:rsidP="00BF4C2D">
      <w:pPr>
        <w:ind w:firstLine="0"/>
        <w:rPr>
          <w:rFonts w:ascii="Palatino Linotype" w:eastAsia="Times New Roman" w:hAnsi="Palatino Linotype" w:cs="Calibri"/>
          <w:bCs/>
          <w:sz w:val="20"/>
          <w:szCs w:val="20"/>
        </w:rPr>
      </w:pPr>
      <w:proofErr w:type="spellStart"/>
      <w:r w:rsidRPr="008D09BC">
        <w:rPr>
          <w:rFonts w:ascii="Palatino Linotype" w:eastAsia="Times New Roman" w:hAnsi="Palatino Linotype" w:cs="Calibri"/>
          <w:bCs/>
          <w:sz w:val="20"/>
          <w:szCs w:val="20"/>
        </w:rPr>
        <w:t>lvl</w:t>
      </w:r>
      <w:proofErr w:type="spellEnd"/>
      <w:r w:rsidRPr="008D09BC">
        <w:rPr>
          <w:rFonts w:ascii="Palatino Linotype" w:eastAsia="Times New Roman" w:hAnsi="Palatino Linotype" w:cs="Calibri"/>
          <w:bCs/>
          <w:sz w:val="20"/>
          <w:szCs w:val="20"/>
        </w:rPr>
        <w:t xml:space="preserve"> – level; </w:t>
      </w:r>
      <w:r w:rsidRPr="008D09BC">
        <w:rPr>
          <w:rFonts w:ascii="Palatino Linotype" w:eastAsia="Times New Roman" w:hAnsi="Palatino Linotype" w:cs="Calibri"/>
          <w:b/>
          <w:bCs/>
          <w:sz w:val="20"/>
          <w:szCs w:val="20"/>
          <w:vertAlign w:val="superscript"/>
        </w:rPr>
        <w:t xml:space="preserve">1 </w:t>
      </w:r>
      <w:r w:rsidRPr="008D09BC">
        <w:rPr>
          <w:rFonts w:ascii="Palatino Linotype" w:eastAsia="Times New Roman" w:hAnsi="Palatino Linotype" w:cs="Calibri"/>
          <w:bCs/>
          <w:sz w:val="20"/>
          <w:szCs w:val="20"/>
        </w:rPr>
        <w:t xml:space="preserve">maximal current intensity during tSCS course; </w:t>
      </w:r>
      <w:r w:rsidRPr="008D09BC">
        <w:rPr>
          <w:rFonts w:ascii="Palatino Linotype" w:eastAsia="Times New Roman" w:hAnsi="Palatino Linotype" w:cs="Calibri"/>
          <w:b/>
          <w:bCs/>
          <w:sz w:val="20"/>
          <w:szCs w:val="20"/>
          <w:vertAlign w:val="superscript"/>
        </w:rPr>
        <w:t xml:space="preserve">2 </w:t>
      </w:r>
      <w:r w:rsidR="00741C27" w:rsidRPr="008D09BC">
        <w:rPr>
          <w:rFonts w:ascii="Palatino Linotype" w:eastAsia="Times New Roman" w:hAnsi="Palatino Linotype" w:cs="Calibri"/>
          <w:bCs/>
          <w:sz w:val="20"/>
          <w:szCs w:val="20"/>
        </w:rPr>
        <w:t xml:space="preserve">estimated </w:t>
      </w:r>
      <w:r w:rsidRPr="008D09BC">
        <w:rPr>
          <w:rFonts w:ascii="Palatino Linotype" w:eastAsia="Times New Roman" w:hAnsi="Palatino Linotype" w:cs="Calibri"/>
          <w:bCs/>
          <w:sz w:val="20"/>
          <w:szCs w:val="20"/>
        </w:rPr>
        <w:t xml:space="preserve">duration </w:t>
      </w:r>
      <w:r w:rsidR="00062872" w:rsidRPr="008D09BC">
        <w:rPr>
          <w:rFonts w:ascii="Palatino Linotype" w:eastAsia="Times New Roman" w:hAnsi="Palatino Linotype" w:cs="Calibri"/>
          <w:bCs/>
          <w:sz w:val="20"/>
          <w:szCs w:val="20"/>
        </w:rPr>
        <w:t xml:space="preserve">per day </w:t>
      </w:r>
      <w:r w:rsidRPr="008D09BC">
        <w:rPr>
          <w:rFonts w:ascii="Palatino Linotype" w:eastAsia="Times New Roman" w:hAnsi="Palatino Linotype" w:cs="Calibri"/>
          <w:bCs/>
          <w:sz w:val="20"/>
          <w:szCs w:val="20"/>
        </w:rPr>
        <w:t>excluding breaks to relax participants and change positions for the next therapeutic exercise.</w:t>
      </w:r>
    </w:p>
    <w:p w:rsidR="002F2400" w:rsidRDefault="002F2400" w:rsidP="002F2400">
      <w:pPr>
        <w:ind w:firstLine="0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8"/>
        <w:gridCol w:w="3996"/>
      </w:tblGrid>
      <w:tr w:rsidR="00BB00DA" w:rsidTr="00BB00DA">
        <w:tc>
          <w:tcPr>
            <w:tcW w:w="4008" w:type="dxa"/>
            <w:vAlign w:val="center"/>
          </w:tcPr>
          <w:p w:rsidR="00BB00DA" w:rsidRDefault="00BB00DA" w:rsidP="000609F9">
            <w:pPr>
              <w:pStyle w:val="MDPI31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E51E95C" wp14:editId="3772500E">
                  <wp:extent cx="2400333" cy="1440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vAlign w:val="center"/>
          </w:tcPr>
          <w:p w:rsidR="00BB00DA" w:rsidRDefault="00BB00DA" w:rsidP="000609F9">
            <w:pPr>
              <w:pStyle w:val="MDPI31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380C51C">
                  <wp:extent cx="2400333" cy="1440000"/>
                  <wp:effectExtent l="0" t="0" r="0" b="825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0DA" w:rsidTr="00BB00DA">
        <w:tc>
          <w:tcPr>
            <w:tcW w:w="4008" w:type="dxa"/>
            <w:vAlign w:val="center"/>
          </w:tcPr>
          <w:p w:rsidR="00BB00DA" w:rsidRDefault="00BB00DA" w:rsidP="000609F9">
            <w:pPr>
              <w:pStyle w:val="MDPI31text"/>
              <w:ind w:left="0" w:firstLine="0"/>
              <w:jc w:val="center"/>
            </w:pPr>
            <w:r w:rsidRPr="00196D5A">
              <w:t>(</w:t>
            </w:r>
            <w:r w:rsidRPr="00BF7943">
              <w:rPr>
                <w:b/>
              </w:rPr>
              <w:t>a</w:t>
            </w:r>
            <w:r w:rsidRPr="00196D5A">
              <w:t>)</w:t>
            </w:r>
          </w:p>
        </w:tc>
        <w:tc>
          <w:tcPr>
            <w:tcW w:w="3996" w:type="dxa"/>
            <w:vAlign w:val="center"/>
          </w:tcPr>
          <w:p w:rsidR="00BB00DA" w:rsidRDefault="00BB00DA" w:rsidP="000609F9">
            <w:pPr>
              <w:pStyle w:val="MDPI31text"/>
              <w:ind w:left="0" w:firstLine="0"/>
              <w:jc w:val="center"/>
            </w:pPr>
            <w:r w:rsidRPr="00196D5A">
              <w:t>(</w:t>
            </w:r>
            <w:r>
              <w:rPr>
                <w:b/>
              </w:rPr>
              <w:t>b</w:t>
            </w:r>
            <w:r w:rsidRPr="00196D5A">
              <w:t>)</w:t>
            </w:r>
          </w:p>
        </w:tc>
      </w:tr>
      <w:tr w:rsidR="00BB00DA" w:rsidTr="00BB00DA">
        <w:tc>
          <w:tcPr>
            <w:tcW w:w="4008" w:type="dxa"/>
            <w:vAlign w:val="center"/>
          </w:tcPr>
          <w:p w:rsidR="00BB00DA" w:rsidRPr="00196D5A" w:rsidRDefault="00BB00DA" w:rsidP="000609F9">
            <w:pPr>
              <w:pStyle w:val="MDPI31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F5D91D5">
                  <wp:extent cx="2408351" cy="1440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351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vAlign w:val="center"/>
          </w:tcPr>
          <w:p w:rsidR="00BB00DA" w:rsidRPr="00196D5A" w:rsidRDefault="00BB00DA" w:rsidP="000609F9">
            <w:pPr>
              <w:pStyle w:val="MDPI31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3A305A9">
                  <wp:extent cx="2400333" cy="1440000"/>
                  <wp:effectExtent l="0" t="0" r="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0DA" w:rsidTr="00BB00DA">
        <w:tc>
          <w:tcPr>
            <w:tcW w:w="8004" w:type="dxa"/>
            <w:gridSpan w:val="2"/>
            <w:vAlign w:val="center"/>
          </w:tcPr>
          <w:p w:rsidR="00BB00DA" w:rsidRPr="00196D5A" w:rsidRDefault="00BB00DA" w:rsidP="000609F9">
            <w:pPr>
              <w:pStyle w:val="MDPI31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6DAE140">
                  <wp:extent cx="2399575" cy="23594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610"/>
                          <a:stretch/>
                        </pic:blipFill>
                        <pic:spPr bwMode="auto">
                          <a:xfrm>
                            <a:off x="0" y="0"/>
                            <a:ext cx="2400333" cy="2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0DA" w:rsidTr="00BB00DA">
        <w:tc>
          <w:tcPr>
            <w:tcW w:w="4008" w:type="dxa"/>
            <w:vAlign w:val="center"/>
          </w:tcPr>
          <w:p w:rsidR="00BB00DA" w:rsidRPr="00196D5A" w:rsidRDefault="00BB00DA" w:rsidP="000609F9">
            <w:pPr>
              <w:pStyle w:val="MDPI31text"/>
              <w:ind w:left="0" w:firstLine="0"/>
              <w:jc w:val="center"/>
            </w:pPr>
            <w:r w:rsidRPr="00196D5A">
              <w:t>(</w:t>
            </w:r>
            <w:r>
              <w:rPr>
                <w:b/>
              </w:rPr>
              <w:t>c</w:t>
            </w:r>
            <w:r w:rsidRPr="00196D5A">
              <w:t>)</w:t>
            </w:r>
          </w:p>
        </w:tc>
        <w:tc>
          <w:tcPr>
            <w:tcW w:w="3996" w:type="dxa"/>
            <w:vAlign w:val="center"/>
          </w:tcPr>
          <w:p w:rsidR="00BB00DA" w:rsidRPr="00196D5A" w:rsidRDefault="00BB00DA" w:rsidP="000609F9">
            <w:pPr>
              <w:pStyle w:val="MDPI31text"/>
              <w:ind w:left="0" w:firstLine="0"/>
              <w:jc w:val="center"/>
            </w:pPr>
            <w:r w:rsidRPr="00196D5A">
              <w:t>(</w:t>
            </w:r>
            <w:r>
              <w:rPr>
                <w:b/>
              </w:rPr>
              <w:t>d</w:t>
            </w:r>
            <w:r w:rsidRPr="00196D5A">
              <w:t>)</w:t>
            </w:r>
          </w:p>
        </w:tc>
      </w:tr>
    </w:tbl>
    <w:p w:rsidR="00086BEF" w:rsidRDefault="00086BEF" w:rsidP="002F2400">
      <w:pPr>
        <w:ind w:firstLine="0"/>
      </w:pPr>
    </w:p>
    <w:p w:rsidR="00086BEF" w:rsidRDefault="00E351E4" w:rsidP="002F2400">
      <w:pPr>
        <w:ind w:firstLine="0"/>
      </w:pPr>
      <w:r w:rsidRPr="00E351E4">
        <w:t xml:space="preserve">Figure </w:t>
      </w:r>
      <w:proofErr w:type="spellStart"/>
      <w:r w:rsidRPr="00E351E4">
        <w:t>S</w:t>
      </w:r>
      <w:r>
        <w:t>1</w:t>
      </w:r>
      <w:proofErr w:type="spellEnd"/>
      <w:r w:rsidRPr="00E351E4">
        <w:t>. Frequency distribution of the difference in RULM (</w:t>
      </w:r>
      <w:r w:rsidRPr="00E351E4">
        <w:rPr>
          <w:b/>
        </w:rPr>
        <w:t>a</w:t>
      </w:r>
      <w:r w:rsidRPr="00E351E4">
        <w:t>), HFMSE (</w:t>
      </w:r>
      <w:r w:rsidRPr="00E351E4">
        <w:rPr>
          <w:b/>
        </w:rPr>
        <w:t>b</w:t>
      </w:r>
      <w:r w:rsidRPr="00E351E4">
        <w:t>), FVC (</w:t>
      </w:r>
      <w:r w:rsidRPr="00E351E4">
        <w:rPr>
          <w:b/>
        </w:rPr>
        <w:t>c</w:t>
      </w:r>
      <w:r w:rsidRPr="00E351E4">
        <w:t>), and ROM (</w:t>
      </w:r>
      <w:r w:rsidRPr="00E351E4">
        <w:rPr>
          <w:b/>
        </w:rPr>
        <w:t>d</w:t>
      </w:r>
      <w:r w:rsidRPr="00E351E4">
        <w:t>) before and after tSCS sessions in SMA type 2 and type 3 groups. Bin is 1 point in (</w:t>
      </w:r>
      <w:r w:rsidRPr="00E351E4">
        <w:rPr>
          <w:b/>
        </w:rPr>
        <w:t>a</w:t>
      </w:r>
      <w:r w:rsidRPr="00E351E4">
        <w:t>) and (</w:t>
      </w:r>
      <w:r w:rsidRPr="00E351E4">
        <w:rPr>
          <w:b/>
        </w:rPr>
        <w:t>b</w:t>
      </w:r>
      <w:r w:rsidRPr="00E351E4">
        <w:t>) and 5 percent and degrees in (</w:t>
      </w:r>
      <w:r w:rsidRPr="00E351E4">
        <w:rPr>
          <w:b/>
        </w:rPr>
        <w:t>c</w:t>
      </w:r>
      <w:r w:rsidRPr="00E351E4">
        <w:t>) and (</w:t>
      </w:r>
      <w:r w:rsidRPr="00E351E4">
        <w:rPr>
          <w:b/>
        </w:rPr>
        <w:t>d</w:t>
      </w:r>
      <w:r w:rsidRPr="00E351E4">
        <w:t>), respectively.</w:t>
      </w:r>
    </w:p>
    <w:p w:rsidR="00086BEF" w:rsidRPr="00CD767D" w:rsidRDefault="00086BEF" w:rsidP="002F2400">
      <w:pPr>
        <w:ind w:firstLine="0"/>
      </w:pPr>
    </w:p>
    <w:p w:rsidR="00275242" w:rsidRDefault="00275242" w:rsidP="00275242">
      <w:pPr>
        <w:ind w:firstLine="0"/>
        <w:rPr>
          <w:b/>
        </w:rPr>
      </w:pPr>
      <w:r w:rsidRPr="00D319FC">
        <w:rPr>
          <w:b/>
        </w:rPr>
        <w:t xml:space="preserve">Table </w:t>
      </w:r>
      <w:proofErr w:type="spellStart"/>
      <w:r w:rsidRPr="00D319FC">
        <w:rPr>
          <w:b/>
        </w:rPr>
        <w:t>S</w:t>
      </w:r>
      <w:r>
        <w:rPr>
          <w:b/>
        </w:rPr>
        <w:t>5</w:t>
      </w:r>
      <w:proofErr w:type="spellEnd"/>
      <w:r w:rsidRPr="00D319FC">
        <w:rPr>
          <w:b/>
        </w:rPr>
        <w:t xml:space="preserve">. </w:t>
      </w:r>
      <w:r w:rsidRPr="00275242">
        <w:rPr>
          <w:b/>
        </w:rPr>
        <w:t>New motor skills of participants with SMA type 2 after the tSCS training course</w:t>
      </w:r>
    </w:p>
    <w:p w:rsidR="00275242" w:rsidRPr="00F87D9E" w:rsidRDefault="00275242" w:rsidP="00275242">
      <w:pPr>
        <w:ind w:firstLine="0"/>
      </w:pPr>
      <w:r w:rsidRPr="00F87D9E">
        <w:t>Adult participant</w:t>
      </w:r>
      <w:r w:rsidR="00BA5750">
        <w:t xml:space="preserve"> is</w:t>
      </w:r>
      <w:r w:rsidRPr="00F87D9E">
        <w:t xml:space="preserve"> marked in gray</w:t>
      </w:r>
    </w:p>
    <w:p w:rsidR="00275242" w:rsidRDefault="00275242" w:rsidP="00275242">
      <w:pPr>
        <w:ind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11"/>
        <w:gridCol w:w="7733"/>
      </w:tblGrid>
      <w:tr w:rsidR="00844C05" w:rsidRPr="00E01902" w:rsidTr="00BB089F">
        <w:trPr>
          <w:trHeight w:val="243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44C05" w:rsidRPr="00F978A0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F978A0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Participants</w:t>
            </w:r>
          </w:p>
        </w:tc>
        <w:tc>
          <w:tcPr>
            <w:tcW w:w="41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vAlign w:val="center"/>
          </w:tcPr>
          <w:p w:rsidR="00844C05" w:rsidRPr="00F978A0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New motor skills</w:t>
            </w:r>
          </w:p>
        </w:tc>
      </w:tr>
      <w:tr w:rsidR="00844C05" w:rsidRPr="00E01902" w:rsidTr="00BB089F">
        <w:trPr>
          <w:trHeight w:val="458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41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21K53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79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Standing unsupported up to 1 minute</w:t>
            </w: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6K12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Head elevation in prone position. Head elevation from pillow in supine position</w:t>
            </w: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8K18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15K49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D43707">
              <w:rPr>
                <w:rFonts w:ascii="Palatino Linotype" w:eastAsia="Times New Roman" w:hAnsi="Palatino Linotype" w:cs="Calibri"/>
                <w:sz w:val="20"/>
                <w:szCs w:val="20"/>
              </w:rPr>
              <w:t>When eating, uses a spoon</w:t>
            </w: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7F3180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proofErr w:type="spellStart"/>
            <w:r w:rsidRPr="007F3180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1K1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7F3180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10K30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284BB5">
              <w:rPr>
                <w:rFonts w:ascii="Palatino Linotype" w:eastAsia="Times New Roman" w:hAnsi="Palatino Linotype" w:cs="Calibri"/>
                <w:sz w:val="20"/>
                <w:szCs w:val="20"/>
              </w:rPr>
              <w:t>Moving from supine to sitting with hands</w:t>
            </w: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lastRenderedPageBreak/>
              <w:t>5K10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1K2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C81F9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Supine, legs vertical, up to 15 seconds</w:t>
            </w: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15K47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9K22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120EE2">
              <w:rPr>
                <w:rFonts w:ascii="Palatino Linotype" w:eastAsia="Times New Roman" w:hAnsi="Palatino Linotype" w:cs="Calibri"/>
                <w:sz w:val="20"/>
                <w:szCs w:val="20"/>
              </w:rPr>
              <w:t xml:space="preserve">Standing unsupported up to </w:t>
            </w: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2,5</w:t>
            </w:r>
            <w:r w:rsidRPr="00120EE2">
              <w:rPr>
                <w:rFonts w:ascii="Palatino Linotype" w:eastAsia="Times New Roman" w:hAnsi="Palatino Linotype" w:cs="Calibri"/>
                <w:sz w:val="20"/>
                <w:szCs w:val="20"/>
              </w:rPr>
              <w:t xml:space="preserve"> minute</w:t>
            </w: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s</w:t>
            </w: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16K50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253CB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Move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s</w:t>
            </w:r>
            <w:r w:rsidRPr="00253CB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from </w:t>
            </w:r>
            <w:r w:rsidR="002D7646" w:rsidRPr="002D764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wheelchair</w:t>
            </w:r>
            <w:r w:rsidRPr="00253CB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to couch without support</w:t>
            </w: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3K5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437484">
              <w:rPr>
                <w:rFonts w:ascii="Palatino Linotype" w:eastAsia="Times New Roman" w:hAnsi="Palatino Linotype" w:cs="Calibri"/>
                <w:sz w:val="20"/>
                <w:szCs w:val="20"/>
              </w:rPr>
              <w:t>Sitting on the floor, moves forward 2-3 meters using hands and legs</w:t>
            </w: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6K11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9K23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5K8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1E79C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Moves from 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the floor </w:t>
            </w:r>
            <w:r w:rsidRPr="001E79C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to </w:t>
            </w:r>
            <w:r w:rsidR="002D7646" w:rsidRPr="002D764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wheelchair</w:t>
            </w:r>
            <w:r w:rsidRPr="001E79C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without support</w:t>
            </w: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8K20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9K24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81551C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7K14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81551C" w:rsidRDefault="0076434C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Rolling</w:t>
            </w:r>
            <w:r w:rsidR="00844C05" w:rsidRPr="0093518B">
              <w:rPr>
                <w:rFonts w:ascii="Palatino Linotype" w:eastAsia="Times New Roman" w:hAnsi="Palatino Linotype" w:cs="Calibri"/>
                <w:sz w:val="20"/>
                <w:szCs w:val="20"/>
              </w:rPr>
              <w:t xml:space="preserve"> from the supine to the lateral position</w:t>
            </w: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05" w:rsidRPr="0081551C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81551C">
              <w:rPr>
                <w:rFonts w:ascii="Palatino Linotype" w:eastAsia="Times New Roman" w:hAnsi="Palatino Linotype" w:cs="Calibri"/>
                <w:sz w:val="20"/>
                <w:szCs w:val="20"/>
              </w:rPr>
              <w:t>8K19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C05" w:rsidRPr="0081551C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93518B">
              <w:rPr>
                <w:rFonts w:ascii="Palatino Linotype" w:eastAsia="Times New Roman" w:hAnsi="Palatino Linotype" w:cs="Calibri"/>
                <w:sz w:val="20"/>
                <w:szCs w:val="20"/>
              </w:rPr>
              <w:t>Raise</w:t>
            </w: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s</w:t>
            </w:r>
            <w:r w:rsidRPr="0093518B">
              <w:rPr>
                <w:rFonts w:ascii="Palatino Linotype" w:eastAsia="Times New Roman" w:hAnsi="Palatino Linotype" w:cs="Calibri"/>
                <w:sz w:val="20"/>
                <w:szCs w:val="20"/>
              </w:rPr>
              <w:t xml:space="preserve"> and hold</w:t>
            </w: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s</w:t>
            </w:r>
            <w:r w:rsidRPr="0093518B">
              <w:rPr>
                <w:rFonts w:ascii="Palatino Linotype" w:eastAsia="Times New Roman" w:hAnsi="Palatino Linotype" w:cs="Calibri"/>
                <w:sz w:val="20"/>
                <w:szCs w:val="20"/>
              </w:rPr>
              <w:t xml:space="preserve"> knees in supine position</w:t>
            </w:r>
          </w:p>
        </w:tc>
      </w:tr>
      <w:tr w:rsidR="00844C05" w:rsidRPr="00E01902" w:rsidTr="00844C05">
        <w:trPr>
          <w:trHeight w:val="300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proofErr w:type="spellStart"/>
            <w:r w:rsidRPr="00E01902">
              <w:rPr>
                <w:rFonts w:ascii="Palatino Linotype" w:eastAsia="Times New Roman" w:hAnsi="Palatino Linotype" w:cs="Calibri"/>
                <w:sz w:val="20"/>
                <w:szCs w:val="20"/>
              </w:rPr>
              <w:t>14K44</w:t>
            </w:r>
            <w:proofErr w:type="spellEnd"/>
          </w:p>
        </w:tc>
        <w:tc>
          <w:tcPr>
            <w:tcW w:w="4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44C05" w:rsidRPr="00E01902" w:rsidRDefault="00844C05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="002F2400" w:rsidRDefault="002F2400" w:rsidP="00CD767D">
      <w:pPr>
        <w:ind w:firstLine="0"/>
      </w:pPr>
    </w:p>
    <w:p w:rsidR="00BA5750" w:rsidRDefault="00BA5750" w:rsidP="00BA5750">
      <w:pPr>
        <w:ind w:firstLine="0"/>
        <w:rPr>
          <w:b/>
        </w:rPr>
      </w:pPr>
      <w:r w:rsidRPr="00D319FC">
        <w:rPr>
          <w:b/>
        </w:rPr>
        <w:t xml:space="preserve">Table </w:t>
      </w:r>
      <w:proofErr w:type="spellStart"/>
      <w:r w:rsidRPr="00D319FC">
        <w:rPr>
          <w:b/>
        </w:rPr>
        <w:t>S</w:t>
      </w:r>
      <w:r>
        <w:rPr>
          <w:b/>
        </w:rPr>
        <w:t>6</w:t>
      </w:r>
      <w:proofErr w:type="spellEnd"/>
      <w:r w:rsidRPr="00D319FC">
        <w:rPr>
          <w:b/>
        </w:rPr>
        <w:t xml:space="preserve">. </w:t>
      </w:r>
      <w:r w:rsidRPr="00275242">
        <w:rPr>
          <w:b/>
        </w:rPr>
        <w:t xml:space="preserve">New motor skills of participants with SMA type </w:t>
      </w:r>
      <w:r>
        <w:rPr>
          <w:b/>
        </w:rPr>
        <w:t>3</w:t>
      </w:r>
      <w:r w:rsidRPr="00275242">
        <w:rPr>
          <w:b/>
        </w:rPr>
        <w:t xml:space="preserve"> after the tSCS training course</w:t>
      </w:r>
    </w:p>
    <w:p w:rsidR="00BA5750" w:rsidRPr="00F87D9E" w:rsidRDefault="00BA5750" w:rsidP="00BA5750">
      <w:pPr>
        <w:ind w:firstLine="0"/>
      </w:pPr>
      <w:r w:rsidRPr="00F87D9E">
        <w:t>Adult participants are marked in gray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7789"/>
      </w:tblGrid>
      <w:tr w:rsidR="00AC70B7" w:rsidRPr="00E01902" w:rsidTr="006C212B">
        <w:trPr>
          <w:trHeight w:val="243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AC70B7" w:rsidRPr="002209DE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2209D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Participants</w:t>
            </w:r>
          </w:p>
        </w:tc>
        <w:tc>
          <w:tcPr>
            <w:tcW w:w="41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AC70B7" w:rsidRPr="002209DE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</w:pPr>
            <w:r w:rsidRPr="00351C5E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</w:rPr>
              <w:t>New motor skills</w:t>
            </w:r>
          </w:p>
        </w:tc>
      </w:tr>
      <w:tr w:rsidR="00AC70B7" w:rsidRPr="00E01902" w:rsidTr="006C212B">
        <w:trPr>
          <w:trHeight w:val="558"/>
        </w:trPr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C70B7" w:rsidRPr="00E01902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  <w:tc>
          <w:tcPr>
            <w:tcW w:w="41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AC70B7" w:rsidRPr="00E01902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b/>
                <w:bCs/>
                <w:sz w:val="16"/>
                <w:szCs w:val="16"/>
              </w:rPr>
            </w:pP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11K34</w:t>
            </w:r>
            <w:proofErr w:type="spellEnd"/>
          </w:p>
        </w:tc>
        <w:tc>
          <w:tcPr>
            <w:tcW w:w="4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351C5E">
              <w:rPr>
                <w:rFonts w:ascii="Palatino Linotype" w:eastAsia="Times New Roman" w:hAnsi="Palatino Linotype" w:cs="Calibri"/>
                <w:sz w:val="22"/>
              </w:rPr>
              <w:t>Use one hand (instead of two) to walk up and down stairs</w:t>
            </w: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20K51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12K43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9K26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6D0D24">
              <w:rPr>
                <w:rFonts w:ascii="Palatino Linotype" w:eastAsia="Times New Roman" w:hAnsi="Palatino Linotype" w:cs="Calibri"/>
                <w:sz w:val="22"/>
              </w:rPr>
              <w:t xml:space="preserve">Moves from all fours to </w:t>
            </w:r>
            <w:r w:rsidR="002D7646" w:rsidRPr="002D7646">
              <w:rPr>
                <w:rFonts w:ascii="Palatino Linotype" w:eastAsia="Times New Roman" w:hAnsi="Palatino Linotype" w:cs="Calibri"/>
                <w:sz w:val="22"/>
              </w:rPr>
              <w:t>wheelchair</w:t>
            </w:r>
            <w:r w:rsidRPr="006D0D24">
              <w:rPr>
                <w:rFonts w:ascii="Palatino Linotype" w:eastAsia="Times New Roman" w:hAnsi="Palatino Linotype" w:cs="Calibri"/>
                <w:sz w:val="22"/>
              </w:rPr>
              <w:t xml:space="preserve"> without support</w:t>
            </w: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12K42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F37A8E">
              <w:rPr>
                <w:rFonts w:ascii="Palatino Linotype" w:eastAsia="Times New Roman" w:hAnsi="Palatino Linotype" w:cs="Calibri"/>
                <w:sz w:val="22"/>
              </w:rPr>
              <w:t>Standing unsupported and walking 2-3</w:t>
            </w:r>
            <w:r>
              <w:rPr>
                <w:rFonts w:ascii="Palatino Linotype" w:eastAsia="Times New Roman" w:hAnsi="Palatino Linotype" w:cs="Calibri"/>
                <w:sz w:val="22"/>
              </w:rPr>
              <w:t xml:space="preserve"> </w:t>
            </w:r>
            <w:r w:rsidRPr="00F37A8E">
              <w:rPr>
                <w:rFonts w:ascii="Palatino Linotype" w:eastAsia="Times New Roman" w:hAnsi="Palatino Linotype" w:cs="Calibri"/>
                <w:sz w:val="22"/>
              </w:rPr>
              <w:t>m</w:t>
            </w:r>
            <w:r>
              <w:rPr>
                <w:rFonts w:ascii="Palatino Linotype" w:eastAsia="Times New Roman" w:hAnsi="Palatino Linotype" w:cs="Calibri"/>
                <w:sz w:val="22"/>
              </w:rPr>
              <w:t>eters</w:t>
            </w:r>
            <w:r w:rsidRPr="00F37A8E">
              <w:rPr>
                <w:rFonts w:ascii="Palatino Linotype" w:eastAsia="Times New Roman" w:hAnsi="Palatino Linotype" w:cs="Calibri"/>
                <w:sz w:val="22"/>
              </w:rPr>
              <w:t xml:space="preserve"> supported</w:t>
            </w: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7K15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F95FA1">
              <w:rPr>
                <w:rFonts w:ascii="Palatino Linotype" w:eastAsia="Times New Roman" w:hAnsi="Palatino Linotype" w:cs="Calibri"/>
                <w:sz w:val="22"/>
              </w:rPr>
              <w:t>Standing on all fours up to half a minute</w:t>
            </w: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11K39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5026D4">
              <w:rPr>
                <w:rFonts w:ascii="Palatino Linotype" w:eastAsia="Times New Roman" w:hAnsi="Palatino Linotype" w:cs="Calibri"/>
                <w:sz w:val="22"/>
              </w:rPr>
              <w:t>Movement from supine to right side position</w:t>
            </w: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9K27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2413FF">
              <w:rPr>
                <w:rFonts w:ascii="Palatino Linotype" w:eastAsia="Times New Roman" w:hAnsi="Palatino Linotype" w:cs="Calibri"/>
                <w:sz w:val="22"/>
              </w:rPr>
              <w:t>Pick up and move 100-gram weight</w:t>
            </w: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2K3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11K35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1F5E42">
              <w:rPr>
                <w:rFonts w:ascii="Palatino Linotype" w:eastAsia="Times New Roman" w:hAnsi="Palatino Linotype" w:cs="Calibri"/>
                <w:sz w:val="22"/>
              </w:rPr>
              <w:t>Ability to extend from standing with hands on knees to standing upright</w:t>
            </w: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15K48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0B7" w:rsidRPr="0012455D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  <w:lang w:val="ru-RU"/>
              </w:rPr>
            </w:pP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9K28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4214AA">
              <w:rPr>
                <w:rFonts w:ascii="Palatino Linotype" w:eastAsia="Times New Roman" w:hAnsi="Palatino Linotype" w:cs="Calibri"/>
                <w:sz w:val="22"/>
              </w:rPr>
              <w:t>Movement</w:t>
            </w:r>
            <w:r>
              <w:rPr>
                <w:rFonts w:ascii="Palatino Linotype" w:eastAsia="Times New Roman" w:hAnsi="Palatino Linotype" w:cs="Calibri"/>
                <w:sz w:val="22"/>
              </w:rPr>
              <w:t>s</w:t>
            </w:r>
            <w:r w:rsidRPr="004214AA">
              <w:rPr>
                <w:rFonts w:ascii="Palatino Linotype" w:eastAsia="Times New Roman" w:hAnsi="Palatino Linotype" w:cs="Calibri"/>
                <w:sz w:val="22"/>
              </w:rPr>
              <w:t xml:space="preserve"> from supine to prone position and from prone position to supine position</w:t>
            </w: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10K32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4K7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4214AA">
              <w:rPr>
                <w:rFonts w:ascii="Palatino Linotype" w:eastAsia="Times New Roman" w:hAnsi="Palatino Linotype" w:cs="Calibri"/>
                <w:sz w:val="22"/>
              </w:rPr>
              <w:t>Transition from sitting on the floor to kneeling on the floor, kneeling on both knees</w:t>
            </w: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9K25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11K37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</w:p>
        </w:tc>
      </w:tr>
      <w:tr w:rsidR="00AC70B7" w:rsidRPr="001E66D6" w:rsidTr="006C212B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proofErr w:type="spellStart"/>
            <w:r w:rsidRPr="008D09BC">
              <w:rPr>
                <w:rFonts w:ascii="Palatino Linotype" w:eastAsia="Times New Roman" w:hAnsi="Palatino Linotype" w:cs="Calibri"/>
                <w:sz w:val="22"/>
              </w:rPr>
              <w:t>8K21</w:t>
            </w:r>
            <w:proofErr w:type="spellEnd"/>
          </w:p>
        </w:tc>
        <w:tc>
          <w:tcPr>
            <w:tcW w:w="4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C70B7" w:rsidRPr="008D09BC" w:rsidRDefault="00AC70B7" w:rsidP="009B2AB1">
            <w:pPr>
              <w:ind w:firstLine="0"/>
              <w:jc w:val="center"/>
              <w:rPr>
                <w:rFonts w:ascii="Palatino Linotype" w:eastAsia="Times New Roman" w:hAnsi="Palatino Linotype" w:cs="Calibri"/>
                <w:sz w:val="22"/>
              </w:rPr>
            </w:pPr>
            <w:r w:rsidRPr="00AC70B7">
              <w:rPr>
                <w:rFonts w:ascii="Palatino Linotype" w:eastAsia="Times New Roman" w:hAnsi="Palatino Linotype" w:cs="Calibri"/>
                <w:sz w:val="22"/>
              </w:rPr>
              <w:t>The ability to wash the face with the right hand without supporting the forearm with the left hand has returned</w:t>
            </w:r>
          </w:p>
        </w:tc>
      </w:tr>
    </w:tbl>
    <w:p w:rsidR="00A65C02" w:rsidRDefault="00A65C02" w:rsidP="00CD767D">
      <w:pPr>
        <w:ind w:firstLine="0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2616"/>
        <w:gridCol w:w="2616"/>
      </w:tblGrid>
      <w:tr w:rsidR="009B2AB1" w:rsidTr="009B2AB1">
        <w:tc>
          <w:tcPr>
            <w:tcW w:w="2250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3583110">
                  <wp:extent cx="1523883" cy="1440000"/>
                  <wp:effectExtent l="0" t="0" r="63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88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F0AB5DC">
                  <wp:extent cx="1523883" cy="1440000"/>
                  <wp:effectExtent l="0" t="0" r="63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88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0181F0D">
                  <wp:extent cx="1521262" cy="1440000"/>
                  <wp:effectExtent l="0" t="0" r="3175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262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B1" w:rsidTr="009B2AB1">
        <w:tc>
          <w:tcPr>
            <w:tcW w:w="2250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 w:rsidRPr="00196D5A">
              <w:t>(</w:t>
            </w:r>
            <w:r w:rsidRPr="00BF7943">
              <w:rPr>
                <w:b/>
              </w:rPr>
              <w:t>a</w:t>
            </w:r>
            <w:r w:rsidRPr="00196D5A">
              <w:t>)</w:t>
            </w:r>
          </w:p>
        </w:tc>
        <w:tc>
          <w:tcPr>
            <w:tcW w:w="2248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 w:rsidRPr="00196D5A">
              <w:t>(</w:t>
            </w:r>
            <w:r>
              <w:rPr>
                <w:b/>
              </w:rPr>
              <w:t>b</w:t>
            </w:r>
            <w:r w:rsidRPr="00196D5A">
              <w:t>)</w:t>
            </w:r>
          </w:p>
        </w:tc>
        <w:tc>
          <w:tcPr>
            <w:tcW w:w="2248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 w:rsidRPr="00196D5A">
              <w:t>(</w:t>
            </w:r>
            <w:r>
              <w:rPr>
                <w:b/>
              </w:rPr>
              <w:t>c</w:t>
            </w:r>
            <w:r w:rsidRPr="00196D5A">
              <w:t>)</w:t>
            </w:r>
          </w:p>
        </w:tc>
      </w:tr>
      <w:tr w:rsidR="009B2AB1" w:rsidTr="009B2AB1">
        <w:tc>
          <w:tcPr>
            <w:tcW w:w="2250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588617E">
                  <wp:extent cx="1523883" cy="1440000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88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E3940BC">
                  <wp:extent cx="1523883" cy="1440000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88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319B2F6">
                  <wp:extent cx="1521262" cy="1440000"/>
                  <wp:effectExtent l="0" t="0" r="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262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B1" w:rsidTr="009B2AB1">
        <w:tc>
          <w:tcPr>
            <w:tcW w:w="2250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 w:rsidRPr="00196D5A">
              <w:t>(</w:t>
            </w:r>
            <w:r>
              <w:rPr>
                <w:b/>
              </w:rPr>
              <w:t>d</w:t>
            </w:r>
            <w:r w:rsidRPr="00196D5A">
              <w:t>)</w:t>
            </w:r>
          </w:p>
        </w:tc>
        <w:tc>
          <w:tcPr>
            <w:tcW w:w="2248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 w:rsidRPr="00196D5A">
              <w:t>(</w:t>
            </w:r>
            <w:r>
              <w:rPr>
                <w:b/>
              </w:rPr>
              <w:t>e</w:t>
            </w:r>
            <w:r w:rsidRPr="00196D5A">
              <w:t>)</w:t>
            </w:r>
          </w:p>
        </w:tc>
        <w:tc>
          <w:tcPr>
            <w:tcW w:w="2248" w:type="dxa"/>
            <w:vAlign w:val="center"/>
          </w:tcPr>
          <w:p w:rsidR="009B2AB1" w:rsidRDefault="009B2AB1" w:rsidP="009B2AB1">
            <w:pPr>
              <w:pStyle w:val="MDPI31text"/>
              <w:ind w:left="0" w:firstLine="0"/>
              <w:jc w:val="center"/>
            </w:pPr>
            <w:r w:rsidRPr="00196D5A">
              <w:t>(</w:t>
            </w:r>
            <w:r>
              <w:rPr>
                <w:b/>
              </w:rPr>
              <w:t>f</w:t>
            </w:r>
            <w:r w:rsidRPr="00196D5A">
              <w:t>)</w:t>
            </w:r>
          </w:p>
        </w:tc>
      </w:tr>
    </w:tbl>
    <w:p w:rsidR="009B2AB1" w:rsidRDefault="009B2AB1" w:rsidP="009B2AB1">
      <w:pPr>
        <w:pStyle w:val="MDPI31text"/>
        <w:ind w:left="0" w:firstLine="851"/>
      </w:pPr>
      <w:r w:rsidRPr="00F63A9B">
        <w:rPr>
          <w:b/>
        </w:rPr>
        <w:t xml:space="preserve">Figure </w:t>
      </w:r>
      <w:proofErr w:type="spellStart"/>
      <w:r>
        <w:rPr>
          <w:b/>
        </w:rPr>
        <w:t>S</w:t>
      </w:r>
      <w:r w:rsidR="00146A0E">
        <w:rPr>
          <w:b/>
        </w:rPr>
        <w:t>2</w:t>
      </w:r>
      <w:proofErr w:type="spellEnd"/>
      <w:r w:rsidRPr="00F63A9B">
        <w:rPr>
          <w:b/>
        </w:rPr>
        <w:t xml:space="preserve">. </w:t>
      </w:r>
      <w:r w:rsidR="006E7D8B" w:rsidRPr="006E7D8B">
        <w:t xml:space="preserve">Difference in RULM, HFMSE and FVC before and after tSCS sessions versus age. </w:t>
      </w:r>
      <w:r w:rsidRPr="00DC688A">
        <w:t>(</w:t>
      </w:r>
      <w:r w:rsidRPr="00DC688A">
        <w:rPr>
          <w:b/>
        </w:rPr>
        <w:t>a</w:t>
      </w:r>
      <w:r w:rsidRPr="00DC688A">
        <w:t>) - (</w:t>
      </w:r>
      <w:r w:rsidRPr="00DC688A">
        <w:rPr>
          <w:b/>
        </w:rPr>
        <w:t>c</w:t>
      </w:r>
      <w:r w:rsidRPr="00DC688A">
        <w:t>) - SMA type 2 group</w:t>
      </w:r>
      <w:r w:rsidR="00E351E4">
        <w:t>;</w:t>
      </w:r>
      <w:r w:rsidRPr="00DC688A">
        <w:t xml:space="preserve"> (</w:t>
      </w:r>
      <w:r w:rsidRPr="00DC688A">
        <w:rPr>
          <w:b/>
        </w:rPr>
        <w:t>d</w:t>
      </w:r>
      <w:r w:rsidRPr="00DC688A">
        <w:t>) - (</w:t>
      </w:r>
      <w:r w:rsidRPr="00DC688A">
        <w:rPr>
          <w:b/>
        </w:rPr>
        <w:t>f</w:t>
      </w:r>
      <w:r w:rsidRPr="00DC688A">
        <w:t>) - SMA type 3 group.</w:t>
      </w:r>
    </w:p>
    <w:p w:rsidR="009B2AB1" w:rsidRPr="00CD767D" w:rsidRDefault="009B2AB1" w:rsidP="00CD767D">
      <w:pPr>
        <w:ind w:firstLine="0"/>
      </w:pPr>
    </w:p>
    <w:sectPr w:rsidR="009B2AB1" w:rsidRPr="00CD767D" w:rsidSect="006023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66A" w:rsidRDefault="0017166A" w:rsidP="00724BB8">
      <w:r>
        <w:separator/>
      </w:r>
    </w:p>
  </w:endnote>
  <w:endnote w:type="continuationSeparator" w:id="0">
    <w:p w:rsidR="0017166A" w:rsidRDefault="0017166A" w:rsidP="0072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1493120"/>
      <w:docPartObj>
        <w:docPartGallery w:val="Page Numbers (Bottom of Page)"/>
        <w:docPartUnique/>
      </w:docPartObj>
    </w:sdtPr>
    <w:sdtEndPr/>
    <w:sdtContent>
      <w:p w:rsidR="00086BEF" w:rsidRDefault="00086B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086BEF" w:rsidRDefault="00086B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66A" w:rsidRDefault="0017166A" w:rsidP="00724BB8">
      <w:r>
        <w:separator/>
      </w:r>
    </w:p>
  </w:footnote>
  <w:footnote w:type="continuationSeparator" w:id="0">
    <w:p w:rsidR="0017166A" w:rsidRDefault="0017166A" w:rsidP="0072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D55EB"/>
    <w:multiLevelType w:val="hybridMultilevel"/>
    <w:tmpl w:val="89AC3268"/>
    <w:lvl w:ilvl="0" w:tplc="C4BA9F9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054F43"/>
    <w:multiLevelType w:val="hybridMultilevel"/>
    <w:tmpl w:val="0F7A207E"/>
    <w:lvl w:ilvl="0" w:tplc="1E82E2C4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02"/>
    <w:rsid w:val="000115FA"/>
    <w:rsid w:val="00015702"/>
    <w:rsid w:val="000259A6"/>
    <w:rsid w:val="00062872"/>
    <w:rsid w:val="00075DA1"/>
    <w:rsid w:val="00077330"/>
    <w:rsid w:val="00086BEF"/>
    <w:rsid w:val="0009093E"/>
    <w:rsid w:val="00095BB2"/>
    <w:rsid w:val="000E2999"/>
    <w:rsid w:val="001026CC"/>
    <w:rsid w:val="001141FC"/>
    <w:rsid w:val="00120EE2"/>
    <w:rsid w:val="0012455D"/>
    <w:rsid w:val="0012647B"/>
    <w:rsid w:val="00134D1D"/>
    <w:rsid w:val="00135BE6"/>
    <w:rsid w:val="00146A0E"/>
    <w:rsid w:val="0017166A"/>
    <w:rsid w:val="00184CF1"/>
    <w:rsid w:val="00190E0A"/>
    <w:rsid w:val="001B1B41"/>
    <w:rsid w:val="001E5658"/>
    <w:rsid w:val="001E66D6"/>
    <w:rsid w:val="001E79CE"/>
    <w:rsid w:val="001F34D2"/>
    <w:rsid w:val="001F5E42"/>
    <w:rsid w:val="0020155E"/>
    <w:rsid w:val="00202A2E"/>
    <w:rsid w:val="00212F33"/>
    <w:rsid w:val="002209DE"/>
    <w:rsid w:val="00233146"/>
    <w:rsid w:val="002413FF"/>
    <w:rsid w:val="00244454"/>
    <w:rsid w:val="00253CB8"/>
    <w:rsid w:val="00275242"/>
    <w:rsid w:val="00284BB5"/>
    <w:rsid w:val="002B1AE3"/>
    <w:rsid w:val="002B357F"/>
    <w:rsid w:val="002C4633"/>
    <w:rsid w:val="002D7646"/>
    <w:rsid w:val="002F2400"/>
    <w:rsid w:val="002F35D3"/>
    <w:rsid w:val="0032113A"/>
    <w:rsid w:val="003310F7"/>
    <w:rsid w:val="00351C5E"/>
    <w:rsid w:val="00354FC7"/>
    <w:rsid w:val="00362782"/>
    <w:rsid w:val="0038719A"/>
    <w:rsid w:val="003A2652"/>
    <w:rsid w:val="003B026E"/>
    <w:rsid w:val="00405E97"/>
    <w:rsid w:val="00414A37"/>
    <w:rsid w:val="004170F9"/>
    <w:rsid w:val="004214AA"/>
    <w:rsid w:val="00437484"/>
    <w:rsid w:val="0045656A"/>
    <w:rsid w:val="00473410"/>
    <w:rsid w:val="00492CE9"/>
    <w:rsid w:val="004B3CD2"/>
    <w:rsid w:val="004C0318"/>
    <w:rsid w:val="004D5117"/>
    <w:rsid w:val="004F7CA8"/>
    <w:rsid w:val="005026D4"/>
    <w:rsid w:val="005039DF"/>
    <w:rsid w:val="00513579"/>
    <w:rsid w:val="0055125F"/>
    <w:rsid w:val="00563C28"/>
    <w:rsid w:val="00564CFD"/>
    <w:rsid w:val="00566080"/>
    <w:rsid w:val="005738D7"/>
    <w:rsid w:val="00584173"/>
    <w:rsid w:val="005B2614"/>
    <w:rsid w:val="005B5F70"/>
    <w:rsid w:val="005D03EF"/>
    <w:rsid w:val="005D5BF0"/>
    <w:rsid w:val="00602343"/>
    <w:rsid w:val="00650499"/>
    <w:rsid w:val="0068588C"/>
    <w:rsid w:val="006A0128"/>
    <w:rsid w:val="006B7B85"/>
    <w:rsid w:val="006C212B"/>
    <w:rsid w:val="006D0D24"/>
    <w:rsid w:val="006E2D79"/>
    <w:rsid w:val="006E72CE"/>
    <w:rsid w:val="006E7D8B"/>
    <w:rsid w:val="007127CC"/>
    <w:rsid w:val="00724BB8"/>
    <w:rsid w:val="00735BB8"/>
    <w:rsid w:val="00741C27"/>
    <w:rsid w:val="00747C79"/>
    <w:rsid w:val="00753126"/>
    <w:rsid w:val="0076434C"/>
    <w:rsid w:val="007655D2"/>
    <w:rsid w:val="00765A60"/>
    <w:rsid w:val="0076723F"/>
    <w:rsid w:val="00781615"/>
    <w:rsid w:val="00783AFD"/>
    <w:rsid w:val="007C7148"/>
    <w:rsid w:val="007C7382"/>
    <w:rsid w:val="007F3180"/>
    <w:rsid w:val="0081551C"/>
    <w:rsid w:val="00817772"/>
    <w:rsid w:val="00844C05"/>
    <w:rsid w:val="00860ABB"/>
    <w:rsid w:val="00883E8F"/>
    <w:rsid w:val="008B34E5"/>
    <w:rsid w:val="008D09BC"/>
    <w:rsid w:val="008D0D5F"/>
    <w:rsid w:val="008F67B8"/>
    <w:rsid w:val="00916DD9"/>
    <w:rsid w:val="0093518B"/>
    <w:rsid w:val="0094622F"/>
    <w:rsid w:val="00953FAE"/>
    <w:rsid w:val="0097348B"/>
    <w:rsid w:val="00995404"/>
    <w:rsid w:val="009B2AB1"/>
    <w:rsid w:val="009B4963"/>
    <w:rsid w:val="009D65B0"/>
    <w:rsid w:val="009F0BCB"/>
    <w:rsid w:val="00A328D4"/>
    <w:rsid w:val="00A32961"/>
    <w:rsid w:val="00A65C02"/>
    <w:rsid w:val="00A91F4F"/>
    <w:rsid w:val="00AB3AD2"/>
    <w:rsid w:val="00AC26E1"/>
    <w:rsid w:val="00AC70B7"/>
    <w:rsid w:val="00AE65F8"/>
    <w:rsid w:val="00B12236"/>
    <w:rsid w:val="00B2434D"/>
    <w:rsid w:val="00B7282B"/>
    <w:rsid w:val="00BA5750"/>
    <w:rsid w:val="00BB00DA"/>
    <w:rsid w:val="00BB089F"/>
    <w:rsid w:val="00BB48B2"/>
    <w:rsid w:val="00BC4BD6"/>
    <w:rsid w:val="00BC5ED0"/>
    <w:rsid w:val="00BE7A3F"/>
    <w:rsid w:val="00BF4C2D"/>
    <w:rsid w:val="00C0627E"/>
    <w:rsid w:val="00C101E5"/>
    <w:rsid w:val="00C30B0B"/>
    <w:rsid w:val="00C318B1"/>
    <w:rsid w:val="00C50BD7"/>
    <w:rsid w:val="00C5611A"/>
    <w:rsid w:val="00C81F97"/>
    <w:rsid w:val="00CD2FE9"/>
    <w:rsid w:val="00CD767D"/>
    <w:rsid w:val="00CE1483"/>
    <w:rsid w:val="00D0190A"/>
    <w:rsid w:val="00D0256C"/>
    <w:rsid w:val="00D10A61"/>
    <w:rsid w:val="00D21BDD"/>
    <w:rsid w:val="00D319FC"/>
    <w:rsid w:val="00D4042F"/>
    <w:rsid w:val="00D43707"/>
    <w:rsid w:val="00D45446"/>
    <w:rsid w:val="00D479E9"/>
    <w:rsid w:val="00D723CC"/>
    <w:rsid w:val="00D76E65"/>
    <w:rsid w:val="00DA1AB7"/>
    <w:rsid w:val="00DA5C88"/>
    <w:rsid w:val="00DC61B4"/>
    <w:rsid w:val="00DD588B"/>
    <w:rsid w:val="00DE79D2"/>
    <w:rsid w:val="00DF3AC0"/>
    <w:rsid w:val="00E01902"/>
    <w:rsid w:val="00E351E4"/>
    <w:rsid w:val="00E849E4"/>
    <w:rsid w:val="00EA2CEA"/>
    <w:rsid w:val="00EC33D0"/>
    <w:rsid w:val="00ED217D"/>
    <w:rsid w:val="00EE6F62"/>
    <w:rsid w:val="00F15BE4"/>
    <w:rsid w:val="00F27241"/>
    <w:rsid w:val="00F31D8D"/>
    <w:rsid w:val="00F37A8E"/>
    <w:rsid w:val="00F664CC"/>
    <w:rsid w:val="00F87D9E"/>
    <w:rsid w:val="00F95FA1"/>
    <w:rsid w:val="00F978A0"/>
    <w:rsid w:val="00FC54D5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96EFB-066A-4A81-8B88-E12519A3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9DF"/>
    <w:pPr>
      <w:spacing w:after="0" w:line="240" w:lineRule="auto"/>
      <w:ind w:firstLine="72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BB8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4BB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724BB8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4BB8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134D1D"/>
    <w:pPr>
      <w:ind w:left="720"/>
      <w:contextualSpacing/>
    </w:pPr>
  </w:style>
  <w:style w:type="table" w:styleId="a8">
    <w:name w:val="Table Grid"/>
    <w:basedOn w:val="a1"/>
    <w:uiPriority w:val="59"/>
    <w:rsid w:val="009B2AB1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qFormat/>
    <w:rsid w:val="009B2AB1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</TotalTime>
  <Pages>7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139</cp:revision>
  <dcterms:created xsi:type="dcterms:W3CDTF">2024-01-21T14:01:00Z</dcterms:created>
  <dcterms:modified xsi:type="dcterms:W3CDTF">2024-04-15T14:45:00Z</dcterms:modified>
</cp:coreProperties>
</file>