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rPr>
          <w:rFonts w:hint="default"/>
          <w:b/>
          <w:bCs/>
          <w:lang w:val="en-US"/>
        </w:rPr>
      </w:pPr>
      <w:r>
        <w:rPr>
          <w:rFonts w:hint="default"/>
          <w:b/>
          <w:bCs/>
          <w:lang w:val="en-US"/>
        </w:rPr>
        <w:t>OLS</w:t>
      </w:r>
    </w:p>
    <w:p>
      <w:pPr>
        <w:pStyle w:val="4"/>
        <w:rPr>
          <w:rFonts w:hint="default"/>
          <w:b/>
          <w:bCs/>
          <w:lang w:val="en-US"/>
        </w:rPr>
      </w:pPr>
    </w:p>
    <w:p>
      <w:pPr>
        <w:pStyle w:val="4"/>
        <w:pBdr>
          <w:top w:val="single" w:color="000000" w:sz="18" w:space="0"/>
          <w:bottom w:val="single" w:color="000000" w:sz="18" w:space="0"/>
        </w:pBdr>
        <w:rPr>
          <w:rFonts w:hint="default"/>
          <w:b/>
          <w:bCs/>
        </w:rPr>
      </w:pPr>
      <w:r>
        <w:rPr>
          <w:rFonts w:hint="default"/>
          <w:b/>
          <w:bCs/>
        </w:rPr>
        <w:t xml:space="preserve">                      (1)             (2)             (3)             (4)   </w:t>
      </w:r>
    </w:p>
    <w:p>
      <w:pPr>
        <w:pStyle w:val="4"/>
        <w:pBdr>
          <w:top w:val="single" w:color="000000" w:sz="18" w:space="0"/>
          <w:bottom w:val="single" w:color="000000" w:sz="18" w:space="0"/>
        </w:pBdr>
        <w:rPr>
          <w:rFonts w:hint="default"/>
          <w:b/>
          <w:bCs/>
        </w:rPr>
      </w:pPr>
      <w:r>
        <w:rPr>
          <w:rFonts w:hint="default"/>
          <w:b/>
          <w:bCs/>
        </w:rPr>
        <w:t xml:space="preserve">             LN_Tourist~w    LN_Tourist~w    LN_Tourist~w    LN_Tourist~w   </w:t>
      </w:r>
    </w:p>
    <w:p>
      <w:pPr>
        <w:pStyle w:val="4"/>
        <w:rPr>
          <w:rFonts w:hint="default"/>
        </w:rPr>
      </w:pPr>
    </w:p>
    <w:p>
      <w:pPr>
        <w:pStyle w:val="4"/>
        <w:rPr>
          <w:rFonts w:hint="default"/>
        </w:rPr>
      </w:pPr>
      <w:r>
        <w:rPr>
          <w:rFonts w:hint="default"/>
        </w:rPr>
        <w:t xml:space="preserve">LN_GDPD             20.73***        21.29***        22.90***        5.918   </w:t>
      </w:r>
    </w:p>
    <w:p>
      <w:pPr>
        <w:pStyle w:val="4"/>
        <w:rPr>
          <w:rFonts w:hint="default"/>
        </w:rPr>
      </w:pPr>
      <w:r>
        <w:rPr>
          <w:rFonts w:hint="default"/>
        </w:rPr>
        <w:t xml:space="preserve">                  (4.110)         (4.169)         (4.405)         (4.270)   </w:t>
      </w:r>
    </w:p>
    <w:p>
      <w:pPr>
        <w:pStyle w:val="4"/>
        <w:rPr>
          <w:rFonts w:hint="default"/>
        </w:rPr>
      </w:pPr>
    </w:p>
    <w:p>
      <w:pPr>
        <w:pStyle w:val="4"/>
        <w:rPr>
          <w:rFonts w:hint="default"/>
        </w:rPr>
      </w:pPr>
      <w:r>
        <w:rPr>
          <w:rFonts w:hint="default"/>
        </w:rPr>
        <w:t>LN_GDPP            -0.494***       -0.491***       -0.506***       -0.441***</w:t>
      </w:r>
    </w:p>
    <w:p>
      <w:pPr>
        <w:pStyle w:val="4"/>
        <w:rPr>
          <w:rFonts w:hint="default"/>
        </w:rPr>
      </w:pPr>
      <w:r>
        <w:rPr>
          <w:rFonts w:hint="default"/>
        </w:rPr>
        <w:t xml:space="preserve">                 (0.0555)        (0.0554)        (0.0553)        (0.0539)   </w:t>
      </w:r>
    </w:p>
    <w:p>
      <w:pPr>
        <w:pStyle w:val="4"/>
        <w:rPr>
          <w:rFonts w:hint="default"/>
        </w:rPr>
      </w:pPr>
    </w:p>
    <w:p>
      <w:pPr>
        <w:pStyle w:val="4"/>
        <w:rPr>
          <w:rFonts w:hint="default"/>
        </w:rPr>
      </w:pPr>
      <w:r>
        <w:rPr>
          <w:rFonts w:hint="default"/>
        </w:rPr>
        <w:t xml:space="preserve">LN_Mig_D           0.0759***       0.0755***       0.0657**        0.0548** </w:t>
      </w:r>
    </w:p>
    <w:p>
      <w:pPr>
        <w:pStyle w:val="4"/>
        <w:rPr>
          <w:rFonts w:hint="default"/>
        </w:rPr>
      </w:pPr>
      <w:r>
        <w:rPr>
          <w:rFonts w:hint="default"/>
        </w:rPr>
        <w:t xml:space="preserve">                 (0.0221)        (0.0221)        (0.0222)        (0.0212)     </w:t>
      </w:r>
    </w:p>
    <w:p>
      <w:pPr>
        <w:pStyle w:val="4"/>
        <w:rPr>
          <w:rFonts w:hint="default"/>
        </w:rPr>
      </w:pPr>
    </w:p>
    <w:p>
      <w:pPr>
        <w:pStyle w:val="4"/>
        <w:rPr>
          <w:rFonts w:hint="default"/>
        </w:rPr>
      </w:pPr>
      <w:r>
        <w:rPr>
          <w:rFonts w:hint="default"/>
        </w:rPr>
        <w:t xml:space="preserve">LN_Mig_P          -0.0639         -0.0602         -0.0433         -0.0683*  </w:t>
      </w:r>
    </w:p>
    <w:p>
      <w:pPr>
        <w:pStyle w:val="4"/>
        <w:rPr>
          <w:rFonts w:hint="default"/>
        </w:rPr>
      </w:pPr>
      <w:r>
        <w:rPr>
          <w:rFonts w:hint="default"/>
        </w:rPr>
        <w:t xml:space="preserve">                 (0.0344)        (0.0341)        (0.0337)        (0.0328) </w:t>
      </w:r>
    </w:p>
    <w:p>
      <w:pPr>
        <w:pStyle w:val="4"/>
        <w:rPr>
          <w:rFonts w:hint="default"/>
        </w:rPr>
      </w:pPr>
    </w:p>
    <w:p>
      <w:pPr>
        <w:pStyle w:val="4"/>
        <w:rPr>
          <w:rFonts w:hint="default"/>
        </w:rPr>
      </w:pPr>
      <w:r>
        <w:rPr>
          <w:rFonts w:hint="default"/>
        </w:rPr>
        <w:t xml:space="preserve">LNDIST              0.281           0.312           0.465           0.614   </w:t>
      </w:r>
    </w:p>
    <w:p>
      <w:pPr>
        <w:pStyle w:val="4"/>
        <w:rPr>
          <w:rFonts w:hint="default"/>
        </w:rPr>
      </w:pPr>
      <w:r>
        <w:rPr>
          <w:rFonts w:hint="default"/>
        </w:rPr>
        <w:t xml:space="preserve">                  (0.575)         (0.576)         (0.579)         (0.559) </w:t>
      </w:r>
    </w:p>
    <w:p>
      <w:pPr>
        <w:pStyle w:val="4"/>
        <w:rPr>
          <w:rFonts w:hint="default"/>
        </w:rPr>
      </w:pPr>
    </w:p>
    <w:p>
      <w:pPr>
        <w:pStyle w:val="4"/>
        <w:rPr>
          <w:rFonts w:hint="default"/>
        </w:rPr>
      </w:pPr>
      <w:r>
        <w:rPr>
          <w:rFonts w:hint="default"/>
        </w:rPr>
        <w:t xml:space="preserve">LN_T_POP_D         -18.19          -9.846          -2.067           0.178   </w:t>
      </w:r>
    </w:p>
    <w:p>
      <w:pPr>
        <w:pStyle w:val="4"/>
        <w:rPr>
          <w:rFonts w:hint="default"/>
        </w:rPr>
      </w:pPr>
      <w:r>
        <w:rPr>
          <w:rFonts w:hint="default"/>
        </w:rPr>
        <w:t xml:space="preserve">                  (15.97)         (15.97)         (16.24)         (14.10)   </w:t>
      </w:r>
    </w:p>
    <w:p>
      <w:pPr>
        <w:pStyle w:val="4"/>
        <w:rPr>
          <w:rFonts w:hint="default"/>
        </w:rPr>
      </w:pPr>
    </w:p>
    <w:p>
      <w:pPr>
        <w:pStyle w:val="4"/>
        <w:rPr>
          <w:rFonts w:hint="default"/>
        </w:rPr>
      </w:pPr>
      <w:r>
        <w:rPr>
          <w:rFonts w:hint="default"/>
        </w:rPr>
        <w:t>LN_TPOP_P           0.219***        0.235***        0.233***        0.250***</w:t>
      </w:r>
    </w:p>
    <w:p>
      <w:pPr>
        <w:pStyle w:val="4"/>
        <w:rPr>
          <w:rFonts w:hint="default"/>
        </w:rPr>
      </w:pPr>
      <w:r>
        <w:rPr>
          <w:rFonts w:hint="default"/>
        </w:rPr>
        <w:t xml:space="preserve">                 (0.0467)        (0.0474)        (0.0468)        (0.0454)   </w:t>
      </w:r>
    </w:p>
    <w:p>
      <w:pPr>
        <w:pStyle w:val="4"/>
        <w:rPr>
          <w:rFonts w:hint="default"/>
        </w:rPr>
      </w:pPr>
    </w:p>
    <w:p>
      <w:pPr>
        <w:pStyle w:val="4"/>
        <w:rPr>
          <w:rFonts w:hint="default"/>
        </w:rPr>
      </w:pPr>
      <w:r>
        <w:rPr>
          <w:rFonts w:hint="default"/>
        </w:rPr>
        <w:t xml:space="preserve">COL                 0.233           0.285           0.295           0.226   </w:t>
      </w:r>
    </w:p>
    <w:p>
      <w:pPr>
        <w:pStyle w:val="4"/>
        <w:rPr>
          <w:rFonts w:hint="default"/>
        </w:rPr>
      </w:pPr>
      <w:r>
        <w:rPr>
          <w:rFonts w:hint="default"/>
        </w:rPr>
        <w:t xml:space="preserve">                  (0.279)         (0.280)         (0.280)         (0.271)   </w:t>
      </w:r>
    </w:p>
    <w:p>
      <w:pPr>
        <w:pStyle w:val="4"/>
        <w:rPr>
          <w:rFonts w:hint="default"/>
        </w:rPr>
      </w:pPr>
    </w:p>
    <w:p>
      <w:pPr>
        <w:pStyle w:val="4"/>
        <w:rPr>
          <w:rFonts w:hint="default"/>
        </w:rPr>
      </w:pPr>
      <w:r>
        <w:rPr>
          <w:rFonts w:hint="default"/>
        </w:rPr>
        <w:t>CONT                1.125***        1.127***        1.201***        1.174***</w:t>
      </w:r>
    </w:p>
    <w:p>
      <w:pPr>
        <w:pStyle w:val="4"/>
        <w:rPr>
          <w:rFonts w:hint="default"/>
        </w:rPr>
      </w:pPr>
      <w:r>
        <w:rPr>
          <w:rFonts w:hint="default"/>
        </w:rPr>
        <w:t xml:space="preserve">                  (0.206)         (0.206)         (0.207)         (0.201)   </w:t>
      </w:r>
    </w:p>
    <w:p>
      <w:pPr>
        <w:pStyle w:val="4"/>
        <w:rPr>
          <w:rFonts w:hint="default"/>
        </w:rPr>
      </w:pPr>
    </w:p>
    <w:p>
      <w:pPr>
        <w:pStyle w:val="4"/>
        <w:rPr>
          <w:rFonts w:hint="default"/>
        </w:rPr>
      </w:pPr>
      <w:r>
        <w:rPr>
          <w:rFonts w:hint="default"/>
        </w:rPr>
        <w:t xml:space="preserve">LANDLOCK                0               0               0               0   </w:t>
      </w:r>
    </w:p>
    <w:p>
      <w:pPr>
        <w:pStyle w:val="4"/>
        <w:rPr>
          <w:rFonts w:hint="default"/>
        </w:rPr>
      </w:pPr>
      <w:r>
        <w:rPr>
          <w:rFonts w:hint="default"/>
        </w:rPr>
        <w:t xml:space="preserve">                      (.)             (.)             (.)             (.)   </w:t>
      </w:r>
    </w:p>
    <w:p>
      <w:pPr>
        <w:pStyle w:val="4"/>
        <w:rPr>
          <w:rFonts w:hint="default"/>
        </w:rPr>
      </w:pPr>
    </w:p>
    <w:p>
      <w:pPr>
        <w:pStyle w:val="4"/>
        <w:rPr>
          <w:rFonts w:hint="default"/>
        </w:rPr>
      </w:pPr>
      <w:r>
        <w:rPr>
          <w:rFonts w:hint="default"/>
        </w:rPr>
        <w:t>COMLANG           -0.0133***      -0.0128***      -0.0146***      -0.0121***</w:t>
      </w:r>
    </w:p>
    <w:p>
      <w:pPr>
        <w:pStyle w:val="4"/>
        <w:rPr>
          <w:rFonts w:hint="default"/>
        </w:rPr>
      </w:pPr>
      <w:r>
        <w:rPr>
          <w:rFonts w:hint="default"/>
        </w:rPr>
        <w:t xml:space="preserve">                (0.00199)       (0.00201)       (0.00199)       (0.00193)   </w:t>
      </w:r>
    </w:p>
    <w:p>
      <w:pPr>
        <w:pStyle w:val="4"/>
        <w:rPr>
          <w:rFonts w:hint="default"/>
        </w:rPr>
      </w:pPr>
    </w:p>
    <w:p>
      <w:pPr>
        <w:pStyle w:val="4"/>
        <w:rPr>
          <w:rFonts w:hint="default"/>
        </w:rPr>
      </w:pPr>
      <w:r>
        <w:rPr>
          <w:rFonts w:hint="default"/>
        </w:rPr>
        <w:t xml:space="preserve">COV_D              -2.698***       -2.853***       -2.958***       0.0648   </w:t>
      </w:r>
    </w:p>
    <w:p>
      <w:pPr>
        <w:pStyle w:val="4"/>
        <w:rPr>
          <w:rFonts w:hint="default"/>
        </w:rPr>
      </w:pPr>
      <w:r>
        <w:rPr>
          <w:rFonts w:hint="default"/>
        </w:rPr>
        <w:t xml:space="preserve">                  (0.417)         (0.414)         (0.412)         (0.502)   </w:t>
      </w:r>
    </w:p>
    <w:p>
      <w:pPr>
        <w:pStyle w:val="4"/>
        <w:rPr>
          <w:rFonts w:hint="default"/>
        </w:rPr>
      </w:pPr>
    </w:p>
    <w:p>
      <w:pPr>
        <w:pStyle w:val="4"/>
        <w:rPr>
          <w:rFonts w:hint="default"/>
        </w:rPr>
      </w:pPr>
      <w:r>
        <w:rPr>
          <w:rFonts w:hint="default"/>
        </w:rPr>
        <w:t xml:space="preserve">COVCASES_D    0.000000231***                                                </w:t>
      </w:r>
    </w:p>
    <w:p>
      <w:pPr>
        <w:pStyle w:val="4"/>
        <w:rPr>
          <w:rFonts w:hint="default"/>
        </w:rPr>
      </w:pPr>
      <w:r>
        <w:rPr>
          <w:rFonts w:hint="default"/>
        </w:rPr>
        <w:t xml:space="preserve">               (4.20e-08)                                                   </w:t>
      </w:r>
    </w:p>
    <w:p>
      <w:pPr>
        <w:pStyle w:val="4"/>
        <w:rPr>
          <w:rFonts w:hint="default"/>
        </w:rPr>
      </w:pPr>
    </w:p>
    <w:p>
      <w:pPr>
        <w:pStyle w:val="4"/>
        <w:rPr>
          <w:rFonts w:hint="default"/>
        </w:rPr>
      </w:pPr>
      <w:r>
        <w:rPr>
          <w:rFonts w:hint="default"/>
        </w:rPr>
        <w:t xml:space="preserve">COVCASES_P      -3.33e-08                                                   </w:t>
      </w:r>
    </w:p>
    <w:p>
      <w:pPr>
        <w:pStyle w:val="4"/>
        <w:rPr>
          <w:rFonts w:hint="default"/>
        </w:rPr>
      </w:pPr>
      <w:r>
        <w:rPr>
          <w:rFonts w:hint="default"/>
        </w:rPr>
        <w:t xml:space="preserve">               (8.49e-08)                                                   </w:t>
      </w:r>
    </w:p>
    <w:p>
      <w:pPr>
        <w:pStyle w:val="4"/>
        <w:rPr>
          <w:rFonts w:hint="default"/>
        </w:rPr>
      </w:pPr>
    </w:p>
    <w:p>
      <w:pPr>
        <w:pStyle w:val="4"/>
        <w:rPr>
          <w:rFonts w:hint="default"/>
        </w:rPr>
      </w:pPr>
      <w:r>
        <w:rPr>
          <w:rFonts w:hint="default"/>
        </w:rPr>
        <w:t xml:space="preserve">COVMORT_D                        0.000150***                                </w:t>
      </w:r>
    </w:p>
    <w:p>
      <w:pPr>
        <w:pStyle w:val="4"/>
        <w:rPr>
          <w:rFonts w:hint="default"/>
        </w:rPr>
      </w:pPr>
      <w:r>
        <w:rPr>
          <w:rFonts w:hint="default"/>
        </w:rPr>
        <w:t xml:space="preserve">                              (0.0000356)                                   </w:t>
      </w:r>
    </w:p>
    <w:p>
      <w:pPr>
        <w:pStyle w:val="4"/>
        <w:rPr>
          <w:rFonts w:hint="default"/>
        </w:rPr>
      </w:pPr>
    </w:p>
    <w:p>
      <w:pPr>
        <w:pStyle w:val="4"/>
        <w:rPr>
          <w:rFonts w:hint="default"/>
        </w:rPr>
      </w:pPr>
      <w:r>
        <w:rPr>
          <w:rFonts w:hint="default"/>
        </w:rPr>
        <w:t xml:space="preserve">COVMORT_P                      -0.0000227*                                  </w:t>
      </w:r>
    </w:p>
    <w:p>
      <w:pPr>
        <w:pStyle w:val="4"/>
        <w:rPr>
          <w:rFonts w:hint="default"/>
        </w:rPr>
      </w:pPr>
      <w:r>
        <w:rPr>
          <w:rFonts w:hint="default"/>
        </w:rPr>
        <w:t xml:space="preserve">                              (0.0000103)                                   </w:t>
      </w:r>
    </w:p>
    <w:p>
      <w:pPr>
        <w:pStyle w:val="4"/>
        <w:rPr>
          <w:rFonts w:hint="default"/>
        </w:rPr>
      </w:pPr>
    </w:p>
    <w:p>
      <w:pPr>
        <w:pStyle w:val="4"/>
        <w:rPr>
          <w:rFonts w:hint="default"/>
        </w:rPr>
      </w:pPr>
      <w:r>
        <w:rPr>
          <w:rFonts w:hint="default"/>
        </w:rPr>
        <w:t xml:space="preserve">COVVACC_D                                        1.72e-08**                 </w:t>
      </w:r>
    </w:p>
    <w:p>
      <w:pPr>
        <w:pStyle w:val="4"/>
        <w:rPr>
          <w:rFonts w:hint="default"/>
        </w:rPr>
      </w:pPr>
      <w:r>
        <w:rPr>
          <w:rFonts w:hint="default"/>
        </w:rPr>
        <w:t xml:space="preserve">                                               (5.67e-09)                   </w:t>
      </w:r>
    </w:p>
    <w:p>
      <w:pPr>
        <w:pStyle w:val="4"/>
        <w:rPr>
          <w:rFonts w:hint="default"/>
        </w:rPr>
      </w:pPr>
    </w:p>
    <w:p>
      <w:pPr>
        <w:pStyle w:val="4"/>
        <w:rPr>
          <w:rFonts w:hint="default"/>
        </w:rPr>
      </w:pPr>
      <w:r>
        <w:rPr>
          <w:rFonts w:hint="default"/>
        </w:rPr>
        <w:t xml:space="preserve">COVVACC_P                                       -9.49e-09***                </w:t>
      </w:r>
    </w:p>
    <w:p>
      <w:pPr>
        <w:pStyle w:val="4"/>
        <w:rPr>
          <w:rFonts w:hint="default"/>
        </w:rPr>
      </w:pPr>
      <w:r>
        <w:rPr>
          <w:rFonts w:hint="default"/>
        </w:rPr>
        <w:t xml:space="preserve">                                               (2.44e-09)                   </w:t>
      </w:r>
    </w:p>
    <w:p>
      <w:pPr>
        <w:pStyle w:val="4"/>
        <w:rPr>
          <w:rFonts w:hint="default"/>
        </w:rPr>
      </w:pPr>
    </w:p>
    <w:p>
      <w:pPr>
        <w:pStyle w:val="4"/>
        <w:rPr>
          <w:rFonts w:hint="default"/>
        </w:rPr>
      </w:pPr>
      <w:r>
        <w:rPr>
          <w:rFonts w:hint="default"/>
        </w:rPr>
        <w:t>COV_STR_D                                                         -0.0560***</w:t>
      </w:r>
    </w:p>
    <w:p>
      <w:pPr>
        <w:pStyle w:val="4"/>
        <w:rPr>
          <w:rFonts w:hint="default"/>
        </w:rPr>
      </w:pPr>
      <w:r>
        <w:rPr>
          <w:rFonts w:hint="default"/>
        </w:rPr>
        <w:t xml:space="preserve">                                                                (0.00656)   </w:t>
      </w:r>
    </w:p>
    <w:p>
      <w:pPr>
        <w:pStyle w:val="4"/>
        <w:rPr>
          <w:rFonts w:hint="default"/>
        </w:rPr>
      </w:pPr>
    </w:p>
    <w:p>
      <w:pPr>
        <w:pStyle w:val="4"/>
        <w:rPr>
          <w:rFonts w:hint="default"/>
        </w:rPr>
      </w:pPr>
      <w:r>
        <w:rPr>
          <w:rFonts w:hint="default"/>
        </w:rPr>
        <w:t xml:space="preserve">COV_STR_P                             </w:t>
      </w:r>
      <w:bookmarkStart w:id="0" w:name="_GoBack"/>
      <w:bookmarkEnd w:id="0"/>
      <w:r>
        <w:rPr>
          <w:rFonts w:hint="default"/>
        </w:rPr>
        <w:t xml:space="preserve">                           -0.00514   </w:t>
      </w:r>
    </w:p>
    <w:p>
      <w:pPr>
        <w:pStyle w:val="4"/>
        <w:rPr>
          <w:rFonts w:hint="default"/>
        </w:rPr>
      </w:pPr>
      <w:r>
        <w:rPr>
          <w:rFonts w:hint="default"/>
        </w:rPr>
        <w:t xml:space="preserve">                                                                (0.00479)   </w:t>
      </w:r>
    </w:p>
    <w:p>
      <w:pPr>
        <w:pStyle w:val="4"/>
        <w:rPr>
          <w:rFonts w:hint="default"/>
        </w:rPr>
      </w:pPr>
    </w:p>
    <w:p>
      <w:pPr>
        <w:pStyle w:val="4"/>
        <w:rPr>
          <w:rFonts w:hint="default"/>
        </w:rPr>
      </w:pPr>
      <w:r>
        <w:rPr>
          <w:rFonts w:hint="default"/>
        </w:rPr>
        <w:t xml:space="preserve">_cons               221.1           75.42          -66.64          -29.22   </w:t>
      </w:r>
    </w:p>
    <w:p>
      <w:pPr>
        <w:pStyle w:val="4"/>
        <w:rPr>
          <w:rFonts w:hint="default"/>
        </w:rPr>
      </w:pPr>
      <w:r>
        <w:rPr>
          <w:rFonts w:hint="default"/>
        </w:rPr>
        <w:t xml:space="preserve">                  (271.7)         (272.3)         (278.4)         (237.8)   </w:t>
      </w:r>
    </w:p>
    <w:p>
      <w:pPr>
        <w:pStyle w:val="4"/>
        <w:pBdr>
          <w:top w:val="single" w:color="000000" w:sz="18" w:space="0"/>
          <w:bottom w:val="single" w:color="000000" w:sz="18" w:space="0"/>
        </w:pBdr>
        <w:rPr>
          <w:rFonts w:hint="default"/>
        </w:rPr>
      </w:pPr>
      <w:r>
        <w:rPr>
          <w:rFonts w:hint="default"/>
        </w:rPr>
        <w:t xml:space="preserve">N                    1449            1453            1452            1453   </w:t>
      </w:r>
    </w:p>
    <w:p>
      <w:pPr>
        <w:pStyle w:val="4"/>
        <w:pBdr>
          <w:top w:val="single" w:color="000000" w:sz="18" w:space="0"/>
          <w:bottom w:val="single" w:color="000000" w:sz="18" w:space="0"/>
        </w:pBdr>
        <w:rPr>
          <w:rFonts w:hint="default"/>
        </w:rPr>
      </w:pPr>
      <w:r>
        <w:rPr>
          <w:rFonts w:hint="default"/>
        </w:rPr>
        <w:t xml:space="preserve">R-sq                0.381           0.379           0.379           0.414   </w:t>
      </w:r>
    </w:p>
    <w:p>
      <w:pPr>
        <w:pStyle w:val="4"/>
        <w:pBdr>
          <w:top w:val="single" w:color="000000" w:sz="18" w:space="0"/>
          <w:bottom w:val="single" w:color="000000" w:sz="18" w:space="0"/>
        </w:pBdr>
        <w:rPr>
          <w:rFonts w:hint="default"/>
        </w:rPr>
      </w:pPr>
      <w:r>
        <w:rPr>
          <w:rFonts w:hint="default"/>
        </w:rPr>
        <w:t xml:space="preserve">adj. R-sq           0.375           0.374           0.374           0.409   </w:t>
      </w:r>
    </w:p>
    <w:p>
      <w:pPr>
        <w:pStyle w:val="4"/>
        <w:rPr>
          <w:rFonts w:hint="default"/>
        </w:rPr>
      </w:pPr>
      <w:r>
        <w:rPr>
          <w:rFonts w:hint="default"/>
        </w:rPr>
        <w:t>Standard errors in parentheses</w:t>
      </w:r>
    </w:p>
    <w:p>
      <w:pPr>
        <w:pStyle w:val="4"/>
        <w:rPr>
          <w:rFonts w:hint="default"/>
        </w:rPr>
      </w:pPr>
      <w:r>
        <w:rPr>
          <w:rFonts w:hint="default"/>
        </w:rPr>
        <w:t>* p&lt;0.05, ** p&lt;0.01, *** p&lt;0.001</w:t>
      </w:r>
    </w:p>
    <w:sectPr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8D11BE"/>
    <w:rsid w:val="1DA72F28"/>
    <w:rsid w:val="6350071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SimSun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Office_12.2.0.13110_F1E327BC-269C-435d-A152-05C5408002CA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2023-04-10T03:21:00Z</dcterms:created>
  <dc:creator>Hp</dc:creator>
  <cp:lastModifiedBy>Mostafizur Rahman</cp:lastModifiedBy>
  <dcterms:modified xsi:type="dcterms:W3CDTF">2023-08-16T10:30:39Z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1033-12.2.0.13110</vt:lpwstr>
  </property>
  <property fmtid="{D5CDD505-2E9C-101B-9397-08002B2CF9AE}" pid="3" name="ICV">
    <vt:lpwstr>8B2C17C55CBC47028B5FD840933FFED9_13</vt:lpwstr>
  </property>
</Properties>
</file>