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FE9593" w14:textId="77777777" w:rsidR="006C3DC7" w:rsidRDefault="006C3DC7" w:rsidP="006C3DC7">
      <w:pPr>
        <w:spacing w:after="0" w:line="360" w:lineRule="auto"/>
        <w:jc w:val="center"/>
        <w:rPr>
          <w:rFonts w:ascii="Times New Roman" w:hAnsi="Times New Roman" w:cs="Times New Roman"/>
          <w:sz w:val="24"/>
          <w:u w:val="single"/>
        </w:rPr>
      </w:pPr>
      <w:r w:rsidRPr="00C72227">
        <w:rPr>
          <w:rFonts w:ascii="Times New Roman" w:hAnsi="Times New Roman" w:cs="Times New Roman"/>
          <w:sz w:val="24"/>
          <w:u w:val="single"/>
        </w:rPr>
        <w:t>Supplementary Information</w:t>
      </w:r>
    </w:p>
    <w:p w14:paraId="22BD0DC8" w14:textId="77777777" w:rsidR="00C72227" w:rsidRPr="00C72227" w:rsidRDefault="006C3DC7" w:rsidP="00C72227">
      <w:pPr>
        <w:spacing w:after="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noProof/>
          <w:sz w:val="24"/>
        </w:rPr>
        <w:drawing>
          <wp:anchor distT="0" distB="0" distL="114300" distR="114300" simplePos="0" relativeHeight="251671552" behindDoc="0" locked="0" layoutInCell="1" allowOverlap="1" wp14:anchorId="2BB33582" wp14:editId="15188848">
            <wp:simplePos x="0" y="0"/>
            <wp:positionH relativeFrom="column">
              <wp:posOffset>511810</wp:posOffset>
            </wp:positionH>
            <wp:positionV relativeFrom="paragraph">
              <wp:posOffset>344170</wp:posOffset>
            </wp:positionV>
            <wp:extent cx="5153025" cy="1494790"/>
            <wp:effectExtent l="19050" t="19050" r="28575" b="10160"/>
            <wp:wrapTopAndBottom/>
            <wp:docPr id="6" name="Picture 3" descr="E:\PhD\WORKING\paper construction 7\DIAMONDS\1\1D_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PhD\WORKING\paper construction 7\DIAMONDS\1\1D_final.t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3025" cy="149479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49C68247" w14:textId="77777777" w:rsidR="00863664" w:rsidRDefault="00863664" w:rsidP="00863664">
      <w:pPr>
        <w:spacing w:after="0"/>
        <w:jc w:val="center"/>
        <w:rPr>
          <w:rFonts w:ascii="Times New Roman" w:hAnsi="Times New Roman" w:cs="Times New Roman"/>
          <w:sz w:val="24"/>
        </w:rPr>
      </w:pPr>
    </w:p>
    <w:p w14:paraId="5F80C8B7" w14:textId="77777777" w:rsidR="006C3DC7" w:rsidRPr="006C3DC7" w:rsidRDefault="006C3DC7" w:rsidP="006C3DC7">
      <w:pPr>
        <w:spacing w:after="0"/>
        <w:rPr>
          <w:rFonts w:ascii="Times New Roman" w:hAnsi="Times New Roman" w:cs="Times New Roman"/>
          <w:sz w:val="24"/>
          <w:lang w:bidi="en-US"/>
        </w:rPr>
      </w:pPr>
      <w:r w:rsidRPr="00863664">
        <w:rPr>
          <w:rFonts w:ascii="Times New Roman" w:hAnsi="Times New Roman" w:cs="Times New Roman"/>
          <w:b/>
          <w:sz w:val="24"/>
          <w:lang w:bidi="en-US"/>
        </w:rPr>
        <w:t>FigureS</w:t>
      </w:r>
      <w:r>
        <w:rPr>
          <w:rFonts w:ascii="Times New Roman" w:hAnsi="Times New Roman" w:cs="Times New Roman"/>
          <w:b/>
          <w:sz w:val="24"/>
          <w:lang w:bidi="en-US"/>
        </w:rPr>
        <w:t>1</w:t>
      </w:r>
      <w:r w:rsidRPr="006C3DC7">
        <w:rPr>
          <w:rFonts w:ascii="Times New Roman" w:hAnsi="Times New Roman" w:cs="Times New Roman"/>
          <w:sz w:val="24"/>
          <w:lang w:bidi="en-US"/>
        </w:rPr>
        <w:t xml:space="preserve"> 1D chain of compound 1</w:t>
      </w:r>
      <w:r w:rsidRPr="006C3DC7">
        <w:rPr>
          <w:rFonts w:ascii="Times New Roman" w:hAnsi="Times New Roman" w:cs="Times New Roman"/>
          <w:bCs/>
          <w:sz w:val="24"/>
          <w:lang w:bidi="en-US"/>
        </w:rPr>
        <w:t xml:space="preserve"> involving intermolecular </w:t>
      </w:r>
      <w:r w:rsidRPr="006C3DC7">
        <w:rPr>
          <w:rFonts w:ascii="Times New Roman" w:hAnsi="Times New Roman" w:cs="Times New Roman"/>
          <w:sz w:val="24"/>
          <w:lang w:bidi="en-US"/>
        </w:rPr>
        <w:t>C‒H</w:t>
      </w:r>
      <w:r w:rsidRPr="006C3DC7">
        <w:rPr>
          <w:rFonts w:ascii="Cambria Math" w:hAnsi="Cambria Math" w:cs="Cambria Math"/>
          <w:sz w:val="24"/>
          <w:lang w:bidi="en-US"/>
        </w:rPr>
        <w:t>⋯</w:t>
      </w:r>
      <w:r w:rsidRPr="006C3DC7">
        <w:rPr>
          <w:rFonts w:ascii="Times New Roman" w:hAnsi="Times New Roman" w:cs="Times New Roman"/>
          <w:sz w:val="24"/>
          <w:lang w:bidi="en-US"/>
        </w:rPr>
        <w:t>π and π-stacking interactions along the crystallographic c axis</w:t>
      </w:r>
    </w:p>
    <w:p w14:paraId="6AA0F609" w14:textId="77777777" w:rsidR="006C3DC7" w:rsidRPr="00863664" w:rsidRDefault="006731C1" w:rsidP="006C3DC7">
      <w:pPr>
        <w:spacing w:after="0" w:line="360" w:lineRule="auto"/>
        <w:jc w:val="center"/>
        <w:rPr>
          <w:rFonts w:ascii="Times New Roman" w:hAnsi="Times New Roman" w:cs="Times New Roman"/>
          <w:sz w:val="24"/>
          <w:lang w:val="en-IN"/>
        </w:rPr>
      </w:pPr>
      <w:r>
        <w:rPr>
          <w:rFonts w:ascii="Times New Roman" w:hAnsi="Times New Roman" w:cs="Times New Roman"/>
          <w:noProof/>
          <w:sz w:val="24"/>
        </w:rPr>
        <w:drawing>
          <wp:anchor distT="0" distB="0" distL="114300" distR="114300" simplePos="0" relativeHeight="251673600" behindDoc="0" locked="0" layoutInCell="1" allowOverlap="1" wp14:anchorId="6930F3A4" wp14:editId="15FFD158">
            <wp:simplePos x="0" y="0"/>
            <wp:positionH relativeFrom="column">
              <wp:posOffset>726440</wp:posOffset>
            </wp:positionH>
            <wp:positionV relativeFrom="paragraph">
              <wp:posOffset>320040</wp:posOffset>
            </wp:positionV>
            <wp:extent cx="4716145" cy="1170305"/>
            <wp:effectExtent l="19050" t="19050" r="27305" b="10795"/>
            <wp:wrapTopAndBottom/>
            <wp:docPr id="16" name="Picture 1" descr="C:\Users\pc\Downloads\paper construction 7\DIAMONDS\2\1D final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Downloads\paper construction 7\DIAMONDS\2\1D finall.t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6145" cy="117030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3C0BA424" w14:textId="77777777" w:rsidR="006C3DC7" w:rsidRDefault="006C3DC7" w:rsidP="0086366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lang w:bidi="en-US"/>
        </w:rPr>
      </w:pPr>
    </w:p>
    <w:p w14:paraId="25A4CFFF" w14:textId="77777777" w:rsidR="006C3DC7" w:rsidRPr="006C3DC7" w:rsidRDefault="006C3DC7" w:rsidP="006C3DC7">
      <w:pPr>
        <w:spacing w:after="0"/>
        <w:jc w:val="both"/>
        <w:rPr>
          <w:rFonts w:ascii="Times New Roman" w:hAnsi="Times New Roman" w:cs="Times New Roman"/>
          <w:sz w:val="24"/>
          <w:lang w:bidi="en-US"/>
        </w:rPr>
      </w:pPr>
      <w:r w:rsidRPr="00863664">
        <w:rPr>
          <w:rFonts w:ascii="Times New Roman" w:hAnsi="Times New Roman" w:cs="Times New Roman"/>
          <w:b/>
          <w:sz w:val="24"/>
          <w:lang w:bidi="en-US"/>
        </w:rPr>
        <w:t>FigureS2</w:t>
      </w:r>
      <w:r w:rsidRPr="006C3DC7">
        <w:rPr>
          <w:rFonts w:ascii="Times New Roman" w:hAnsi="Times New Roman" w:cs="Times New Roman"/>
          <w:sz w:val="24"/>
          <w:lang w:bidi="en-US"/>
        </w:rPr>
        <w:t xml:space="preserve"> 1D supramolecular chain of compound </w:t>
      </w:r>
      <w:r w:rsidRPr="006C3DC7">
        <w:rPr>
          <w:rFonts w:ascii="Times New Roman" w:hAnsi="Times New Roman" w:cs="Times New Roman"/>
          <w:b/>
          <w:sz w:val="24"/>
          <w:lang w:bidi="en-US"/>
        </w:rPr>
        <w:t xml:space="preserve">2 </w:t>
      </w:r>
      <w:r w:rsidRPr="006C3DC7">
        <w:rPr>
          <w:rFonts w:ascii="Times New Roman" w:hAnsi="Times New Roman" w:cs="Times New Roman"/>
          <w:sz w:val="24"/>
          <w:lang w:bidi="en-US"/>
        </w:rPr>
        <w:t>assisted by non-covalent C‒H</w:t>
      </w:r>
      <w:r w:rsidRPr="006C3DC7">
        <w:rPr>
          <w:rFonts w:ascii="Cambria Math" w:hAnsi="Cambria Math" w:cs="Cambria Math"/>
          <w:sz w:val="24"/>
          <w:lang w:bidi="en-US"/>
        </w:rPr>
        <w:t>⋯</w:t>
      </w:r>
      <w:r w:rsidRPr="006C3DC7">
        <w:rPr>
          <w:rFonts w:ascii="Times New Roman" w:hAnsi="Times New Roman" w:cs="Times New Roman"/>
          <w:sz w:val="24"/>
          <w:lang w:bidi="en-US"/>
        </w:rPr>
        <w:t>C interactions along the crystallographic b axis</w:t>
      </w:r>
    </w:p>
    <w:p w14:paraId="3ECC3816" w14:textId="77777777" w:rsidR="006C3DC7" w:rsidRPr="006C3DC7" w:rsidRDefault="006731C1" w:rsidP="006C3DC7">
      <w:pPr>
        <w:spacing w:after="0" w:line="360" w:lineRule="auto"/>
        <w:jc w:val="center"/>
        <w:rPr>
          <w:rFonts w:ascii="Times New Roman" w:hAnsi="Times New Roman" w:cs="Times New Roman"/>
          <w:iCs/>
          <w:sz w:val="24"/>
          <w:lang w:bidi="en-US"/>
        </w:rPr>
      </w:pPr>
      <w:r>
        <w:rPr>
          <w:rFonts w:ascii="Times New Roman" w:hAnsi="Times New Roman" w:cs="Times New Roman"/>
          <w:iCs/>
          <w:noProof/>
          <w:sz w:val="24"/>
        </w:rPr>
        <w:drawing>
          <wp:anchor distT="0" distB="0" distL="114300" distR="114300" simplePos="0" relativeHeight="251675648" behindDoc="0" locked="0" layoutInCell="1" allowOverlap="1" wp14:anchorId="120ECCA0" wp14:editId="5CCCDDAE">
            <wp:simplePos x="0" y="0"/>
            <wp:positionH relativeFrom="column">
              <wp:posOffset>1584960</wp:posOffset>
            </wp:positionH>
            <wp:positionV relativeFrom="paragraph">
              <wp:posOffset>276860</wp:posOffset>
            </wp:positionV>
            <wp:extent cx="2898775" cy="2512060"/>
            <wp:effectExtent l="19050" t="0" r="0" b="0"/>
            <wp:wrapTopAndBottom/>
            <wp:docPr id="9" name="Picture 1" descr="E:\PhD\WORKING\paper construction 7\PAPER 7 IR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PhD\WORKING\paper construction 7\PAPER 7 IR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8775" cy="2512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3B9084A6" w14:textId="77777777" w:rsidR="006C3DC7" w:rsidRDefault="006C3DC7" w:rsidP="0086366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lang w:bidi="en-US"/>
        </w:rPr>
      </w:pPr>
    </w:p>
    <w:p w14:paraId="323DBA49" w14:textId="77777777" w:rsidR="006731C1" w:rsidRDefault="006731C1" w:rsidP="006731C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31C1">
        <w:rPr>
          <w:rFonts w:ascii="Times New Roman" w:hAnsi="Times New Roman" w:cs="Times New Roman"/>
          <w:b/>
          <w:sz w:val="24"/>
          <w:szCs w:val="24"/>
        </w:rPr>
        <w:t>FigureS3</w:t>
      </w:r>
      <w:r w:rsidRPr="001E123F">
        <w:rPr>
          <w:rFonts w:ascii="Times New Roman" w:hAnsi="Times New Roman" w:cs="Times New Roman"/>
          <w:sz w:val="24"/>
          <w:szCs w:val="24"/>
        </w:rPr>
        <w:t xml:space="preserve"> FT-IR spectra of compounds </w:t>
      </w:r>
      <w:r w:rsidRPr="001E123F">
        <w:rPr>
          <w:rFonts w:ascii="Times New Roman" w:hAnsi="Times New Roman" w:cs="Times New Roman"/>
          <w:b/>
          <w:sz w:val="24"/>
          <w:szCs w:val="24"/>
        </w:rPr>
        <w:t>1</w:t>
      </w:r>
      <w:r w:rsidRPr="001E123F">
        <w:rPr>
          <w:rFonts w:ascii="Times New Roman" w:hAnsi="Times New Roman" w:cs="Times New Roman"/>
          <w:sz w:val="24"/>
          <w:szCs w:val="24"/>
        </w:rPr>
        <w:t xml:space="preserve"> and </w:t>
      </w:r>
      <w:r w:rsidRPr="001E123F">
        <w:rPr>
          <w:rFonts w:ascii="Times New Roman" w:hAnsi="Times New Roman" w:cs="Times New Roman"/>
          <w:b/>
          <w:sz w:val="24"/>
          <w:szCs w:val="24"/>
        </w:rPr>
        <w:t>2</w:t>
      </w:r>
    </w:p>
    <w:p w14:paraId="05203E2B" w14:textId="77777777" w:rsidR="006C3DC7" w:rsidRDefault="006731C1" w:rsidP="0086366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lang w:bidi="en-US"/>
        </w:rPr>
      </w:pPr>
      <w:r>
        <w:rPr>
          <w:rFonts w:ascii="Times New Roman" w:hAnsi="Times New Roman" w:cs="Times New Roman"/>
          <w:b/>
          <w:noProof/>
          <w:sz w:val="24"/>
        </w:rPr>
        <w:lastRenderedPageBreak/>
        <w:drawing>
          <wp:anchor distT="0" distB="0" distL="114300" distR="114300" simplePos="0" relativeHeight="251679744" behindDoc="0" locked="0" layoutInCell="1" allowOverlap="1" wp14:anchorId="3A6147F5" wp14:editId="4112637C">
            <wp:simplePos x="0" y="0"/>
            <wp:positionH relativeFrom="column">
              <wp:posOffset>3422015</wp:posOffset>
            </wp:positionH>
            <wp:positionV relativeFrom="paragraph">
              <wp:posOffset>158750</wp:posOffset>
            </wp:positionV>
            <wp:extent cx="2381885" cy="1979295"/>
            <wp:effectExtent l="19050" t="0" r="0" b="0"/>
            <wp:wrapTopAndBottom/>
            <wp:docPr id="8" name="Picture 2" descr="D:\Paper Construction\Trishnajyoti Baishya\Paper construction 22_MS 38_NJC\Revision\UV\Trishna\Cu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Paper Construction\Trishnajyoti Baishya\Paper construction 22_MS 38_NJC\Revision\UV\Trishna\Cu1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885" cy="1979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noProof/>
          <w:sz w:val="24"/>
        </w:rPr>
        <w:drawing>
          <wp:anchor distT="0" distB="0" distL="114300" distR="114300" simplePos="0" relativeHeight="251677696" behindDoc="0" locked="0" layoutInCell="1" allowOverlap="1" wp14:anchorId="797F71F2" wp14:editId="29435251">
            <wp:simplePos x="0" y="0"/>
            <wp:positionH relativeFrom="column">
              <wp:posOffset>432435</wp:posOffset>
            </wp:positionH>
            <wp:positionV relativeFrom="paragraph">
              <wp:posOffset>126365</wp:posOffset>
            </wp:positionV>
            <wp:extent cx="2390140" cy="1979295"/>
            <wp:effectExtent l="19050" t="0" r="0" b="0"/>
            <wp:wrapTopAndBottom/>
            <wp:docPr id="7" name="Picture 1" descr="D:\Paper Construction\Trishnajyoti Baishya\Paper construction 22_MS 38_NJC\Revision\UV\Trishna\Cu_Solid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Paper Construction\Trishnajyoti Baishya\Paper construction 22_MS 38_NJC\Revision\UV\Trishna\Cu_Solid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140" cy="1979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40FD9B36" w14:textId="77777777" w:rsidR="006731C1" w:rsidRPr="006731C1" w:rsidRDefault="006731C1" w:rsidP="006731C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lang w:bidi="en-US"/>
        </w:rPr>
      </w:pPr>
      <w:r w:rsidRPr="006731C1">
        <w:rPr>
          <w:rFonts w:ascii="Times New Roman" w:hAnsi="Times New Roman" w:cs="Times New Roman"/>
          <w:b/>
          <w:sz w:val="24"/>
          <w:lang w:val="en-IN" w:bidi="en-US"/>
        </w:rPr>
        <w:t>Fig</w:t>
      </w:r>
      <w:r>
        <w:rPr>
          <w:rFonts w:ascii="Times New Roman" w:hAnsi="Times New Roman" w:cs="Times New Roman"/>
          <w:b/>
          <w:sz w:val="24"/>
          <w:lang w:val="en-IN" w:bidi="en-US"/>
        </w:rPr>
        <w:t>ureS4</w:t>
      </w:r>
      <w:r w:rsidRPr="006731C1">
        <w:rPr>
          <w:rFonts w:ascii="Times New Roman" w:hAnsi="Times New Roman" w:cs="Times New Roman"/>
          <w:sz w:val="24"/>
          <w:lang w:val="en-IN" w:bidi="en-US"/>
        </w:rPr>
        <w:t>(</w:t>
      </w:r>
      <w:r w:rsidRPr="006731C1">
        <w:rPr>
          <w:rFonts w:ascii="Times New Roman" w:hAnsi="Times New Roman" w:cs="Times New Roman"/>
          <w:b/>
          <w:sz w:val="24"/>
          <w:lang w:val="en-IN" w:bidi="en-US"/>
        </w:rPr>
        <w:t>a</w:t>
      </w:r>
      <w:r w:rsidRPr="006731C1">
        <w:rPr>
          <w:rFonts w:ascii="Times New Roman" w:hAnsi="Times New Roman" w:cs="Times New Roman"/>
          <w:sz w:val="24"/>
          <w:lang w:val="en-IN" w:bidi="en-US"/>
        </w:rPr>
        <w:t>)</w:t>
      </w:r>
      <w:r w:rsidRPr="006731C1">
        <w:rPr>
          <w:rFonts w:ascii="Times New Roman" w:hAnsi="Times New Roman" w:cs="Times New Roman"/>
          <w:b/>
          <w:sz w:val="24"/>
          <w:lang w:val="en-IN" w:bidi="en-US"/>
        </w:rPr>
        <w:t xml:space="preserve"> </w:t>
      </w:r>
      <w:r w:rsidRPr="006731C1">
        <w:rPr>
          <w:rFonts w:ascii="Times New Roman" w:hAnsi="Times New Roman" w:cs="Times New Roman"/>
          <w:sz w:val="24"/>
          <w:lang w:bidi="en-US"/>
        </w:rPr>
        <w:t>UV-Vis-NIR spectrum of compound 1</w:t>
      </w:r>
      <w:r w:rsidR="00123D92">
        <w:rPr>
          <w:rFonts w:ascii="Times New Roman" w:hAnsi="Times New Roman" w:cs="Times New Roman"/>
          <w:sz w:val="24"/>
          <w:lang w:bidi="en-US"/>
        </w:rPr>
        <w:tab/>
      </w:r>
      <w:r w:rsidR="00123D92">
        <w:rPr>
          <w:rFonts w:ascii="Times New Roman" w:hAnsi="Times New Roman" w:cs="Times New Roman"/>
          <w:sz w:val="24"/>
          <w:lang w:bidi="en-US"/>
        </w:rPr>
        <w:tab/>
      </w:r>
      <w:r w:rsidRPr="006731C1">
        <w:rPr>
          <w:rFonts w:ascii="Times New Roman" w:hAnsi="Times New Roman" w:cs="Times New Roman"/>
          <w:sz w:val="24"/>
          <w:lang w:bidi="en-US"/>
        </w:rPr>
        <w:t>(</w:t>
      </w:r>
      <w:r w:rsidRPr="006731C1">
        <w:rPr>
          <w:rFonts w:ascii="Times New Roman" w:hAnsi="Times New Roman" w:cs="Times New Roman"/>
          <w:b/>
          <w:sz w:val="24"/>
          <w:lang w:bidi="en-US"/>
        </w:rPr>
        <w:t>b</w:t>
      </w:r>
      <w:r w:rsidRPr="006731C1">
        <w:rPr>
          <w:rFonts w:ascii="Times New Roman" w:hAnsi="Times New Roman" w:cs="Times New Roman"/>
          <w:sz w:val="24"/>
          <w:lang w:bidi="en-US"/>
        </w:rPr>
        <w:t>) UV-</w:t>
      </w:r>
      <w:proofErr w:type="gramStart"/>
      <w:r w:rsidRPr="006731C1">
        <w:rPr>
          <w:rFonts w:ascii="Times New Roman" w:hAnsi="Times New Roman" w:cs="Times New Roman"/>
          <w:sz w:val="24"/>
          <w:lang w:bidi="en-US"/>
        </w:rPr>
        <w:t>Vis</w:t>
      </w:r>
      <w:proofErr w:type="gramEnd"/>
      <w:r w:rsidRPr="006731C1">
        <w:rPr>
          <w:rFonts w:ascii="Times New Roman" w:hAnsi="Times New Roman" w:cs="Times New Roman"/>
          <w:sz w:val="24"/>
          <w:lang w:bidi="en-US"/>
        </w:rPr>
        <w:t xml:space="preserve"> spectrum of 1</w:t>
      </w:r>
      <w:r w:rsidRPr="006731C1">
        <w:rPr>
          <w:rFonts w:ascii="Times New Roman" w:hAnsi="Times New Roman" w:cs="Times New Roman"/>
          <w:b/>
          <w:sz w:val="24"/>
          <w:lang w:bidi="en-US"/>
        </w:rPr>
        <w:t xml:space="preserve"> </w:t>
      </w:r>
    </w:p>
    <w:p w14:paraId="5C384B2B" w14:textId="77777777" w:rsidR="006C3DC7" w:rsidRDefault="005264AD" w:rsidP="0086366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lang w:bidi="en-US"/>
        </w:rPr>
      </w:pPr>
      <w:r>
        <w:rPr>
          <w:rFonts w:ascii="Times New Roman" w:hAnsi="Times New Roman" w:cs="Times New Roman"/>
          <w:b/>
          <w:noProof/>
          <w:sz w:val="24"/>
        </w:rPr>
        <w:drawing>
          <wp:anchor distT="0" distB="0" distL="114300" distR="114300" simplePos="0" relativeHeight="251683840" behindDoc="0" locked="0" layoutInCell="1" allowOverlap="1" wp14:anchorId="16B9BB94" wp14:editId="6E5DE18C">
            <wp:simplePos x="0" y="0"/>
            <wp:positionH relativeFrom="column">
              <wp:posOffset>3466465</wp:posOffset>
            </wp:positionH>
            <wp:positionV relativeFrom="paragraph">
              <wp:posOffset>396875</wp:posOffset>
            </wp:positionV>
            <wp:extent cx="2197735" cy="1892300"/>
            <wp:effectExtent l="19050" t="0" r="0" b="0"/>
            <wp:wrapTopAndBottom/>
            <wp:docPr id="24" name="Picture 9" descr="D:\Paper Construction\Trishnajyoti Baishya\Paper construction 22_MS 38_NJC\Revision\UV\Trishna\Mn3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:\Paper Construction\Trishnajyoti Baishya\Paper construction 22_MS 38_NJC\Revision\UV\Trishna\Mn3.t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7735" cy="189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noProof/>
          <w:sz w:val="24"/>
        </w:rPr>
        <w:drawing>
          <wp:anchor distT="0" distB="0" distL="114300" distR="114300" simplePos="0" relativeHeight="251681792" behindDoc="0" locked="0" layoutInCell="1" allowOverlap="1" wp14:anchorId="22A2AE53" wp14:editId="5606605F">
            <wp:simplePos x="0" y="0"/>
            <wp:positionH relativeFrom="column">
              <wp:posOffset>532130</wp:posOffset>
            </wp:positionH>
            <wp:positionV relativeFrom="paragraph">
              <wp:posOffset>396875</wp:posOffset>
            </wp:positionV>
            <wp:extent cx="2284730" cy="1915795"/>
            <wp:effectExtent l="19050" t="0" r="1270" b="0"/>
            <wp:wrapTopAndBottom/>
            <wp:docPr id="23" name="Picture 6" descr="D:\Paper Construction\Trishnajyoti Baishya\Paper construction 22_MS 38_NJC\Revision\UV\Trishna\Mn_Solid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Paper Construction\Trishnajyoti Baishya\Paper construction 22_MS 38_NJC\Revision\UV\Trishna\Mn_Solid.t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4730" cy="1915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6A8A7AE" w14:textId="77777777" w:rsidR="006C3DC7" w:rsidRDefault="006C3DC7" w:rsidP="0086366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lang w:bidi="en-US"/>
        </w:rPr>
      </w:pPr>
    </w:p>
    <w:p w14:paraId="3F35B01A" w14:textId="77777777" w:rsidR="006731C1" w:rsidRPr="000E25FF" w:rsidRDefault="006731C1" w:rsidP="006731C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i/>
          <w:color w:val="000000" w:themeColor="text1"/>
          <w:sz w:val="24"/>
          <w:szCs w:val="24"/>
          <w:lang w:val="en-IN"/>
        </w:rPr>
      </w:pPr>
      <w:r w:rsidRPr="000E25FF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en-IN"/>
        </w:rPr>
        <w:t>Fig</w:t>
      </w:r>
      <w:r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en-IN"/>
        </w:rPr>
        <w:t>ure</w:t>
      </w:r>
      <w:r w:rsidRPr="000E25FF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en-IN"/>
        </w:rPr>
        <w:t>S</w:t>
      </w:r>
      <w:r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en-IN"/>
        </w:rPr>
        <w:t>5</w:t>
      </w:r>
      <w:r w:rsidRPr="000E25F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IN"/>
        </w:rPr>
        <w:t>(</w:t>
      </w:r>
      <w:r w:rsidRPr="000E25FF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en-IN"/>
        </w:rPr>
        <w:t>a</w:t>
      </w:r>
      <w:r w:rsidRPr="000E25F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IN"/>
        </w:rPr>
        <w:t xml:space="preserve">) </w:t>
      </w:r>
      <w:r w:rsidRPr="000E25FF">
        <w:rPr>
          <w:rFonts w:ascii="Times New Roman" w:eastAsia="Times-Roman" w:hAnsi="Times New Roman" w:cs="Times New Roman"/>
          <w:color w:val="000000" w:themeColor="text1"/>
          <w:sz w:val="24"/>
          <w:szCs w:val="24"/>
        </w:rPr>
        <w:t xml:space="preserve">UV-Vis-NIR spectrum of compound </w:t>
      </w:r>
      <w:r w:rsidRPr="000E25FF">
        <w:rPr>
          <w:rFonts w:ascii="Times New Roman" w:eastAsia="Times-Roman" w:hAnsi="Times New Roman" w:cs="Times New Roman"/>
          <w:b/>
          <w:color w:val="000000" w:themeColor="text1"/>
          <w:sz w:val="24"/>
          <w:szCs w:val="24"/>
        </w:rPr>
        <w:t>2</w:t>
      </w:r>
      <w:r w:rsidR="00123D92">
        <w:rPr>
          <w:rFonts w:ascii="Times New Roman" w:eastAsia="Times-Roman" w:hAnsi="Times New Roman" w:cs="Times New Roman"/>
          <w:color w:val="000000" w:themeColor="text1"/>
          <w:sz w:val="24"/>
          <w:szCs w:val="24"/>
        </w:rPr>
        <w:tab/>
      </w:r>
      <w:r w:rsidR="00123D92">
        <w:rPr>
          <w:rFonts w:ascii="Times New Roman" w:eastAsia="Times-Roman" w:hAnsi="Times New Roman" w:cs="Times New Roman"/>
          <w:color w:val="000000" w:themeColor="text1"/>
          <w:sz w:val="24"/>
          <w:szCs w:val="24"/>
        </w:rPr>
        <w:tab/>
      </w:r>
      <w:r w:rsidRPr="000E25FF">
        <w:rPr>
          <w:rFonts w:ascii="Times New Roman" w:eastAsia="Times-Roman" w:hAnsi="Times New Roman" w:cs="Times New Roman"/>
          <w:color w:val="000000" w:themeColor="text1"/>
          <w:sz w:val="24"/>
          <w:szCs w:val="24"/>
        </w:rPr>
        <w:t>(</w:t>
      </w:r>
      <w:r w:rsidRPr="000E25FF">
        <w:rPr>
          <w:rFonts w:ascii="Times New Roman" w:eastAsia="Times-Roman" w:hAnsi="Times New Roman" w:cs="Times New Roman"/>
          <w:b/>
          <w:color w:val="000000" w:themeColor="text1"/>
          <w:sz w:val="24"/>
          <w:szCs w:val="24"/>
        </w:rPr>
        <w:t>b</w:t>
      </w:r>
      <w:r w:rsidRPr="000E25FF">
        <w:rPr>
          <w:rFonts w:ascii="Times New Roman" w:eastAsia="Times-Roman" w:hAnsi="Times New Roman" w:cs="Times New Roman"/>
          <w:color w:val="000000" w:themeColor="text1"/>
          <w:sz w:val="24"/>
          <w:szCs w:val="24"/>
        </w:rPr>
        <w:t>) UV-</w:t>
      </w:r>
      <w:proofErr w:type="gramStart"/>
      <w:r w:rsidRPr="000E25FF">
        <w:rPr>
          <w:rFonts w:ascii="Times New Roman" w:eastAsia="Times-Roman" w:hAnsi="Times New Roman" w:cs="Times New Roman"/>
          <w:color w:val="000000" w:themeColor="text1"/>
          <w:sz w:val="24"/>
          <w:szCs w:val="24"/>
        </w:rPr>
        <w:t>Vis</w:t>
      </w:r>
      <w:proofErr w:type="gramEnd"/>
      <w:r w:rsidRPr="000E25FF">
        <w:rPr>
          <w:rFonts w:ascii="Times New Roman" w:eastAsia="Times-Roman" w:hAnsi="Times New Roman" w:cs="Times New Roman"/>
          <w:color w:val="000000" w:themeColor="text1"/>
          <w:sz w:val="24"/>
          <w:szCs w:val="24"/>
        </w:rPr>
        <w:t xml:space="preserve"> spectrum of </w:t>
      </w:r>
      <w:r w:rsidRPr="000E25FF">
        <w:rPr>
          <w:rFonts w:ascii="Times New Roman" w:eastAsia="Times-Roman" w:hAnsi="Times New Roman" w:cs="Times New Roman"/>
          <w:b/>
          <w:color w:val="000000" w:themeColor="text1"/>
          <w:sz w:val="24"/>
          <w:szCs w:val="24"/>
        </w:rPr>
        <w:t>2</w:t>
      </w:r>
      <w:r>
        <w:rPr>
          <w:rFonts w:ascii="Times New Roman" w:eastAsia="Times-Roman" w:hAnsi="Times New Roman" w:cs="Times New Roman"/>
          <w:color w:val="000000" w:themeColor="text1"/>
          <w:sz w:val="24"/>
          <w:szCs w:val="24"/>
        </w:rPr>
        <w:t>.</w:t>
      </w:r>
    </w:p>
    <w:p w14:paraId="09B1B2E2" w14:textId="77777777" w:rsidR="00123D92" w:rsidRDefault="00123D92" w:rsidP="0086366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lang w:bidi="en-US"/>
        </w:rPr>
      </w:pPr>
    </w:p>
    <w:p w14:paraId="01284EFD" w14:textId="77777777" w:rsidR="006C3DC7" w:rsidRDefault="00123D92" w:rsidP="0086366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lang w:bidi="en-US"/>
        </w:rPr>
      </w:pPr>
      <w:r>
        <w:rPr>
          <w:rFonts w:ascii="Times New Roman" w:hAnsi="Times New Roman" w:cs="Times New Roman"/>
          <w:b/>
          <w:noProof/>
          <w:sz w:val="24"/>
        </w:rPr>
        <w:lastRenderedPageBreak/>
        <w:drawing>
          <wp:anchor distT="0" distB="0" distL="114300" distR="114300" simplePos="0" relativeHeight="251685888" behindDoc="0" locked="0" layoutInCell="1" allowOverlap="1" wp14:anchorId="4DABFB85" wp14:editId="59DD0371">
            <wp:simplePos x="0" y="0"/>
            <wp:positionH relativeFrom="column">
              <wp:posOffset>1092200</wp:posOffset>
            </wp:positionH>
            <wp:positionV relativeFrom="paragraph">
              <wp:posOffset>166370</wp:posOffset>
            </wp:positionV>
            <wp:extent cx="3997960" cy="3243580"/>
            <wp:effectExtent l="19050" t="0" r="2540" b="0"/>
            <wp:wrapTopAndBottom/>
            <wp:docPr id="12" name="Picture 3" descr="tga for ms 54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ga for ms 54.tif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97960" cy="3243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26AECF2" w14:textId="77777777" w:rsidR="00123D92" w:rsidRPr="003006E5" w:rsidRDefault="00123D92" w:rsidP="00123D92">
      <w:pPr>
        <w:spacing w:after="0" w:line="360" w:lineRule="auto"/>
        <w:jc w:val="center"/>
        <w:rPr>
          <w:rFonts w:ascii="Times New Roman" w:hAnsi="Times New Roman" w:cs="Times New Roman"/>
          <w:sz w:val="24"/>
          <w:lang w:bidi="en-US"/>
        </w:rPr>
      </w:pPr>
      <w:r>
        <w:rPr>
          <w:rFonts w:ascii="Times New Roman" w:hAnsi="Times New Roman" w:cs="Times New Roman"/>
          <w:b/>
          <w:sz w:val="24"/>
          <w:lang w:bidi="en-US"/>
        </w:rPr>
        <w:t>FigureS6</w:t>
      </w:r>
      <w:r w:rsidRPr="003006E5">
        <w:rPr>
          <w:rFonts w:ascii="Times New Roman" w:hAnsi="Times New Roman" w:cs="Times New Roman"/>
          <w:b/>
          <w:sz w:val="24"/>
          <w:lang w:bidi="en-US"/>
        </w:rPr>
        <w:t xml:space="preserve"> </w:t>
      </w:r>
      <w:r w:rsidRPr="003006E5">
        <w:rPr>
          <w:rFonts w:ascii="Times New Roman" w:hAnsi="Times New Roman" w:cs="Times New Roman"/>
          <w:sz w:val="24"/>
          <w:lang w:bidi="en-US"/>
        </w:rPr>
        <w:t xml:space="preserve">Thermogravimetric curves of the compounds </w:t>
      </w:r>
      <w:r w:rsidRPr="003006E5">
        <w:rPr>
          <w:rFonts w:ascii="Times New Roman" w:hAnsi="Times New Roman" w:cs="Times New Roman"/>
          <w:b/>
          <w:sz w:val="24"/>
          <w:lang w:bidi="en-US"/>
        </w:rPr>
        <w:t>1</w:t>
      </w:r>
      <w:r w:rsidRPr="003006E5">
        <w:rPr>
          <w:rFonts w:ascii="Times New Roman" w:hAnsi="Times New Roman" w:cs="Times New Roman"/>
          <w:sz w:val="24"/>
          <w:lang w:bidi="en-US"/>
        </w:rPr>
        <w:t xml:space="preserve"> and </w:t>
      </w:r>
      <w:r w:rsidRPr="003006E5">
        <w:rPr>
          <w:rFonts w:ascii="Times New Roman" w:hAnsi="Times New Roman" w:cs="Times New Roman"/>
          <w:b/>
          <w:sz w:val="24"/>
          <w:lang w:bidi="en-US"/>
        </w:rPr>
        <w:t>2</w:t>
      </w:r>
      <w:r w:rsidRPr="003006E5">
        <w:rPr>
          <w:rFonts w:ascii="Times New Roman" w:hAnsi="Times New Roman" w:cs="Times New Roman"/>
          <w:sz w:val="24"/>
          <w:lang w:bidi="en-US"/>
        </w:rPr>
        <w:t>.</w:t>
      </w:r>
    </w:p>
    <w:p w14:paraId="5B10B9C2" w14:textId="77777777" w:rsidR="006C3DC7" w:rsidRDefault="006C3DC7" w:rsidP="0086366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lang w:bidi="en-US"/>
        </w:rPr>
      </w:pPr>
    </w:p>
    <w:sectPr w:rsidR="006C3DC7" w:rsidSect="00A6464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227"/>
    <w:rsid w:val="00123D92"/>
    <w:rsid w:val="002D1837"/>
    <w:rsid w:val="003006E5"/>
    <w:rsid w:val="005264AD"/>
    <w:rsid w:val="006731C1"/>
    <w:rsid w:val="006C3DC7"/>
    <w:rsid w:val="007F049A"/>
    <w:rsid w:val="00863664"/>
    <w:rsid w:val="009D190F"/>
    <w:rsid w:val="00A64642"/>
    <w:rsid w:val="00AD0C8B"/>
    <w:rsid w:val="00C72227"/>
    <w:rsid w:val="00D033E0"/>
    <w:rsid w:val="00EB1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0B0A2"/>
  <w15:docId w15:val="{1419267D-F45D-47A0-8627-EB4615E28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190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Grid1">
    <w:name w:val="Table Grid1"/>
    <w:basedOn w:val="Tablanormal"/>
    <w:uiPriority w:val="59"/>
    <w:rsid w:val="00C72227"/>
    <w:pPr>
      <w:spacing w:after="0" w:line="240" w:lineRule="auto"/>
      <w:jc w:val="both"/>
    </w:pPr>
    <w:rPr>
      <w:rFonts w:eastAsiaTheme="minorHAns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MDPI42tablebody">
    <w:name w:val="MDPI_4.2_table_body"/>
    <w:qFormat/>
    <w:rsid w:val="00C72227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eastAsia="de-DE" w:bidi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722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722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tif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tiff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tiff"/><Relationship Id="rId11" Type="http://schemas.openxmlformats.org/officeDocument/2006/relationships/image" Target="media/image8.tiff"/><Relationship Id="rId5" Type="http://schemas.openxmlformats.org/officeDocument/2006/relationships/image" Target="media/image2.tiff"/><Relationship Id="rId10" Type="http://schemas.openxmlformats.org/officeDocument/2006/relationships/image" Target="media/image7.tiff"/><Relationship Id="rId4" Type="http://schemas.openxmlformats.org/officeDocument/2006/relationships/image" Target="media/image1.tiff"/><Relationship Id="rId9" Type="http://schemas.openxmlformats.org/officeDocument/2006/relationships/image" Target="media/image6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84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Antonio Frontera Beccaria</cp:lastModifiedBy>
  <cp:revision>2</cp:revision>
  <dcterms:created xsi:type="dcterms:W3CDTF">2024-03-09T11:34:00Z</dcterms:created>
  <dcterms:modified xsi:type="dcterms:W3CDTF">2024-03-09T11:34:00Z</dcterms:modified>
</cp:coreProperties>
</file>