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F651" w14:textId="2E2ED3B6" w:rsidR="000915F4" w:rsidRDefault="000915F4">
      <w:pPr>
        <w:rPr>
          <w:lang w:val="en-GB"/>
        </w:rPr>
      </w:pPr>
      <w:r>
        <w:rPr>
          <w:lang w:val="en-GB"/>
        </w:rPr>
        <w:t>Supplementary Information</w:t>
      </w:r>
    </w:p>
    <w:p w14:paraId="2E1CCCEF" w14:textId="77777777" w:rsidR="00F46244" w:rsidRDefault="00F46244">
      <w:pPr>
        <w:rPr>
          <w:lang w:val="en-GB"/>
        </w:rPr>
      </w:pPr>
    </w:p>
    <w:p w14:paraId="2D4B894D" w14:textId="07C71044" w:rsidR="000915F4" w:rsidRDefault="000915F4">
      <w:pPr>
        <w:rPr>
          <w:lang w:val="en-GB"/>
        </w:rPr>
      </w:pPr>
      <w:r>
        <w:rPr>
          <w:lang w:val="en-GB"/>
        </w:rPr>
        <w:t xml:space="preserve">This file contains the following </w:t>
      </w:r>
      <w:r w:rsidR="00660D60">
        <w:rPr>
          <w:lang w:val="en-GB"/>
        </w:rPr>
        <w:t>additional tables.</w:t>
      </w:r>
    </w:p>
    <w:p w14:paraId="722B8DDA" w14:textId="77777777" w:rsidR="00660D60" w:rsidRPr="00575647" w:rsidRDefault="00660D60" w:rsidP="00660D60">
      <w:pPr>
        <w:rPr>
          <w:lang w:val="en-GB"/>
        </w:rPr>
      </w:pPr>
      <w:r>
        <w:rPr>
          <w:lang w:val="en-GB"/>
        </w:rPr>
        <w:t xml:space="preserve">Supplementary Table 1: Dietary, nutraceutical and herbal interventions for treating depression in human subjects found in reviews of dietary interventions for depression. </w:t>
      </w:r>
    </w:p>
    <w:p w14:paraId="11D0FF3B" w14:textId="77777777" w:rsidR="00660D60" w:rsidRPr="00575647" w:rsidRDefault="00660D60" w:rsidP="00660D60">
      <w:pPr>
        <w:rPr>
          <w:lang w:val="en-GB"/>
        </w:rPr>
      </w:pPr>
      <w:r>
        <w:rPr>
          <w:lang w:val="en-GB"/>
        </w:rPr>
        <w:t xml:space="preserve">Supplementary Table 2: Dietary, nutraceutical and herbal interventions for treating depression in preclinical models found in reviews of dietary interventions for depression. </w:t>
      </w:r>
    </w:p>
    <w:p w14:paraId="5B9CEBC5" w14:textId="75F49820" w:rsidR="00660D60" w:rsidRDefault="00F46244">
      <w:pPr>
        <w:rPr>
          <w:lang w:val="en-GB"/>
        </w:rPr>
      </w:pPr>
      <w:r>
        <w:rPr>
          <w:lang w:val="en-GB"/>
        </w:rPr>
        <w:t>Supplementary Table 3: Lifestyle interventions for treating depression in humans found in reviews of lifestyle interventions for depression</w:t>
      </w:r>
    </w:p>
    <w:p w14:paraId="7EE264D6" w14:textId="0C59B717" w:rsidR="00660D60" w:rsidRDefault="00F46244">
      <w:pPr>
        <w:rPr>
          <w:lang w:val="en-GB"/>
        </w:rPr>
      </w:pPr>
      <w:r>
        <w:rPr>
          <w:lang w:val="en-GB"/>
        </w:rPr>
        <w:t>Supplementary Table 4: Psychedelic interventions for treating depression found in reviews of psychedelic interventions for depression.</w:t>
      </w:r>
    </w:p>
    <w:p w14:paraId="0A68A990" w14:textId="77777777" w:rsidR="00660D60" w:rsidRDefault="00660D60">
      <w:pPr>
        <w:rPr>
          <w:lang w:val="en-GB"/>
        </w:rPr>
      </w:pPr>
    </w:p>
    <w:p w14:paraId="17BE14AA" w14:textId="77777777" w:rsidR="00660D60" w:rsidRDefault="00660D60">
      <w:pPr>
        <w:rPr>
          <w:lang w:val="en-GB"/>
        </w:rPr>
      </w:pPr>
    </w:p>
    <w:p w14:paraId="0E8C2827" w14:textId="649D311E" w:rsidR="00575647" w:rsidRPr="00575647" w:rsidRDefault="00575647">
      <w:pPr>
        <w:rPr>
          <w:lang w:val="en-GB"/>
        </w:rPr>
      </w:pPr>
      <w:r>
        <w:rPr>
          <w:lang w:val="en-GB"/>
        </w:rPr>
        <w:t xml:space="preserve">Supplementary Table 1: Dietary, nutraceutical and herbal </w:t>
      </w:r>
      <w:r w:rsidR="00A47BC0">
        <w:rPr>
          <w:lang w:val="en-GB"/>
        </w:rPr>
        <w:t xml:space="preserve">interventions for treating depression </w:t>
      </w:r>
      <w:r w:rsidR="00EF37C4">
        <w:rPr>
          <w:lang w:val="en-GB"/>
        </w:rPr>
        <w:t xml:space="preserve">in human subjects </w:t>
      </w:r>
      <w:r w:rsidR="00A47BC0">
        <w:rPr>
          <w:lang w:val="en-GB"/>
        </w:rPr>
        <w:t xml:space="preserve">found in </w:t>
      </w:r>
      <w:r w:rsidR="000A2800">
        <w:rPr>
          <w:lang w:val="en-GB"/>
        </w:rPr>
        <w:t xml:space="preserve">reviews of dietary interventions for depression. </w:t>
      </w:r>
      <w:r w:rsidR="00484AF6">
        <w:rPr>
          <w:lang w:val="en-GB"/>
        </w:rPr>
        <w:t>+, positive effect; -, n</w:t>
      </w:r>
      <w:r w:rsidR="00A440CC">
        <w:rPr>
          <w:lang w:val="en-GB"/>
        </w:rPr>
        <w:t>e</w:t>
      </w:r>
      <w:r w:rsidR="00484AF6">
        <w:rPr>
          <w:lang w:val="en-GB"/>
        </w:rPr>
        <w:t xml:space="preserve">gative effect; </w:t>
      </w:r>
      <w:proofErr w:type="spellStart"/>
      <w:r w:rsidR="00484AF6">
        <w:rPr>
          <w:lang w:val="en-GB"/>
        </w:rPr>
        <w:t>n.s</w:t>
      </w:r>
      <w:proofErr w:type="spellEnd"/>
      <w:r w:rsidR="00484AF6">
        <w:rPr>
          <w:lang w:val="en-GB"/>
        </w:rPr>
        <w:t>. not significant; Mixed, mixed positive, negative and/or non significant findi</w:t>
      </w:r>
      <w:r w:rsidR="00A440CC">
        <w:rPr>
          <w:lang w:val="en-GB"/>
        </w:rPr>
        <w:t>ngs.</w:t>
      </w:r>
      <w:r w:rsidR="00484AF6">
        <w:rPr>
          <w:lang w:val="en-GB"/>
        </w:rPr>
        <w:t xml:space="preserve"> </w:t>
      </w:r>
    </w:p>
    <w:tbl>
      <w:tblPr>
        <w:tblStyle w:val="TableGrid"/>
        <w:tblW w:w="0" w:type="auto"/>
        <w:tblLook w:val="04A0" w:firstRow="1" w:lastRow="0" w:firstColumn="1" w:lastColumn="0" w:noHBand="0" w:noVBand="1"/>
      </w:tblPr>
      <w:tblGrid>
        <w:gridCol w:w="1216"/>
        <w:gridCol w:w="471"/>
        <w:gridCol w:w="441"/>
        <w:gridCol w:w="484"/>
        <w:gridCol w:w="463"/>
        <w:gridCol w:w="631"/>
        <w:gridCol w:w="387"/>
        <w:gridCol w:w="393"/>
        <w:gridCol w:w="524"/>
        <w:gridCol w:w="532"/>
        <w:gridCol w:w="533"/>
        <w:gridCol w:w="512"/>
        <w:gridCol w:w="513"/>
        <w:gridCol w:w="479"/>
        <w:gridCol w:w="479"/>
      </w:tblGrid>
      <w:tr w:rsidR="002F4B00" w:rsidRPr="00282A4C" w14:paraId="387BEB75" w14:textId="1B4DC86F" w:rsidTr="00741D5A">
        <w:tc>
          <w:tcPr>
            <w:tcW w:w="1216" w:type="dxa"/>
          </w:tcPr>
          <w:p w14:paraId="3E16994D" w14:textId="77777777" w:rsidR="002F4B00" w:rsidRPr="00282A4C" w:rsidRDefault="002F4B00">
            <w:pPr>
              <w:rPr>
                <w:rFonts w:ascii="Times New Roman" w:hAnsi="Times New Roman" w:cs="Times New Roman"/>
                <w:sz w:val="12"/>
                <w:szCs w:val="12"/>
              </w:rPr>
            </w:pPr>
          </w:p>
        </w:tc>
        <w:tc>
          <w:tcPr>
            <w:tcW w:w="471" w:type="dxa"/>
          </w:tcPr>
          <w:p w14:paraId="5DE4AE34" w14:textId="4AD6111D" w:rsidR="002F4B00" w:rsidRPr="00282A4C" w:rsidRDefault="002F4B00">
            <w:pPr>
              <w:rPr>
                <w:rFonts w:ascii="Times New Roman" w:hAnsi="Times New Roman" w:cs="Times New Roman"/>
                <w:sz w:val="12"/>
                <w:szCs w:val="12"/>
              </w:rPr>
            </w:pPr>
            <w:r w:rsidRPr="00282A4C">
              <w:rPr>
                <w:rFonts w:ascii="Times New Roman" w:hAnsi="Times New Roman" w:cs="Times New Roman"/>
                <w:sz w:val="12"/>
                <w:szCs w:val="12"/>
              </w:rPr>
              <w:fldChar w:fldCharType="begin"/>
            </w:r>
            <w:r w:rsidRPr="00282A4C">
              <w:rPr>
                <w:rFonts w:ascii="Times New Roman" w:hAnsi="Times New Roman" w:cs="Times New Roman"/>
                <w:sz w:val="12"/>
                <w:szCs w:val="12"/>
              </w:rPr>
              <w:instrText xml:space="preserve"> ADDIN EN.CITE &lt;EndNote&gt;&lt;Cite&gt;&lt;Author&gt;Jerome Sarris&lt;/Author&gt;&lt;Year&gt;2016&lt;/Year&gt;&lt;RecNum&gt;33&lt;/RecNum&gt;&lt;DisplayText&gt;(1)&lt;/DisplayText&gt;&lt;record&gt;&lt;rec-number&gt;33&lt;/rec-number&gt;&lt;foreign-keys&gt;&lt;key app="EN" db-id="wwvwwzzrm2pe0te0azrv5zptwv9atsx5rfxw" timestamp="1699731677"&gt;33&lt;/key&gt;&lt;/foreign-keys&gt;&lt;ref-type name="Journal Article"&gt;17&lt;/ref-type&gt;&lt;contributors&gt;&lt;authors&gt;&lt;author&gt;Jerome Sarris, , Ph.D., M.H.Sc. ,&lt;/author&gt;&lt;author&gt;Jenifer Murphy, , Ph.D. ,&lt;/author&gt;&lt;author&gt;David Mischoulon, , M.D., Ph.D. ,&lt;/author&gt;&lt;author&gt;George I. Papakostas, , M.D. ,&lt;/author&gt;&lt;author&gt;Maurizio Fava, , M.D. ,&lt;/author&gt;&lt;author&gt;Michael Berk, , M.D., Ph.D. ,&lt;/author&gt;&lt;author&gt;Chee H. Ng, , M.D.&lt;/author&gt;&lt;/authors&gt;&lt;/contributors&gt;&lt;titles&gt;&lt;title&gt;Adjunctive Nutraceuticals for Depression: A Systematic Review and Meta-Analyses&lt;/title&gt;&lt;secondary-title&gt;American Journal of Psychiatry&lt;/secondary-title&gt;&lt;/titles&gt;&lt;periodical&gt;&lt;full-title&gt;American Journal of Psychiatry&lt;/full-title&gt;&lt;/periodical&gt;&lt;pages&gt;575-587&lt;/pages&gt;&lt;volume&gt;173&lt;/volume&gt;&lt;number&gt;6&lt;/number&gt;&lt;dates&gt;&lt;year&gt;2016&lt;/year&gt;&lt;/dates&gt;&lt;accession-num&gt;27113121&lt;/accession-num&gt;&lt;urls&gt;&lt;related-urls&gt;&lt;url&gt;https://ajp.psychiatryonline.org/doi/abs/10.1176/appi.ajp.2016.15091228&lt;/url&gt;&lt;/related-urls&gt;&lt;/urls&gt;&lt;electronic-resource-num&gt;10.1176/appi.ajp.2016.15091228&lt;/electronic-resource-num&gt;&lt;/record&gt;&lt;/Cite&gt;&lt;/EndNote&gt;</w:instrText>
            </w:r>
            <w:r w:rsidRPr="00282A4C">
              <w:rPr>
                <w:rFonts w:ascii="Times New Roman" w:hAnsi="Times New Roman" w:cs="Times New Roman"/>
                <w:sz w:val="12"/>
                <w:szCs w:val="12"/>
              </w:rPr>
              <w:fldChar w:fldCharType="separate"/>
            </w:r>
            <w:r w:rsidRPr="00282A4C">
              <w:rPr>
                <w:rFonts w:ascii="Times New Roman" w:hAnsi="Times New Roman" w:cs="Times New Roman"/>
                <w:noProof/>
                <w:sz w:val="12"/>
                <w:szCs w:val="12"/>
              </w:rPr>
              <w:t>(1)</w:t>
            </w:r>
            <w:r w:rsidRPr="00282A4C">
              <w:rPr>
                <w:rFonts w:ascii="Times New Roman" w:hAnsi="Times New Roman" w:cs="Times New Roman"/>
                <w:sz w:val="12"/>
                <w:szCs w:val="12"/>
              </w:rPr>
              <w:fldChar w:fldCharType="end"/>
            </w:r>
          </w:p>
        </w:tc>
        <w:tc>
          <w:tcPr>
            <w:tcW w:w="441" w:type="dxa"/>
          </w:tcPr>
          <w:p w14:paraId="28FBE91E" w14:textId="4D0BD7A7" w:rsidR="002F4B00" w:rsidRPr="00282A4C" w:rsidRDefault="002F4B00">
            <w:pPr>
              <w:rPr>
                <w:rFonts w:ascii="Times New Roman" w:hAnsi="Times New Roman" w:cs="Times New Roman"/>
                <w:sz w:val="12"/>
                <w:szCs w:val="12"/>
              </w:rPr>
            </w:pPr>
            <w:r w:rsidRPr="00282A4C">
              <w:rPr>
                <w:rFonts w:ascii="Times New Roman" w:hAnsi="Times New Roman" w:cs="Times New Roman"/>
                <w:sz w:val="12"/>
                <w:szCs w:val="12"/>
              </w:rPr>
              <w:fldChar w:fldCharType="begin"/>
            </w:r>
            <w:r w:rsidRPr="00282A4C">
              <w:rPr>
                <w:rFonts w:ascii="Times New Roman" w:hAnsi="Times New Roman" w:cs="Times New Roman"/>
                <w:sz w:val="12"/>
                <w:szCs w:val="12"/>
              </w:rPr>
              <w:instrText xml:space="preserve"> ADDIN EN.CITE &lt;EndNote&gt;&lt;Cite&gt;&lt;Author&gt;Nabavi&lt;/Author&gt;&lt;Year&gt;2017&lt;/Year&gt;&lt;RecNum&gt;35&lt;/RecNum&gt;&lt;DisplayText&gt;(2)&lt;/DisplayText&gt;&lt;record&gt;&lt;rec-number&gt;35&lt;/rec-number&gt;&lt;foreign-keys&gt;&lt;key app="EN" db-id="wwvwwzzrm2pe0te0azrv5zptwv9atsx5rfxw" timestamp="1699732299"&gt;35&lt;/key&gt;&lt;/foreign-keys&gt;&lt;ref-type name="Journal Article"&gt;17&lt;/ref-type&gt;&lt;contributors&gt;&lt;authors&gt;&lt;author&gt;Nabavi, Seyed Mohammad&lt;/author&gt;&lt;author&gt;Daglia, Maria&lt;/author&gt;&lt;author&gt;Braidy, Nady&lt;/author&gt;&lt;author&gt;Nabavi, Seyed Fazel&lt;/author&gt;&lt;/authors&gt;&lt;/contributors&gt;&lt;titles&gt;&lt;title&gt;Natural products, micronutrients, and nutraceuticals for the treatment of depression: A short review&lt;/title&gt;&lt;secondary-title&gt;Nutritional Neuroscience&lt;/secondary-title&gt;&lt;/titles&gt;&lt;periodical&gt;&lt;full-title&gt;Nutritional Neuroscience&lt;/full-title&gt;&lt;/periodical&gt;&lt;pages&gt;180-194&lt;/pages&gt;&lt;volume&gt;20&lt;/volume&gt;&lt;number&gt;3&lt;/number&gt;&lt;dates&gt;&lt;year&gt;2017&lt;/year&gt;&lt;pub-dates&gt;&lt;date&gt;2017/03/16&lt;/date&gt;&lt;/pub-dates&gt;&lt;/dates&gt;&lt;publisher&gt;Taylor &amp;amp; Francis&lt;/publisher&gt;&lt;isbn&gt;1028-415X&lt;/isbn&gt;&lt;urls&gt;&lt;related-urls&gt;&lt;url&gt;https://doi.org/10.1080/1028415X.2015.1103461&lt;/url&gt;&lt;/related-urls&gt;&lt;/urls&gt;&lt;electronic-resource-num&gt;10.1080/1028415X.2015.1103461&lt;/electronic-resource-num&gt;&lt;/record&gt;&lt;/Cite&gt;&lt;/EndNote&gt;</w:instrText>
            </w:r>
            <w:r w:rsidRPr="00282A4C">
              <w:rPr>
                <w:rFonts w:ascii="Times New Roman" w:hAnsi="Times New Roman" w:cs="Times New Roman"/>
                <w:sz w:val="12"/>
                <w:szCs w:val="12"/>
              </w:rPr>
              <w:fldChar w:fldCharType="separate"/>
            </w:r>
            <w:r w:rsidRPr="00282A4C">
              <w:rPr>
                <w:rFonts w:ascii="Times New Roman" w:hAnsi="Times New Roman" w:cs="Times New Roman"/>
                <w:noProof/>
                <w:sz w:val="12"/>
                <w:szCs w:val="12"/>
              </w:rPr>
              <w:t>(2)</w:t>
            </w:r>
            <w:r w:rsidRPr="00282A4C">
              <w:rPr>
                <w:rFonts w:ascii="Times New Roman" w:hAnsi="Times New Roman" w:cs="Times New Roman"/>
                <w:sz w:val="12"/>
                <w:szCs w:val="12"/>
              </w:rPr>
              <w:fldChar w:fldCharType="end"/>
            </w:r>
          </w:p>
        </w:tc>
        <w:tc>
          <w:tcPr>
            <w:tcW w:w="484" w:type="dxa"/>
          </w:tcPr>
          <w:p w14:paraId="632AF0C6" w14:textId="48C43CEE" w:rsidR="002F4B00" w:rsidRPr="00282A4C" w:rsidRDefault="002F4B00">
            <w:pPr>
              <w:rPr>
                <w:rFonts w:ascii="Times New Roman" w:hAnsi="Times New Roman" w:cs="Times New Roman"/>
                <w:sz w:val="12"/>
                <w:szCs w:val="12"/>
              </w:rPr>
            </w:pPr>
            <w:r w:rsidRPr="00282A4C">
              <w:rPr>
                <w:rFonts w:ascii="Times New Roman" w:hAnsi="Times New Roman" w:cs="Times New Roman"/>
                <w:sz w:val="12"/>
                <w:szCs w:val="12"/>
              </w:rPr>
              <w:fldChar w:fldCharType="begin"/>
            </w:r>
            <w:r w:rsidRPr="00282A4C">
              <w:rPr>
                <w:rFonts w:ascii="Times New Roman" w:hAnsi="Times New Roman" w:cs="Times New Roman"/>
                <w:sz w:val="12"/>
                <w:szCs w:val="12"/>
              </w:rPr>
              <w:instrText xml:space="preserve"> ADDIN EN.CITE &lt;EndNote&gt;&lt;Cite&gt;&lt;Author&gt;Alvarez-Mon&lt;/Author&gt;&lt;Year&gt;2021&lt;/Year&gt;&lt;RecNum&gt;136&lt;/RecNum&gt;&lt;DisplayText&gt;(3)&lt;/DisplayText&gt;&lt;record&gt;&lt;rec-number&gt;136&lt;/rec-number&gt;&lt;foreign-keys&gt;&lt;key app="EN" db-id="wwvwwzzrm2pe0te0azrv5zptwv9atsx5rfxw" timestamp="1700306555"&gt;136&lt;/key&gt;&lt;/foreign-keys&gt;&lt;ref-type name="Journal Article"&gt;17&lt;/ref-type&gt;&lt;contributors&gt;&lt;authors&gt;&lt;author&gt;Alvarez-Mon, Miguel A.&lt;/author&gt;&lt;author&gt;Ortega, Miguel A.&lt;/author&gt;&lt;author&gt;García-Montero, Cielo&lt;/author&gt;&lt;author&gt;Fraile-Martinez, Oscar&lt;/author&gt;&lt;author&gt;Monserrat, Jorge&lt;/author&gt;&lt;author&gt;Lahera, Guillermo&lt;/author&gt;&lt;author&gt;Mora, Fernando&lt;/author&gt;&lt;author&gt;Rodriguez-Quiroga, Alberto&lt;/author&gt;&lt;author&gt;Fernandez-Rojo, Sonia&lt;/author&gt;&lt;author&gt;Quintero, Javier&lt;/author&gt;&lt;author&gt;Alvarez-Mon, Melchor&lt;/author&gt;&lt;/authors&gt;&lt;/contributors&gt;&lt;titles&gt;&lt;title&gt;Exploring the Role of Nutraceuticals in Major Depressive Disorder (MDD): Rationale, State of the Art and Future Prospects&lt;/title&gt;&lt;secondary-title&gt;Pharmaceuticals&lt;/secondary-title&gt;&lt;/titles&gt;&lt;periodical&gt;&lt;full-title&gt;Pharmaceuticals&lt;/full-title&gt;&lt;/periodical&gt;&lt;pages&gt;821&lt;/pages&gt;&lt;volume&gt;14&lt;/volume&gt;&lt;number&gt;8&lt;/number&gt;&lt;dates&gt;&lt;year&gt;2021&lt;/year&gt;&lt;/dates&gt;&lt;isbn&gt;1424-8247&lt;/isbn&gt;&lt;accession-num&gt;doi:10.3390/ph14080821&lt;/accession-num&gt;&lt;urls&gt;&lt;related-urls&gt;&lt;url&gt;https://www.mdpi.com/1424-8247/14/8/821&lt;/url&gt;&lt;/related-urls&gt;&lt;/urls&gt;&lt;/record&gt;&lt;/Cite&gt;&lt;/EndNote&gt;</w:instrText>
            </w:r>
            <w:r w:rsidRPr="00282A4C">
              <w:rPr>
                <w:rFonts w:ascii="Times New Roman" w:hAnsi="Times New Roman" w:cs="Times New Roman"/>
                <w:sz w:val="12"/>
                <w:szCs w:val="12"/>
              </w:rPr>
              <w:fldChar w:fldCharType="separate"/>
            </w:r>
            <w:r w:rsidRPr="00282A4C">
              <w:rPr>
                <w:rFonts w:ascii="Times New Roman" w:hAnsi="Times New Roman" w:cs="Times New Roman"/>
                <w:noProof/>
                <w:sz w:val="12"/>
                <w:szCs w:val="12"/>
              </w:rPr>
              <w:t>(3)</w:t>
            </w:r>
            <w:r w:rsidRPr="00282A4C">
              <w:rPr>
                <w:rFonts w:ascii="Times New Roman" w:hAnsi="Times New Roman" w:cs="Times New Roman"/>
                <w:sz w:val="12"/>
                <w:szCs w:val="12"/>
              </w:rPr>
              <w:fldChar w:fldCharType="end"/>
            </w:r>
          </w:p>
        </w:tc>
        <w:tc>
          <w:tcPr>
            <w:tcW w:w="463" w:type="dxa"/>
          </w:tcPr>
          <w:p w14:paraId="0163C3B6" w14:textId="2E0654F5" w:rsidR="002F4B00" w:rsidRPr="00282A4C" w:rsidRDefault="002F4B00">
            <w:pPr>
              <w:rPr>
                <w:rFonts w:ascii="Times New Roman" w:hAnsi="Times New Roman" w:cs="Times New Roman"/>
                <w:sz w:val="12"/>
                <w:szCs w:val="12"/>
              </w:rPr>
            </w:pPr>
            <w:r w:rsidRPr="00282A4C">
              <w:rPr>
                <w:rFonts w:ascii="Times New Roman" w:hAnsi="Times New Roman" w:cs="Times New Roman"/>
                <w:sz w:val="12"/>
                <w:szCs w:val="12"/>
              </w:rPr>
              <w:fldChar w:fldCharType="begin"/>
            </w:r>
            <w:r w:rsidRPr="00282A4C">
              <w:rPr>
                <w:rFonts w:ascii="Times New Roman" w:hAnsi="Times New Roman" w:cs="Times New Roman"/>
                <w:sz w:val="12"/>
                <w:szCs w:val="12"/>
              </w:rPr>
              <w:instrText xml:space="preserve"> ADDIN EN.CITE &lt;EndNote&gt;&lt;Cite&gt;&lt;Author&gt;Mischoulon&lt;/Author&gt;&lt;Year&gt;2018&lt;/Year&gt;&lt;RecNum&gt;347&lt;/RecNum&gt;&lt;DisplayText&gt;(4)&lt;/DisplayText&gt;&lt;record&gt;&lt;rec-number&gt;347&lt;/rec-number&gt;&lt;foreign-keys&gt;&lt;key app="EN" db-id="wwvwwzzrm2pe0te0azrv5zptwv9atsx5rfxw" timestamp="1700307957"&gt;347&lt;/key&gt;&lt;/foreign-keys&gt;&lt;ref-type name="Journal Article"&gt;17&lt;/ref-type&gt;&lt;contributors&gt;&lt;authors&gt;&lt;author&gt;Mischoulon, D.&lt;/author&gt;&lt;/authors&gt;&lt;/contributors&gt;&lt;auth-address&gt;Dr. Mischoulon is the director of the Depression Clinical and Research Program, Massachusetts General Hospital; and professor of psychiatry, Harvard Medical School, Massachusetts General Hospital, Boston.&lt;/auth-address&gt;&lt;titles&gt;&lt;title&gt;Popular Herbal and Natural Remedies Used in Psychiatry&lt;/title&gt;&lt;secondary-title&gt;Focus (Am Psychiatr Publ)&lt;/secondary-title&gt;&lt;/titles&gt;&lt;periodical&gt;&lt;full-title&gt;Focus (Am Psychiatr Publ)&lt;/full-title&gt;&lt;/periodical&gt;&lt;pages&gt;2-11&lt;/pages&gt;&lt;volume&gt;16&lt;/volume&gt;&lt;number&gt;1&lt;/number&gt;&lt;edition&gt;20180124&lt;/edition&gt;&lt;keywords&gt;&lt;keyword&gt;herbal remedies&lt;/keyword&gt;&lt;keyword&gt;natural medications, complementary and alternative medicine&lt;/keyword&gt;&lt;/keywords&gt;&lt;dates&gt;&lt;year&gt;2018&lt;/year&gt;&lt;pub-dates&gt;&lt;date&gt;Jan&lt;/date&gt;&lt;/pub-dates&gt;&lt;/dates&gt;&lt;isbn&gt;1541-4094 (Print)&amp;#xD;1541-4094&lt;/isbn&gt;&lt;accession-num&gt;31975894&lt;/accession-num&gt;&lt;urls&gt;&lt;/urls&gt;&lt;custom2&gt;PMC6519573&lt;/custom2&gt;&lt;electronic-resource-num&gt;10.1176/appi.focus.20170041&lt;/electronic-resource-num&gt;&lt;remote-database-provider&gt;NLM&lt;/remote-database-provider&gt;&lt;language&gt;eng&lt;/language&gt;&lt;/record&gt;&lt;/Cite&gt;&lt;/EndNote&gt;</w:instrText>
            </w:r>
            <w:r w:rsidRPr="00282A4C">
              <w:rPr>
                <w:rFonts w:ascii="Times New Roman" w:hAnsi="Times New Roman" w:cs="Times New Roman"/>
                <w:sz w:val="12"/>
                <w:szCs w:val="12"/>
              </w:rPr>
              <w:fldChar w:fldCharType="separate"/>
            </w:r>
            <w:r w:rsidRPr="00282A4C">
              <w:rPr>
                <w:rFonts w:ascii="Times New Roman" w:hAnsi="Times New Roman" w:cs="Times New Roman"/>
                <w:noProof/>
                <w:sz w:val="12"/>
                <w:szCs w:val="12"/>
              </w:rPr>
              <w:t>(4)</w:t>
            </w:r>
            <w:r w:rsidRPr="00282A4C">
              <w:rPr>
                <w:rFonts w:ascii="Times New Roman" w:hAnsi="Times New Roman" w:cs="Times New Roman"/>
                <w:sz w:val="12"/>
                <w:szCs w:val="12"/>
              </w:rPr>
              <w:fldChar w:fldCharType="end"/>
            </w:r>
          </w:p>
        </w:tc>
        <w:tc>
          <w:tcPr>
            <w:tcW w:w="631" w:type="dxa"/>
          </w:tcPr>
          <w:p w14:paraId="6B57C02E" w14:textId="2D7F2105" w:rsidR="002F4B00" w:rsidRPr="00282A4C" w:rsidRDefault="002F4B00">
            <w:pPr>
              <w:rPr>
                <w:rFonts w:ascii="Times New Roman" w:hAnsi="Times New Roman" w:cs="Times New Roman"/>
                <w:sz w:val="12"/>
                <w:szCs w:val="12"/>
              </w:rPr>
            </w:pPr>
            <w:r w:rsidRPr="00282A4C">
              <w:rPr>
                <w:rFonts w:ascii="Times New Roman" w:hAnsi="Times New Roman" w:cs="Times New Roman"/>
                <w:sz w:val="12"/>
                <w:szCs w:val="12"/>
              </w:rPr>
              <w:fldChar w:fldCharType="begin"/>
            </w:r>
            <w:r w:rsidRPr="00282A4C">
              <w:rPr>
                <w:rFonts w:ascii="Times New Roman" w:hAnsi="Times New Roman" w:cs="Times New Roman"/>
                <w:sz w:val="12"/>
                <w:szCs w:val="12"/>
              </w:rPr>
              <w:instrText xml:space="preserve"> ADDIN EN.CITE &lt;EndNote&gt;&lt;Cite&gt;&lt;Author&gt;Mischoulon&lt;/Author&gt;&lt;Year&gt;2019&lt;/Year&gt;&lt;RecNum&gt;24&lt;/RecNum&gt;&lt;DisplayText&gt;(5)&lt;/DisplayText&gt;&lt;record&gt;&lt;rec-number&gt;24&lt;/rec-number&gt;&lt;foreign-keys&gt;&lt;key app="EN" db-id="wwvwwzzrm2pe0te0azrv5zptwv9atsx5rfxw" timestamp="1699729370"&gt;24&lt;/key&gt;&lt;/foreign-keys&gt;&lt;ref-type name="Book Section"&gt;5&lt;/ref-type&gt;&lt;contributors&gt;&lt;authors&gt;&lt;author&gt;Mischoulon, David&lt;/author&gt;&lt;author&gt;Iovieno, Nadia&lt;/author&gt;&lt;/authors&gt;&lt;secondary-authors&gt;&lt;author&gt;Shapero, Benjamin G.&lt;/author&gt;&lt;author&gt;Mischoulon, David&lt;/author&gt;&lt;author&gt;Cusin, Cristina&lt;/author&gt;&lt;/secondary-authors&gt;&lt;/contributors&gt;&lt;titles&gt;&lt;title&gt;Supplements and Natural Remedies for Depression&lt;/title&gt;&lt;secondary-title&gt;The Massachusetts General Hospital Guide to Depression: New Treatment Insights and Options&lt;/secondary-title&gt;&lt;/titles&gt;&lt;pages&gt;195-209&lt;/pages&gt;&lt;dates&gt;&lt;year&gt;2019&lt;/year&gt;&lt;/dates&gt;&lt;pub-location&gt;Cham&lt;/pub-location&gt;&lt;publisher&gt;Springer International Publishing&lt;/publisher&gt;&lt;isbn&gt;978-3-319-97241-1&lt;/isbn&gt;&lt;label&gt;Mischoulon2019&lt;/label&gt;&lt;urls&gt;&lt;related-urls&gt;&lt;url&gt;https://doi.org/10.1007/978-3-319-97241-1_15&lt;/url&gt;&lt;/related-urls&gt;&lt;/urls&gt;&lt;electronic-resource-num&gt;10.1007/978-3-319-97241-1_15&lt;/electronic-resource-num&gt;&lt;/record&gt;&lt;/Cite&gt;&lt;/EndNote&gt;</w:instrText>
            </w:r>
            <w:r w:rsidRPr="00282A4C">
              <w:rPr>
                <w:rFonts w:ascii="Times New Roman" w:hAnsi="Times New Roman" w:cs="Times New Roman"/>
                <w:sz w:val="12"/>
                <w:szCs w:val="12"/>
              </w:rPr>
              <w:fldChar w:fldCharType="separate"/>
            </w:r>
            <w:r w:rsidRPr="00282A4C">
              <w:rPr>
                <w:rFonts w:ascii="Times New Roman" w:hAnsi="Times New Roman" w:cs="Times New Roman"/>
                <w:noProof/>
                <w:sz w:val="12"/>
                <w:szCs w:val="12"/>
              </w:rPr>
              <w:t>(5)</w:t>
            </w:r>
            <w:r w:rsidRPr="00282A4C">
              <w:rPr>
                <w:rFonts w:ascii="Times New Roman" w:hAnsi="Times New Roman" w:cs="Times New Roman"/>
                <w:sz w:val="12"/>
                <w:szCs w:val="12"/>
              </w:rPr>
              <w:fldChar w:fldCharType="end"/>
            </w:r>
          </w:p>
        </w:tc>
        <w:tc>
          <w:tcPr>
            <w:tcW w:w="387" w:type="dxa"/>
          </w:tcPr>
          <w:p w14:paraId="2074A537" w14:textId="70B092B6" w:rsidR="002F4B00" w:rsidRPr="00282A4C" w:rsidRDefault="002F4B00">
            <w:pPr>
              <w:rPr>
                <w:rFonts w:ascii="Times New Roman" w:hAnsi="Times New Roman" w:cs="Times New Roman"/>
                <w:sz w:val="12"/>
                <w:szCs w:val="12"/>
              </w:rPr>
            </w:pPr>
            <w:r w:rsidRPr="00282A4C">
              <w:rPr>
                <w:rFonts w:ascii="Times New Roman" w:hAnsi="Times New Roman" w:cs="Times New Roman"/>
                <w:sz w:val="12"/>
                <w:szCs w:val="12"/>
              </w:rPr>
              <w:fldChar w:fldCharType="begin"/>
            </w:r>
            <w:r w:rsidRPr="00282A4C">
              <w:rPr>
                <w:rFonts w:ascii="Times New Roman" w:hAnsi="Times New Roman" w:cs="Times New Roman"/>
                <w:sz w:val="12"/>
                <w:szCs w:val="12"/>
              </w:rPr>
              <w:instrText xml:space="preserve"> ADDIN EN.CITE &lt;EndNote&gt;&lt;Cite&gt;&lt;Author&gt;Wang&lt;/Author&gt;&lt;Year&gt;2023&lt;/Year&gt;&lt;RecNum&gt;28&lt;/RecNum&gt;&lt;DisplayText&gt;(6)&lt;/DisplayText&gt;&lt;record&gt;&lt;rec-number&gt;28&lt;/rec-number&gt;&lt;foreign-keys&gt;&lt;key app="EN" db-id="wwvwwzzrm2pe0te0azrv5zptwv9atsx5rfxw" timestamp="1699729807"&gt;28&lt;/key&gt;&lt;/foreign-keys&gt;&lt;ref-type name="Journal Article"&gt;17&lt;/ref-type&gt;&lt;contributors&gt;&lt;authors&gt;&lt;author&gt;Wang, Huan&lt;/author&gt;&lt;author&gt;Jin, Mengdi&lt;/author&gt;&lt;author&gt;Xie, Mengtong&lt;/author&gt;&lt;author&gt;Yang, Yuqing&lt;/author&gt;&lt;author&gt;Xue, Fengyu&lt;/author&gt;&lt;author&gt;Li, Weizhen&lt;/author&gt;&lt;author&gt;Zhang, Min&lt;/author&gt;&lt;author&gt;Li, Zhijun&lt;/author&gt;&lt;author&gt;Li, Xinwei&lt;/author&gt;&lt;author&gt;Jia, Ningning&lt;/author&gt;&lt;author&gt;Liu, Yane&lt;/author&gt;&lt;author&gt;Cui, Xingyao&lt;/author&gt;&lt;author&gt;Hu, Guoyan&lt;/author&gt;&lt;author&gt;Dong, Lin&lt;/author&gt;&lt;author&gt;Wang, Guixia&lt;/author&gt;&lt;author&gt;Yu, Qiong&lt;/author&gt;&lt;/authors&gt;&lt;/contributors&gt;&lt;titles&gt;&lt;title&gt;Protective role of antioxidant supplementation for depression and anxiety: A meta-analysis of randomized clinical trials&lt;/title&gt;&lt;secondary-title&gt;Journal of Affective Disorders&lt;/secondary-title&gt;&lt;/titles&gt;&lt;periodical&gt;&lt;full-title&gt;Journal of Affective Disorders&lt;/full-title&gt;&lt;/periodical&gt;&lt;pages&gt;264-279&lt;/pages&gt;&lt;volume&gt;323&lt;/volume&gt;&lt;keywords&gt;&lt;keyword&gt;Antioxidant supplementation&lt;/keyword&gt;&lt;keyword&gt;Depression&lt;/keyword&gt;&lt;keyword&gt;Anxiety&lt;/keyword&gt;&lt;keyword&gt;Randomized intervention trials&lt;/keyword&gt;&lt;keyword&gt;Meta-analysis&lt;/keyword&gt;&lt;/keywords&gt;&lt;dates&gt;&lt;year&gt;2023&lt;/year&gt;&lt;pub-dates&gt;&lt;date&gt;2023/02/15/&lt;/date&gt;&lt;/pub-dates&gt;&lt;/dates&gt;&lt;isbn&gt;0165-0327&lt;/isbn&gt;&lt;urls&gt;&lt;related-urls&gt;&lt;url&gt;https://www.sciencedirect.com/science/article/pii/S0165032722013313&lt;/url&gt;&lt;/related-urls&gt;&lt;/urls&gt;&lt;electronic-resource-num&gt;https://doi.org/10.1016/j.jad.2022.11.072&lt;/electronic-resource-num&gt;&lt;/record&gt;&lt;/Cite&gt;&lt;/EndNote&gt;</w:instrText>
            </w:r>
            <w:r w:rsidRPr="00282A4C">
              <w:rPr>
                <w:rFonts w:ascii="Times New Roman" w:hAnsi="Times New Roman" w:cs="Times New Roman"/>
                <w:sz w:val="12"/>
                <w:szCs w:val="12"/>
              </w:rPr>
              <w:fldChar w:fldCharType="separate"/>
            </w:r>
            <w:r w:rsidRPr="00282A4C">
              <w:rPr>
                <w:rFonts w:ascii="Times New Roman" w:hAnsi="Times New Roman" w:cs="Times New Roman"/>
                <w:noProof/>
                <w:sz w:val="12"/>
                <w:szCs w:val="12"/>
              </w:rPr>
              <w:t>(6)</w:t>
            </w:r>
            <w:r w:rsidRPr="00282A4C">
              <w:rPr>
                <w:rFonts w:ascii="Times New Roman" w:hAnsi="Times New Roman" w:cs="Times New Roman"/>
                <w:sz w:val="12"/>
                <w:szCs w:val="12"/>
              </w:rPr>
              <w:fldChar w:fldCharType="end"/>
            </w:r>
          </w:p>
        </w:tc>
        <w:tc>
          <w:tcPr>
            <w:tcW w:w="393" w:type="dxa"/>
          </w:tcPr>
          <w:p w14:paraId="35F301C7" w14:textId="0690F9DA" w:rsidR="002F4B00" w:rsidRPr="00282A4C" w:rsidRDefault="002F4B00">
            <w:pPr>
              <w:rPr>
                <w:rFonts w:ascii="Times New Roman" w:hAnsi="Times New Roman" w:cs="Times New Roman"/>
                <w:sz w:val="12"/>
                <w:szCs w:val="12"/>
              </w:rPr>
            </w:pPr>
            <w:r w:rsidRPr="00282A4C">
              <w:rPr>
                <w:rFonts w:ascii="Times New Roman" w:hAnsi="Times New Roman" w:cs="Times New Roman"/>
                <w:sz w:val="12"/>
                <w:szCs w:val="12"/>
              </w:rPr>
              <w:fldChar w:fldCharType="begin"/>
            </w:r>
            <w:r w:rsidRPr="00282A4C">
              <w:rPr>
                <w:rFonts w:ascii="Times New Roman" w:hAnsi="Times New Roman" w:cs="Times New Roman"/>
                <w:sz w:val="12"/>
                <w:szCs w:val="12"/>
              </w:rPr>
              <w:instrText xml:space="preserve"> ADDIN EN.CITE &lt;EndNote&gt;&lt;Cite&gt;&lt;Author&gt;Hoffmann&lt;/Author&gt;&lt;Year&gt;2019&lt;/Year&gt;&lt;RecNum&gt;29&lt;/RecNum&gt;&lt;DisplayText&gt;(7)&lt;/DisplayText&gt;&lt;record&gt;&lt;rec-number&gt;29&lt;/rec-number&gt;&lt;foreign-keys&gt;&lt;key app="EN" db-id="wwvwwzzrm2pe0te0azrv5zptwv9atsx5rfxw" timestamp="1699730479"&gt;29&lt;/key&gt;&lt;/foreign-keys&gt;&lt;ref-type name="Journal Article"&gt;17&lt;/ref-type&gt;&lt;contributors&gt;&lt;authors&gt;&lt;author&gt;Hoffmann, Knut&lt;/author&gt;&lt;author&gt;Emons, Barbara&lt;/author&gt;&lt;author&gt;Brunnhuber, Stefan&lt;/author&gt;&lt;author&gt;Karaca, Sedya&lt;/author&gt;&lt;author&gt;Juckel, Georg&lt;/author&gt;&lt;/authors&gt;&lt;/contributors&gt;&lt;titles&gt;&lt;title&gt;The Role of Dietary Supplements in Depression and Anxiety – A Narrative Review&lt;/title&gt;&lt;secondary-title&gt;Pharmacopsychiatry&lt;/secondary-title&gt;&lt;/titles&gt;&lt;periodical&gt;&lt;full-title&gt;Pharmacopsychiatry&lt;/full-title&gt;&lt;/periodical&gt;&lt;pages&gt;261-279&lt;/pages&gt;&lt;volume&gt;52&lt;/volume&gt;&lt;number&gt;06&lt;/number&gt;&lt;edition&gt;2019/07/08&lt;/edition&gt;&lt;keywords&gt;&lt;keyword&gt;supplements&lt;/keyword&gt;&lt;keyword&gt;depression&lt;/keyword&gt;&lt;keyword&gt;anxiety&lt;/keyword&gt;&lt;/keywords&gt;&lt;dates&gt;&lt;year&gt;2019&lt;/year&gt;&lt;pub-dates&gt;&lt;date&gt;2019/11/07&lt;/date&gt;&lt;/pub-dates&gt;&lt;/dates&gt;&lt;publisher&gt;© Georg Thieme Verlag KG&lt;/publisher&gt;&lt;isbn&gt;0176-3679&amp;#xD;1439-0795&lt;/isbn&gt;&lt;urls&gt;&lt;related-urls&gt;&lt;url&gt;http://www.thieme-connect.com/products/ejournals/abstract/10.1055/a-0942-1875&lt;/url&gt;&lt;/related-urls&gt;&lt;/urls&gt;&lt;electronic-resource-num&gt;10.1055/a-0942-1875&lt;/electronic-resource-num&gt;&lt;language&gt;En&lt;/language&gt;&lt;/record&gt;&lt;/Cite&gt;&lt;/EndNote&gt;</w:instrText>
            </w:r>
            <w:r w:rsidRPr="00282A4C">
              <w:rPr>
                <w:rFonts w:ascii="Times New Roman" w:hAnsi="Times New Roman" w:cs="Times New Roman"/>
                <w:sz w:val="12"/>
                <w:szCs w:val="12"/>
              </w:rPr>
              <w:fldChar w:fldCharType="separate"/>
            </w:r>
            <w:r w:rsidRPr="00282A4C">
              <w:rPr>
                <w:rFonts w:ascii="Times New Roman" w:hAnsi="Times New Roman" w:cs="Times New Roman"/>
                <w:noProof/>
                <w:sz w:val="12"/>
                <w:szCs w:val="12"/>
              </w:rPr>
              <w:t>(7)</w:t>
            </w:r>
            <w:r w:rsidRPr="00282A4C">
              <w:rPr>
                <w:rFonts w:ascii="Times New Roman" w:hAnsi="Times New Roman" w:cs="Times New Roman"/>
                <w:sz w:val="12"/>
                <w:szCs w:val="12"/>
              </w:rPr>
              <w:fldChar w:fldCharType="end"/>
            </w:r>
          </w:p>
        </w:tc>
        <w:tc>
          <w:tcPr>
            <w:tcW w:w="524" w:type="dxa"/>
          </w:tcPr>
          <w:p w14:paraId="7B772BFF" w14:textId="549D9622" w:rsidR="002F4B00" w:rsidRPr="00282A4C" w:rsidRDefault="002F4B00">
            <w:pPr>
              <w:rPr>
                <w:rFonts w:ascii="Times New Roman" w:hAnsi="Times New Roman" w:cs="Times New Roman"/>
                <w:sz w:val="12"/>
                <w:szCs w:val="12"/>
              </w:rPr>
            </w:pPr>
            <w:r w:rsidRPr="00282A4C">
              <w:rPr>
                <w:rFonts w:ascii="Times New Roman" w:hAnsi="Times New Roman" w:cs="Times New Roman"/>
                <w:sz w:val="12"/>
                <w:szCs w:val="12"/>
              </w:rPr>
              <w:fldChar w:fldCharType="begin"/>
            </w:r>
            <w:r w:rsidRPr="00282A4C">
              <w:rPr>
                <w:rFonts w:ascii="Times New Roman" w:hAnsi="Times New Roman" w:cs="Times New Roman"/>
                <w:sz w:val="12"/>
                <w:szCs w:val="12"/>
              </w:rPr>
              <w:instrText xml:space="preserve"> ADDIN EN.CITE &lt;EndNote&gt;&lt;Cite&gt;&lt;Author&gt;Varteresian&lt;/Author&gt;&lt;Year&gt;2014&lt;/Year&gt;&lt;RecNum&gt;348&lt;/RecNum&gt;&lt;DisplayText&gt;(8)&lt;/DisplayText&gt;&lt;record&gt;&lt;rec-number&gt;348&lt;/rec-number&gt;&lt;foreign-keys&gt;&lt;key app="EN" db-id="wwvwwzzrm2pe0te0azrv5zptwv9atsx5rfxw" timestamp="1700309174"&gt;348&lt;/key&gt;&lt;/foreign-keys&gt;&lt;ref-type name="Journal Article"&gt;17&lt;/ref-type&gt;&lt;contributors&gt;&lt;authors&gt;&lt;author&gt;Varteresian, T.&lt;/author&gt;&lt;author&gt;Lavretsky, H.&lt;/author&gt;&lt;/authors&gt;&lt;/contributors&gt;&lt;auth-address&gt;VA Long Beach Health Care System, 5901 East 7th Street, Long Beach, CA, 90822, USA, Taya.Varteresian@VA.gov.&lt;/auth-address&gt;&lt;titles&gt;&lt;title&gt;Natural products and supplements for geriatric depression and cognitive disorders: an evaluation of the research&lt;/title&gt;&lt;secondary-title&gt;Curr Psychiatry Rep&lt;/secondary-title&gt;&lt;/titles&gt;&lt;periodical&gt;&lt;full-title&gt;Curr Psychiatry Rep&lt;/full-title&gt;&lt;/periodical&gt;&lt;pages&gt;456&lt;/pages&gt;&lt;volume&gt;16&lt;/volume&gt;&lt;number&gt;8&lt;/number&gt;&lt;keywords&gt;&lt;keyword&gt;Antidepressive Agents/*therapeutic use&lt;/keyword&gt;&lt;keyword&gt;Cognition Disorders/*drug therapy&lt;/keyword&gt;&lt;keyword&gt;Complementary Therapies/*methods&lt;/keyword&gt;&lt;keyword&gt;Depressive Disorder/*drug therapy&lt;/keyword&gt;&lt;keyword&gt;*Dietary Supplements&lt;/keyword&gt;&lt;keyword&gt;Fatty Acids, Omega-3/therapeutic use&lt;/keyword&gt;&lt;keyword&gt;Humans&lt;/keyword&gt;&lt;keyword&gt;Neuroprotective Agents/*therapeutic use&lt;/keyword&gt;&lt;keyword&gt;Phytotherapy/methods&lt;/keyword&gt;&lt;keyword&gt;Vitamins/therapeutic use&lt;/keyword&gt;&lt;/keywords&gt;&lt;dates&gt;&lt;year&gt;2014&lt;/year&gt;&lt;pub-dates&gt;&lt;date&gt;Aug&lt;/date&gt;&lt;/pub-dates&gt;&lt;/dates&gt;&lt;isbn&gt;1523-3812 (Print)&amp;#xD;1523-3812&lt;/isbn&gt;&lt;accession-num&gt;24912606&lt;/accession-num&gt;&lt;urls&gt;&lt;/urls&gt;&lt;custom1&gt;Conflict of Interest Taya Varteresian declares no conflict of interest.&lt;/custom1&gt;&lt;custom2&gt;PMC4110105&lt;/custom2&gt;&lt;custom6&gt;NIHMS603650&lt;/custom6&gt;&lt;electronic-resource-num&gt;10.1007/s11920-014-0456-x&lt;/electronic-resource-num&gt;&lt;remote-database-provider&gt;NLM&lt;/remote-database-provider&gt;&lt;language&gt;eng&lt;/language&gt;&lt;/record&gt;&lt;/Cite&gt;&lt;/EndNote&gt;</w:instrText>
            </w:r>
            <w:r w:rsidRPr="00282A4C">
              <w:rPr>
                <w:rFonts w:ascii="Times New Roman" w:hAnsi="Times New Roman" w:cs="Times New Roman"/>
                <w:sz w:val="12"/>
                <w:szCs w:val="12"/>
              </w:rPr>
              <w:fldChar w:fldCharType="separate"/>
            </w:r>
            <w:r w:rsidRPr="00282A4C">
              <w:rPr>
                <w:rFonts w:ascii="Times New Roman" w:hAnsi="Times New Roman" w:cs="Times New Roman"/>
                <w:noProof/>
                <w:sz w:val="12"/>
                <w:szCs w:val="12"/>
              </w:rPr>
              <w:t>(8)</w:t>
            </w:r>
            <w:r w:rsidRPr="00282A4C">
              <w:rPr>
                <w:rFonts w:ascii="Times New Roman" w:hAnsi="Times New Roman" w:cs="Times New Roman"/>
                <w:sz w:val="12"/>
                <w:szCs w:val="12"/>
              </w:rPr>
              <w:fldChar w:fldCharType="end"/>
            </w:r>
          </w:p>
        </w:tc>
        <w:tc>
          <w:tcPr>
            <w:tcW w:w="532" w:type="dxa"/>
          </w:tcPr>
          <w:p w14:paraId="75A05681" w14:textId="4FBA1A65" w:rsidR="002F4B00" w:rsidRPr="00282A4C" w:rsidRDefault="002F4B00">
            <w:pPr>
              <w:rPr>
                <w:rFonts w:ascii="Times New Roman" w:hAnsi="Times New Roman" w:cs="Times New Roman"/>
                <w:sz w:val="12"/>
                <w:szCs w:val="12"/>
              </w:rPr>
            </w:pPr>
            <w:r w:rsidRPr="00282A4C">
              <w:rPr>
                <w:rFonts w:ascii="Times New Roman" w:hAnsi="Times New Roman" w:cs="Times New Roman"/>
                <w:sz w:val="12"/>
                <w:szCs w:val="12"/>
              </w:rPr>
              <w:fldChar w:fldCharType="begin"/>
            </w:r>
            <w:r w:rsidRPr="00282A4C">
              <w:rPr>
                <w:rFonts w:ascii="Times New Roman" w:hAnsi="Times New Roman" w:cs="Times New Roman"/>
                <w:sz w:val="12"/>
                <w:szCs w:val="12"/>
              </w:rPr>
              <w:instrText xml:space="preserve"> ADDIN EN.CITE &lt;EndNote&gt;&lt;Cite&gt;&lt;Author&gt;Schefft&lt;/Author&gt;&lt;Year&gt;2017&lt;/Year&gt;&lt;RecNum&gt;349&lt;/RecNum&gt;&lt;DisplayText&gt;(9)&lt;/DisplayText&gt;&lt;record&gt;&lt;rec-number&gt;349&lt;/rec-number&gt;&lt;foreign-keys&gt;&lt;key app="EN" db-id="wwvwwzzrm2pe0te0azrv5zptwv9atsx5rfxw" timestamp="1700310079"&gt;349&lt;/key&gt;&lt;/foreign-keys&gt;&lt;ref-type name="Journal Article"&gt;17&lt;/ref-type&gt;&lt;contributors&gt;&lt;authors&gt;&lt;author&gt;Schefft, Cora&lt;/author&gt;&lt;author&gt;Kilarski, Laura L.&lt;/author&gt;&lt;author&gt;Bschor, Tom&lt;/author&gt;&lt;author&gt;Köhler, Stephan&lt;/author&gt;&lt;/authors&gt;&lt;/contributors&gt;&lt;titles&gt;&lt;title&gt;Efficacy of adding nutritional supplements in unipolar depression: A systematic review and meta-analysis&lt;/title&gt;&lt;secondary-title&gt;European Neuropsychopharmacology&lt;/secondary-title&gt;&lt;/titles&gt;&lt;periodical&gt;&lt;full-title&gt;European Neuropsychopharmacology&lt;/full-title&gt;&lt;/periodical&gt;&lt;pages&gt;1090-1109&lt;/pages&gt;&lt;volume&gt;27&lt;/volume&gt;&lt;number&gt;11&lt;/number&gt;&lt;keywords&gt;&lt;keyword&gt;Unipolar depression&lt;/keyword&gt;&lt;keyword&gt;Augmentation&lt;/keyword&gt;&lt;keyword&gt;Nutritional supplements&lt;/keyword&gt;&lt;keyword&gt;Efficacy&lt;/keyword&gt;&lt;keyword&gt;Systematic review&lt;/keyword&gt;&lt;/keywords&gt;&lt;dates&gt;&lt;year&gt;2017&lt;/year&gt;&lt;pub-dates&gt;&lt;date&gt;2017/11/01/&lt;/date&gt;&lt;/pub-dates&gt;&lt;/dates&gt;&lt;isbn&gt;0924-977X&lt;/isbn&gt;&lt;urls&gt;&lt;related-urls&gt;&lt;url&gt;https://www.sciencedirect.com/science/article/pii/S0924977X17304455&lt;/url&gt;&lt;/related-urls&gt;&lt;/urls&gt;&lt;electronic-resource-num&gt;https://doi.org/10.1016/j.euroneuro.2017.07.004&lt;/electronic-resource-num&gt;&lt;/record&gt;&lt;/Cite&gt;&lt;/EndNote&gt;</w:instrText>
            </w:r>
            <w:r w:rsidRPr="00282A4C">
              <w:rPr>
                <w:rFonts w:ascii="Times New Roman" w:hAnsi="Times New Roman" w:cs="Times New Roman"/>
                <w:sz w:val="12"/>
                <w:szCs w:val="12"/>
              </w:rPr>
              <w:fldChar w:fldCharType="separate"/>
            </w:r>
            <w:r w:rsidRPr="00282A4C">
              <w:rPr>
                <w:rFonts w:ascii="Times New Roman" w:hAnsi="Times New Roman" w:cs="Times New Roman"/>
                <w:noProof/>
                <w:sz w:val="12"/>
                <w:szCs w:val="12"/>
              </w:rPr>
              <w:t>(9)</w:t>
            </w:r>
            <w:r w:rsidRPr="00282A4C">
              <w:rPr>
                <w:rFonts w:ascii="Times New Roman" w:hAnsi="Times New Roman" w:cs="Times New Roman"/>
                <w:sz w:val="12"/>
                <w:szCs w:val="12"/>
              </w:rPr>
              <w:fldChar w:fldCharType="end"/>
            </w:r>
          </w:p>
        </w:tc>
        <w:tc>
          <w:tcPr>
            <w:tcW w:w="533" w:type="dxa"/>
          </w:tcPr>
          <w:p w14:paraId="0AE943D0" w14:textId="62C94CD2" w:rsidR="002F4B00" w:rsidRPr="00282A4C" w:rsidRDefault="002F4B00">
            <w:pPr>
              <w:rPr>
                <w:rFonts w:ascii="Times New Roman" w:hAnsi="Times New Roman" w:cs="Times New Roman"/>
                <w:sz w:val="12"/>
                <w:szCs w:val="12"/>
              </w:rPr>
            </w:pPr>
            <w:r w:rsidRPr="00282A4C">
              <w:rPr>
                <w:rFonts w:ascii="Times New Roman" w:hAnsi="Times New Roman" w:cs="Times New Roman"/>
                <w:sz w:val="12"/>
                <w:szCs w:val="12"/>
              </w:rPr>
              <w:fldChar w:fldCharType="begin"/>
            </w:r>
            <w:r w:rsidRPr="00282A4C">
              <w:rPr>
                <w:rFonts w:ascii="Times New Roman" w:hAnsi="Times New Roman" w:cs="Times New Roman"/>
                <w:sz w:val="12"/>
                <w:szCs w:val="12"/>
              </w:rPr>
              <w:instrText xml:space="preserve"> ADDIN EN.CITE &lt;EndNote&gt;&lt;Cite&gt;&lt;Author&gt;Dwyer&lt;/Author&gt;&lt;Year&gt;2011&lt;/Year&gt;&lt;RecNum&gt;393&lt;/RecNum&gt;&lt;DisplayText&gt;(10)&lt;/DisplayText&gt;&lt;record&gt;&lt;rec-number&gt;393&lt;/rec-number&gt;&lt;foreign-keys&gt;&lt;key app="EN" db-id="wwvwwzzrm2pe0te0azrv5zptwv9atsx5rfxw" timestamp="1700569447"&gt;393&lt;/key&gt;&lt;/foreign-keys&gt;&lt;ref-type name="Journal Article"&gt;17&lt;/ref-type&gt;&lt;contributors&gt;&lt;authors&gt;&lt;author&gt;Dwyer, A. V.&lt;/author&gt;&lt;author&gt;Whitten, D. L.&lt;/author&gt;&lt;author&gt;Hawrelak, J. A.&lt;/author&gt;&lt;/authors&gt;&lt;/contributors&gt;&lt;auth-address&gt;Goulds Naturopathica, 73 Liverpool St, Hobart TAS, Australia 7000. drjah13@yahoo.com&lt;/auth-address&gt;&lt;titles&gt;&lt;title&gt;Herbal medicines, other than St. John&amp;apos;s Wort, in the treatment of depression: a systematic review&lt;/title&gt;&lt;secondary-title&gt;Altern Med Rev&lt;/secondary-title&gt;&lt;/titles&gt;&lt;periodical&gt;&lt;full-title&gt;Altern Med Rev&lt;/full-title&gt;&lt;/periodical&gt;&lt;pages&gt;40-9&lt;/pages&gt;&lt;volume&gt;16&lt;/volume&gt;&lt;number&gt;1&lt;/number&gt;&lt;keywords&gt;&lt;keyword&gt;Antidepressive Agents/*therapeutic use&lt;/keyword&gt;&lt;keyword&gt;Clinical Trials as Topic&lt;/keyword&gt;&lt;keyword&gt;*Crocus&lt;/keyword&gt;&lt;keyword&gt;Depressive Disorder/*drug therapy&lt;/keyword&gt;&lt;keyword&gt;*Echium&lt;/keyword&gt;&lt;keyword&gt;Evidence-Based Medicine&lt;/keyword&gt;&lt;keyword&gt;Humans&lt;/keyword&gt;&lt;keyword&gt;Hypericum&lt;/keyword&gt;&lt;keyword&gt;*Lavandula&lt;/keyword&gt;&lt;keyword&gt;Phytotherapy/*methods&lt;/keyword&gt;&lt;keyword&gt;Plants, Medicinal&lt;/keyword&gt;&lt;keyword&gt;*Rhodiola&lt;/keyword&gt;&lt;/keywords&gt;&lt;dates&gt;&lt;year&gt;2011&lt;/year&gt;&lt;pub-dates&gt;&lt;date&gt;Mar&lt;/date&gt;&lt;/pub-dates&gt;&lt;/dates&gt;&lt;isbn&gt;1089-5159 (Print)&amp;#xD;1089-5159&lt;/isbn&gt;&lt;accession-num&gt;21438645&lt;/accession-num&gt;&lt;urls&gt;&lt;/urls&gt;&lt;remote-database-provider&gt;NLM&lt;/remote-database-provider&gt;&lt;language&gt;eng&lt;/language&gt;&lt;/record&gt;&lt;/Cite&gt;&lt;/EndNote&gt;</w:instrText>
            </w:r>
            <w:r w:rsidRPr="00282A4C">
              <w:rPr>
                <w:rFonts w:ascii="Times New Roman" w:hAnsi="Times New Roman" w:cs="Times New Roman"/>
                <w:sz w:val="12"/>
                <w:szCs w:val="12"/>
              </w:rPr>
              <w:fldChar w:fldCharType="separate"/>
            </w:r>
            <w:r w:rsidRPr="00282A4C">
              <w:rPr>
                <w:rFonts w:ascii="Times New Roman" w:hAnsi="Times New Roman" w:cs="Times New Roman"/>
                <w:noProof/>
                <w:sz w:val="12"/>
                <w:szCs w:val="12"/>
              </w:rPr>
              <w:t>(10)</w:t>
            </w:r>
            <w:r w:rsidRPr="00282A4C">
              <w:rPr>
                <w:rFonts w:ascii="Times New Roman" w:hAnsi="Times New Roman" w:cs="Times New Roman"/>
                <w:sz w:val="12"/>
                <w:szCs w:val="12"/>
              </w:rPr>
              <w:fldChar w:fldCharType="end"/>
            </w:r>
          </w:p>
        </w:tc>
        <w:tc>
          <w:tcPr>
            <w:tcW w:w="512" w:type="dxa"/>
          </w:tcPr>
          <w:p w14:paraId="05A479C3" w14:textId="05A7BD69" w:rsidR="002F4B00" w:rsidRPr="00282A4C" w:rsidRDefault="002F4B00">
            <w:pPr>
              <w:rPr>
                <w:rFonts w:ascii="Times New Roman" w:hAnsi="Times New Roman" w:cs="Times New Roman"/>
                <w:sz w:val="12"/>
                <w:szCs w:val="12"/>
              </w:rPr>
            </w:pPr>
            <w:r w:rsidRPr="00282A4C">
              <w:rPr>
                <w:rFonts w:ascii="Times New Roman" w:hAnsi="Times New Roman" w:cs="Times New Roman"/>
                <w:sz w:val="12"/>
                <w:szCs w:val="12"/>
              </w:rPr>
              <w:fldChar w:fldCharType="begin"/>
            </w:r>
            <w:r w:rsidRPr="00282A4C">
              <w:rPr>
                <w:rFonts w:ascii="Times New Roman" w:hAnsi="Times New Roman" w:cs="Times New Roman"/>
                <w:sz w:val="12"/>
                <w:szCs w:val="12"/>
              </w:rPr>
              <w:instrText xml:space="preserve"> ADDIN EN.CITE &lt;EndNote&gt;&lt;Cite&gt;&lt;Author&gt;Szafrański&lt;/Author&gt;&lt;Year&gt;2014&lt;/Year&gt;&lt;RecNum&gt;397&lt;/RecNum&gt;&lt;DisplayText&gt;(11)&lt;/DisplayText&gt;&lt;record&gt;&lt;rec-number&gt;397&lt;/rec-number&gt;&lt;foreign-keys&gt;&lt;key app="EN" db-id="wwvwwzzrm2pe0te0azrv5zptwv9atsx5rfxw" timestamp="1700577955"&gt;397&lt;/key&gt;&lt;/foreign-keys&gt;&lt;ref-type name="Journal Article"&gt;17&lt;/ref-type&gt;&lt;contributors&gt;&lt;authors&gt;&lt;author&gt;Szafrański, T.&lt;/author&gt;&lt;/authors&gt;&lt;/contributors&gt;&lt;titles&gt;&lt;title&gt;[Herbal remedies in depression--state of the art]&lt;/title&gt;&lt;secondary-title&gt;Psychiatr Pol&lt;/secondary-title&gt;&lt;/titles&gt;&lt;periodical&gt;&lt;full-title&gt;Psychiatr Pol&lt;/full-title&gt;&lt;/periodical&gt;&lt;pages&gt;59-73&lt;/pages&gt;&lt;volume&gt;48&lt;/volume&gt;&lt;number&gt;1&lt;/number&gt;&lt;keywords&gt;&lt;keyword&gt;Antidepressive Agents/*therapeutic use&lt;/keyword&gt;&lt;keyword&gt;Borago&lt;/keyword&gt;&lt;keyword&gt;Chamomile&lt;/keyword&gt;&lt;keyword&gt;Crocus&lt;/keyword&gt;&lt;keyword&gt;Depressive Disorder/*drug therapy&lt;/keyword&gt;&lt;keyword&gt;Evidence-Based Medicine&lt;/keyword&gt;&lt;keyword&gt;Herbal Medicine&lt;/keyword&gt;&lt;keyword&gt;Humans&lt;/keyword&gt;&lt;keyword&gt;Hypericum&lt;/keyword&gt;&lt;keyword&gt;Lavandula&lt;/keyword&gt;&lt;keyword&gt;Panax&lt;/keyword&gt;&lt;keyword&gt;Phytotherapy/*methods&lt;/keyword&gt;&lt;keyword&gt;Plant Extracts/*therapeutic use&lt;/keyword&gt;&lt;keyword&gt;*Plants, Medicinal&lt;/keyword&gt;&lt;keyword&gt;Randomized Controlled Trials as Topic&lt;/keyword&gt;&lt;keyword&gt;Rhodiola&lt;/keyword&gt;&lt;/keywords&gt;&lt;dates&gt;&lt;year&gt;2014&lt;/year&gt;&lt;pub-dates&gt;&lt;date&gt;Jan-Feb&lt;/date&gt;&lt;/pub-dates&gt;&lt;/dates&gt;&lt;orig-pub&gt;Leki ziolowe w leczeniu depresji--aktualny stan wiedzy.&lt;/orig-pub&gt;&lt;isbn&gt;0033-2674 (Print)&amp;#xD;0033-2674&lt;/isbn&gt;&lt;accession-num&gt;24946435&lt;/accession-num&gt;&lt;urls&gt;&lt;/urls&gt;&lt;remote-database-provider&gt;NLM&lt;/remote-database-provider&gt;&lt;language&gt;pol&lt;/language&gt;&lt;/record&gt;&lt;/Cite&gt;&lt;/EndNote&gt;</w:instrText>
            </w:r>
            <w:r w:rsidRPr="00282A4C">
              <w:rPr>
                <w:rFonts w:ascii="Times New Roman" w:hAnsi="Times New Roman" w:cs="Times New Roman"/>
                <w:sz w:val="12"/>
                <w:szCs w:val="12"/>
              </w:rPr>
              <w:fldChar w:fldCharType="separate"/>
            </w:r>
            <w:r w:rsidRPr="00282A4C">
              <w:rPr>
                <w:rFonts w:ascii="Times New Roman" w:hAnsi="Times New Roman" w:cs="Times New Roman"/>
                <w:noProof/>
                <w:sz w:val="12"/>
                <w:szCs w:val="12"/>
              </w:rPr>
              <w:t>(11)</w:t>
            </w:r>
            <w:r w:rsidRPr="00282A4C">
              <w:rPr>
                <w:rFonts w:ascii="Times New Roman" w:hAnsi="Times New Roman" w:cs="Times New Roman"/>
                <w:sz w:val="12"/>
                <w:szCs w:val="12"/>
              </w:rPr>
              <w:fldChar w:fldCharType="end"/>
            </w:r>
          </w:p>
        </w:tc>
        <w:tc>
          <w:tcPr>
            <w:tcW w:w="513" w:type="dxa"/>
          </w:tcPr>
          <w:p w14:paraId="36A9F6B7" w14:textId="6AB65C68" w:rsidR="002F4B00" w:rsidRPr="00282A4C" w:rsidRDefault="002F4B00">
            <w:pPr>
              <w:rPr>
                <w:rFonts w:ascii="Times New Roman" w:hAnsi="Times New Roman" w:cs="Times New Roman"/>
                <w:sz w:val="12"/>
                <w:szCs w:val="12"/>
              </w:rPr>
            </w:pPr>
            <w:r w:rsidRPr="00282A4C">
              <w:rPr>
                <w:rFonts w:ascii="Times New Roman" w:hAnsi="Times New Roman" w:cs="Times New Roman"/>
                <w:sz w:val="12"/>
                <w:szCs w:val="12"/>
              </w:rPr>
              <w:fldChar w:fldCharType="begin"/>
            </w:r>
            <w:r w:rsidRPr="00282A4C">
              <w:rPr>
                <w:rFonts w:ascii="Times New Roman" w:hAnsi="Times New Roman" w:cs="Times New Roman"/>
                <w:sz w:val="12"/>
                <w:szCs w:val="12"/>
              </w:rPr>
              <w:instrText xml:space="preserve"> ADDIN EN.CITE &lt;EndNote&gt;&lt;Cite&gt;&lt;Author&gt;Ernst&lt;/Author&gt;&lt;Year&gt;2007&lt;/Year&gt;&lt;RecNum&gt;391&lt;/RecNum&gt;&lt;DisplayText&gt;(12)&lt;/DisplayText&gt;&lt;record&gt;&lt;rec-number&gt;391&lt;/rec-number&gt;&lt;foreign-keys&gt;&lt;key app="EN" db-id="wwvwwzzrm2pe0te0azrv5zptwv9atsx5rfxw" timestamp="1700569416"&gt;391&lt;/key&gt;&lt;/foreign-keys&gt;&lt;ref-type name="Journal Article"&gt;17&lt;/ref-type&gt;&lt;contributors&gt;&lt;authors&gt;&lt;author&gt;Ernst, Edzard&lt;/author&gt;&lt;/authors&gt;&lt;/contributors&gt;&lt;titles&gt;&lt;title&gt;Herbal remedies for depression and anxiety&lt;/title&gt;&lt;secondary-title&gt;Advances in Psychiatric Treatment&lt;/secondary-title&gt;&lt;/titles&gt;&lt;periodical&gt;&lt;full-title&gt;Advances in Psychiatric Treatment&lt;/full-title&gt;&lt;/periodical&gt;&lt;pages&gt;312-316&lt;/pages&gt;&lt;volume&gt;13&lt;/volume&gt;&lt;number&gt;4&lt;/number&gt;&lt;edition&gt;2018/01/02&lt;/edition&gt;&lt;dates&gt;&lt;year&gt;2007&lt;/year&gt;&lt;/dates&gt;&lt;publisher&gt;Cambridge University Press&lt;/publisher&gt;&lt;isbn&gt;1355-5146&lt;/isbn&gt;&lt;urls&gt;&lt;related-urls&gt;&lt;url&gt;https://www.cambridge.org/core/article/herbal-remedies-for-depression-and-anxiety/4300DE8793059B7658EAFAD043E7BADE&lt;/url&gt;&lt;/related-urls&gt;&lt;/urls&gt;&lt;electronic-resource-num&gt;10.1192/apt.bp.105.001735&lt;/electronic-resource-num&gt;&lt;remote-database-name&gt;Cambridge Core&lt;/remote-database-name&gt;&lt;remote-database-provider&gt;Cambridge University Press&lt;/remote-database-provider&gt;&lt;/record&gt;&lt;/Cite&gt;&lt;/EndNote&gt;</w:instrText>
            </w:r>
            <w:r w:rsidRPr="00282A4C">
              <w:rPr>
                <w:rFonts w:ascii="Times New Roman" w:hAnsi="Times New Roman" w:cs="Times New Roman"/>
                <w:sz w:val="12"/>
                <w:szCs w:val="12"/>
              </w:rPr>
              <w:fldChar w:fldCharType="separate"/>
            </w:r>
            <w:r w:rsidRPr="00282A4C">
              <w:rPr>
                <w:rFonts w:ascii="Times New Roman" w:hAnsi="Times New Roman" w:cs="Times New Roman"/>
                <w:noProof/>
                <w:sz w:val="12"/>
                <w:szCs w:val="12"/>
              </w:rPr>
              <w:t>(12)</w:t>
            </w:r>
            <w:r w:rsidRPr="00282A4C">
              <w:rPr>
                <w:rFonts w:ascii="Times New Roman" w:hAnsi="Times New Roman" w:cs="Times New Roman"/>
                <w:sz w:val="12"/>
                <w:szCs w:val="12"/>
              </w:rPr>
              <w:fldChar w:fldCharType="end"/>
            </w:r>
          </w:p>
        </w:tc>
        <w:tc>
          <w:tcPr>
            <w:tcW w:w="479" w:type="dxa"/>
          </w:tcPr>
          <w:p w14:paraId="6C0B136F" w14:textId="2883F40E" w:rsidR="002F4B00" w:rsidRPr="00282A4C" w:rsidRDefault="002F4B00">
            <w:pPr>
              <w:rPr>
                <w:rFonts w:ascii="Times New Roman" w:hAnsi="Times New Roman" w:cs="Times New Roman"/>
                <w:sz w:val="12"/>
                <w:szCs w:val="12"/>
              </w:rPr>
            </w:pPr>
            <w:r>
              <w:rPr>
                <w:rFonts w:ascii="Times New Roman" w:hAnsi="Times New Roman" w:cs="Times New Roman"/>
                <w:sz w:val="12"/>
                <w:szCs w:val="12"/>
              </w:rPr>
              <w:fldChar w:fldCharType="begin"/>
            </w:r>
            <w:r>
              <w:rPr>
                <w:rFonts w:ascii="Times New Roman" w:hAnsi="Times New Roman" w:cs="Times New Roman"/>
                <w:sz w:val="12"/>
                <w:szCs w:val="12"/>
              </w:rPr>
              <w:instrText xml:space="preserve"> ADDIN EN.CITE &lt;EndNote&gt;&lt;Cite&gt;&lt;Author&gt;Sarris&lt;/Author&gt;&lt;Year&gt;2011&lt;/Year&gt;&lt;RecNum&gt;399&lt;/RecNum&gt;&lt;DisplayText&gt;(13)&lt;/DisplayText&gt;&lt;record&gt;&lt;rec-number&gt;399&lt;/rec-number&gt;&lt;foreign-keys&gt;&lt;key app="EN" db-id="wwvwwzzrm2pe0te0azrv5zptwv9atsx5rfxw" timestamp="1700587739"&gt;399&lt;/key&gt;&lt;/foreign-keys&gt;&lt;ref-type name="Journal Article"&gt;17&lt;/ref-type&gt;&lt;contributors&gt;&lt;authors&gt;&lt;author&gt;Sarris, Jerome&lt;/author&gt;&lt;author&gt;Panossian, Alexander&lt;/author&gt;&lt;author&gt;Schweitzer, Isaac&lt;/author&gt;&lt;author&gt;Stough, Con&lt;/author&gt;&lt;author&gt;Scholey, Andrew&lt;/author&gt;&lt;/authors&gt;&lt;/contributors&gt;&lt;titles&gt;&lt;title&gt;Herbal medicine for depression, anxiety and insomnia: A review of psychopharmacology and clinical evidence&lt;/title&gt;&lt;secondary-title&gt;European Neuropsychopharmacology&lt;/secondary-title&gt;&lt;/titles&gt;&lt;periodical&gt;&lt;full-title&gt;European Neuropsychopharmacology&lt;/full-title&gt;&lt;/periodical&gt;&lt;pages&gt;841-860&lt;/pages&gt;&lt;volume&gt;21&lt;/volume&gt;&lt;number&gt;12&lt;/number&gt;&lt;keywords&gt;&lt;keyword&gt;Herbal medicine&lt;/keyword&gt;&lt;keyword&gt;Antidepressant&lt;/keyword&gt;&lt;keyword&gt;Depression&lt;/keyword&gt;&lt;keyword&gt;Anxiolytic&lt;/keyword&gt;&lt;keyword&gt;Anxiety&lt;/keyword&gt;&lt;keyword&gt;Insomnia&lt;/keyword&gt;&lt;keyword&gt;Psychopharmacology&lt;/keyword&gt;&lt;keyword&gt;Herbomics&lt;/keyword&gt;&lt;keyword&gt;St John&amp;apos;s wort&lt;/keyword&gt;&lt;keyword&gt;Kava&lt;/keyword&gt;&lt;/keywords&gt;&lt;dates&gt;&lt;year&gt;2011&lt;/year&gt;&lt;pub-dates&gt;&lt;date&gt;2011/12/01/&lt;/date&gt;&lt;/pub-dates&gt;&lt;/dates&gt;&lt;isbn&gt;0924-977X&lt;/isbn&gt;&lt;urls&gt;&lt;related-urls&gt;&lt;url&gt;https://www.sciencedirect.com/science/article/pii/S0924977X1100071X&lt;/url&gt;&lt;/related-urls&gt;&lt;/urls&gt;&lt;electronic-resource-num&gt;https://doi.org/10.1016/j.euroneuro.2011.04.002&lt;/electronic-resource-num&gt;&lt;/record&gt;&lt;/Cite&gt;&lt;/EndNote&gt;</w:instrText>
            </w:r>
            <w:r>
              <w:rPr>
                <w:rFonts w:ascii="Times New Roman" w:hAnsi="Times New Roman" w:cs="Times New Roman"/>
                <w:sz w:val="12"/>
                <w:szCs w:val="12"/>
              </w:rPr>
              <w:fldChar w:fldCharType="separate"/>
            </w:r>
            <w:r>
              <w:rPr>
                <w:rFonts w:ascii="Times New Roman" w:hAnsi="Times New Roman" w:cs="Times New Roman"/>
                <w:noProof/>
                <w:sz w:val="12"/>
                <w:szCs w:val="12"/>
              </w:rPr>
              <w:t>(13)</w:t>
            </w:r>
            <w:r>
              <w:rPr>
                <w:rFonts w:ascii="Times New Roman" w:hAnsi="Times New Roman" w:cs="Times New Roman"/>
                <w:sz w:val="12"/>
                <w:szCs w:val="12"/>
              </w:rPr>
              <w:fldChar w:fldCharType="end"/>
            </w:r>
          </w:p>
        </w:tc>
        <w:tc>
          <w:tcPr>
            <w:tcW w:w="479" w:type="dxa"/>
          </w:tcPr>
          <w:p w14:paraId="24A2BD63" w14:textId="32BEE853" w:rsidR="002F4B00" w:rsidRPr="00282A4C" w:rsidRDefault="002F4B00">
            <w:pPr>
              <w:rPr>
                <w:rFonts w:ascii="Times New Roman" w:hAnsi="Times New Roman" w:cs="Times New Roman"/>
                <w:sz w:val="12"/>
                <w:szCs w:val="12"/>
              </w:rPr>
            </w:pPr>
            <w:r>
              <w:rPr>
                <w:rFonts w:ascii="Times New Roman" w:hAnsi="Times New Roman" w:cs="Times New Roman"/>
                <w:sz w:val="12"/>
                <w:szCs w:val="12"/>
              </w:rPr>
              <w:fldChar w:fldCharType="begin"/>
            </w:r>
            <w:r>
              <w:rPr>
                <w:rFonts w:ascii="Times New Roman" w:hAnsi="Times New Roman" w:cs="Times New Roman"/>
                <w:sz w:val="12"/>
                <w:szCs w:val="12"/>
              </w:rPr>
              <w:instrText xml:space="preserve"> ADDIN EN.CITE &lt;EndNote&gt;&lt;Cite&gt;&lt;Author&gt;Sarris&lt;/Author&gt;&lt;Year&gt;2007&lt;/Year&gt;&lt;RecNum&gt;402&lt;/RecNum&gt;&lt;DisplayText&gt;(14)&lt;/DisplayText&gt;&lt;record&gt;&lt;rec-number&gt;402&lt;/rec-number&gt;&lt;foreign-keys&gt;&lt;key app="EN" db-id="wwvwwzzrm2pe0te0azrv5zptwv9atsx5rfxw" timestamp="1700588269"&gt;402&lt;/key&gt;&lt;/foreign-keys&gt;&lt;ref-type name="Journal Article"&gt;17&lt;/ref-type&gt;&lt;contributors&gt;&lt;authors&gt;&lt;author&gt;Sarris, Jerome&lt;/author&gt;&lt;/authors&gt;&lt;/contributors&gt;&lt;titles&gt;&lt;title&gt;Herbal medicines in the treatment of psychiatric disorders: a systematic review&lt;/title&gt;&lt;secondary-title&gt;Phytotherapy Research&lt;/secondary-title&gt;&lt;/titles&gt;&lt;periodical&gt;&lt;full-title&gt;Phytotherapy research&lt;/full-title&gt;&lt;/periodical&gt;&lt;pages&gt;703-716&lt;/pages&gt;&lt;volume&gt;21&lt;/volume&gt;&lt;number&gt;8&lt;/number&gt;&lt;dates&gt;&lt;year&gt;2007&lt;/year&gt;&lt;/dates&gt;&lt;isbn&gt;0951-418X&lt;/isbn&gt;&lt;urls&gt;&lt;related-urls&gt;&lt;url&gt;https://onlinelibrary.wiley.com/doi/abs/10.1002/ptr.2187&lt;/url&gt;&lt;/related-urls&gt;&lt;/urls&gt;&lt;electronic-resource-num&gt;https://doi.org/10.1002/ptr.2187&lt;/electronic-resource-num&gt;&lt;/record&gt;&lt;/Cite&gt;&lt;/EndNote&gt;</w:instrText>
            </w:r>
            <w:r>
              <w:rPr>
                <w:rFonts w:ascii="Times New Roman" w:hAnsi="Times New Roman" w:cs="Times New Roman"/>
                <w:sz w:val="12"/>
                <w:szCs w:val="12"/>
              </w:rPr>
              <w:fldChar w:fldCharType="separate"/>
            </w:r>
            <w:r>
              <w:rPr>
                <w:rFonts w:ascii="Times New Roman" w:hAnsi="Times New Roman" w:cs="Times New Roman"/>
                <w:noProof/>
                <w:sz w:val="12"/>
                <w:szCs w:val="12"/>
              </w:rPr>
              <w:t>(14)</w:t>
            </w:r>
            <w:r>
              <w:rPr>
                <w:rFonts w:ascii="Times New Roman" w:hAnsi="Times New Roman" w:cs="Times New Roman"/>
                <w:sz w:val="12"/>
                <w:szCs w:val="12"/>
              </w:rPr>
              <w:fldChar w:fldCharType="end"/>
            </w:r>
          </w:p>
        </w:tc>
      </w:tr>
      <w:tr w:rsidR="002F4B00" w:rsidRPr="00282A4C" w14:paraId="1766B955" w14:textId="6EB53429" w:rsidTr="00741D5A">
        <w:tc>
          <w:tcPr>
            <w:tcW w:w="1216" w:type="dxa"/>
          </w:tcPr>
          <w:p w14:paraId="2670209E" w14:textId="17D7E7B5" w:rsidR="002F4B00" w:rsidRPr="00282A4C" w:rsidRDefault="002F4B00">
            <w:pPr>
              <w:rPr>
                <w:rFonts w:ascii="Times New Roman" w:hAnsi="Times New Roman" w:cs="Times New Roman"/>
                <w:sz w:val="12"/>
                <w:szCs w:val="12"/>
              </w:rPr>
            </w:pPr>
            <w:r w:rsidRPr="00282A4C">
              <w:rPr>
                <w:rFonts w:ascii="Times New Roman" w:hAnsi="Times New Roman" w:cs="Times New Roman"/>
                <w:i/>
                <w:iCs/>
                <w:sz w:val="12"/>
                <w:szCs w:val="12"/>
              </w:rPr>
              <w:t>S</w:t>
            </w:r>
            <w:r w:rsidRPr="00282A4C">
              <w:rPr>
                <w:rFonts w:ascii="Times New Roman" w:hAnsi="Times New Roman" w:cs="Times New Roman"/>
                <w:sz w:val="12"/>
                <w:szCs w:val="12"/>
              </w:rPr>
              <w:t>-Adenosylmethionine (SAMe)</w:t>
            </w:r>
          </w:p>
        </w:tc>
        <w:tc>
          <w:tcPr>
            <w:tcW w:w="471" w:type="dxa"/>
          </w:tcPr>
          <w:p w14:paraId="0504C638" w14:textId="5E7EAD5E"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41" w:type="dxa"/>
          </w:tcPr>
          <w:p w14:paraId="2334F63D" w14:textId="77777777" w:rsidR="002F4B00" w:rsidRPr="00282A4C" w:rsidRDefault="002F4B00">
            <w:pPr>
              <w:rPr>
                <w:rFonts w:ascii="Times New Roman" w:hAnsi="Times New Roman" w:cs="Times New Roman"/>
                <w:sz w:val="12"/>
                <w:szCs w:val="12"/>
              </w:rPr>
            </w:pPr>
          </w:p>
        </w:tc>
        <w:tc>
          <w:tcPr>
            <w:tcW w:w="484" w:type="dxa"/>
          </w:tcPr>
          <w:p w14:paraId="41D735DC" w14:textId="24BBEDFB"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63" w:type="dxa"/>
          </w:tcPr>
          <w:p w14:paraId="783A1F7F" w14:textId="79EC1066"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 (</w:t>
            </w: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631" w:type="dxa"/>
          </w:tcPr>
          <w:p w14:paraId="68D73E86" w14:textId="38C6D709"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387" w:type="dxa"/>
          </w:tcPr>
          <w:p w14:paraId="24869065" w14:textId="77777777" w:rsidR="002F4B00" w:rsidRPr="00282A4C" w:rsidRDefault="002F4B00">
            <w:pPr>
              <w:rPr>
                <w:rFonts w:ascii="Times New Roman" w:hAnsi="Times New Roman" w:cs="Times New Roman"/>
                <w:sz w:val="12"/>
                <w:szCs w:val="12"/>
              </w:rPr>
            </w:pPr>
          </w:p>
        </w:tc>
        <w:tc>
          <w:tcPr>
            <w:tcW w:w="393" w:type="dxa"/>
          </w:tcPr>
          <w:p w14:paraId="595E33E1" w14:textId="77777777" w:rsidR="002F4B00" w:rsidRPr="00282A4C" w:rsidRDefault="002F4B00">
            <w:pPr>
              <w:rPr>
                <w:rFonts w:ascii="Times New Roman" w:hAnsi="Times New Roman" w:cs="Times New Roman"/>
                <w:sz w:val="12"/>
                <w:szCs w:val="12"/>
              </w:rPr>
            </w:pPr>
          </w:p>
        </w:tc>
        <w:tc>
          <w:tcPr>
            <w:tcW w:w="524" w:type="dxa"/>
          </w:tcPr>
          <w:p w14:paraId="14C2A5F6" w14:textId="0FA3C7C5"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32" w:type="dxa"/>
          </w:tcPr>
          <w:p w14:paraId="0FD4D74F" w14:textId="21C83CA1"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33" w:type="dxa"/>
          </w:tcPr>
          <w:p w14:paraId="6DEF741F" w14:textId="77777777" w:rsidR="002F4B00" w:rsidRPr="00282A4C" w:rsidRDefault="002F4B00">
            <w:pPr>
              <w:rPr>
                <w:rFonts w:ascii="Times New Roman" w:hAnsi="Times New Roman" w:cs="Times New Roman"/>
                <w:sz w:val="12"/>
                <w:szCs w:val="12"/>
                <w:lang w:val="en-GB"/>
              </w:rPr>
            </w:pPr>
          </w:p>
        </w:tc>
        <w:tc>
          <w:tcPr>
            <w:tcW w:w="512" w:type="dxa"/>
          </w:tcPr>
          <w:p w14:paraId="37D12C94" w14:textId="77777777" w:rsidR="002F4B00" w:rsidRPr="00282A4C" w:rsidRDefault="002F4B00">
            <w:pPr>
              <w:rPr>
                <w:rFonts w:ascii="Times New Roman" w:hAnsi="Times New Roman" w:cs="Times New Roman"/>
                <w:sz w:val="12"/>
                <w:szCs w:val="12"/>
                <w:lang w:val="en-GB"/>
              </w:rPr>
            </w:pPr>
          </w:p>
        </w:tc>
        <w:tc>
          <w:tcPr>
            <w:tcW w:w="513" w:type="dxa"/>
          </w:tcPr>
          <w:p w14:paraId="75E14AE0" w14:textId="77777777" w:rsidR="002F4B00" w:rsidRPr="00282A4C" w:rsidRDefault="002F4B00">
            <w:pPr>
              <w:rPr>
                <w:rFonts w:ascii="Times New Roman" w:hAnsi="Times New Roman" w:cs="Times New Roman"/>
                <w:sz w:val="12"/>
                <w:szCs w:val="12"/>
                <w:lang w:val="en-GB"/>
              </w:rPr>
            </w:pPr>
          </w:p>
        </w:tc>
        <w:tc>
          <w:tcPr>
            <w:tcW w:w="479" w:type="dxa"/>
          </w:tcPr>
          <w:p w14:paraId="1022DD53" w14:textId="77777777" w:rsidR="002F4B00" w:rsidRPr="00282A4C" w:rsidRDefault="002F4B00">
            <w:pPr>
              <w:rPr>
                <w:rFonts w:ascii="Times New Roman" w:hAnsi="Times New Roman" w:cs="Times New Roman"/>
                <w:sz w:val="12"/>
                <w:szCs w:val="12"/>
                <w:lang w:val="en-GB"/>
              </w:rPr>
            </w:pPr>
          </w:p>
        </w:tc>
        <w:tc>
          <w:tcPr>
            <w:tcW w:w="479" w:type="dxa"/>
          </w:tcPr>
          <w:p w14:paraId="1258C8D8" w14:textId="77777777" w:rsidR="002F4B00" w:rsidRPr="00282A4C" w:rsidRDefault="002F4B00">
            <w:pPr>
              <w:rPr>
                <w:rFonts w:ascii="Times New Roman" w:hAnsi="Times New Roman" w:cs="Times New Roman"/>
                <w:sz w:val="12"/>
                <w:szCs w:val="12"/>
                <w:lang w:val="en-GB"/>
              </w:rPr>
            </w:pPr>
          </w:p>
        </w:tc>
      </w:tr>
      <w:tr w:rsidR="002F4B00" w:rsidRPr="00282A4C" w14:paraId="75EEC030" w14:textId="590D7CEE" w:rsidTr="00741D5A">
        <w:tc>
          <w:tcPr>
            <w:tcW w:w="1216" w:type="dxa"/>
          </w:tcPr>
          <w:p w14:paraId="35D805D2" w14:textId="6AE36743"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Folic Acid</w:t>
            </w:r>
          </w:p>
        </w:tc>
        <w:tc>
          <w:tcPr>
            <w:tcW w:w="471" w:type="dxa"/>
          </w:tcPr>
          <w:p w14:paraId="5AE0B2D7" w14:textId="30FD6AFB"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41" w:type="dxa"/>
          </w:tcPr>
          <w:p w14:paraId="7939CE73" w14:textId="77777777" w:rsidR="002F4B00" w:rsidRPr="00282A4C" w:rsidRDefault="002F4B00">
            <w:pPr>
              <w:rPr>
                <w:rFonts w:ascii="Times New Roman" w:hAnsi="Times New Roman" w:cs="Times New Roman"/>
                <w:sz w:val="12"/>
                <w:szCs w:val="12"/>
              </w:rPr>
            </w:pPr>
          </w:p>
        </w:tc>
        <w:tc>
          <w:tcPr>
            <w:tcW w:w="484" w:type="dxa"/>
          </w:tcPr>
          <w:p w14:paraId="39B204A5" w14:textId="77777777" w:rsidR="002F4B00" w:rsidRPr="00282A4C" w:rsidRDefault="002F4B00">
            <w:pPr>
              <w:rPr>
                <w:rFonts w:ascii="Times New Roman" w:hAnsi="Times New Roman" w:cs="Times New Roman"/>
                <w:sz w:val="12"/>
                <w:szCs w:val="12"/>
              </w:rPr>
            </w:pPr>
          </w:p>
        </w:tc>
        <w:tc>
          <w:tcPr>
            <w:tcW w:w="463" w:type="dxa"/>
          </w:tcPr>
          <w:p w14:paraId="7D68F2F2" w14:textId="77777777" w:rsidR="002F4B00" w:rsidRPr="00282A4C" w:rsidRDefault="002F4B00">
            <w:pPr>
              <w:rPr>
                <w:rFonts w:ascii="Times New Roman" w:hAnsi="Times New Roman" w:cs="Times New Roman"/>
                <w:sz w:val="12"/>
                <w:szCs w:val="12"/>
              </w:rPr>
            </w:pPr>
          </w:p>
        </w:tc>
        <w:tc>
          <w:tcPr>
            <w:tcW w:w="631" w:type="dxa"/>
          </w:tcPr>
          <w:p w14:paraId="3E3D3948" w14:textId="77777777" w:rsidR="002F4B00" w:rsidRPr="00282A4C" w:rsidRDefault="002F4B00">
            <w:pPr>
              <w:rPr>
                <w:rFonts w:ascii="Times New Roman" w:hAnsi="Times New Roman" w:cs="Times New Roman"/>
                <w:sz w:val="12"/>
                <w:szCs w:val="12"/>
              </w:rPr>
            </w:pPr>
          </w:p>
        </w:tc>
        <w:tc>
          <w:tcPr>
            <w:tcW w:w="387" w:type="dxa"/>
          </w:tcPr>
          <w:p w14:paraId="4DCB534D" w14:textId="77777777" w:rsidR="002F4B00" w:rsidRPr="00282A4C" w:rsidRDefault="002F4B00">
            <w:pPr>
              <w:rPr>
                <w:rFonts w:ascii="Times New Roman" w:hAnsi="Times New Roman" w:cs="Times New Roman"/>
                <w:sz w:val="12"/>
                <w:szCs w:val="12"/>
              </w:rPr>
            </w:pPr>
          </w:p>
        </w:tc>
        <w:tc>
          <w:tcPr>
            <w:tcW w:w="393" w:type="dxa"/>
          </w:tcPr>
          <w:p w14:paraId="0C478A24" w14:textId="7A3D60E6"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24" w:type="dxa"/>
          </w:tcPr>
          <w:p w14:paraId="7210BA33" w14:textId="77777777" w:rsidR="002F4B00" w:rsidRPr="00282A4C" w:rsidRDefault="002F4B00">
            <w:pPr>
              <w:rPr>
                <w:rFonts w:ascii="Times New Roman" w:hAnsi="Times New Roman" w:cs="Times New Roman"/>
                <w:sz w:val="12"/>
                <w:szCs w:val="12"/>
              </w:rPr>
            </w:pPr>
          </w:p>
        </w:tc>
        <w:tc>
          <w:tcPr>
            <w:tcW w:w="532" w:type="dxa"/>
          </w:tcPr>
          <w:p w14:paraId="5BB65401" w14:textId="710EE4BE"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33" w:type="dxa"/>
          </w:tcPr>
          <w:p w14:paraId="4E21DDF7" w14:textId="77777777" w:rsidR="002F4B00" w:rsidRPr="00282A4C" w:rsidRDefault="002F4B00">
            <w:pPr>
              <w:rPr>
                <w:rFonts w:ascii="Times New Roman" w:hAnsi="Times New Roman" w:cs="Times New Roman"/>
                <w:sz w:val="12"/>
                <w:szCs w:val="12"/>
                <w:lang w:val="en-GB"/>
              </w:rPr>
            </w:pPr>
          </w:p>
        </w:tc>
        <w:tc>
          <w:tcPr>
            <w:tcW w:w="512" w:type="dxa"/>
          </w:tcPr>
          <w:p w14:paraId="4103696D" w14:textId="77777777" w:rsidR="002F4B00" w:rsidRPr="00282A4C" w:rsidRDefault="002F4B00">
            <w:pPr>
              <w:rPr>
                <w:rFonts w:ascii="Times New Roman" w:hAnsi="Times New Roman" w:cs="Times New Roman"/>
                <w:sz w:val="12"/>
                <w:szCs w:val="12"/>
                <w:lang w:val="en-GB"/>
              </w:rPr>
            </w:pPr>
          </w:p>
        </w:tc>
        <w:tc>
          <w:tcPr>
            <w:tcW w:w="513" w:type="dxa"/>
          </w:tcPr>
          <w:p w14:paraId="0D5F1F9A" w14:textId="77777777" w:rsidR="002F4B00" w:rsidRPr="00282A4C" w:rsidRDefault="002F4B00">
            <w:pPr>
              <w:rPr>
                <w:rFonts w:ascii="Times New Roman" w:hAnsi="Times New Roman" w:cs="Times New Roman"/>
                <w:sz w:val="12"/>
                <w:szCs w:val="12"/>
                <w:lang w:val="en-GB"/>
              </w:rPr>
            </w:pPr>
          </w:p>
        </w:tc>
        <w:tc>
          <w:tcPr>
            <w:tcW w:w="479" w:type="dxa"/>
          </w:tcPr>
          <w:p w14:paraId="24076889" w14:textId="77777777" w:rsidR="002F4B00" w:rsidRPr="00282A4C" w:rsidRDefault="002F4B00">
            <w:pPr>
              <w:rPr>
                <w:rFonts w:ascii="Times New Roman" w:hAnsi="Times New Roman" w:cs="Times New Roman"/>
                <w:sz w:val="12"/>
                <w:szCs w:val="12"/>
                <w:lang w:val="en-GB"/>
              </w:rPr>
            </w:pPr>
          </w:p>
        </w:tc>
        <w:tc>
          <w:tcPr>
            <w:tcW w:w="479" w:type="dxa"/>
          </w:tcPr>
          <w:p w14:paraId="33EF5962" w14:textId="77777777" w:rsidR="002F4B00" w:rsidRPr="00282A4C" w:rsidRDefault="002F4B00">
            <w:pPr>
              <w:rPr>
                <w:rFonts w:ascii="Times New Roman" w:hAnsi="Times New Roman" w:cs="Times New Roman"/>
                <w:sz w:val="12"/>
                <w:szCs w:val="12"/>
                <w:lang w:val="en-GB"/>
              </w:rPr>
            </w:pPr>
          </w:p>
        </w:tc>
      </w:tr>
      <w:tr w:rsidR="002F4B00" w:rsidRPr="00282A4C" w14:paraId="7BDFFFEA" w14:textId="62A59103" w:rsidTr="00741D5A">
        <w:tc>
          <w:tcPr>
            <w:tcW w:w="1216" w:type="dxa"/>
          </w:tcPr>
          <w:p w14:paraId="09FB0DCE" w14:textId="4650B015"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B vitamins</w:t>
            </w:r>
          </w:p>
        </w:tc>
        <w:tc>
          <w:tcPr>
            <w:tcW w:w="471" w:type="dxa"/>
          </w:tcPr>
          <w:p w14:paraId="634FDD68" w14:textId="751E8F6A"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+(ns)</w:t>
            </w:r>
          </w:p>
        </w:tc>
        <w:tc>
          <w:tcPr>
            <w:tcW w:w="441" w:type="dxa"/>
          </w:tcPr>
          <w:p w14:paraId="09EDD53F" w14:textId="00F78B69"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84" w:type="dxa"/>
          </w:tcPr>
          <w:p w14:paraId="041A8C09" w14:textId="00421EA3"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463" w:type="dxa"/>
          </w:tcPr>
          <w:p w14:paraId="097AE6F3" w14:textId="77777777" w:rsidR="002F4B00" w:rsidRPr="00282A4C" w:rsidRDefault="002F4B00">
            <w:pPr>
              <w:rPr>
                <w:rFonts w:ascii="Times New Roman" w:hAnsi="Times New Roman" w:cs="Times New Roman"/>
                <w:sz w:val="12"/>
                <w:szCs w:val="12"/>
              </w:rPr>
            </w:pPr>
          </w:p>
        </w:tc>
        <w:tc>
          <w:tcPr>
            <w:tcW w:w="631" w:type="dxa"/>
          </w:tcPr>
          <w:p w14:paraId="4AFABC29" w14:textId="77777777" w:rsidR="002F4B00" w:rsidRPr="00282A4C" w:rsidRDefault="002F4B00">
            <w:pPr>
              <w:rPr>
                <w:rFonts w:ascii="Times New Roman" w:hAnsi="Times New Roman" w:cs="Times New Roman"/>
                <w:sz w:val="12"/>
                <w:szCs w:val="12"/>
              </w:rPr>
            </w:pPr>
          </w:p>
        </w:tc>
        <w:tc>
          <w:tcPr>
            <w:tcW w:w="387" w:type="dxa"/>
          </w:tcPr>
          <w:p w14:paraId="10116077" w14:textId="77777777" w:rsidR="002F4B00" w:rsidRPr="00282A4C" w:rsidRDefault="002F4B00">
            <w:pPr>
              <w:rPr>
                <w:rFonts w:ascii="Times New Roman" w:hAnsi="Times New Roman" w:cs="Times New Roman"/>
                <w:sz w:val="12"/>
                <w:szCs w:val="12"/>
              </w:rPr>
            </w:pPr>
          </w:p>
        </w:tc>
        <w:tc>
          <w:tcPr>
            <w:tcW w:w="393" w:type="dxa"/>
          </w:tcPr>
          <w:p w14:paraId="05AE7A78" w14:textId="1FBB4B9F"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24" w:type="dxa"/>
          </w:tcPr>
          <w:p w14:paraId="2F85E057" w14:textId="0D5DCCE2"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32" w:type="dxa"/>
          </w:tcPr>
          <w:p w14:paraId="5C1F305B" w14:textId="77777777" w:rsidR="002F4B00" w:rsidRPr="00282A4C" w:rsidRDefault="002F4B00">
            <w:pPr>
              <w:rPr>
                <w:rFonts w:ascii="Times New Roman" w:hAnsi="Times New Roman" w:cs="Times New Roman"/>
                <w:sz w:val="12"/>
                <w:szCs w:val="12"/>
                <w:lang w:val="en-GB"/>
              </w:rPr>
            </w:pPr>
          </w:p>
        </w:tc>
        <w:tc>
          <w:tcPr>
            <w:tcW w:w="533" w:type="dxa"/>
          </w:tcPr>
          <w:p w14:paraId="75C26662" w14:textId="77777777" w:rsidR="002F4B00" w:rsidRPr="00282A4C" w:rsidRDefault="002F4B00">
            <w:pPr>
              <w:rPr>
                <w:rFonts w:ascii="Times New Roman" w:hAnsi="Times New Roman" w:cs="Times New Roman"/>
                <w:sz w:val="12"/>
                <w:szCs w:val="12"/>
                <w:lang w:val="en-GB"/>
              </w:rPr>
            </w:pPr>
          </w:p>
        </w:tc>
        <w:tc>
          <w:tcPr>
            <w:tcW w:w="512" w:type="dxa"/>
          </w:tcPr>
          <w:p w14:paraId="555B5665" w14:textId="77777777" w:rsidR="002F4B00" w:rsidRPr="00282A4C" w:rsidRDefault="002F4B00">
            <w:pPr>
              <w:rPr>
                <w:rFonts w:ascii="Times New Roman" w:hAnsi="Times New Roman" w:cs="Times New Roman"/>
                <w:sz w:val="12"/>
                <w:szCs w:val="12"/>
                <w:lang w:val="en-GB"/>
              </w:rPr>
            </w:pPr>
          </w:p>
        </w:tc>
        <w:tc>
          <w:tcPr>
            <w:tcW w:w="513" w:type="dxa"/>
          </w:tcPr>
          <w:p w14:paraId="47F8BF7D" w14:textId="77777777" w:rsidR="002F4B00" w:rsidRPr="00282A4C" w:rsidRDefault="002F4B00">
            <w:pPr>
              <w:rPr>
                <w:rFonts w:ascii="Times New Roman" w:hAnsi="Times New Roman" w:cs="Times New Roman"/>
                <w:sz w:val="12"/>
                <w:szCs w:val="12"/>
                <w:lang w:val="en-GB"/>
              </w:rPr>
            </w:pPr>
          </w:p>
        </w:tc>
        <w:tc>
          <w:tcPr>
            <w:tcW w:w="479" w:type="dxa"/>
          </w:tcPr>
          <w:p w14:paraId="63E840AD" w14:textId="77777777" w:rsidR="002F4B00" w:rsidRPr="00282A4C" w:rsidRDefault="002F4B00">
            <w:pPr>
              <w:rPr>
                <w:rFonts w:ascii="Times New Roman" w:hAnsi="Times New Roman" w:cs="Times New Roman"/>
                <w:sz w:val="12"/>
                <w:szCs w:val="12"/>
                <w:lang w:val="en-GB"/>
              </w:rPr>
            </w:pPr>
          </w:p>
        </w:tc>
        <w:tc>
          <w:tcPr>
            <w:tcW w:w="479" w:type="dxa"/>
          </w:tcPr>
          <w:p w14:paraId="717ABCF1" w14:textId="77777777" w:rsidR="002F4B00" w:rsidRPr="00282A4C" w:rsidRDefault="002F4B00">
            <w:pPr>
              <w:rPr>
                <w:rFonts w:ascii="Times New Roman" w:hAnsi="Times New Roman" w:cs="Times New Roman"/>
                <w:sz w:val="12"/>
                <w:szCs w:val="12"/>
                <w:lang w:val="en-GB"/>
              </w:rPr>
            </w:pPr>
          </w:p>
        </w:tc>
      </w:tr>
      <w:tr w:rsidR="002F4B00" w:rsidRPr="00282A4C" w14:paraId="448F26DE" w14:textId="43B657CB" w:rsidTr="00741D5A">
        <w:tc>
          <w:tcPr>
            <w:tcW w:w="1216" w:type="dxa"/>
          </w:tcPr>
          <w:p w14:paraId="52A8553C" w14:textId="4A2A0EE3"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Methyl folate</w:t>
            </w:r>
          </w:p>
        </w:tc>
        <w:tc>
          <w:tcPr>
            <w:tcW w:w="471" w:type="dxa"/>
          </w:tcPr>
          <w:p w14:paraId="5B69C165" w14:textId="32E5F300"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41" w:type="dxa"/>
          </w:tcPr>
          <w:p w14:paraId="032D369B" w14:textId="77777777" w:rsidR="002F4B00" w:rsidRPr="00282A4C" w:rsidRDefault="002F4B00">
            <w:pPr>
              <w:rPr>
                <w:rFonts w:ascii="Times New Roman" w:hAnsi="Times New Roman" w:cs="Times New Roman"/>
                <w:sz w:val="12"/>
                <w:szCs w:val="12"/>
              </w:rPr>
            </w:pPr>
          </w:p>
        </w:tc>
        <w:tc>
          <w:tcPr>
            <w:tcW w:w="484" w:type="dxa"/>
          </w:tcPr>
          <w:p w14:paraId="789495E6" w14:textId="58A58408"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63" w:type="dxa"/>
          </w:tcPr>
          <w:p w14:paraId="77477E3B" w14:textId="77777777" w:rsidR="002F4B00" w:rsidRPr="00282A4C" w:rsidRDefault="002F4B00">
            <w:pPr>
              <w:rPr>
                <w:rFonts w:ascii="Times New Roman" w:hAnsi="Times New Roman" w:cs="Times New Roman"/>
                <w:sz w:val="12"/>
                <w:szCs w:val="12"/>
              </w:rPr>
            </w:pPr>
          </w:p>
        </w:tc>
        <w:tc>
          <w:tcPr>
            <w:tcW w:w="631" w:type="dxa"/>
          </w:tcPr>
          <w:p w14:paraId="0CC2A0F0" w14:textId="5E88EDE8"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387" w:type="dxa"/>
          </w:tcPr>
          <w:p w14:paraId="21A4C246" w14:textId="77777777" w:rsidR="002F4B00" w:rsidRPr="00282A4C" w:rsidRDefault="002F4B00">
            <w:pPr>
              <w:rPr>
                <w:rFonts w:ascii="Times New Roman" w:hAnsi="Times New Roman" w:cs="Times New Roman"/>
                <w:sz w:val="12"/>
                <w:szCs w:val="12"/>
              </w:rPr>
            </w:pPr>
          </w:p>
        </w:tc>
        <w:tc>
          <w:tcPr>
            <w:tcW w:w="393" w:type="dxa"/>
          </w:tcPr>
          <w:p w14:paraId="48BDBBEA" w14:textId="77777777" w:rsidR="002F4B00" w:rsidRPr="00282A4C" w:rsidRDefault="002F4B00">
            <w:pPr>
              <w:rPr>
                <w:rFonts w:ascii="Times New Roman" w:hAnsi="Times New Roman" w:cs="Times New Roman"/>
                <w:sz w:val="12"/>
                <w:szCs w:val="12"/>
              </w:rPr>
            </w:pPr>
          </w:p>
        </w:tc>
        <w:tc>
          <w:tcPr>
            <w:tcW w:w="524" w:type="dxa"/>
          </w:tcPr>
          <w:p w14:paraId="1127646D" w14:textId="77777777" w:rsidR="002F4B00" w:rsidRPr="00282A4C" w:rsidRDefault="002F4B00">
            <w:pPr>
              <w:rPr>
                <w:rFonts w:ascii="Times New Roman" w:hAnsi="Times New Roman" w:cs="Times New Roman"/>
                <w:sz w:val="12"/>
                <w:szCs w:val="12"/>
              </w:rPr>
            </w:pPr>
          </w:p>
        </w:tc>
        <w:tc>
          <w:tcPr>
            <w:tcW w:w="532" w:type="dxa"/>
          </w:tcPr>
          <w:p w14:paraId="4C68977C" w14:textId="26BDEB55"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Mixed</w:t>
            </w:r>
          </w:p>
        </w:tc>
        <w:tc>
          <w:tcPr>
            <w:tcW w:w="533" w:type="dxa"/>
          </w:tcPr>
          <w:p w14:paraId="0C2B7E9E" w14:textId="77777777" w:rsidR="002F4B00" w:rsidRPr="00282A4C" w:rsidRDefault="002F4B00">
            <w:pPr>
              <w:rPr>
                <w:rFonts w:ascii="Times New Roman" w:hAnsi="Times New Roman" w:cs="Times New Roman"/>
                <w:sz w:val="12"/>
                <w:szCs w:val="12"/>
                <w:lang w:val="en-GB"/>
              </w:rPr>
            </w:pPr>
          </w:p>
        </w:tc>
        <w:tc>
          <w:tcPr>
            <w:tcW w:w="512" w:type="dxa"/>
          </w:tcPr>
          <w:p w14:paraId="429B1D0D" w14:textId="77777777" w:rsidR="002F4B00" w:rsidRPr="00282A4C" w:rsidRDefault="002F4B00">
            <w:pPr>
              <w:rPr>
                <w:rFonts w:ascii="Times New Roman" w:hAnsi="Times New Roman" w:cs="Times New Roman"/>
                <w:sz w:val="12"/>
                <w:szCs w:val="12"/>
                <w:lang w:val="en-GB"/>
              </w:rPr>
            </w:pPr>
          </w:p>
        </w:tc>
        <w:tc>
          <w:tcPr>
            <w:tcW w:w="513" w:type="dxa"/>
          </w:tcPr>
          <w:p w14:paraId="1D7E526B" w14:textId="77777777" w:rsidR="002F4B00" w:rsidRPr="00282A4C" w:rsidRDefault="002F4B00">
            <w:pPr>
              <w:rPr>
                <w:rFonts w:ascii="Times New Roman" w:hAnsi="Times New Roman" w:cs="Times New Roman"/>
                <w:sz w:val="12"/>
                <w:szCs w:val="12"/>
                <w:lang w:val="en-GB"/>
              </w:rPr>
            </w:pPr>
          </w:p>
        </w:tc>
        <w:tc>
          <w:tcPr>
            <w:tcW w:w="479" w:type="dxa"/>
          </w:tcPr>
          <w:p w14:paraId="3C0FE46E" w14:textId="77777777" w:rsidR="002F4B00" w:rsidRPr="00282A4C" w:rsidRDefault="002F4B00">
            <w:pPr>
              <w:rPr>
                <w:rFonts w:ascii="Times New Roman" w:hAnsi="Times New Roman" w:cs="Times New Roman"/>
                <w:sz w:val="12"/>
                <w:szCs w:val="12"/>
                <w:lang w:val="en-GB"/>
              </w:rPr>
            </w:pPr>
          </w:p>
        </w:tc>
        <w:tc>
          <w:tcPr>
            <w:tcW w:w="479" w:type="dxa"/>
          </w:tcPr>
          <w:p w14:paraId="1134B8C7" w14:textId="77777777" w:rsidR="002F4B00" w:rsidRPr="00282A4C" w:rsidRDefault="002F4B00">
            <w:pPr>
              <w:rPr>
                <w:rFonts w:ascii="Times New Roman" w:hAnsi="Times New Roman" w:cs="Times New Roman"/>
                <w:sz w:val="12"/>
                <w:szCs w:val="12"/>
                <w:lang w:val="en-GB"/>
              </w:rPr>
            </w:pPr>
          </w:p>
        </w:tc>
      </w:tr>
      <w:tr w:rsidR="002F4B00" w:rsidRPr="00282A4C" w14:paraId="65902E35" w14:textId="266C3FEF" w:rsidTr="00741D5A">
        <w:tc>
          <w:tcPr>
            <w:tcW w:w="1216" w:type="dxa"/>
          </w:tcPr>
          <w:p w14:paraId="492C0867" w14:textId="6BD7F767"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Vitamin B-12</w:t>
            </w:r>
          </w:p>
        </w:tc>
        <w:tc>
          <w:tcPr>
            <w:tcW w:w="471" w:type="dxa"/>
          </w:tcPr>
          <w:p w14:paraId="42D2E18C" w14:textId="6104BD16"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41" w:type="dxa"/>
          </w:tcPr>
          <w:p w14:paraId="2F239BF7" w14:textId="77777777" w:rsidR="002F4B00" w:rsidRPr="00282A4C" w:rsidRDefault="002F4B00">
            <w:pPr>
              <w:rPr>
                <w:rFonts w:ascii="Times New Roman" w:hAnsi="Times New Roman" w:cs="Times New Roman"/>
                <w:sz w:val="12"/>
                <w:szCs w:val="12"/>
              </w:rPr>
            </w:pPr>
          </w:p>
        </w:tc>
        <w:tc>
          <w:tcPr>
            <w:tcW w:w="484" w:type="dxa"/>
          </w:tcPr>
          <w:p w14:paraId="04231FFC" w14:textId="77777777" w:rsidR="002F4B00" w:rsidRPr="00282A4C" w:rsidRDefault="002F4B00">
            <w:pPr>
              <w:rPr>
                <w:rFonts w:ascii="Times New Roman" w:hAnsi="Times New Roman" w:cs="Times New Roman"/>
                <w:sz w:val="12"/>
                <w:szCs w:val="12"/>
              </w:rPr>
            </w:pPr>
          </w:p>
        </w:tc>
        <w:tc>
          <w:tcPr>
            <w:tcW w:w="463" w:type="dxa"/>
          </w:tcPr>
          <w:p w14:paraId="528EC470" w14:textId="77777777" w:rsidR="002F4B00" w:rsidRPr="00282A4C" w:rsidRDefault="002F4B00">
            <w:pPr>
              <w:rPr>
                <w:rFonts w:ascii="Times New Roman" w:hAnsi="Times New Roman" w:cs="Times New Roman"/>
                <w:sz w:val="12"/>
                <w:szCs w:val="12"/>
              </w:rPr>
            </w:pPr>
          </w:p>
        </w:tc>
        <w:tc>
          <w:tcPr>
            <w:tcW w:w="631" w:type="dxa"/>
          </w:tcPr>
          <w:p w14:paraId="4A12D7E0" w14:textId="77777777" w:rsidR="002F4B00" w:rsidRPr="00282A4C" w:rsidRDefault="002F4B00">
            <w:pPr>
              <w:rPr>
                <w:rFonts w:ascii="Times New Roman" w:hAnsi="Times New Roman" w:cs="Times New Roman"/>
                <w:sz w:val="12"/>
                <w:szCs w:val="12"/>
              </w:rPr>
            </w:pPr>
          </w:p>
        </w:tc>
        <w:tc>
          <w:tcPr>
            <w:tcW w:w="387" w:type="dxa"/>
          </w:tcPr>
          <w:p w14:paraId="4FF08863" w14:textId="77777777" w:rsidR="002F4B00" w:rsidRPr="00282A4C" w:rsidRDefault="002F4B00">
            <w:pPr>
              <w:rPr>
                <w:rFonts w:ascii="Times New Roman" w:hAnsi="Times New Roman" w:cs="Times New Roman"/>
                <w:sz w:val="12"/>
                <w:szCs w:val="12"/>
              </w:rPr>
            </w:pPr>
          </w:p>
        </w:tc>
        <w:tc>
          <w:tcPr>
            <w:tcW w:w="393" w:type="dxa"/>
          </w:tcPr>
          <w:p w14:paraId="59AD19E7" w14:textId="77777777" w:rsidR="002F4B00" w:rsidRPr="00282A4C" w:rsidRDefault="002F4B00">
            <w:pPr>
              <w:rPr>
                <w:rFonts w:ascii="Times New Roman" w:hAnsi="Times New Roman" w:cs="Times New Roman"/>
                <w:sz w:val="12"/>
                <w:szCs w:val="12"/>
              </w:rPr>
            </w:pPr>
          </w:p>
        </w:tc>
        <w:tc>
          <w:tcPr>
            <w:tcW w:w="524" w:type="dxa"/>
          </w:tcPr>
          <w:p w14:paraId="6E2642E3" w14:textId="77777777" w:rsidR="002F4B00" w:rsidRPr="00282A4C" w:rsidRDefault="002F4B00">
            <w:pPr>
              <w:rPr>
                <w:rFonts w:ascii="Times New Roman" w:hAnsi="Times New Roman" w:cs="Times New Roman"/>
                <w:sz w:val="12"/>
                <w:szCs w:val="12"/>
              </w:rPr>
            </w:pPr>
          </w:p>
        </w:tc>
        <w:tc>
          <w:tcPr>
            <w:tcW w:w="532" w:type="dxa"/>
          </w:tcPr>
          <w:p w14:paraId="37DF23E5" w14:textId="337BA869"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33" w:type="dxa"/>
          </w:tcPr>
          <w:p w14:paraId="4A04CCDE" w14:textId="77777777" w:rsidR="002F4B00" w:rsidRPr="00282A4C" w:rsidRDefault="002F4B00">
            <w:pPr>
              <w:rPr>
                <w:rFonts w:ascii="Times New Roman" w:hAnsi="Times New Roman" w:cs="Times New Roman"/>
                <w:sz w:val="12"/>
                <w:szCs w:val="12"/>
                <w:lang w:val="en-GB"/>
              </w:rPr>
            </w:pPr>
          </w:p>
        </w:tc>
        <w:tc>
          <w:tcPr>
            <w:tcW w:w="512" w:type="dxa"/>
          </w:tcPr>
          <w:p w14:paraId="10757E0D" w14:textId="77777777" w:rsidR="002F4B00" w:rsidRPr="00282A4C" w:rsidRDefault="002F4B00">
            <w:pPr>
              <w:rPr>
                <w:rFonts w:ascii="Times New Roman" w:hAnsi="Times New Roman" w:cs="Times New Roman"/>
                <w:sz w:val="12"/>
                <w:szCs w:val="12"/>
                <w:lang w:val="en-GB"/>
              </w:rPr>
            </w:pPr>
          </w:p>
        </w:tc>
        <w:tc>
          <w:tcPr>
            <w:tcW w:w="513" w:type="dxa"/>
          </w:tcPr>
          <w:p w14:paraId="39722F94" w14:textId="77777777" w:rsidR="002F4B00" w:rsidRPr="00282A4C" w:rsidRDefault="002F4B00">
            <w:pPr>
              <w:rPr>
                <w:rFonts w:ascii="Times New Roman" w:hAnsi="Times New Roman" w:cs="Times New Roman"/>
                <w:sz w:val="12"/>
                <w:szCs w:val="12"/>
                <w:lang w:val="en-GB"/>
              </w:rPr>
            </w:pPr>
          </w:p>
        </w:tc>
        <w:tc>
          <w:tcPr>
            <w:tcW w:w="479" w:type="dxa"/>
          </w:tcPr>
          <w:p w14:paraId="7DE32BB3" w14:textId="77777777" w:rsidR="002F4B00" w:rsidRPr="00282A4C" w:rsidRDefault="002F4B00">
            <w:pPr>
              <w:rPr>
                <w:rFonts w:ascii="Times New Roman" w:hAnsi="Times New Roman" w:cs="Times New Roman"/>
                <w:sz w:val="12"/>
                <w:szCs w:val="12"/>
                <w:lang w:val="en-GB"/>
              </w:rPr>
            </w:pPr>
          </w:p>
        </w:tc>
        <w:tc>
          <w:tcPr>
            <w:tcW w:w="479" w:type="dxa"/>
          </w:tcPr>
          <w:p w14:paraId="454C2EC6" w14:textId="77777777" w:rsidR="002F4B00" w:rsidRPr="00282A4C" w:rsidRDefault="002F4B00">
            <w:pPr>
              <w:rPr>
                <w:rFonts w:ascii="Times New Roman" w:hAnsi="Times New Roman" w:cs="Times New Roman"/>
                <w:sz w:val="12"/>
                <w:szCs w:val="12"/>
                <w:lang w:val="en-GB"/>
              </w:rPr>
            </w:pPr>
          </w:p>
        </w:tc>
      </w:tr>
      <w:tr w:rsidR="002F4B00" w:rsidRPr="00282A4C" w14:paraId="049BCA50" w14:textId="51A2413F" w:rsidTr="00741D5A">
        <w:tc>
          <w:tcPr>
            <w:tcW w:w="1216" w:type="dxa"/>
          </w:tcPr>
          <w:p w14:paraId="146E457F" w14:textId="2CFA0AAF"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Omega 3 (EPA+DHA)</w:t>
            </w:r>
          </w:p>
        </w:tc>
        <w:tc>
          <w:tcPr>
            <w:tcW w:w="471" w:type="dxa"/>
          </w:tcPr>
          <w:p w14:paraId="6749982B" w14:textId="57165F1C"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41" w:type="dxa"/>
          </w:tcPr>
          <w:p w14:paraId="0D5F9F90" w14:textId="7A3C939B"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84" w:type="dxa"/>
          </w:tcPr>
          <w:p w14:paraId="2879070B" w14:textId="67190DFC"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63" w:type="dxa"/>
          </w:tcPr>
          <w:p w14:paraId="460FFF85" w14:textId="416DD3A3"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631" w:type="dxa"/>
          </w:tcPr>
          <w:p w14:paraId="6ECA78F1" w14:textId="3F344F28"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387" w:type="dxa"/>
          </w:tcPr>
          <w:p w14:paraId="688E9768" w14:textId="77777777" w:rsidR="002F4B00" w:rsidRPr="00282A4C" w:rsidRDefault="002F4B00">
            <w:pPr>
              <w:rPr>
                <w:rFonts w:ascii="Times New Roman" w:hAnsi="Times New Roman" w:cs="Times New Roman"/>
                <w:sz w:val="12"/>
                <w:szCs w:val="12"/>
              </w:rPr>
            </w:pPr>
          </w:p>
        </w:tc>
        <w:tc>
          <w:tcPr>
            <w:tcW w:w="393" w:type="dxa"/>
          </w:tcPr>
          <w:p w14:paraId="41535350" w14:textId="47CDAFE0"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24" w:type="dxa"/>
          </w:tcPr>
          <w:p w14:paraId="6F574F47" w14:textId="35DF89A4"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32" w:type="dxa"/>
          </w:tcPr>
          <w:p w14:paraId="23AE13DC" w14:textId="78F5A96A"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33" w:type="dxa"/>
          </w:tcPr>
          <w:p w14:paraId="6A4019EB" w14:textId="77777777" w:rsidR="002F4B00" w:rsidRPr="00282A4C" w:rsidRDefault="002F4B00">
            <w:pPr>
              <w:rPr>
                <w:rFonts w:ascii="Times New Roman" w:hAnsi="Times New Roman" w:cs="Times New Roman"/>
                <w:sz w:val="12"/>
                <w:szCs w:val="12"/>
                <w:lang w:val="en-GB"/>
              </w:rPr>
            </w:pPr>
          </w:p>
        </w:tc>
        <w:tc>
          <w:tcPr>
            <w:tcW w:w="512" w:type="dxa"/>
          </w:tcPr>
          <w:p w14:paraId="03CED5E9" w14:textId="77777777" w:rsidR="002F4B00" w:rsidRPr="00282A4C" w:rsidRDefault="002F4B00">
            <w:pPr>
              <w:rPr>
                <w:rFonts w:ascii="Times New Roman" w:hAnsi="Times New Roman" w:cs="Times New Roman"/>
                <w:sz w:val="12"/>
                <w:szCs w:val="12"/>
                <w:lang w:val="en-GB"/>
              </w:rPr>
            </w:pPr>
          </w:p>
        </w:tc>
        <w:tc>
          <w:tcPr>
            <w:tcW w:w="513" w:type="dxa"/>
          </w:tcPr>
          <w:p w14:paraId="41986489" w14:textId="77777777" w:rsidR="002F4B00" w:rsidRPr="00282A4C" w:rsidRDefault="002F4B00">
            <w:pPr>
              <w:rPr>
                <w:rFonts w:ascii="Times New Roman" w:hAnsi="Times New Roman" w:cs="Times New Roman"/>
                <w:sz w:val="12"/>
                <w:szCs w:val="12"/>
                <w:lang w:val="en-GB"/>
              </w:rPr>
            </w:pPr>
          </w:p>
        </w:tc>
        <w:tc>
          <w:tcPr>
            <w:tcW w:w="479" w:type="dxa"/>
          </w:tcPr>
          <w:p w14:paraId="6E625650" w14:textId="77777777" w:rsidR="002F4B00" w:rsidRPr="00282A4C" w:rsidRDefault="002F4B00">
            <w:pPr>
              <w:rPr>
                <w:rFonts w:ascii="Times New Roman" w:hAnsi="Times New Roman" w:cs="Times New Roman"/>
                <w:sz w:val="12"/>
                <w:szCs w:val="12"/>
                <w:lang w:val="en-GB"/>
              </w:rPr>
            </w:pPr>
          </w:p>
        </w:tc>
        <w:tc>
          <w:tcPr>
            <w:tcW w:w="479" w:type="dxa"/>
          </w:tcPr>
          <w:p w14:paraId="47B38248" w14:textId="77777777" w:rsidR="002F4B00" w:rsidRPr="00282A4C" w:rsidRDefault="002F4B00">
            <w:pPr>
              <w:rPr>
                <w:rFonts w:ascii="Times New Roman" w:hAnsi="Times New Roman" w:cs="Times New Roman"/>
                <w:sz w:val="12"/>
                <w:szCs w:val="12"/>
                <w:lang w:val="en-GB"/>
              </w:rPr>
            </w:pPr>
          </w:p>
        </w:tc>
      </w:tr>
      <w:tr w:rsidR="002F4B00" w:rsidRPr="00282A4C" w14:paraId="0275577E" w14:textId="4B122C30" w:rsidTr="00741D5A">
        <w:tc>
          <w:tcPr>
            <w:tcW w:w="1216" w:type="dxa"/>
          </w:tcPr>
          <w:p w14:paraId="1BF7DD6E" w14:textId="3278B828"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Ethyl-EPA</w:t>
            </w:r>
          </w:p>
        </w:tc>
        <w:tc>
          <w:tcPr>
            <w:tcW w:w="471" w:type="dxa"/>
          </w:tcPr>
          <w:p w14:paraId="67AD1F59" w14:textId="5C3DA37B"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41" w:type="dxa"/>
          </w:tcPr>
          <w:p w14:paraId="779893B0" w14:textId="77777777" w:rsidR="002F4B00" w:rsidRPr="00282A4C" w:rsidRDefault="002F4B00">
            <w:pPr>
              <w:rPr>
                <w:rFonts w:ascii="Times New Roman" w:hAnsi="Times New Roman" w:cs="Times New Roman"/>
                <w:sz w:val="12"/>
                <w:szCs w:val="12"/>
              </w:rPr>
            </w:pPr>
          </w:p>
        </w:tc>
        <w:tc>
          <w:tcPr>
            <w:tcW w:w="484" w:type="dxa"/>
          </w:tcPr>
          <w:p w14:paraId="3366B888" w14:textId="77777777" w:rsidR="002F4B00" w:rsidRPr="00282A4C" w:rsidRDefault="002F4B00">
            <w:pPr>
              <w:rPr>
                <w:rFonts w:ascii="Times New Roman" w:hAnsi="Times New Roman" w:cs="Times New Roman"/>
                <w:sz w:val="12"/>
                <w:szCs w:val="12"/>
              </w:rPr>
            </w:pPr>
          </w:p>
        </w:tc>
        <w:tc>
          <w:tcPr>
            <w:tcW w:w="463" w:type="dxa"/>
          </w:tcPr>
          <w:p w14:paraId="06C1FAF9" w14:textId="77777777" w:rsidR="002F4B00" w:rsidRPr="00282A4C" w:rsidRDefault="002F4B00">
            <w:pPr>
              <w:rPr>
                <w:rFonts w:ascii="Times New Roman" w:hAnsi="Times New Roman" w:cs="Times New Roman"/>
                <w:sz w:val="12"/>
                <w:szCs w:val="12"/>
              </w:rPr>
            </w:pPr>
          </w:p>
        </w:tc>
        <w:tc>
          <w:tcPr>
            <w:tcW w:w="631" w:type="dxa"/>
          </w:tcPr>
          <w:p w14:paraId="5AC5D375" w14:textId="77777777" w:rsidR="002F4B00" w:rsidRPr="00282A4C" w:rsidRDefault="002F4B00">
            <w:pPr>
              <w:rPr>
                <w:rFonts w:ascii="Times New Roman" w:hAnsi="Times New Roman" w:cs="Times New Roman"/>
                <w:sz w:val="12"/>
                <w:szCs w:val="12"/>
              </w:rPr>
            </w:pPr>
          </w:p>
        </w:tc>
        <w:tc>
          <w:tcPr>
            <w:tcW w:w="387" w:type="dxa"/>
          </w:tcPr>
          <w:p w14:paraId="724E27C3" w14:textId="77777777" w:rsidR="002F4B00" w:rsidRPr="00282A4C" w:rsidRDefault="002F4B00">
            <w:pPr>
              <w:rPr>
                <w:rFonts w:ascii="Times New Roman" w:hAnsi="Times New Roman" w:cs="Times New Roman"/>
                <w:sz w:val="12"/>
                <w:szCs w:val="12"/>
              </w:rPr>
            </w:pPr>
          </w:p>
        </w:tc>
        <w:tc>
          <w:tcPr>
            <w:tcW w:w="393" w:type="dxa"/>
          </w:tcPr>
          <w:p w14:paraId="3B585223" w14:textId="77777777" w:rsidR="002F4B00" w:rsidRPr="00282A4C" w:rsidRDefault="002F4B00">
            <w:pPr>
              <w:rPr>
                <w:rFonts w:ascii="Times New Roman" w:hAnsi="Times New Roman" w:cs="Times New Roman"/>
                <w:sz w:val="12"/>
                <w:szCs w:val="12"/>
              </w:rPr>
            </w:pPr>
          </w:p>
        </w:tc>
        <w:tc>
          <w:tcPr>
            <w:tcW w:w="524" w:type="dxa"/>
          </w:tcPr>
          <w:p w14:paraId="41FE9E75" w14:textId="77777777" w:rsidR="002F4B00" w:rsidRPr="00282A4C" w:rsidRDefault="002F4B00">
            <w:pPr>
              <w:rPr>
                <w:rFonts w:ascii="Times New Roman" w:hAnsi="Times New Roman" w:cs="Times New Roman"/>
                <w:sz w:val="12"/>
                <w:szCs w:val="12"/>
              </w:rPr>
            </w:pPr>
          </w:p>
        </w:tc>
        <w:tc>
          <w:tcPr>
            <w:tcW w:w="532" w:type="dxa"/>
          </w:tcPr>
          <w:p w14:paraId="380CA80E" w14:textId="77777777" w:rsidR="002F4B00" w:rsidRPr="00282A4C" w:rsidRDefault="002F4B00">
            <w:pPr>
              <w:rPr>
                <w:rFonts w:ascii="Times New Roman" w:hAnsi="Times New Roman" w:cs="Times New Roman"/>
                <w:sz w:val="12"/>
                <w:szCs w:val="12"/>
              </w:rPr>
            </w:pPr>
          </w:p>
        </w:tc>
        <w:tc>
          <w:tcPr>
            <w:tcW w:w="533" w:type="dxa"/>
          </w:tcPr>
          <w:p w14:paraId="39D5B7BE" w14:textId="77777777" w:rsidR="002F4B00" w:rsidRPr="00282A4C" w:rsidRDefault="002F4B00">
            <w:pPr>
              <w:rPr>
                <w:rFonts w:ascii="Times New Roman" w:hAnsi="Times New Roman" w:cs="Times New Roman"/>
                <w:sz w:val="12"/>
                <w:szCs w:val="12"/>
              </w:rPr>
            </w:pPr>
          </w:p>
        </w:tc>
        <w:tc>
          <w:tcPr>
            <w:tcW w:w="512" w:type="dxa"/>
          </w:tcPr>
          <w:p w14:paraId="19661471" w14:textId="77777777" w:rsidR="002F4B00" w:rsidRPr="00282A4C" w:rsidRDefault="002F4B00">
            <w:pPr>
              <w:rPr>
                <w:rFonts w:ascii="Times New Roman" w:hAnsi="Times New Roman" w:cs="Times New Roman"/>
                <w:sz w:val="12"/>
                <w:szCs w:val="12"/>
              </w:rPr>
            </w:pPr>
          </w:p>
        </w:tc>
        <w:tc>
          <w:tcPr>
            <w:tcW w:w="513" w:type="dxa"/>
          </w:tcPr>
          <w:p w14:paraId="7B993E51" w14:textId="77777777" w:rsidR="002F4B00" w:rsidRPr="00282A4C" w:rsidRDefault="002F4B00">
            <w:pPr>
              <w:rPr>
                <w:rFonts w:ascii="Times New Roman" w:hAnsi="Times New Roman" w:cs="Times New Roman"/>
                <w:sz w:val="12"/>
                <w:szCs w:val="12"/>
              </w:rPr>
            </w:pPr>
          </w:p>
        </w:tc>
        <w:tc>
          <w:tcPr>
            <w:tcW w:w="479" w:type="dxa"/>
          </w:tcPr>
          <w:p w14:paraId="01E5FC50" w14:textId="77777777" w:rsidR="002F4B00" w:rsidRPr="00282A4C" w:rsidRDefault="002F4B00">
            <w:pPr>
              <w:rPr>
                <w:rFonts w:ascii="Times New Roman" w:hAnsi="Times New Roman" w:cs="Times New Roman"/>
                <w:sz w:val="12"/>
                <w:szCs w:val="12"/>
              </w:rPr>
            </w:pPr>
          </w:p>
        </w:tc>
        <w:tc>
          <w:tcPr>
            <w:tcW w:w="479" w:type="dxa"/>
          </w:tcPr>
          <w:p w14:paraId="6541582E" w14:textId="77777777" w:rsidR="002F4B00" w:rsidRPr="00282A4C" w:rsidRDefault="002F4B00">
            <w:pPr>
              <w:rPr>
                <w:rFonts w:ascii="Times New Roman" w:hAnsi="Times New Roman" w:cs="Times New Roman"/>
                <w:sz w:val="12"/>
                <w:szCs w:val="12"/>
              </w:rPr>
            </w:pPr>
          </w:p>
        </w:tc>
      </w:tr>
      <w:tr w:rsidR="002F4B00" w:rsidRPr="00282A4C" w14:paraId="13DDA7DF" w14:textId="798D0BD1" w:rsidTr="00741D5A">
        <w:tc>
          <w:tcPr>
            <w:tcW w:w="1216" w:type="dxa"/>
          </w:tcPr>
          <w:p w14:paraId="4305BA97" w14:textId="7E496A50"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Tryptophan</w:t>
            </w:r>
          </w:p>
        </w:tc>
        <w:tc>
          <w:tcPr>
            <w:tcW w:w="471" w:type="dxa"/>
          </w:tcPr>
          <w:p w14:paraId="4DD401E8" w14:textId="7AED6AD1" w:rsidR="002F4B00" w:rsidRPr="00282A4C" w:rsidRDefault="002F4B00">
            <w:pPr>
              <w:rPr>
                <w:rFonts w:ascii="Times New Roman" w:hAnsi="Times New Roman" w:cs="Times New Roman"/>
                <w:sz w:val="12"/>
                <w:szCs w:val="12"/>
                <w:lang w:val="en-GB"/>
              </w:rPr>
            </w:pPr>
            <w:proofErr w:type="spellStart"/>
            <w:r>
              <w:rPr>
                <w:rFonts w:ascii="Times New Roman" w:hAnsi="Times New Roman" w:cs="Times New Roman"/>
                <w:sz w:val="12"/>
                <w:szCs w:val="12"/>
                <w:lang w:val="en-GB"/>
              </w:rPr>
              <w:t>n.s</w:t>
            </w:r>
            <w:proofErr w:type="spellEnd"/>
            <w:r>
              <w:rPr>
                <w:rFonts w:ascii="Times New Roman" w:hAnsi="Times New Roman" w:cs="Times New Roman"/>
                <w:sz w:val="12"/>
                <w:szCs w:val="12"/>
                <w:lang w:val="en-GB"/>
              </w:rPr>
              <w:t>.</w:t>
            </w:r>
          </w:p>
        </w:tc>
        <w:tc>
          <w:tcPr>
            <w:tcW w:w="441" w:type="dxa"/>
          </w:tcPr>
          <w:p w14:paraId="5959ECF5" w14:textId="77777777" w:rsidR="002F4B00" w:rsidRPr="00282A4C" w:rsidRDefault="002F4B00">
            <w:pPr>
              <w:rPr>
                <w:rFonts w:ascii="Times New Roman" w:hAnsi="Times New Roman" w:cs="Times New Roman"/>
                <w:sz w:val="12"/>
                <w:szCs w:val="12"/>
              </w:rPr>
            </w:pPr>
          </w:p>
        </w:tc>
        <w:tc>
          <w:tcPr>
            <w:tcW w:w="484" w:type="dxa"/>
          </w:tcPr>
          <w:p w14:paraId="69E45E60" w14:textId="77777777" w:rsidR="002F4B00" w:rsidRPr="00282A4C" w:rsidRDefault="002F4B00">
            <w:pPr>
              <w:rPr>
                <w:rFonts w:ascii="Times New Roman" w:hAnsi="Times New Roman" w:cs="Times New Roman"/>
                <w:sz w:val="12"/>
                <w:szCs w:val="12"/>
              </w:rPr>
            </w:pPr>
          </w:p>
        </w:tc>
        <w:tc>
          <w:tcPr>
            <w:tcW w:w="463" w:type="dxa"/>
          </w:tcPr>
          <w:p w14:paraId="79056DE0" w14:textId="77777777" w:rsidR="002F4B00" w:rsidRPr="00282A4C" w:rsidRDefault="002F4B00">
            <w:pPr>
              <w:rPr>
                <w:rFonts w:ascii="Times New Roman" w:hAnsi="Times New Roman" w:cs="Times New Roman"/>
                <w:sz w:val="12"/>
                <w:szCs w:val="12"/>
              </w:rPr>
            </w:pPr>
          </w:p>
        </w:tc>
        <w:tc>
          <w:tcPr>
            <w:tcW w:w="631" w:type="dxa"/>
          </w:tcPr>
          <w:p w14:paraId="605524E2" w14:textId="77777777" w:rsidR="002F4B00" w:rsidRPr="00282A4C" w:rsidRDefault="002F4B00">
            <w:pPr>
              <w:rPr>
                <w:rFonts w:ascii="Times New Roman" w:hAnsi="Times New Roman" w:cs="Times New Roman"/>
                <w:sz w:val="12"/>
                <w:szCs w:val="12"/>
              </w:rPr>
            </w:pPr>
          </w:p>
        </w:tc>
        <w:tc>
          <w:tcPr>
            <w:tcW w:w="387" w:type="dxa"/>
          </w:tcPr>
          <w:p w14:paraId="3D74CB57" w14:textId="77777777" w:rsidR="002F4B00" w:rsidRPr="00282A4C" w:rsidRDefault="002F4B00">
            <w:pPr>
              <w:rPr>
                <w:rFonts w:ascii="Times New Roman" w:hAnsi="Times New Roman" w:cs="Times New Roman"/>
                <w:sz w:val="12"/>
                <w:szCs w:val="12"/>
              </w:rPr>
            </w:pPr>
          </w:p>
        </w:tc>
        <w:tc>
          <w:tcPr>
            <w:tcW w:w="393" w:type="dxa"/>
          </w:tcPr>
          <w:p w14:paraId="44A9AF42" w14:textId="77777777" w:rsidR="002F4B00" w:rsidRPr="00282A4C" w:rsidRDefault="002F4B00">
            <w:pPr>
              <w:rPr>
                <w:rFonts w:ascii="Times New Roman" w:hAnsi="Times New Roman" w:cs="Times New Roman"/>
                <w:sz w:val="12"/>
                <w:szCs w:val="12"/>
              </w:rPr>
            </w:pPr>
          </w:p>
        </w:tc>
        <w:tc>
          <w:tcPr>
            <w:tcW w:w="524" w:type="dxa"/>
          </w:tcPr>
          <w:p w14:paraId="24795291" w14:textId="77777777" w:rsidR="002F4B00" w:rsidRPr="00282A4C" w:rsidRDefault="002F4B00">
            <w:pPr>
              <w:rPr>
                <w:rFonts w:ascii="Times New Roman" w:hAnsi="Times New Roman" w:cs="Times New Roman"/>
                <w:sz w:val="12"/>
                <w:szCs w:val="12"/>
              </w:rPr>
            </w:pPr>
          </w:p>
        </w:tc>
        <w:tc>
          <w:tcPr>
            <w:tcW w:w="532" w:type="dxa"/>
          </w:tcPr>
          <w:p w14:paraId="34B81A65" w14:textId="77777777" w:rsidR="002F4B00" w:rsidRPr="00282A4C" w:rsidRDefault="002F4B00">
            <w:pPr>
              <w:rPr>
                <w:rFonts w:ascii="Times New Roman" w:hAnsi="Times New Roman" w:cs="Times New Roman"/>
                <w:sz w:val="12"/>
                <w:szCs w:val="12"/>
              </w:rPr>
            </w:pPr>
          </w:p>
        </w:tc>
        <w:tc>
          <w:tcPr>
            <w:tcW w:w="533" w:type="dxa"/>
          </w:tcPr>
          <w:p w14:paraId="028A6278" w14:textId="77777777" w:rsidR="002F4B00" w:rsidRPr="00282A4C" w:rsidRDefault="002F4B00">
            <w:pPr>
              <w:rPr>
                <w:rFonts w:ascii="Times New Roman" w:hAnsi="Times New Roman" w:cs="Times New Roman"/>
                <w:sz w:val="12"/>
                <w:szCs w:val="12"/>
              </w:rPr>
            </w:pPr>
          </w:p>
        </w:tc>
        <w:tc>
          <w:tcPr>
            <w:tcW w:w="512" w:type="dxa"/>
          </w:tcPr>
          <w:p w14:paraId="0EE041D8" w14:textId="77777777" w:rsidR="002F4B00" w:rsidRPr="00282A4C" w:rsidRDefault="002F4B00">
            <w:pPr>
              <w:rPr>
                <w:rFonts w:ascii="Times New Roman" w:hAnsi="Times New Roman" w:cs="Times New Roman"/>
                <w:sz w:val="12"/>
                <w:szCs w:val="12"/>
              </w:rPr>
            </w:pPr>
          </w:p>
        </w:tc>
        <w:tc>
          <w:tcPr>
            <w:tcW w:w="513" w:type="dxa"/>
          </w:tcPr>
          <w:p w14:paraId="35788EA2" w14:textId="77777777" w:rsidR="002F4B00" w:rsidRPr="00282A4C" w:rsidRDefault="002F4B00">
            <w:pPr>
              <w:rPr>
                <w:rFonts w:ascii="Times New Roman" w:hAnsi="Times New Roman" w:cs="Times New Roman"/>
                <w:sz w:val="12"/>
                <w:szCs w:val="12"/>
              </w:rPr>
            </w:pPr>
          </w:p>
        </w:tc>
        <w:tc>
          <w:tcPr>
            <w:tcW w:w="479" w:type="dxa"/>
          </w:tcPr>
          <w:p w14:paraId="3976B359" w14:textId="77777777" w:rsidR="002F4B00" w:rsidRPr="00282A4C" w:rsidRDefault="002F4B00">
            <w:pPr>
              <w:rPr>
                <w:rFonts w:ascii="Times New Roman" w:hAnsi="Times New Roman" w:cs="Times New Roman"/>
                <w:sz w:val="12"/>
                <w:szCs w:val="12"/>
              </w:rPr>
            </w:pPr>
          </w:p>
        </w:tc>
        <w:tc>
          <w:tcPr>
            <w:tcW w:w="479" w:type="dxa"/>
          </w:tcPr>
          <w:p w14:paraId="10F9B6CA" w14:textId="77777777" w:rsidR="002F4B00" w:rsidRPr="00282A4C" w:rsidRDefault="002F4B00">
            <w:pPr>
              <w:rPr>
                <w:rFonts w:ascii="Times New Roman" w:hAnsi="Times New Roman" w:cs="Times New Roman"/>
                <w:sz w:val="12"/>
                <w:szCs w:val="12"/>
              </w:rPr>
            </w:pPr>
          </w:p>
        </w:tc>
      </w:tr>
      <w:tr w:rsidR="002F4B00" w:rsidRPr="00282A4C" w14:paraId="515097A2" w14:textId="72B791BB" w:rsidTr="00741D5A">
        <w:tc>
          <w:tcPr>
            <w:tcW w:w="1216" w:type="dxa"/>
          </w:tcPr>
          <w:p w14:paraId="397DC18C" w14:textId="2428D248"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DL-Tryptophan</w:t>
            </w:r>
          </w:p>
        </w:tc>
        <w:tc>
          <w:tcPr>
            <w:tcW w:w="471" w:type="dxa"/>
          </w:tcPr>
          <w:p w14:paraId="2876DFCB" w14:textId="4D17DCB0"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41" w:type="dxa"/>
          </w:tcPr>
          <w:p w14:paraId="7374309B" w14:textId="77777777" w:rsidR="002F4B00" w:rsidRPr="00282A4C" w:rsidRDefault="002F4B00">
            <w:pPr>
              <w:rPr>
                <w:rFonts w:ascii="Times New Roman" w:hAnsi="Times New Roman" w:cs="Times New Roman"/>
                <w:sz w:val="12"/>
                <w:szCs w:val="12"/>
              </w:rPr>
            </w:pPr>
          </w:p>
        </w:tc>
        <w:tc>
          <w:tcPr>
            <w:tcW w:w="484" w:type="dxa"/>
          </w:tcPr>
          <w:p w14:paraId="4B799D8C" w14:textId="77777777" w:rsidR="002F4B00" w:rsidRPr="00282A4C" w:rsidRDefault="002F4B00">
            <w:pPr>
              <w:rPr>
                <w:rFonts w:ascii="Times New Roman" w:hAnsi="Times New Roman" w:cs="Times New Roman"/>
                <w:sz w:val="12"/>
                <w:szCs w:val="12"/>
              </w:rPr>
            </w:pPr>
          </w:p>
        </w:tc>
        <w:tc>
          <w:tcPr>
            <w:tcW w:w="463" w:type="dxa"/>
          </w:tcPr>
          <w:p w14:paraId="139DEBCA" w14:textId="77777777" w:rsidR="002F4B00" w:rsidRPr="00282A4C" w:rsidRDefault="002F4B00">
            <w:pPr>
              <w:rPr>
                <w:rFonts w:ascii="Times New Roman" w:hAnsi="Times New Roman" w:cs="Times New Roman"/>
                <w:sz w:val="12"/>
                <w:szCs w:val="12"/>
              </w:rPr>
            </w:pPr>
          </w:p>
        </w:tc>
        <w:tc>
          <w:tcPr>
            <w:tcW w:w="631" w:type="dxa"/>
          </w:tcPr>
          <w:p w14:paraId="2C6B5563" w14:textId="77777777" w:rsidR="002F4B00" w:rsidRPr="00282A4C" w:rsidRDefault="002F4B00">
            <w:pPr>
              <w:rPr>
                <w:rFonts w:ascii="Times New Roman" w:hAnsi="Times New Roman" w:cs="Times New Roman"/>
                <w:sz w:val="12"/>
                <w:szCs w:val="12"/>
              </w:rPr>
            </w:pPr>
          </w:p>
        </w:tc>
        <w:tc>
          <w:tcPr>
            <w:tcW w:w="387" w:type="dxa"/>
          </w:tcPr>
          <w:p w14:paraId="2CB788DD" w14:textId="77777777" w:rsidR="002F4B00" w:rsidRPr="00282A4C" w:rsidRDefault="002F4B00">
            <w:pPr>
              <w:rPr>
                <w:rFonts w:ascii="Times New Roman" w:hAnsi="Times New Roman" w:cs="Times New Roman"/>
                <w:sz w:val="12"/>
                <w:szCs w:val="12"/>
              </w:rPr>
            </w:pPr>
          </w:p>
        </w:tc>
        <w:tc>
          <w:tcPr>
            <w:tcW w:w="393" w:type="dxa"/>
          </w:tcPr>
          <w:p w14:paraId="180A4E38" w14:textId="77777777" w:rsidR="002F4B00" w:rsidRPr="00282A4C" w:rsidRDefault="002F4B00">
            <w:pPr>
              <w:rPr>
                <w:rFonts w:ascii="Times New Roman" w:hAnsi="Times New Roman" w:cs="Times New Roman"/>
                <w:sz w:val="12"/>
                <w:szCs w:val="12"/>
              </w:rPr>
            </w:pPr>
          </w:p>
        </w:tc>
        <w:tc>
          <w:tcPr>
            <w:tcW w:w="524" w:type="dxa"/>
          </w:tcPr>
          <w:p w14:paraId="78014753" w14:textId="77777777" w:rsidR="002F4B00" w:rsidRPr="00282A4C" w:rsidRDefault="002F4B00">
            <w:pPr>
              <w:rPr>
                <w:rFonts w:ascii="Times New Roman" w:hAnsi="Times New Roman" w:cs="Times New Roman"/>
                <w:sz w:val="12"/>
                <w:szCs w:val="12"/>
              </w:rPr>
            </w:pPr>
          </w:p>
        </w:tc>
        <w:tc>
          <w:tcPr>
            <w:tcW w:w="532" w:type="dxa"/>
          </w:tcPr>
          <w:p w14:paraId="67B9D8EB" w14:textId="77777777" w:rsidR="002F4B00" w:rsidRPr="00282A4C" w:rsidRDefault="002F4B00">
            <w:pPr>
              <w:rPr>
                <w:rFonts w:ascii="Times New Roman" w:hAnsi="Times New Roman" w:cs="Times New Roman"/>
                <w:sz w:val="12"/>
                <w:szCs w:val="12"/>
              </w:rPr>
            </w:pPr>
          </w:p>
        </w:tc>
        <w:tc>
          <w:tcPr>
            <w:tcW w:w="533" w:type="dxa"/>
          </w:tcPr>
          <w:p w14:paraId="227A23A3" w14:textId="77777777" w:rsidR="002F4B00" w:rsidRPr="00282A4C" w:rsidRDefault="002F4B00">
            <w:pPr>
              <w:rPr>
                <w:rFonts w:ascii="Times New Roman" w:hAnsi="Times New Roman" w:cs="Times New Roman"/>
                <w:sz w:val="12"/>
                <w:szCs w:val="12"/>
              </w:rPr>
            </w:pPr>
          </w:p>
        </w:tc>
        <w:tc>
          <w:tcPr>
            <w:tcW w:w="512" w:type="dxa"/>
          </w:tcPr>
          <w:p w14:paraId="5168A7C4" w14:textId="77777777" w:rsidR="002F4B00" w:rsidRPr="00282A4C" w:rsidRDefault="002F4B00">
            <w:pPr>
              <w:rPr>
                <w:rFonts w:ascii="Times New Roman" w:hAnsi="Times New Roman" w:cs="Times New Roman"/>
                <w:sz w:val="12"/>
                <w:szCs w:val="12"/>
              </w:rPr>
            </w:pPr>
          </w:p>
        </w:tc>
        <w:tc>
          <w:tcPr>
            <w:tcW w:w="513" w:type="dxa"/>
          </w:tcPr>
          <w:p w14:paraId="4CBE6A54" w14:textId="77777777" w:rsidR="002F4B00" w:rsidRPr="00282A4C" w:rsidRDefault="002F4B00">
            <w:pPr>
              <w:rPr>
                <w:rFonts w:ascii="Times New Roman" w:hAnsi="Times New Roman" w:cs="Times New Roman"/>
                <w:sz w:val="12"/>
                <w:szCs w:val="12"/>
              </w:rPr>
            </w:pPr>
          </w:p>
        </w:tc>
        <w:tc>
          <w:tcPr>
            <w:tcW w:w="479" w:type="dxa"/>
          </w:tcPr>
          <w:p w14:paraId="6C1293EB" w14:textId="77777777" w:rsidR="002F4B00" w:rsidRPr="00282A4C" w:rsidRDefault="002F4B00">
            <w:pPr>
              <w:rPr>
                <w:rFonts w:ascii="Times New Roman" w:hAnsi="Times New Roman" w:cs="Times New Roman"/>
                <w:sz w:val="12"/>
                <w:szCs w:val="12"/>
              </w:rPr>
            </w:pPr>
          </w:p>
        </w:tc>
        <w:tc>
          <w:tcPr>
            <w:tcW w:w="479" w:type="dxa"/>
          </w:tcPr>
          <w:p w14:paraId="72F0C50C" w14:textId="77777777" w:rsidR="002F4B00" w:rsidRPr="00282A4C" w:rsidRDefault="002F4B00">
            <w:pPr>
              <w:rPr>
                <w:rFonts w:ascii="Times New Roman" w:hAnsi="Times New Roman" w:cs="Times New Roman"/>
                <w:sz w:val="12"/>
                <w:szCs w:val="12"/>
              </w:rPr>
            </w:pPr>
          </w:p>
        </w:tc>
      </w:tr>
      <w:tr w:rsidR="002F4B00" w:rsidRPr="00282A4C" w14:paraId="693F554F" w14:textId="6A7720D2" w:rsidTr="00741D5A">
        <w:tc>
          <w:tcPr>
            <w:tcW w:w="1216" w:type="dxa"/>
          </w:tcPr>
          <w:p w14:paraId="1BD5FBFE" w14:textId="449F0550"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rPr>
              <w:t>5-HTP</w:t>
            </w:r>
          </w:p>
        </w:tc>
        <w:tc>
          <w:tcPr>
            <w:tcW w:w="471" w:type="dxa"/>
          </w:tcPr>
          <w:p w14:paraId="7B310674" w14:textId="35287CCA"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41" w:type="dxa"/>
          </w:tcPr>
          <w:p w14:paraId="22D17F69" w14:textId="77777777" w:rsidR="002F4B00" w:rsidRPr="00282A4C" w:rsidRDefault="002F4B00">
            <w:pPr>
              <w:rPr>
                <w:rFonts w:ascii="Times New Roman" w:hAnsi="Times New Roman" w:cs="Times New Roman"/>
                <w:sz w:val="12"/>
                <w:szCs w:val="12"/>
              </w:rPr>
            </w:pPr>
          </w:p>
        </w:tc>
        <w:tc>
          <w:tcPr>
            <w:tcW w:w="484" w:type="dxa"/>
          </w:tcPr>
          <w:p w14:paraId="5A11AEF1" w14:textId="77777777" w:rsidR="002F4B00" w:rsidRPr="00282A4C" w:rsidRDefault="002F4B00">
            <w:pPr>
              <w:rPr>
                <w:rFonts w:ascii="Times New Roman" w:hAnsi="Times New Roman" w:cs="Times New Roman"/>
                <w:sz w:val="12"/>
                <w:szCs w:val="12"/>
              </w:rPr>
            </w:pPr>
          </w:p>
        </w:tc>
        <w:tc>
          <w:tcPr>
            <w:tcW w:w="463" w:type="dxa"/>
          </w:tcPr>
          <w:p w14:paraId="73713E8C" w14:textId="77777777" w:rsidR="002F4B00" w:rsidRPr="00282A4C" w:rsidRDefault="002F4B00">
            <w:pPr>
              <w:rPr>
                <w:rFonts w:ascii="Times New Roman" w:hAnsi="Times New Roman" w:cs="Times New Roman"/>
                <w:sz w:val="12"/>
                <w:szCs w:val="12"/>
              </w:rPr>
            </w:pPr>
          </w:p>
        </w:tc>
        <w:tc>
          <w:tcPr>
            <w:tcW w:w="631" w:type="dxa"/>
          </w:tcPr>
          <w:p w14:paraId="5A796962" w14:textId="559D2867"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 xml:space="preserve">+ / </w:t>
            </w: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387" w:type="dxa"/>
          </w:tcPr>
          <w:p w14:paraId="7ECCBD6C" w14:textId="77777777" w:rsidR="002F4B00" w:rsidRPr="00282A4C" w:rsidRDefault="002F4B00">
            <w:pPr>
              <w:rPr>
                <w:rFonts w:ascii="Times New Roman" w:hAnsi="Times New Roman" w:cs="Times New Roman"/>
                <w:sz w:val="12"/>
                <w:szCs w:val="12"/>
              </w:rPr>
            </w:pPr>
          </w:p>
        </w:tc>
        <w:tc>
          <w:tcPr>
            <w:tcW w:w="393" w:type="dxa"/>
          </w:tcPr>
          <w:p w14:paraId="0F8BDCDC" w14:textId="77777777" w:rsidR="002F4B00" w:rsidRPr="00282A4C" w:rsidRDefault="002F4B00">
            <w:pPr>
              <w:rPr>
                <w:rFonts w:ascii="Times New Roman" w:hAnsi="Times New Roman" w:cs="Times New Roman"/>
                <w:sz w:val="12"/>
                <w:szCs w:val="12"/>
              </w:rPr>
            </w:pPr>
          </w:p>
        </w:tc>
        <w:tc>
          <w:tcPr>
            <w:tcW w:w="524" w:type="dxa"/>
          </w:tcPr>
          <w:p w14:paraId="5D330614" w14:textId="77777777" w:rsidR="002F4B00" w:rsidRPr="00282A4C" w:rsidRDefault="002F4B00">
            <w:pPr>
              <w:rPr>
                <w:rFonts w:ascii="Times New Roman" w:hAnsi="Times New Roman" w:cs="Times New Roman"/>
                <w:sz w:val="12"/>
                <w:szCs w:val="12"/>
              </w:rPr>
            </w:pPr>
          </w:p>
        </w:tc>
        <w:tc>
          <w:tcPr>
            <w:tcW w:w="532" w:type="dxa"/>
          </w:tcPr>
          <w:p w14:paraId="084ABFCC" w14:textId="77777777" w:rsidR="002F4B00" w:rsidRPr="00282A4C" w:rsidRDefault="002F4B00">
            <w:pPr>
              <w:rPr>
                <w:rFonts w:ascii="Times New Roman" w:hAnsi="Times New Roman" w:cs="Times New Roman"/>
                <w:sz w:val="12"/>
                <w:szCs w:val="12"/>
              </w:rPr>
            </w:pPr>
          </w:p>
        </w:tc>
        <w:tc>
          <w:tcPr>
            <w:tcW w:w="533" w:type="dxa"/>
          </w:tcPr>
          <w:p w14:paraId="61570304" w14:textId="77777777" w:rsidR="002F4B00" w:rsidRPr="00282A4C" w:rsidRDefault="002F4B00">
            <w:pPr>
              <w:rPr>
                <w:rFonts w:ascii="Times New Roman" w:hAnsi="Times New Roman" w:cs="Times New Roman"/>
                <w:sz w:val="12"/>
                <w:szCs w:val="12"/>
              </w:rPr>
            </w:pPr>
          </w:p>
        </w:tc>
        <w:tc>
          <w:tcPr>
            <w:tcW w:w="512" w:type="dxa"/>
          </w:tcPr>
          <w:p w14:paraId="1A514CA6" w14:textId="77777777" w:rsidR="002F4B00" w:rsidRPr="00282A4C" w:rsidRDefault="002F4B00">
            <w:pPr>
              <w:rPr>
                <w:rFonts w:ascii="Times New Roman" w:hAnsi="Times New Roman" w:cs="Times New Roman"/>
                <w:sz w:val="12"/>
                <w:szCs w:val="12"/>
              </w:rPr>
            </w:pPr>
          </w:p>
        </w:tc>
        <w:tc>
          <w:tcPr>
            <w:tcW w:w="513" w:type="dxa"/>
          </w:tcPr>
          <w:p w14:paraId="7CE7D50D" w14:textId="77777777" w:rsidR="002F4B00" w:rsidRPr="00282A4C" w:rsidRDefault="002F4B00">
            <w:pPr>
              <w:rPr>
                <w:rFonts w:ascii="Times New Roman" w:hAnsi="Times New Roman" w:cs="Times New Roman"/>
                <w:sz w:val="12"/>
                <w:szCs w:val="12"/>
              </w:rPr>
            </w:pPr>
          </w:p>
        </w:tc>
        <w:tc>
          <w:tcPr>
            <w:tcW w:w="479" w:type="dxa"/>
          </w:tcPr>
          <w:p w14:paraId="31418E37" w14:textId="77777777" w:rsidR="002F4B00" w:rsidRPr="00282A4C" w:rsidRDefault="002F4B00">
            <w:pPr>
              <w:rPr>
                <w:rFonts w:ascii="Times New Roman" w:hAnsi="Times New Roman" w:cs="Times New Roman"/>
                <w:sz w:val="12"/>
                <w:szCs w:val="12"/>
              </w:rPr>
            </w:pPr>
          </w:p>
        </w:tc>
        <w:tc>
          <w:tcPr>
            <w:tcW w:w="479" w:type="dxa"/>
          </w:tcPr>
          <w:p w14:paraId="54CC166D" w14:textId="77777777" w:rsidR="002F4B00" w:rsidRPr="00282A4C" w:rsidRDefault="002F4B00">
            <w:pPr>
              <w:rPr>
                <w:rFonts w:ascii="Times New Roman" w:hAnsi="Times New Roman" w:cs="Times New Roman"/>
                <w:sz w:val="12"/>
                <w:szCs w:val="12"/>
              </w:rPr>
            </w:pPr>
          </w:p>
        </w:tc>
      </w:tr>
      <w:tr w:rsidR="002F4B00" w:rsidRPr="00282A4C" w14:paraId="0E73E49E" w14:textId="1CAE74FF" w:rsidTr="00741D5A">
        <w:tc>
          <w:tcPr>
            <w:tcW w:w="1216" w:type="dxa"/>
          </w:tcPr>
          <w:p w14:paraId="3DB8AEE9" w14:textId="34CA23BD"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Zinc</w:t>
            </w:r>
          </w:p>
        </w:tc>
        <w:tc>
          <w:tcPr>
            <w:tcW w:w="471" w:type="dxa"/>
          </w:tcPr>
          <w:p w14:paraId="711AFA1B" w14:textId="55FD50B5"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+/ns</w:t>
            </w:r>
          </w:p>
        </w:tc>
        <w:tc>
          <w:tcPr>
            <w:tcW w:w="441" w:type="dxa"/>
          </w:tcPr>
          <w:p w14:paraId="32F9D95E" w14:textId="77777777" w:rsidR="002F4B00" w:rsidRPr="00282A4C" w:rsidRDefault="002F4B00">
            <w:pPr>
              <w:rPr>
                <w:rFonts w:ascii="Times New Roman" w:hAnsi="Times New Roman" w:cs="Times New Roman"/>
                <w:sz w:val="12"/>
                <w:szCs w:val="12"/>
              </w:rPr>
            </w:pPr>
          </w:p>
        </w:tc>
        <w:tc>
          <w:tcPr>
            <w:tcW w:w="484" w:type="dxa"/>
          </w:tcPr>
          <w:p w14:paraId="3614B2DB" w14:textId="6518A576"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63" w:type="dxa"/>
          </w:tcPr>
          <w:p w14:paraId="531E4EE1" w14:textId="77777777" w:rsidR="002F4B00" w:rsidRPr="00282A4C" w:rsidRDefault="002F4B00">
            <w:pPr>
              <w:rPr>
                <w:rFonts w:ascii="Times New Roman" w:hAnsi="Times New Roman" w:cs="Times New Roman"/>
                <w:sz w:val="12"/>
                <w:szCs w:val="12"/>
              </w:rPr>
            </w:pPr>
          </w:p>
        </w:tc>
        <w:tc>
          <w:tcPr>
            <w:tcW w:w="631" w:type="dxa"/>
          </w:tcPr>
          <w:p w14:paraId="4CC4E6FA" w14:textId="77777777" w:rsidR="002F4B00" w:rsidRPr="00282A4C" w:rsidRDefault="002F4B00">
            <w:pPr>
              <w:rPr>
                <w:rFonts w:ascii="Times New Roman" w:hAnsi="Times New Roman" w:cs="Times New Roman"/>
                <w:sz w:val="12"/>
                <w:szCs w:val="12"/>
              </w:rPr>
            </w:pPr>
          </w:p>
        </w:tc>
        <w:tc>
          <w:tcPr>
            <w:tcW w:w="387" w:type="dxa"/>
          </w:tcPr>
          <w:p w14:paraId="38DDEB79" w14:textId="60D59DB0"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393" w:type="dxa"/>
          </w:tcPr>
          <w:p w14:paraId="349F54F4" w14:textId="77777777" w:rsidR="002F4B00" w:rsidRPr="00282A4C" w:rsidRDefault="002F4B00">
            <w:pPr>
              <w:rPr>
                <w:rFonts w:ascii="Times New Roman" w:hAnsi="Times New Roman" w:cs="Times New Roman"/>
                <w:sz w:val="12"/>
                <w:szCs w:val="12"/>
              </w:rPr>
            </w:pPr>
          </w:p>
        </w:tc>
        <w:tc>
          <w:tcPr>
            <w:tcW w:w="524" w:type="dxa"/>
          </w:tcPr>
          <w:p w14:paraId="1D8BFCB7" w14:textId="77777777" w:rsidR="002F4B00" w:rsidRPr="00282A4C" w:rsidRDefault="002F4B00">
            <w:pPr>
              <w:rPr>
                <w:rFonts w:ascii="Times New Roman" w:hAnsi="Times New Roman" w:cs="Times New Roman"/>
                <w:sz w:val="12"/>
                <w:szCs w:val="12"/>
              </w:rPr>
            </w:pPr>
          </w:p>
        </w:tc>
        <w:tc>
          <w:tcPr>
            <w:tcW w:w="532" w:type="dxa"/>
          </w:tcPr>
          <w:p w14:paraId="16AB734F" w14:textId="4C7DFBD8"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33" w:type="dxa"/>
          </w:tcPr>
          <w:p w14:paraId="5C48F064" w14:textId="77777777" w:rsidR="002F4B00" w:rsidRPr="00282A4C" w:rsidRDefault="002F4B00">
            <w:pPr>
              <w:rPr>
                <w:rFonts w:ascii="Times New Roman" w:hAnsi="Times New Roman" w:cs="Times New Roman"/>
                <w:sz w:val="12"/>
                <w:szCs w:val="12"/>
                <w:lang w:val="en-GB"/>
              </w:rPr>
            </w:pPr>
          </w:p>
        </w:tc>
        <w:tc>
          <w:tcPr>
            <w:tcW w:w="512" w:type="dxa"/>
          </w:tcPr>
          <w:p w14:paraId="2905C3B0" w14:textId="77777777" w:rsidR="002F4B00" w:rsidRPr="00282A4C" w:rsidRDefault="002F4B00">
            <w:pPr>
              <w:rPr>
                <w:rFonts w:ascii="Times New Roman" w:hAnsi="Times New Roman" w:cs="Times New Roman"/>
                <w:sz w:val="12"/>
                <w:szCs w:val="12"/>
                <w:lang w:val="en-GB"/>
              </w:rPr>
            </w:pPr>
          </w:p>
        </w:tc>
        <w:tc>
          <w:tcPr>
            <w:tcW w:w="513" w:type="dxa"/>
          </w:tcPr>
          <w:p w14:paraId="1860779C" w14:textId="77777777" w:rsidR="002F4B00" w:rsidRPr="00282A4C" w:rsidRDefault="002F4B00">
            <w:pPr>
              <w:rPr>
                <w:rFonts w:ascii="Times New Roman" w:hAnsi="Times New Roman" w:cs="Times New Roman"/>
                <w:sz w:val="12"/>
                <w:szCs w:val="12"/>
                <w:lang w:val="en-GB"/>
              </w:rPr>
            </w:pPr>
          </w:p>
        </w:tc>
        <w:tc>
          <w:tcPr>
            <w:tcW w:w="479" w:type="dxa"/>
          </w:tcPr>
          <w:p w14:paraId="76368DD7" w14:textId="77777777" w:rsidR="002F4B00" w:rsidRPr="00282A4C" w:rsidRDefault="002F4B00">
            <w:pPr>
              <w:rPr>
                <w:rFonts w:ascii="Times New Roman" w:hAnsi="Times New Roman" w:cs="Times New Roman"/>
                <w:sz w:val="12"/>
                <w:szCs w:val="12"/>
                <w:lang w:val="en-GB"/>
              </w:rPr>
            </w:pPr>
          </w:p>
        </w:tc>
        <w:tc>
          <w:tcPr>
            <w:tcW w:w="479" w:type="dxa"/>
          </w:tcPr>
          <w:p w14:paraId="7477DBBF" w14:textId="77777777" w:rsidR="002F4B00" w:rsidRPr="00282A4C" w:rsidRDefault="002F4B00">
            <w:pPr>
              <w:rPr>
                <w:rFonts w:ascii="Times New Roman" w:hAnsi="Times New Roman" w:cs="Times New Roman"/>
                <w:sz w:val="12"/>
                <w:szCs w:val="12"/>
                <w:lang w:val="en-GB"/>
              </w:rPr>
            </w:pPr>
          </w:p>
        </w:tc>
      </w:tr>
      <w:tr w:rsidR="002F4B00" w:rsidRPr="00282A4C" w14:paraId="3A3001E9" w14:textId="2A6BAB46" w:rsidTr="00741D5A">
        <w:tc>
          <w:tcPr>
            <w:tcW w:w="1216" w:type="dxa"/>
          </w:tcPr>
          <w:p w14:paraId="0F1630E8" w14:textId="0C1A83BD"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Vitamin C</w:t>
            </w:r>
          </w:p>
        </w:tc>
        <w:tc>
          <w:tcPr>
            <w:tcW w:w="471" w:type="dxa"/>
          </w:tcPr>
          <w:p w14:paraId="615EEDE6" w14:textId="17F8368A"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+/ns</w:t>
            </w:r>
          </w:p>
        </w:tc>
        <w:tc>
          <w:tcPr>
            <w:tcW w:w="441" w:type="dxa"/>
          </w:tcPr>
          <w:p w14:paraId="11D9848C" w14:textId="77777777" w:rsidR="002F4B00" w:rsidRPr="00282A4C" w:rsidRDefault="002F4B00">
            <w:pPr>
              <w:rPr>
                <w:rFonts w:ascii="Times New Roman" w:hAnsi="Times New Roman" w:cs="Times New Roman"/>
                <w:sz w:val="12"/>
                <w:szCs w:val="12"/>
              </w:rPr>
            </w:pPr>
          </w:p>
        </w:tc>
        <w:tc>
          <w:tcPr>
            <w:tcW w:w="484" w:type="dxa"/>
          </w:tcPr>
          <w:p w14:paraId="60BEA93A" w14:textId="77777777" w:rsidR="002F4B00" w:rsidRPr="00282A4C" w:rsidRDefault="002F4B00">
            <w:pPr>
              <w:rPr>
                <w:rFonts w:ascii="Times New Roman" w:hAnsi="Times New Roman" w:cs="Times New Roman"/>
                <w:sz w:val="12"/>
                <w:szCs w:val="12"/>
              </w:rPr>
            </w:pPr>
          </w:p>
        </w:tc>
        <w:tc>
          <w:tcPr>
            <w:tcW w:w="463" w:type="dxa"/>
          </w:tcPr>
          <w:p w14:paraId="0D6F0305" w14:textId="77777777" w:rsidR="002F4B00" w:rsidRPr="00282A4C" w:rsidRDefault="002F4B00">
            <w:pPr>
              <w:rPr>
                <w:rFonts w:ascii="Times New Roman" w:hAnsi="Times New Roman" w:cs="Times New Roman"/>
                <w:sz w:val="12"/>
                <w:szCs w:val="12"/>
              </w:rPr>
            </w:pPr>
          </w:p>
        </w:tc>
        <w:tc>
          <w:tcPr>
            <w:tcW w:w="631" w:type="dxa"/>
          </w:tcPr>
          <w:p w14:paraId="76D38E56" w14:textId="77777777" w:rsidR="002F4B00" w:rsidRPr="00282A4C" w:rsidRDefault="002F4B00">
            <w:pPr>
              <w:rPr>
                <w:rFonts w:ascii="Times New Roman" w:hAnsi="Times New Roman" w:cs="Times New Roman"/>
                <w:sz w:val="12"/>
                <w:szCs w:val="12"/>
              </w:rPr>
            </w:pPr>
          </w:p>
        </w:tc>
        <w:tc>
          <w:tcPr>
            <w:tcW w:w="387" w:type="dxa"/>
          </w:tcPr>
          <w:p w14:paraId="2D0869F0" w14:textId="77777777" w:rsidR="002F4B00" w:rsidRPr="00282A4C" w:rsidRDefault="002F4B00">
            <w:pPr>
              <w:rPr>
                <w:rFonts w:ascii="Times New Roman" w:hAnsi="Times New Roman" w:cs="Times New Roman"/>
                <w:sz w:val="12"/>
                <w:szCs w:val="12"/>
              </w:rPr>
            </w:pPr>
          </w:p>
        </w:tc>
        <w:tc>
          <w:tcPr>
            <w:tcW w:w="393" w:type="dxa"/>
          </w:tcPr>
          <w:p w14:paraId="36D4D6DB" w14:textId="7B75B532"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24" w:type="dxa"/>
          </w:tcPr>
          <w:p w14:paraId="7E8CF993" w14:textId="77777777" w:rsidR="002F4B00" w:rsidRPr="00282A4C" w:rsidRDefault="002F4B00">
            <w:pPr>
              <w:rPr>
                <w:rFonts w:ascii="Times New Roman" w:hAnsi="Times New Roman" w:cs="Times New Roman"/>
                <w:sz w:val="12"/>
                <w:szCs w:val="12"/>
              </w:rPr>
            </w:pPr>
          </w:p>
        </w:tc>
        <w:tc>
          <w:tcPr>
            <w:tcW w:w="532" w:type="dxa"/>
          </w:tcPr>
          <w:p w14:paraId="67FBD9DD" w14:textId="77777777" w:rsidR="002F4B00" w:rsidRPr="00282A4C" w:rsidRDefault="002F4B00">
            <w:pPr>
              <w:rPr>
                <w:rFonts w:ascii="Times New Roman" w:hAnsi="Times New Roman" w:cs="Times New Roman"/>
                <w:sz w:val="12"/>
                <w:szCs w:val="12"/>
              </w:rPr>
            </w:pPr>
          </w:p>
        </w:tc>
        <w:tc>
          <w:tcPr>
            <w:tcW w:w="533" w:type="dxa"/>
          </w:tcPr>
          <w:p w14:paraId="0B30BD19" w14:textId="77777777" w:rsidR="002F4B00" w:rsidRPr="00282A4C" w:rsidRDefault="002F4B00">
            <w:pPr>
              <w:rPr>
                <w:rFonts w:ascii="Times New Roman" w:hAnsi="Times New Roman" w:cs="Times New Roman"/>
                <w:sz w:val="12"/>
                <w:szCs w:val="12"/>
              </w:rPr>
            </w:pPr>
          </w:p>
        </w:tc>
        <w:tc>
          <w:tcPr>
            <w:tcW w:w="512" w:type="dxa"/>
          </w:tcPr>
          <w:p w14:paraId="386CB0CC" w14:textId="77777777" w:rsidR="002F4B00" w:rsidRPr="00282A4C" w:rsidRDefault="002F4B00">
            <w:pPr>
              <w:rPr>
                <w:rFonts w:ascii="Times New Roman" w:hAnsi="Times New Roman" w:cs="Times New Roman"/>
                <w:sz w:val="12"/>
                <w:szCs w:val="12"/>
              </w:rPr>
            </w:pPr>
          </w:p>
        </w:tc>
        <w:tc>
          <w:tcPr>
            <w:tcW w:w="513" w:type="dxa"/>
          </w:tcPr>
          <w:p w14:paraId="2E3090B1" w14:textId="77777777" w:rsidR="002F4B00" w:rsidRPr="00282A4C" w:rsidRDefault="002F4B00">
            <w:pPr>
              <w:rPr>
                <w:rFonts w:ascii="Times New Roman" w:hAnsi="Times New Roman" w:cs="Times New Roman"/>
                <w:sz w:val="12"/>
                <w:szCs w:val="12"/>
              </w:rPr>
            </w:pPr>
          </w:p>
        </w:tc>
        <w:tc>
          <w:tcPr>
            <w:tcW w:w="479" w:type="dxa"/>
          </w:tcPr>
          <w:p w14:paraId="5FEA3FB7" w14:textId="77777777" w:rsidR="002F4B00" w:rsidRPr="00282A4C" w:rsidRDefault="002F4B00">
            <w:pPr>
              <w:rPr>
                <w:rFonts w:ascii="Times New Roman" w:hAnsi="Times New Roman" w:cs="Times New Roman"/>
                <w:sz w:val="12"/>
                <w:szCs w:val="12"/>
              </w:rPr>
            </w:pPr>
          </w:p>
        </w:tc>
        <w:tc>
          <w:tcPr>
            <w:tcW w:w="479" w:type="dxa"/>
          </w:tcPr>
          <w:p w14:paraId="20394245" w14:textId="77777777" w:rsidR="002F4B00" w:rsidRPr="00282A4C" w:rsidRDefault="002F4B00">
            <w:pPr>
              <w:rPr>
                <w:rFonts w:ascii="Times New Roman" w:hAnsi="Times New Roman" w:cs="Times New Roman"/>
                <w:sz w:val="12"/>
                <w:szCs w:val="12"/>
              </w:rPr>
            </w:pPr>
          </w:p>
        </w:tc>
      </w:tr>
      <w:tr w:rsidR="002F4B00" w:rsidRPr="00282A4C" w14:paraId="5A7B41A5" w14:textId="430DF628" w:rsidTr="00741D5A">
        <w:tc>
          <w:tcPr>
            <w:tcW w:w="1216" w:type="dxa"/>
          </w:tcPr>
          <w:p w14:paraId="5EC62467" w14:textId="1301D69A"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Vitamin D3</w:t>
            </w:r>
          </w:p>
        </w:tc>
        <w:tc>
          <w:tcPr>
            <w:tcW w:w="471" w:type="dxa"/>
          </w:tcPr>
          <w:p w14:paraId="726F7EAC" w14:textId="489281D3"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41" w:type="dxa"/>
          </w:tcPr>
          <w:p w14:paraId="3A5B84F8" w14:textId="77777777" w:rsidR="002F4B00" w:rsidRPr="00282A4C" w:rsidRDefault="002F4B00">
            <w:pPr>
              <w:rPr>
                <w:rFonts w:ascii="Times New Roman" w:hAnsi="Times New Roman" w:cs="Times New Roman"/>
                <w:sz w:val="12"/>
                <w:szCs w:val="12"/>
              </w:rPr>
            </w:pPr>
          </w:p>
        </w:tc>
        <w:tc>
          <w:tcPr>
            <w:tcW w:w="484" w:type="dxa"/>
          </w:tcPr>
          <w:p w14:paraId="6408FAEE" w14:textId="473A5AD8"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63" w:type="dxa"/>
          </w:tcPr>
          <w:p w14:paraId="478F5853" w14:textId="77777777" w:rsidR="002F4B00" w:rsidRPr="00282A4C" w:rsidRDefault="002F4B00">
            <w:pPr>
              <w:rPr>
                <w:rFonts w:ascii="Times New Roman" w:hAnsi="Times New Roman" w:cs="Times New Roman"/>
                <w:sz w:val="12"/>
                <w:szCs w:val="12"/>
              </w:rPr>
            </w:pPr>
          </w:p>
        </w:tc>
        <w:tc>
          <w:tcPr>
            <w:tcW w:w="631" w:type="dxa"/>
          </w:tcPr>
          <w:p w14:paraId="613C3627" w14:textId="77777777" w:rsidR="002F4B00" w:rsidRPr="00282A4C" w:rsidRDefault="002F4B00">
            <w:pPr>
              <w:rPr>
                <w:rFonts w:ascii="Times New Roman" w:hAnsi="Times New Roman" w:cs="Times New Roman"/>
                <w:sz w:val="12"/>
                <w:szCs w:val="12"/>
              </w:rPr>
            </w:pPr>
          </w:p>
        </w:tc>
        <w:tc>
          <w:tcPr>
            <w:tcW w:w="387" w:type="dxa"/>
          </w:tcPr>
          <w:p w14:paraId="5DF65361" w14:textId="77777777" w:rsidR="002F4B00" w:rsidRPr="00282A4C" w:rsidRDefault="002F4B00">
            <w:pPr>
              <w:rPr>
                <w:rFonts w:ascii="Times New Roman" w:hAnsi="Times New Roman" w:cs="Times New Roman"/>
                <w:sz w:val="12"/>
                <w:szCs w:val="12"/>
              </w:rPr>
            </w:pPr>
          </w:p>
        </w:tc>
        <w:tc>
          <w:tcPr>
            <w:tcW w:w="393" w:type="dxa"/>
          </w:tcPr>
          <w:p w14:paraId="4DE98894" w14:textId="1B6B30D7"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24" w:type="dxa"/>
          </w:tcPr>
          <w:p w14:paraId="630725A3" w14:textId="215C548B"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32" w:type="dxa"/>
          </w:tcPr>
          <w:p w14:paraId="433BB605" w14:textId="4D3953EB"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Mixed</w:t>
            </w:r>
          </w:p>
        </w:tc>
        <w:tc>
          <w:tcPr>
            <w:tcW w:w="533" w:type="dxa"/>
          </w:tcPr>
          <w:p w14:paraId="40ABA527" w14:textId="77777777" w:rsidR="002F4B00" w:rsidRPr="00282A4C" w:rsidRDefault="002F4B00">
            <w:pPr>
              <w:rPr>
                <w:rFonts w:ascii="Times New Roman" w:hAnsi="Times New Roman" w:cs="Times New Roman"/>
                <w:sz w:val="12"/>
                <w:szCs w:val="12"/>
                <w:lang w:val="en-GB"/>
              </w:rPr>
            </w:pPr>
          </w:p>
        </w:tc>
        <w:tc>
          <w:tcPr>
            <w:tcW w:w="512" w:type="dxa"/>
          </w:tcPr>
          <w:p w14:paraId="3BEAFC79" w14:textId="77777777" w:rsidR="002F4B00" w:rsidRPr="00282A4C" w:rsidRDefault="002F4B00">
            <w:pPr>
              <w:rPr>
                <w:rFonts w:ascii="Times New Roman" w:hAnsi="Times New Roman" w:cs="Times New Roman"/>
                <w:sz w:val="12"/>
                <w:szCs w:val="12"/>
                <w:lang w:val="en-GB"/>
              </w:rPr>
            </w:pPr>
          </w:p>
        </w:tc>
        <w:tc>
          <w:tcPr>
            <w:tcW w:w="513" w:type="dxa"/>
          </w:tcPr>
          <w:p w14:paraId="60D93DB4" w14:textId="77777777" w:rsidR="002F4B00" w:rsidRPr="00282A4C" w:rsidRDefault="002F4B00">
            <w:pPr>
              <w:rPr>
                <w:rFonts w:ascii="Times New Roman" w:hAnsi="Times New Roman" w:cs="Times New Roman"/>
                <w:sz w:val="12"/>
                <w:szCs w:val="12"/>
                <w:lang w:val="en-GB"/>
              </w:rPr>
            </w:pPr>
          </w:p>
        </w:tc>
        <w:tc>
          <w:tcPr>
            <w:tcW w:w="479" w:type="dxa"/>
          </w:tcPr>
          <w:p w14:paraId="418BCD3E" w14:textId="77777777" w:rsidR="002F4B00" w:rsidRPr="00282A4C" w:rsidRDefault="002F4B00">
            <w:pPr>
              <w:rPr>
                <w:rFonts w:ascii="Times New Roman" w:hAnsi="Times New Roman" w:cs="Times New Roman"/>
                <w:sz w:val="12"/>
                <w:szCs w:val="12"/>
                <w:lang w:val="en-GB"/>
              </w:rPr>
            </w:pPr>
          </w:p>
        </w:tc>
        <w:tc>
          <w:tcPr>
            <w:tcW w:w="479" w:type="dxa"/>
          </w:tcPr>
          <w:p w14:paraId="3D8E224C" w14:textId="77777777" w:rsidR="002F4B00" w:rsidRPr="00282A4C" w:rsidRDefault="002F4B00">
            <w:pPr>
              <w:rPr>
                <w:rFonts w:ascii="Times New Roman" w:hAnsi="Times New Roman" w:cs="Times New Roman"/>
                <w:sz w:val="12"/>
                <w:szCs w:val="12"/>
                <w:lang w:val="en-GB"/>
              </w:rPr>
            </w:pPr>
          </w:p>
        </w:tc>
      </w:tr>
      <w:tr w:rsidR="002F4B00" w:rsidRPr="00282A4C" w14:paraId="1D2FDDFB" w14:textId="4C9540FC" w:rsidTr="00741D5A">
        <w:tc>
          <w:tcPr>
            <w:tcW w:w="1216" w:type="dxa"/>
          </w:tcPr>
          <w:p w14:paraId="45923F64" w14:textId="0D366444"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Inositol</w:t>
            </w:r>
          </w:p>
        </w:tc>
        <w:tc>
          <w:tcPr>
            <w:tcW w:w="471" w:type="dxa"/>
          </w:tcPr>
          <w:p w14:paraId="1696C11D" w14:textId="6474E824" w:rsidR="002F4B00" w:rsidRPr="00282A4C" w:rsidRDefault="002F4B00">
            <w:pPr>
              <w:rPr>
                <w:rFonts w:ascii="Times New Roman" w:hAnsi="Times New Roman" w:cs="Times New Roman"/>
                <w:sz w:val="12"/>
                <w:szCs w:val="12"/>
                <w:lang w:val="en-GB"/>
              </w:rPr>
            </w:pPr>
            <w:proofErr w:type="spellStart"/>
            <w:r>
              <w:rPr>
                <w:rFonts w:ascii="Times New Roman" w:hAnsi="Times New Roman" w:cs="Times New Roman"/>
                <w:sz w:val="12"/>
                <w:szCs w:val="12"/>
                <w:lang w:val="en-GB"/>
              </w:rPr>
              <w:t>n.</w:t>
            </w:r>
            <w:r w:rsidRPr="00282A4C">
              <w:rPr>
                <w:rFonts w:ascii="Times New Roman" w:hAnsi="Times New Roman" w:cs="Times New Roman"/>
                <w:sz w:val="12"/>
                <w:szCs w:val="12"/>
                <w:lang w:val="en-GB"/>
              </w:rPr>
              <w:t>s</w:t>
            </w:r>
            <w:proofErr w:type="spellEnd"/>
            <w:r>
              <w:rPr>
                <w:rFonts w:ascii="Times New Roman" w:hAnsi="Times New Roman" w:cs="Times New Roman"/>
                <w:sz w:val="12"/>
                <w:szCs w:val="12"/>
                <w:lang w:val="en-GB"/>
              </w:rPr>
              <w:t>.</w:t>
            </w:r>
          </w:p>
        </w:tc>
        <w:tc>
          <w:tcPr>
            <w:tcW w:w="441" w:type="dxa"/>
          </w:tcPr>
          <w:p w14:paraId="307B2A96" w14:textId="77777777" w:rsidR="002F4B00" w:rsidRPr="00282A4C" w:rsidRDefault="002F4B00">
            <w:pPr>
              <w:rPr>
                <w:rFonts w:ascii="Times New Roman" w:hAnsi="Times New Roman" w:cs="Times New Roman"/>
                <w:sz w:val="12"/>
                <w:szCs w:val="12"/>
              </w:rPr>
            </w:pPr>
          </w:p>
        </w:tc>
        <w:tc>
          <w:tcPr>
            <w:tcW w:w="484" w:type="dxa"/>
          </w:tcPr>
          <w:p w14:paraId="001D870D" w14:textId="77777777" w:rsidR="002F4B00" w:rsidRPr="00282A4C" w:rsidRDefault="002F4B00">
            <w:pPr>
              <w:rPr>
                <w:rFonts w:ascii="Times New Roman" w:hAnsi="Times New Roman" w:cs="Times New Roman"/>
                <w:sz w:val="12"/>
                <w:szCs w:val="12"/>
              </w:rPr>
            </w:pPr>
          </w:p>
        </w:tc>
        <w:tc>
          <w:tcPr>
            <w:tcW w:w="463" w:type="dxa"/>
          </w:tcPr>
          <w:p w14:paraId="07D2A6F0" w14:textId="77777777" w:rsidR="002F4B00" w:rsidRPr="00282A4C" w:rsidRDefault="002F4B00">
            <w:pPr>
              <w:rPr>
                <w:rFonts w:ascii="Times New Roman" w:hAnsi="Times New Roman" w:cs="Times New Roman"/>
                <w:sz w:val="12"/>
                <w:szCs w:val="12"/>
              </w:rPr>
            </w:pPr>
          </w:p>
        </w:tc>
        <w:tc>
          <w:tcPr>
            <w:tcW w:w="631" w:type="dxa"/>
          </w:tcPr>
          <w:p w14:paraId="375AF4EB" w14:textId="61EF84D6"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 xml:space="preserve">+ / </w:t>
            </w: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387" w:type="dxa"/>
          </w:tcPr>
          <w:p w14:paraId="3772B846" w14:textId="77777777" w:rsidR="002F4B00" w:rsidRPr="00282A4C" w:rsidRDefault="002F4B00">
            <w:pPr>
              <w:rPr>
                <w:rFonts w:ascii="Times New Roman" w:hAnsi="Times New Roman" w:cs="Times New Roman"/>
                <w:sz w:val="12"/>
                <w:szCs w:val="12"/>
              </w:rPr>
            </w:pPr>
          </w:p>
        </w:tc>
        <w:tc>
          <w:tcPr>
            <w:tcW w:w="393" w:type="dxa"/>
          </w:tcPr>
          <w:p w14:paraId="471428FA" w14:textId="77777777" w:rsidR="002F4B00" w:rsidRPr="00282A4C" w:rsidRDefault="002F4B00">
            <w:pPr>
              <w:rPr>
                <w:rFonts w:ascii="Times New Roman" w:hAnsi="Times New Roman" w:cs="Times New Roman"/>
                <w:sz w:val="12"/>
                <w:szCs w:val="12"/>
              </w:rPr>
            </w:pPr>
          </w:p>
        </w:tc>
        <w:tc>
          <w:tcPr>
            <w:tcW w:w="524" w:type="dxa"/>
          </w:tcPr>
          <w:p w14:paraId="22026EDF" w14:textId="77777777" w:rsidR="002F4B00" w:rsidRPr="00282A4C" w:rsidRDefault="002F4B00">
            <w:pPr>
              <w:rPr>
                <w:rFonts w:ascii="Times New Roman" w:hAnsi="Times New Roman" w:cs="Times New Roman"/>
                <w:sz w:val="12"/>
                <w:szCs w:val="12"/>
              </w:rPr>
            </w:pPr>
          </w:p>
        </w:tc>
        <w:tc>
          <w:tcPr>
            <w:tcW w:w="532" w:type="dxa"/>
          </w:tcPr>
          <w:p w14:paraId="0CBE606E" w14:textId="6CBBC758"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33" w:type="dxa"/>
          </w:tcPr>
          <w:p w14:paraId="541952FD" w14:textId="77777777" w:rsidR="002F4B00" w:rsidRPr="00282A4C" w:rsidRDefault="002F4B00">
            <w:pPr>
              <w:rPr>
                <w:rFonts w:ascii="Times New Roman" w:hAnsi="Times New Roman" w:cs="Times New Roman"/>
                <w:sz w:val="12"/>
                <w:szCs w:val="12"/>
                <w:lang w:val="en-GB"/>
              </w:rPr>
            </w:pPr>
          </w:p>
        </w:tc>
        <w:tc>
          <w:tcPr>
            <w:tcW w:w="512" w:type="dxa"/>
          </w:tcPr>
          <w:p w14:paraId="51A28691" w14:textId="77777777" w:rsidR="002F4B00" w:rsidRPr="00282A4C" w:rsidRDefault="002F4B00">
            <w:pPr>
              <w:rPr>
                <w:rFonts w:ascii="Times New Roman" w:hAnsi="Times New Roman" w:cs="Times New Roman"/>
                <w:sz w:val="12"/>
                <w:szCs w:val="12"/>
                <w:lang w:val="en-GB"/>
              </w:rPr>
            </w:pPr>
          </w:p>
        </w:tc>
        <w:tc>
          <w:tcPr>
            <w:tcW w:w="513" w:type="dxa"/>
          </w:tcPr>
          <w:p w14:paraId="0A7819E6" w14:textId="77777777" w:rsidR="002F4B00" w:rsidRPr="00282A4C" w:rsidRDefault="002F4B00">
            <w:pPr>
              <w:rPr>
                <w:rFonts w:ascii="Times New Roman" w:hAnsi="Times New Roman" w:cs="Times New Roman"/>
                <w:sz w:val="12"/>
                <w:szCs w:val="12"/>
                <w:lang w:val="en-GB"/>
              </w:rPr>
            </w:pPr>
          </w:p>
        </w:tc>
        <w:tc>
          <w:tcPr>
            <w:tcW w:w="479" w:type="dxa"/>
          </w:tcPr>
          <w:p w14:paraId="115600FB" w14:textId="77777777" w:rsidR="002F4B00" w:rsidRPr="00282A4C" w:rsidRDefault="002F4B00">
            <w:pPr>
              <w:rPr>
                <w:rFonts w:ascii="Times New Roman" w:hAnsi="Times New Roman" w:cs="Times New Roman"/>
                <w:sz w:val="12"/>
                <w:szCs w:val="12"/>
                <w:lang w:val="en-GB"/>
              </w:rPr>
            </w:pPr>
          </w:p>
        </w:tc>
        <w:tc>
          <w:tcPr>
            <w:tcW w:w="479" w:type="dxa"/>
          </w:tcPr>
          <w:p w14:paraId="54043D82" w14:textId="77777777" w:rsidR="002F4B00" w:rsidRPr="00282A4C" w:rsidRDefault="002F4B00">
            <w:pPr>
              <w:rPr>
                <w:rFonts w:ascii="Times New Roman" w:hAnsi="Times New Roman" w:cs="Times New Roman"/>
                <w:sz w:val="12"/>
                <w:szCs w:val="12"/>
                <w:lang w:val="en-GB"/>
              </w:rPr>
            </w:pPr>
          </w:p>
        </w:tc>
      </w:tr>
      <w:tr w:rsidR="002F4B00" w:rsidRPr="00282A4C" w14:paraId="2ED0C0CF" w14:textId="6AB01F45" w:rsidTr="00741D5A">
        <w:tc>
          <w:tcPr>
            <w:tcW w:w="1216" w:type="dxa"/>
          </w:tcPr>
          <w:p w14:paraId="380CF29E" w14:textId="6744B262"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Amino Acids</w:t>
            </w:r>
          </w:p>
        </w:tc>
        <w:tc>
          <w:tcPr>
            <w:tcW w:w="471" w:type="dxa"/>
          </w:tcPr>
          <w:p w14:paraId="63C469F8" w14:textId="517C3A68"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41" w:type="dxa"/>
          </w:tcPr>
          <w:p w14:paraId="01222F61" w14:textId="77777777" w:rsidR="002F4B00" w:rsidRPr="00282A4C" w:rsidRDefault="002F4B00">
            <w:pPr>
              <w:rPr>
                <w:rFonts w:ascii="Times New Roman" w:hAnsi="Times New Roman" w:cs="Times New Roman"/>
                <w:sz w:val="12"/>
                <w:szCs w:val="12"/>
              </w:rPr>
            </w:pPr>
          </w:p>
        </w:tc>
        <w:tc>
          <w:tcPr>
            <w:tcW w:w="484" w:type="dxa"/>
          </w:tcPr>
          <w:p w14:paraId="17805F60" w14:textId="519EE114"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63" w:type="dxa"/>
          </w:tcPr>
          <w:p w14:paraId="32D7B620" w14:textId="77777777" w:rsidR="002F4B00" w:rsidRPr="00282A4C" w:rsidRDefault="002F4B00">
            <w:pPr>
              <w:rPr>
                <w:rFonts w:ascii="Times New Roman" w:hAnsi="Times New Roman" w:cs="Times New Roman"/>
                <w:sz w:val="12"/>
                <w:szCs w:val="12"/>
              </w:rPr>
            </w:pPr>
          </w:p>
        </w:tc>
        <w:tc>
          <w:tcPr>
            <w:tcW w:w="631" w:type="dxa"/>
          </w:tcPr>
          <w:p w14:paraId="1872BD36" w14:textId="77777777" w:rsidR="002F4B00" w:rsidRPr="00282A4C" w:rsidRDefault="002F4B00">
            <w:pPr>
              <w:rPr>
                <w:rFonts w:ascii="Times New Roman" w:hAnsi="Times New Roman" w:cs="Times New Roman"/>
                <w:sz w:val="12"/>
                <w:szCs w:val="12"/>
              </w:rPr>
            </w:pPr>
          </w:p>
        </w:tc>
        <w:tc>
          <w:tcPr>
            <w:tcW w:w="387" w:type="dxa"/>
          </w:tcPr>
          <w:p w14:paraId="04D178B4" w14:textId="77777777" w:rsidR="002F4B00" w:rsidRPr="00282A4C" w:rsidRDefault="002F4B00">
            <w:pPr>
              <w:rPr>
                <w:rFonts w:ascii="Times New Roman" w:hAnsi="Times New Roman" w:cs="Times New Roman"/>
                <w:sz w:val="12"/>
                <w:szCs w:val="12"/>
              </w:rPr>
            </w:pPr>
          </w:p>
        </w:tc>
        <w:tc>
          <w:tcPr>
            <w:tcW w:w="393" w:type="dxa"/>
          </w:tcPr>
          <w:p w14:paraId="7310566F" w14:textId="77777777" w:rsidR="002F4B00" w:rsidRPr="00282A4C" w:rsidRDefault="002F4B00">
            <w:pPr>
              <w:rPr>
                <w:rFonts w:ascii="Times New Roman" w:hAnsi="Times New Roman" w:cs="Times New Roman"/>
                <w:sz w:val="12"/>
                <w:szCs w:val="12"/>
              </w:rPr>
            </w:pPr>
          </w:p>
        </w:tc>
        <w:tc>
          <w:tcPr>
            <w:tcW w:w="524" w:type="dxa"/>
          </w:tcPr>
          <w:p w14:paraId="66447C21" w14:textId="77777777" w:rsidR="002F4B00" w:rsidRPr="00282A4C" w:rsidRDefault="002F4B00">
            <w:pPr>
              <w:rPr>
                <w:rFonts w:ascii="Times New Roman" w:hAnsi="Times New Roman" w:cs="Times New Roman"/>
                <w:sz w:val="12"/>
                <w:szCs w:val="12"/>
              </w:rPr>
            </w:pPr>
          </w:p>
        </w:tc>
        <w:tc>
          <w:tcPr>
            <w:tcW w:w="532" w:type="dxa"/>
          </w:tcPr>
          <w:p w14:paraId="12CDB1E6" w14:textId="77777777" w:rsidR="002F4B00" w:rsidRPr="00282A4C" w:rsidRDefault="002F4B00">
            <w:pPr>
              <w:rPr>
                <w:rFonts w:ascii="Times New Roman" w:hAnsi="Times New Roman" w:cs="Times New Roman"/>
                <w:sz w:val="12"/>
                <w:szCs w:val="12"/>
              </w:rPr>
            </w:pPr>
          </w:p>
        </w:tc>
        <w:tc>
          <w:tcPr>
            <w:tcW w:w="533" w:type="dxa"/>
          </w:tcPr>
          <w:p w14:paraId="5FC19644" w14:textId="77777777" w:rsidR="002F4B00" w:rsidRPr="00282A4C" w:rsidRDefault="002F4B00">
            <w:pPr>
              <w:rPr>
                <w:rFonts w:ascii="Times New Roman" w:hAnsi="Times New Roman" w:cs="Times New Roman"/>
                <w:sz w:val="12"/>
                <w:szCs w:val="12"/>
              </w:rPr>
            </w:pPr>
          </w:p>
        </w:tc>
        <w:tc>
          <w:tcPr>
            <w:tcW w:w="512" w:type="dxa"/>
          </w:tcPr>
          <w:p w14:paraId="7A7753E6" w14:textId="77777777" w:rsidR="002F4B00" w:rsidRPr="00282A4C" w:rsidRDefault="002F4B00">
            <w:pPr>
              <w:rPr>
                <w:rFonts w:ascii="Times New Roman" w:hAnsi="Times New Roman" w:cs="Times New Roman"/>
                <w:sz w:val="12"/>
                <w:szCs w:val="12"/>
              </w:rPr>
            </w:pPr>
          </w:p>
        </w:tc>
        <w:tc>
          <w:tcPr>
            <w:tcW w:w="513" w:type="dxa"/>
          </w:tcPr>
          <w:p w14:paraId="012BBFE2" w14:textId="77777777" w:rsidR="002F4B00" w:rsidRPr="00282A4C" w:rsidRDefault="002F4B00">
            <w:pPr>
              <w:rPr>
                <w:rFonts w:ascii="Times New Roman" w:hAnsi="Times New Roman" w:cs="Times New Roman"/>
                <w:sz w:val="12"/>
                <w:szCs w:val="12"/>
              </w:rPr>
            </w:pPr>
          </w:p>
        </w:tc>
        <w:tc>
          <w:tcPr>
            <w:tcW w:w="479" w:type="dxa"/>
          </w:tcPr>
          <w:p w14:paraId="576345F6" w14:textId="77777777" w:rsidR="002F4B00" w:rsidRPr="00282A4C" w:rsidRDefault="002F4B00">
            <w:pPr>
              <w:rPr>
                <w:rFonts w:ascii="Times New Roman" w:hAnsi="Times New Roman" w:cs="Times New Roman"/>
                <w:sz w:val="12"/>
                <w:szCs w:val="12"/>
              </w:rPr>
            </w:pPr>
          </w:p>
        </w:tc>
        <w:tc>
          <w:tcPr>
            <w:tcW w:w="479" w:type="dxa"/>
          </w:tcPr>
          <w:p w14:paraId="65DFA012" w14:textId="77777777" w:rsidR="002F4B00" w:rsidRPr="00282A4C" w:rsidRDefault="002F4B00">
            <w:pPr>
              <w:rPr>
                <w:rFonts w:ascii="Times New Roman" w:hAnsi="Times New Roman" w:cs="Times New Roman"/>
                <w:sz w:val="12"/>
                <w:szCs w:val="12"/>
              </w:rPr>
            </w:pPr>
          </w:p>
        </w:tc>
      </w:tr>
      <w:tr w:rsidR="002F4B00" w:rsidRPr="00282A4C" w14:paraId="6A5CD2FA" w14:textId="5D7E6326" w:rsidTr="00741D5A">
        <w:tc>
          <w:tcPr>
            <w:tcW w:w="1216" w:type="dxa"/>
          </w:tcPr>
          <w:p w14:paraId="19818065" w14:textId="639CB16E"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Creatine</w:t>
            </w:r>
          </w:p>
        </w:tc>
        <w:tc>
          <w:tcPr>
            <w:tcW w:w="471" w:type="dxa"/>
          </w:tcPr>
          <w:p w14:paraId="18276934" w14:textId="0D4FA700"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41" w:type="dxa"/>
          </w:tcPr>
          <w:p w14:paraId="3AFBA072" w14:textId="77777777" w:rsidR="002F4B00" w:rsidRPr="00282A4C" w:rsidRDefault="002F4B00">
            <w:pPr>
              <w:rPr>
                <w:rFonts w:ascii="Times New Roman" w:hAnsi="Times New Roman" w:cs="Times New Roman"/>
                <w:sz w:val="12"/>
                <w:szCs w:val="12"/>
              </w:rPr>
            </w:pPr>
          </w:p>
        </w:tc>
        <w:tc>
          <w:tcPr>
            <w:tcW w:w="484" w:type="dxa"/>
          </w:tcPr>
          <w:p w14:paraId="624703DD" w14:textId="60C71C8B"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63" w:type="dxa"/>
          </w:tcPr>
          <w:p w14:paraId="596C15F1" w14:textId="77777777" w:rsidR="002F4B00" w:rsidRPr="00282A4C" w:rsidRDefault="002F4B00">
            <w:pPr>
              <w:rPr>
                <w:rFonts w:ascii="Times New Roman" w:hAnsi="Times New Roman" w:cs="Times New Roman"/>
                <w:sz w:val="12"/>
                <w:szCs w:val="12"/>
              </w:rPr>
            </w:pPr>
          </w:p>
        </w:tc>
        <w:tc>
          <w:tcPr>
            <w:tcW w:w="631" w:type="dxa"/>
          </w:tcPr>
          <w:p w14:paraId="2292A488" w14:textId="77777777" w:rsidR="002F4B00" w:rsidRPr="00282A4C" w:rsidRDefault="002F4B00">
            <w:pPr>
              <w:rPr>
                <w:rFonts w:ascii="Times New Roman" w:hAnsi="Times New Roman" w:cs="Times New Roman"/>
                <w:sz w:val="12"/>
                <w:szCs w:val="12"/>
              </w:rPr>
            </w:pPr>
          </w:p>
        </w:tc>
        <w:tc>
          <w:tcPr>
            <w:tcW w:w="387" w:type="dxa"/>
          </w:tcPr>
          <w:p w14:paraId="6EBEB10C" w14:textId="77777777" w:rsidR="002F4B00" w:rsidRPr="00282A4C" w:rsidRDefault="002F4B00">
            <w:pPr>
              <w:rPr>
                <w:rFonts w:ascii="Times New Roman" w:hAnsi="Times New Roman" w:cs="Times New Roman"/>
                <w:sz w:val="12"/>
                <w:szCs w:val="12"/>
              </w:rPr>
            </w:pPr>
          </w:p>
        </w:tc>
        <w:tc>
          <w:tcPr>
            <w:tcW w:w="393" w:type="dxa"/>
          </w:tcPr>
          <w:p w14:paraId="249B09AE" w14:textId="77777777" w:rsidR="002F4B00" w:rsidRPr="00282A4C" w:rsidRDefault="002F4B00">
            <w:pPr>
              <w:rPr>
                <w:rFonts w:ascii="Times New Roman" w:hAnsi="Times New Roman" w:cs="Times New Roman"/>
                <w:sz w:val="12"/>
                <w:szCs w:val="12"/>
              </w:rPr>
            </w:pPr>
          </w:p>
        </w:tc>
        <w:tc>
          <w:tcPr>
            <w:tcW w:w="524" w:type="dxa"/>
          </w:tcPr>
          <w:p w14:paraId="77750AE3" w14:textId="77777777" w:rsidR="002F4B00" w:rsidRPr="00282A4C" w:rsidRDefault="002F4B00">
            <w:pPr>
              <w:rPr>
                <w:rFonts w:ascii="Times New Roman" w:hAnsi="Times New Roman" w:cs="Times New Roman"/>
                <w:sz w:val="12"/>
                <w:szCs w:val="12"/>
              </w:rPr>
            </w:pPr>
          </w:p>
        </w:tc>
        <w:tc>
          <w:tcPr>
            <w:tcW w:w="532" w:type="dxa"/>
          </w:tcPr>
          <w:p w14:paraId="02479743" w14:textId="77777777" w:rsidR="002F4B00" w:rsidRPr="00282A4C" w:rsidRDefault="002F4B00">
            <w:pPr>
              <w:rPr>
                <w:rFonts w:ascii="Times New Roman" w:hAnsi="Times New Roman" w:cs="Times New Roman"/>
                <w:sz w:val="12"/>
                <w:szCs w:val="12"/>
              </w:rPr>
            </w:pPr>
          </w:p>
        </w:tc>
        <w:tc>
          <w:tcPr>
            <w:tcW w:w="533" w:type="dxa"/>
          </w:tcPr>
          <w:p w14:paraId="77125EC6" w14:textId="77777777" w:rsidR="002F4B00" w:rsidRPr="00282A4C" w:rsidRDefault="002F4B00">
            <w:pPr>
              <w:rPr>
                <w:rFonts w:ascii="Times New Roman" w:hAnsi="Times New Roman" w:cs="Times New Roman"/>
                <w:sz w:val="12"/>
                <w:szCs w:val="12"/>
              </w:rPr>
            </w:pPr>
          </w:p>
        </w:tc>
        <w:tc>
          <w:tcPr>
            <w:tcW w:w="512" w:type="dxa"/>
          </w:tcPr>
          <w:p w14:paraId="50083BD0" w14:textId="77777777" w:rsidR="002F4B00" w:rsidRPr="00282A4C" w:rsidRDefault="002F4B00">
            <w:pPr>
              <w:rPr>
                <w:rFonts w:ascii="Times New Roman" w:hAnsi="Times New Roman" w:cs="Times New Roman"/>
                <w:sz w:val="12"/>
                <w:szCs w:val="12"/>
              </w:rPr>
            </w:pPr>
          </w:p>
        </w:tc>
        <w:tc>
          <w:tcPr>
            <w:tcW w:w="513" w:type="dxa"/>
          </w:tcPr>
          <w:p w14:paraId="73020E91" w14:textId="77777777" w:rsidR="002F4B00" w:rsidRPr="00282A4C" w:rsidRDefault="002F4B00">
            <w:pPr>
              <w:rPr>
                <w:rFonts w:ascii="Times New Roman" w:hAnsi="Times New Roman" w:cs="Times New Roman"/>
                <w:sz w:val="12"/>
                <w:szCs w:val="12"/>
              </w:rPr>
            </w:pPr>
          </w:p>
        </w:tc>
        <w:tc>
          <w:tcPr>
            <w:tcW w:w="479" w:type="dxa"/>
          </w:tcPr>
          <w:p w14:paraId="2896055B" w14:textId="77777777" w:rsidR="002F4B00" w:rsidRPr="00282A4C" w:rsidRDefault="002F4B00">
            <w:pPr>
              <w:rPr>
                <w:rFonts w:ascii="Times New Roman" w:hAnsi="Times New Roman" w:cs="Times New Roman"/>
                <w:sz w:val="12"/>
                <w:szCs w:val="12"/>
              </w:rPr>
            </w:pPr>
          </w:p>
        </w:tc>
        <w:tc>
          <w:tcPr>
            <w:tcW w:w="479" w:type="dxa"/>
          </w:tcPr>
          <w:p w14:paraId="37D31E45" w14:textId="77777777" w:rsidR="002F4B00" w:rsidRPr="00282A4C" w:rsidRDefault="002F4B00">
            <w:pPr>
              <w:rPr>
                <w:rFonts w:ascii="Times New Roman" w:hAnsi="Times New Roman" w:cs="Times New Roman"/>
                <w:sz w:val="12"/>
                <w:szCs w:val="12"/>
              </w:rPr>
            </w:pPr>
          </w:p>
        </w:tc>
      </w:tr>
      <w:tr w:rsidR="002F4B00" w:rsidRPr="00282A4C" w14:paraId="2119405B" w14:textId="5B5482A5" w:rsidTr="00741D5A">
        <w:tc>
          <w:tcPr>
            <w:tcW w:w="1216" w:type="dxa"/>
          </w:tcPr>
          <w:p w14:paraId="0616A24E" w14:textId="412325DF"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Catechins</w:t>
            </w:r>
          </w:p>
        </w:tc>
        <w:tc>
          <w:tcPr>
            <w:tcW w:w="471" w:type="dxa"/>
          </w:tcPr>
          <w:p w14:paraId="2D5D49E0" w14:textId="77777777" w:rsidR="002F4B00" w:rsidRPr="00282A4C" w:rsidRDefault="002F4B00">
            <w:pPr>
              <w:rPr>
                <w:rFonts w:ascii="Times New Roman" w:hAnsi="Times New Roman" w:cs="Times New Roman"/>
                <w:sz w:val="12"/>
                <w:szCs w:val="12"/>
                <w:lang w:val="en-GB"/>
              </w:rPr>
            </w:pPr>
          </w:p>
        </w:tc>
        <w:tc>
          <w:tcPr>
            <w:tcW w:w="441" w:type="dxa"/>
          </w:tcPr>
          <w:p w14:paraId="6EE7F169" w14:textId="376A6BCC"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84" w:type="dxa"/>
          </w:tcPr>
          <w:p w14:paraId="53253D95" w14:textId="77777777" w:rsidR="002F4B00" w:rsidRPr="00282A4C" w:rsidRDefault="002F4B00">
            <w:pPr>
              <w:rPr>
                <w:rFonts w:ascii="Times New Roman" w:hAnsi="Times New Roman" w:cs="Times New Roman"/>
                <w:sz w:val="12"/>
                <w:szCs w:val="12"/>
              </w:rPr>
            </w:pPr>
          </w:p>
        </w:tc>
        <w:tc>
          <w:tcPr>
            <w:tcW w:w="463" w:type="dxa"/>
          </w:tcPr>
          <w:p w14:paraId="56B86175" w14:textId="77777777" w:rsidR="002F4B00" w:rsidRPr="00282A4C" w:rsidRDefault="002F4B00">
            <w:pPr>
              <w:rPr>
                <w:rFonts w:ascii="Times New Roman" w:hAnsi="Times New Roman" w:cs="Times New Roman"/>
                <w:sz w:val="12"/>
                <w:szCs w:val="12"/>
              </w:rPr>
            </w:pPr>
          </w:p>
        </w:tc>
        <w:tc>
          <w:tcPr>
            <w:tcW w:w="631" w:type="dxa"/>
          </w:tcPr>
          <w:p w14:paraId="7A7FA7A8" w14:textId="77777777" w:rsidR="002F4B00" w:rsidRPr="00282A4C" w:rsidRDefault="002F4B00">
            <w:pPr>
              <w:rPr>
                <w:rFonts w:ascii="Times New Roman" w:hAnsi="Times New Roman" w:cs="Times New Roman"/>
                <w:sz w:val="12"/>
                <w:szCs w:val="12"/>
              </w:rPr>
            </w:pPr>
          </w:p>
        </w:tc>
        <w:tc>
          <w:tcPr>
            <w:tcW w:w="387" w:type="dxa"/>
          </w:tcPr>
          <w:p w14:paraId="0E4FD64A" w14:textId="77777777" w:rsidR="002F4B00" w:rsidRPr="00282A4C" w:rsidRDefault="002F4B00">
            <w:pPr>
              <w:rPr>
                <w:rFonts w:ascii="Times New Roman" w:hAnsi="Times New Roman" w:cs="Times New Roman"/>
                <w:sz w:val="12"/>
                <w:szCs w:val="12"/>
              </w:rPr>
            </w:pPr>
          </w:p>
        </w:tc>
        <w:tc>
          <w:tcPr>
            <w:tcW w:w="393" w:type="dxa"/>
          </w:tcPr>
          <w:p w14:paraId="27DC8AE8" w14:textId="77777777" w:rsidR="002F4B00" w:rsidRPr="00282A4C" w:rsidRDefault="002F4B00">
            <w:pPr>
              <w:rPr>
                <w:rFonts w:ascii="Times New Roman" w:hAnsi="Times New Roman" w:cs="Times New Roman"/>
                <w:sz w:val="12"/>
                <w:szCs w:val="12"/>
              </w:rPr>
            </w:pPr>
          </w:p>
        </w:tc>
        <w:tc>
          <w:tcPr>
            <w:tcW w:w="524" w:type="dxa"/>
          </w:tcPr>
          <w:p w14:paraId="1DC0CF64" w14:textId="77777777" w:rsidR="002F4B00" w:rsidRPr="00282A4C" w:rsidRDefault="002F4B00">
            <w:pPr>
              <w:rPr>
                <w:rFonts w:ascii="Times New Roman" w:hAnsi="Times New Roman" w:cs="Times New Roman"/>
                <w:sz w:val="12"/>
                <w:szCs w:val="12"/>
              </w:rPr>
            </w:pPr>
          </w:p>
        </w:tc>
        <w:tc>
          <w:tcPr>
            <w:tcW w:w="532" w:type="dxa"/>
          </w:tcPr>
          <w:p w14:paraId="41E704F5" w14:textId="77777777" w:rsidR="002F4B00" w:rsidRPr="00282A4C" w:rsidRDefault="002F4B00">
            <w:pPr>
              <w:rPr>
                <w:rFonts w:ascii="Times New Roman" w:hAnsi="Times New Roman" w:cs="Times New Roman"/>
                <w:sz w:val="12"/>
                <w:szCs w:val="12"/>
              </w:rPr>
            </w:pPr>
          </w:p>
        </w:tc>
        <w:tc>
          <w:tcPr>
            <w:tcW w:w="533" w:type="dxa"/>
          </w:tcPr>
          <w:p w14:paraId="5D138A5C" w14:textId="77777777" w:rsidR="002F4B00" w:rsidRPr="00282A4C" w:rsidRDefault="002F4B00">
            <w:pPr>
              <w:rPr>
                <w:rFonts w:ascii="Times New Roman" w:hAnsi="Times New Roman" w:cs="Times New Roman"/>
                <w:sz w:val="12"/>
                <w:szCs w:val="12"/>
              </w:rPr>
            </w:pPr>
          </w:p>
        </w:tc>
        <w:tc>
          <w:tcPr>
            <w:tcW w:w="512" w:type="dxa"/>
          </w:tcPr>
          <w:p w14:paraId="1110F902" w14:textId="77777777" w:rsidR="002F4B00" w:rsidRPr="00282A4C" w:rsidRDefault="002F4B00">
            <w:pPr>
              <w:rPr>
                <w:rFonts w:ascii="Times New Roman" w:hAnsi="Times New Roman" w:cs="Times New Roman"/>
                <w:sz w:val="12"/>
                <w:szCs w:val="12"/>
              </w:rPr>
            </w:pPr>
          </w:p>
        </w:tc>
        <w:tc>
          <w:tcPr>
            <w:tcW w:w="513" w:type="dxa"/>
          </w:tcPr>
          <w:p w14:paraId="5A83ABB8" w14:textId="77777777" w:rsidR="002F4B00" w:rsidRPr="00282A4C" w:rsidRDefault="002F4B00">
            <w:pPr>
              <w:rPr>
                <w:rFonts w:ascii="Times New Roman" w:hAnsi="Times New Roman" w:cs="Times New Roman"/>
                <w:sz w:val="12"/>
                <w:szCs w:val="12"/>
              </w:rPr>
            </w:pPr>
          </w:p>
        </w:tc>
        <w:tc>
          <w:tcPr>
            <w:tcW w:w="479" w:type="dxa"/>
          </w:tcPr>
          <w:p w14:paraId="54560072" w14:textId="77777777" w:rsidR="002F4B00" w:rsidRPr="00282A4C" w:rsidRDefault="002F4B00">
            <w:pPr>
              <w:rPr>
                <w:rFonts w:ascii="Times New Roman" w:hAnsi="Times New Roman" w:cs="Times New Roman"/>
                <w:sz w:val="12"/>
                <w:szCs w:val="12"/>
              </w:rPr>
            </w:pPr>
          </w:p>
        </w:tc>
        <w:tc>
          <w:tcPr>
            <w:tcW w:w="479" w:type="dxa"/>
          </w:tcPr>
          <w:p w14:paraId="7187CE84" w14:textId="77777777" w:rsidR="002F4B00" w:rsidRPr="00282A4C" w:rsidRDefault="002F4B00">
            <w:pPr>
              <w:rPr>
                <w:rFonts w:ascii="Times New Roman" w:hAnsi="Times New Roman" w:cs="Times New Roman"/>
                <w:sz w:val="12"/>
                <w:szCs w:val="12"/>
              </w:rPr>
            </w:pPr>
          </w:p>
        </w:tc>
      </w:tr>
      <w:tr w:rsidR="002F4B00" w:rsidRPr="00282A4C" w14:paraId="6345D8A8" w14:textId="099EE441" w:rsidTr="00741D5A">
        <w:tc>
          <w:tcPr>
            <w:tcW w:w="1216" w:type="dxa"/>
          </w:tcPr>
          <w:p w14:paraId="60C6A4FE" w14:textId="18072233"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Cocoa</w:t>
            </w:r>
          </w:p>
        </w:tc>
        <w:tc>
          <w:tcPr>
            <w:tcW w:w="471" w:type="dxa"/>
          </w:tcPr>
          <w:p w14:paraId="3FB49E7B" w14:textId="77777777" w:rsidR="002F4B00" w:rsidRPr="00282A4C" w:rsidRDefault="002F4B00">
            <w:pPr>
              <w:rPr>
                <w:rFonts w:ascii="Times New Roman" w:hAnsi="Times New Roman" w:cs="Times New Roman"/>
                <w:sz w:val="12"/>
                <w:szCs w:val="12"/>
                <w:lang w:val="en-GB"/>
              </w:rPr>
            </w:pPr>
          </w:p>
        </w:tc>
        <w:tc>
          <w:tcPr>
            <w:tcW w:w="441" w:type="dxa"/>
          </w:tcPr>
          <w:p w14:paraId="0F30B857" w14:textId="64B7CCE7"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84" w:type="dxa"/>
          </w:tcPr>
          <w:p w14:paraId="5B1CAB69" w14:textId="77777777" w:rsidR="002F4B00" w:rsidRPr="00282A4C" w:rsidRDefault="002F4B00">
            <w:pPr>
              <w:rPr>
                <w:rFonts w:ascii="Times New Roman" w:hAnsi="Times New Roman" w:cs="Times New Roman"/>
                <w:sz w:val="12"/>
                <w:szCs w:val="12"/>
              </w:rPr>
            </w:pPr>
          </w:p>
        </w:tc>
        <w:tc>
          <w:tcPr>
            <w:tcW w:w="463" w:type="dxa"/>
          </w:tcPr>
          <w:p w14:paraId="75E8B1C2" w14:textId="77777777" w:rsidR="002F4B00" w:rsidRPr="00282A4C" w:rsidRDefault="002F4B00">
            <w:pPr>
              <w:rPr>
                <w:rFonts w:ascii="Times New Roman" w:hAnsi="Times New Roman" w:cs="Times New Roman"/>
                <w:sz w:val="12"/>
                <w:szCs w:val="12"/>
              </w:rPr>
            </w:pPr>
          </w:p>
        </w:tc>
        <w:tc>
          <w:tcPr>
            <w:tcW w:w="631" w:type="dxa"/>
          </w:tcPr>
          <w:p w14:paraId="7AF85EC7" w14:textId="77777777" w:rsidR="002F4B00" w:rsidRPr="00282A4C" w:rsidRDefault="002F4B00">
            <w:pPr>
              <w:rPr>
                <w:rFonts w:ascii="Times New Roman" w:hAnsi="Times New Roman" w:cs="Times New Roman"/>
                <w:sz w:val="12"/>
                <w:szCs w:val="12"/>
              </w:rPr>
            </w:pPr>
          </w:p>
        </w:tc>
        <w:tc>
          <w:tcPr>
            <w:tcW w:w="387" w:type="dxa"/>
          </w:tcPr>
          <w:p w14:paraId="2558E983" w14:textId="77777777" w:rsidR="002F4B00" w:rsidRPr="00282A4C" w:rsidRDefault="002F4B00">
            <w:pPr>
              <w:rPr>
                <w:rFonts w:ascii="Times New Roman" w:hAnsi="Times New Roman" w:cs="Times New Roman"/>
                <w:sz w:val="12"/>
                <w:szCs w:val="12"/>
              </w:rPr>
            </w:pPr>
          </w:p>
        </w:tc>
        <w:tc>
          <w:tcPr>
            <w:tcW w:w="393" w:type="dxa"/>
          </w:tcPr>
          <w:p w14:paraId="5F030BBF" w14:textId="77777777" w:rsidR="002F4B00" w:rsidRPr="00282A4C" w:rsidRDefault="002F4B00">
            <w:pPr>
              <w:rPr>
                <w:rFonts w:ascii="Times New Roman" w:hAnsi="Times New Roman" w:cs="Times New Roman"/>
                <w:sz w:val="12"/>
                <w:szCs w:val="12"/>
              </w:rPr>
            </w:pPr>
          </w:p>
        </w:tc>
        <w:tc>
          <w:tcPr>
            <w:tcW w:w="524" w:type="dxa"/>
          </w:tcPr>
          <w:p w14:paraId="36C2E680" w14:textId="77777777" w:rsidR="002F4B00" w:rsidRPr="00282A4C" w:rsidRDefault="002F4B00">
            <w:pPr>
              <w:rPr>
                <w:rFonts w:ascii="Times New Roman" w:hAnsi="Times New Roman" w:cs="Times New Roman"/>
                <w:sz w:val="12"/>
                <w:szCs w:val="12"/>
              </w:rPr>
            </w:pPr>
          </w:p>
        </w:tc>
        <w:tc>
          <w:tcPr>
            <w:tcW w:w="532" w:type="dxa"/>
          </w:tcPr>
          <w:p w14:paraId="64DCACE8" w14:textId="77777777" w:rsidR="002F4B00" w:rsidRPr="00282A4C" w:rsidRDefault="002F4B00">
            <w:pPr>
              <w:rPr>
                <w:rFonts w:ascii="Times New Roman" w:hAnsi="Times New Roman" w:cs="Times New Roman"/>
                <w:sz w:val="12"/>
                <w:szCs w:val="12"/>
              </w:rPr>
            </w:pPr>
          </w:p>
        </w:tc>
        <w:tc>
          <w:tcPr>
            <w:tcW w:w="533" w:type="dxa"/>
          </w:tcPr>
          <w:p w14:paraId="4D3A0A50" w14:textId="77777777" w:rsidR="002F4B00" w:rsidRPr="00282A4C" w:rsidRDefault="002F4B00">
            <w:pPr>
              <w:rPr>
                <w:rFonts w:ascii="Times New Roman" w:hAnsi="Times New Roman" w:cs="Times New Roman"/>
                <w:sz w:val="12"/>
                <w:szCs w:val="12"/>
              </w:rPr>
            </w:pPr>
          </w:p>
        </w:tc>
        <w:tc>
          <w:tcPr>
            <w:tcW w:w="512" w:type="dxa"/>
          </w:tcPr>
          <w:p w14:paraId="053294AE" w14:textId="77777777" w:rsidR="002F4B00" w:rsidRPr="00282A4C" w:rsidRDefault="002F4B00">
            <w:pPr>
              <w:rPr>
                <w:rFonts w:ascii="Times New Roman" w:hAnsi="Times New Roman" w:cs="Times New Roman"/>
                <w:sz w:val="12"/>
                <w:szCs w:val="12"/>
              </w:rPr>
            </w:pPr>
          </w:p>
        </w:tc>
        <w:tc>
          <w:tcPr>
            <w:tcW w:w="513" w:type="dxa"/>
          </w:tcPr>
          <w:p w14:paraId="2BB62866" w14:textId="77777777" w:rsidR="002F4B00" w:rsidRPr="00282A4C" w:rsidRDefault="002F4B00">
            <w:pPr>
              <w:rPr>
                <w:rFonts w:ascii="Times New Roman" w:hAnsi="Times New Roman" w:cs="Times New Roman"/>
                <w:sz w:val="12"/>
                <w:szCs w:val="12"/>
              </w:rPr>
            </w:pPr>
          </w:p>
        </w:tc>
        <w:tc>
          <w:tcPr>
            <w:tcW w:w="479" w:type="dxa"/>
          </w:tcPr>
          <w:p w14:paraId="2B5CE1A8" w14:textId="77777777" w:rsidR="002F4B00" w:rsidRPr="00282A4C" w:rsidRDefault="002F4B00">
            <w:pPr>
              <w:rPr>
                <w:rFonts w:ascii="Times New Roman" w:hAnsi="Times New Roman" w:cs="Times New Roman"/>
                <w:sz w:val="12"/>
                <w:szCs w:val="12"/>
              </w:rPr>
            </w:pPr>
          </w:p>
        </w:tc>
        <w:tc>
          <w:tcPr>
            <w:tcW w:w="479" w:type="dxa"/>
          </w:tcPr>
          <w:p w14:paraId="4ADA8E24" w14:textId="77777777" w:rsidR="002F4B00" w:rsidRPr="00282A4C" w:rsidRDefault="002F4B00">
            <w:pPr>
              <w:rPr>
                <w:rFonts w:ascii="Times New Roman" w:hAnsi="Times New Roman" w:cs="Times New Roman"/>
                <w:sz w:val="12"/>
                <w:szCs w:val="12"/>
              </w:rPr>
            </w:pPr>
          </w:p>
        </w:tc>
      </w:tr>
      <w:tr w:rsidR="002F4B00" w:rsidRPr="00282A4C" w14:paraId="437EFB58" w14:textId="20BFC00E" w:rsidTr="00741D5A">
        <w:tc>
          <w:tcPr>
            <w:tcW w:w="1216" w:type="dxa"/>
          </w:tcPr>
          <w:p w14:paraId="0995A0BE" w14:textId="61B49871"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Probiotics</w:t>
            </w:r>
          </w:p>
        </w:tc>
        <w:tc>
          <w:tcPr>
            <w:tcW w:w="471" w:type="dxa"/>
          </w:tcPr>
          <w:p w14:paraId="4C44483A" w14:textId="77777777" w:rsidR="002F4B00" w:rsidRPr="00282A4C" w:rsidRDefault="002F4B00">
            <w:pPr>
              <w:rPr>
                <w:rFonts w:ascii="Times New Roman" w:hAnsi="Times New Roman" w:cs="Times New Roman"/>
                <w:sz w:val="12"/>
                <w:szCs w:val="12"/>
                <w:lang w:val="en-GB"/>
              </w:rPr>
            </w:pPr>
          </w:p>
        </w:tc>
        <w:tc>
          <w:tcPr>
            <w:tcW w:w="441" w:type="dxa"/>
          </w:tcPr>
          <w:p w14:paraId="7293C38A" w14:textId="77777777" w:rsidR="002F4B00" w:rsidRPr="00282A4C" w:rsidRDefault="002F4B00">
            <w:pPr>
              <w:rPr>
                <w:rFonts w:ascii="Times New Roman" w:hAnsi="Times New Roman" w:cs="Times New Roman"/>
                <w:sz w:val="12"/>
                <w:szCs w:val="12"/>
              </w:rPr>
            </w:pPr>
          </w:p>
        </w:tc>
        <w:tc>
          <w:tcPr>
            <w:tcW w:w="484" w:type="dxa"/>
          </w:tcPr>
          <w:p w14:paraId="29C1899C" w14:textId="008C0325"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roofErr w:type="spellStart"/>
            <w:r w:rsidRPr="00282A4C">
              <w:rPr>
                <w:rFonts w:ascii="Times New Roman" w:hAnsi="Times New Roman" w:cs="Times New Roman"/>
                <w:sz w:val="12"/>
                <w:szCs w:val="12"/>
                <w:lang w:val="en-GB"/>
              </w:rPr>
              <w:t>n.s</w:t>
            </w:r>
            <w:proofErr w:type="spellEnd"/>
          </w:p>
        </w:tc>
        <w:tc>
          <w:tcPr>
            <w:tcW w:w="463" w:type="dxa"/>
          </w:tcPr>
          <w:p w14:paraId="00C8DE8C" w14:textId="77777777" w:rsidR="002F4B00" w:rsidRPr="00282A4C" w:rsidRDefault="002F4B00">
            <w:pPr>
              <w:rPr>
                <w:rFonts w:ascii="Times New Roman" w:hAnsi="Times New Roman" w:cs="Times New Roman"/>
                <w:sz w:val="12"/>
                <w:szCs w:val="12"/>
              </w:rPr>
            </w:pPr>
          </w:p>
        </w:tc>
        <w:tc>
          <w:tcPr>
            <w:tcW w:w="631" w:type="dxa"/>
          </w:tcPr>
          <w:p w14:paraId="350E4F2B" w14:textId="77777777" w:rsidR="002F4B00" w:rsidRPr="00282A4C" w:rsidRDefault="002F4B00">
            <w:pPr>
              <w:rPr>
                <w:rFonts w:ascii="Times New Roman" w:hAnsi="Times New Roman" w:cs="Times New Roman"/>
                <w:sz w:val="12"/>
                <w:szCs w:val="12"/>
              </w:rPr>
            </w:pPr>
          </w:p>
        </w:tc>
        <w:tc>
          <w:tcPr>
            <w:tcW w:w="387" w:type="dxa"/>
          </w:tcPr>
          <w:p w14:paraId="00FFE1D8" w14:textId="77777777" w:rsidR="002F4B00" w:rsidRPr="00282A4C" w:rsidRDefault="002F4B00">
            <w:pPr>
              <w:rPr>
                <w:rFonts w:ascii="Times New Roman" w:hAnsi="Times New Roman" w:cs="Times New Roman"/>
                <w:sz w:val="12"/>
                <w:szCs w:val="12"/>
              </w:rPr>
            </w:pPr>
          </w:p>
        </w:tc>
        <w:tc>
          <w:tcPr>
            <w:tcW w:w="393" w:type="dxa"/>
          </w:tcPr>
          <w:p w14:paraId="7387C371" w14:textId="77777777" w:rsidR="002F4B00" w:rsidRPr="00282A4C" w:rsidRDefault="002F4B00">
            <w:pPr>
              <w:rPr>
                <w:rFonts w:ascii="Times New Roman" w:hAnsi="Times New Roman" w:cs="Times New Roman"/>
                <w:sz w:val="12"/>
                <w:szCs w:val="12"/>
              </w:rPr>
            </w:pPr>
          </w:p>
        </w:tc>
        <w:tc>
          <w:tcPr>
            <w:tcW w:w="524" w:type="dxa"/>
          </w:tcPr>
          <w:p w14:paraId="31CA4FE9" w14:textId="77777777" w:rsidR="002F4B00" w:rsidRPr="00282A4C" w:rsidRDefault="002F4B00">
            <w:pPr>
              <w:rPr>
                <w:rFonts w:ascii="Times New Roman" w:hAnsi="Times New Roman" w:cs="Times New Roman"/>
                <w:sz w:val="12"/>
                <w:szCs w:val="12"/>
              </w:rPr>
            </w:pPr>
          </w:p>
        </w:tc>
        <w:tc>
          <w:tcPr>
            <w:tcW w:w="532" w:type="dxa"/>
          </w:tcPr>
          <w:p w14:paraId="07BE42A2" w14:textId="77777777" w:rsidR="002F4B00" w:rsidRPr="00282A4C" w:rsidRDefault="002F4B00">
            <w:pPr>
              <w:rPr>
                <w:rFonts w:ascii="Times New Roman" w:hAnsi="Times New Roman" w:cs="Times New Roman"/>
                <w:sz w:val="12"/>
                <w:szCs w:val="12"/>
              </w:rPr>
            </w:pPr>
          </w:p>
        </w:tc>
        <w:tc>
          <w:tcPr>
            <w:tcW w:w="533" w:type="dxa"/>
          </w:tcPr>
          <w:p w14:paraId="5E23F70F" w14:textId="77777777" w:rsidR="002F4B00" w:rsidRPr="00282A4C" w:rsidRDefault="002F4B00">
            <w:pPr>
              <w:rPr>
                <w:rFonts w:ascii="Times New Roman" w:hAnsi="Times New Roman" w:cs="Times New Roman"/>
                <w:sz w:val="12"/>
                <w:szCs w:val="12"/>
              </w:rPr>
            </w:pPr>
          </w:p>
        </w:tc>
        <w:tc>
          <w:tcPr>
            <w:tcW w:w="512" w:type="dxa"/>
          </w:tcPr>
          <w:p w14:paraId="51E0F542" w14:textId="77777777" w:rsidR="002F4B00" w:rsidRPr="00282A4C" w:rsidRDefault="002F4B00">
            <w:pPr>
              <w:rPr>
                <w:rFonts w:ascii="Times New Roman" w:hAnsi="Times New Roman" w:cs="Times New Roman"/>
                <w:sz w:val="12"/>
                <w:szCs w:val="12"/>
              </w:rPr>
            </w:pPr>
          </w:p>
        </w:tc>
        <w:tc>
          <w:tcPr>
            <w:tcW w:w="513" w:type="dxa"/>
          </w:tcPr>
          <w:p w14:paraId="2C2DD0B1" w14:textId="77777777" w:rsidR="002F4B00" w:rsidRPr="00282A4C" w:rsidRDefault="002F4B00">
            <w:pPr>
              <w:rPr>
                <w:rFonts w:ascii="Times New Roman" w:hAnsi="Times New Roman" w:cs="Times New Roman"/>
                <w:sz w:val="12"/>
                <w:szCs w:val="12"/>
              </w:rPr>
            </w:pPr>
          </w:p>
        </w:tc>
        <w:tc>
          <w:tcPr>
            <w:tcW w:w="479" w:type="dxa"/>
          </w:tcPr>
          <w:p w14:paraId="449DA9CB" w14:textId="77777777" w:rsidR="002F4B00" w:rsidRPr="00282A4C" w:rsidRDefault="002F4B00">
            <w:pPr>
              <w:rPr>
                <w:rFonts w:ascii="Times New Roman" w:hAnsi="Times New Roman" w:cs="Times New Roman"/>
                <w:sz w:val="12"/>
                <w:szCs w:val="12"/>
              </w:rPr>
            </w:pPr>
          </w:p>
        </w:tc>
        <w:tc>
          <w:tcPr>
            <w:tcW w:w="479" w:type="dxa"/>
          </w:tcPr>
          <w:p w14:paraId="544AEC0B" w14:textId="77777777" w:rsidR="002F4B00" w:rsidRPr="00282A4C" w:rsidRDefault="002F4B00">
            <w:pPr>
              <w:rPr>
                <w:rFonts w:ascii="Times New Roman" w:hAnsi="Times New Roman" w:cs="Times New Roman"/>
                <w:sz w:val="12"/>
                <w:szCs w:val="12"/>
              </w:rPr>
            </w:pPr>
          </w:p>
        </w:tc>
      </w:tr>
      <w:tr w:rsidR="002F4B00" w:rsidRPr="00282A4C" w14:paraId="70B79609" w14:textId="2C17DAF3" w:rsidTr="00741D5A">
        <w:tc>
          <w:tcPr>
            <w:tcW w:w="1216" w:type="dxa"/>
          </w:tcPr>
          <w:p w14:paraId="6071226A" w14:textId="72497E59"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Magnesium</w:t>
            </w:r>
          </w:p>
        </w:tc>
        <w:tc>
          <w:tcPr>
            <w:tcW w:w="471" w:type="dxa"/>
          </w:tcPr>
          <w:p w14:paraId="6F42349E" w14:textId="77777777" w:rsidR="002F4B00" w:rsidRPr="00282A4C" w:rsidRDefault="002F4B00">
            <w:pPr>
              <w:rPr>
                <w:rFonts w:ascii="Times New Roman" w:hAnsi="Times New Roman" w:cs="Times New Roman"/>
                <w:sz w:val="12"/>
                <w:szCs w:val="12"/>
                <w:lang w:val="en-GB"/>
              </w:rPr>
            </w:pPr>
          </w:p>
        </w:tc>
        <w:tc>
          <w:tcPr>
            <w:tcW w:w="441" w:type="dxa"/>
          </w:tcPr>
          <w:p w14:paraId="59E971C1" w14:textId="77777777" w:rsidR="002F4B00" w:rsidRPr="00282A4C" w:rsidRDefault="002F4B00">
            <w:pPr>
              <w:rPr>
                <w:rFonts w:ascii="Times New Roman" w:hAnsi="Times New Roman" w:cs="Times New Roman"/>
                <w:sz w:val="12"/>
                <w:szCs w:val="12"/>
              </w:rPr>
            </w:pPr>
          </w:p>
        </w:tc>
        <w:tc>
          <w:tcPr>
            <w:tcW w:w="484" w:type="dxa"/>
          </w:tcPr>
          <w:p w14:paraId="6BBDE9BA" w14:textId="088115CC"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63" w:type="dxa"/>
          </w:tcPr>
          <w:p w14:paraId="6FBC84FF" w14:textId="77777777" w:rsidR="002F4B00" w:rsidRPr="00282A4C" w:rsidRDefault="002F4B00">
            <w:pPr>
              <w:rPr>
                <w:rFonts w:ascii="Times New Roman" w:hAnsi="Times New Roman" w:cs="Times New Roman"/>
                <w:sz w:val="12"/>
                <w:szCs w:val="12"/>
              </w:rPr>
            </w:pPr>
          </w:p>
        </w:tc>
        <w:tc>
          <w:tcPr>
            <w:tcW w:w="631" w:type="dxa"/>
          </w:tcPr>
          <w:p w14:paraId="2E47115D" w14:textId="77777777" w:rsidR="002F4B00" w:rsidRPr="00282A4C" w:rsidRDefault="002F4B00">
            <w:pPr>
              <w:rPr>
                <w:rFonts w:ascii="Times New Roman" w:hAnsi="Times New Roman" w:cs="Times New Roman"/>
                <w:sz w:val="12"/>
                <w:szCs w:val="12"/>
              </w:rPr>
            </w:pPr>
          </w:p>
        </w:tc>
        <w:tc>
          <w:tcPr>
            <w:tcW w:w="387" w:type="dxa"/>
          </w:tcPr>
          <w:p w14:paraId="7771F7D2" w14:textId="7E0F59ED"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393" w:type="dxa"/>
          </w:tcPr>
          <w:p w14:paraId="6A3D27BA" w14:textId="77777777" w:rsidR="002F4B00" w:rsidRPr="00282A4C" w:rsidRDefault="002F4B00">
            <w:pPr>
              <w:rPr>
                <w:rFonts w:ascii="Times New Roman" w:hAnsi="Times New Roman" w:cs="Times New Roman"/>
                <w:sz w:val="12"/>
                <w:szCs w:val="12"/>
              </w:rPr>
            </w:pPr>
          </w:p>
        </w:tc>
        <w:tc>
          <w:tcPr>
            <w:tcW w:w="524" w:type="dxa"/>
          </w:tcPr>
          <w:p w14:paraId="503BD2CC" w14:textId="77777777" w:rsidR="002F4B00" w:rsidRPr="00282A4C" w:rsidRDefault="002F4B00">
            <w:pPr>
              <w:rPr>
                <w:rFonts w:ascii="Times New Roman" w:hAnsi="Times New Roman" w:cs="Times New Roman"/>
                <w:sz w:val="12"/>
                <w:szCs w:val="12"/>
              </w:rPr>
            </w:pPr>
          </w:p>
        </w:tc>
        <w:tc>
          <w:tcPr>
            <w:tcW w:w="532" w:type="dxa"/>
          </w:tcPr>
          <w:p w14:paraId="508DDE5B" w14:textId="77777777" w:rsidR="002F4B00" w:rsidRPr="00282A4C" w:rsidRDefault="002F4B00">
            <w:pPr>
              <w:rPr>
                <w:rFonts w:ascii="Times New Roman" w:hAnsi="Times New Roman" w:cs="Times New Roman"/>
                <w:sz w:val="12"/>
                <w:szCs w:val="12"/>
              </w:rPr>
            </w:pPr>
          </w:p>
        </w:tc>
        <w:tc>
          <w:tcPr>
            <w:tcW w:w="533" w:type="dxa"/>
          </w:tcPr>
          <w:p w14:paraId="21FF80C7" w14:textId="77777777" w:rsidR="002F4B00" w:rsidRPr="00282A4C" w:rsidRDefault="002F4B00">
            <w:pPr>
              <w:rPr>
                <w:rFonts w:ascii="Times New Roman" w:hAnsi="Times New Roman" w:cs="Times New Roman"/>
                <w:sz w:val="12"/>
                <w:szCs w:val="12"/>
              </w:rPr>
            </w:pPr>
          </w:p>
        </w:tc>
        <w:tc>
          <w:tcPr>
            <w:tcW w:w="512" w:type="dxa"/>
          </w:tcPr>
          <w:p w14:paraId="4E89B7FB" w14:textId="77777777" w:rsidR="002F4B00" w:rsidRPr="00282A4C" w:rsidRDefault="002F4B00">
            <w:pPr>
              <w:rPr>
                <w:rFonts w:ascii="Times New Roman" w:hAnsi="Times New Roman" w:cs="Times New Roman"/>
                <w:sz w:val="12"/>
                <w:szCs w:val="12"/>
              </w:rPr>
            </w:pPr>
          </w:p>
        </w:tc>
        <w:tc>
          <w:tcPr>
            <w:tcW w:w="513" w:type="dxa"/>
          </w:tcPr>
          <w:p w14:paraId="1F5231D1" w14:textId="77777777" w:rsidR="002F4B00" w:rsidRPr="00282A4C" w:rsidRDefault="002F4B00">
            <w:pPr>
              <w:rPr>
                <w:rFonts w:ascii="Times New Roman" w:hAnsi="Times New Roman" w:cs="Times New Roman"/>
                <w:sz w:val="12"/>
                <w:szCs w:val="12"/>
              </w:rPr>
            </w:pPr>
          </w:p>
        </w:tc>
        <w:tc>
          <w:tcPr>
            <w:tcW w:w="479" w:type="dxa"/>
          </w:tcPr>
          <w:p w14:paraId="38A56181" w14:textId="77777777" w:rsidR="002F4B00" w:rsidRPr="00282A4C" w:rsidRDefault="002F4B00">
            <w:pPr>
              <w:rPr>
                <w:rFonts w:ascii="Times New Roman" w:hAnsi="Times New Roman" w:cs="Times New Roman"/>
                <w:sz w:val="12"/>
                <w:szCs w:val="12"/>
              </w:rPr>
            </w:pPr>
          </w:p>
        </w:tc>
        <w:tc>
          <w:tcPr>
            <w:tcW w:w="479" w:type="dxa"/>
          </w:tcPr>
          <w:p w14:paraId="41F12D52" w14:textId="77777777" w:rsidR="002F4B00" w:rsidRPr="00282A4C" w:rsidRDefault="002F4B00">
            <w:pPr>
              <w:rPr>
                <w:rFonts w:ascii="Times New Roman" w:hAnsi="Times New Roman" w:cs="Times New Roman"/>
                <w:sz w:val="12"/>
                <w:szCs w:val="12"/>
              </w:rPr>
            </w:pPr>
          </w:p>
        </w:tc>
      </w:tr>
      <w:tr w:rsidR="002F4B00" w:rsidRPr="00282A4C" w14:paraId="7E7B3516" w14:textId="68CE65DA" w:rsidTr="00741D5A">
        <w:tc>
          <w:tcPr>
            <w:tcW w:w="1216" w:type="dxa"/>
          </w:tcPr>
          <w:p w14:paraId="4E03CF14" w14:textId="50356FFC"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Calcium</w:t>
            </w:r>
          </w:p>
        </w:tc>
        <w:tc>
          <w:tcPr>
            <w:tcW w:w="471" w:type="dxa"/>
          </w:tcPr>
          <w:p w14:paraId="032C1D31" w14:textId="77777777" w:rsidR="002F4B00" w:rsidRPr="00282A4C" w:rsidRDefault="002F4B00">
            <w:pPr>
              <w:rPr>
                <w:rFonts w:ascii="Times New Roman" w:hAnsi="Times New Roman" w:cs="Times New Roman"/>
                <w:sz w:val="12"/>
                <w:szCs w:val="12"/>
                <w:lang w:val="en-GB"/>
              </w:rPr>
            </w:pPr>
          </w:p>
        </w:tc>
        <w:tc>
          <w:tcPr>
            <w:tcW w:w="441" w:type="dxa"/>
          </w:tcPr>
          <w:p w14:paraId="4E689BFE" w14:textId="77777777" w:rsidR="002F4B00" w:rsidRPr="00282A4C" w:rsidRDefault="002F4B00">
            <w:pPr>
              <w:rPr>
                <w:rFonts w:ascii="Times New Roman" w:hAnsi="Times New Roman" w:cs="Times New Roman"/>
                <w:sz w:val="12"/>
                <w:szCs w:val="12"/>
              </w:rPr>
            </w:pPr>
          </w:p>
        </w:tc>
        <w:tc>
          <w:tcPr>
            <w:tcW w:w="484" w:type="dxa"/>
          </w:tcPr>
          <w:p w14:paraId="1E354C26" w14:textId="2D15E440"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63" w:type="dxa"/>
          </w:tcPr>
          <w:p w14:paraId="7DB7155C" w14:textId="77777777" w:rsidR="002F4B00" w:rsidRPr="00282A4C" w:rsidRDefault="002F4B00">
            <w:pPr>
              <w:rPr>
                <w:rFonts w:ascii="Times New Roman" w:hAnsi="Times New Roman" w:cs="Times New Roman"/>
                <w:sz w:val="12"/>
                <w:szCs w:val="12"/>
              </w:rPr>
            </w:pPr>
          </w:p>
        </w:tc>
        <w:tc>
          <w:tcPr>
            <w:tcW w:w="631" w:type="dxa"/>
          </w:tcPr>
          <w:p w14:paraId="73BB562A" w14:textId="77777777" w:rsidR="002F4B00" w:rsidRPr="00282A4C" w:rsidRDefault="002F4B00">
            <w:pPr>
              <w:rPr>
                <w:rFonts w:ascii="Times New Roman" w:hAnsi="Times New Roman" w:cs="Times New Roman"/>
                <w:sz w:val="12"/>
                <w:szCs w:val="12"/>
              </w:rPr>
            </w:pPr>
          </w:p>
        </w:tc>
        <w:tc>
          <w:tcPr>
            <w:tcW w:w="387" w:type="dxa"/>
          </w:tcPr>
          <w:p w14:paraId="74E59140" w14:textId="77777777" w:rsidR="002F4B00" w:rsidRPr="00282A4C" w:rsidRDefault="002F4B00">
            <w:pPr>
              <w:rPr>
                <w:rFonts w:ascii="Times New Roman" w:hAnsi="Times New Roman" w:cs="Times New Roman"/>
                <w:sz w:val="12"/>
                <w:szCs w:val="12"/>
              </w:rPr>
            </w:pPr>
          </w:p>
        </w:tc>
        <w:tc>
          <w:tcPr>
            <w:tcW w:w="393" w:type="dxa"/>
          </w:tcPr>
          <w:p w14:paraId="2602382A" w14:textId="77777777" w:rsidR="002F4B00" w:rsidRPr="00282A4C" w:rsidRDefault="002F4B00">
            <w:pPr>
              <w:rPr>
                <w:rFonts w:ascii="Times New Roman" w:hAnsi="Times New Roman" w:cs="Times New Roman"/>
                <w:sz w:val="12"/>
                <w:szCs w:val="12"/>
              </w:rPr>
            </w:pPr>
          </w:p>
        </w:tc>
        <w:tc>
          <w:tcPr>
            <w:tcW w:w="524" w:type="dxa"/>
          </w:tcPr>
          <w:p w14:paraId="42652240" w14:textId="77777777" w:rsidR="002F4B00" w:rsidRPr="00282A4C" w:rsidRDefault="002F4B00">
            <w:pPr>
              <w:rPr>
                <w:rFonts w:ascii="Times New Roman" w:hAnsi="Times New Roman" w:cs="Times New Roman"/>
                <w:sz w:val="12"/>
                <w:szCs w:val="12"/>
              </w:rPr>
            </w:pPr>
          </w:p>
        </w:tc>
        <w:tc>
          <w:tcPr>
            <w:tcW w:w="532" w:type="dxa"/>
          </w:tcPr>
          <w:p w14:paraId="4E77E86F" w14:textId="77777777" w:rsidR="002F4B00" w:rsidRPr="00282A4C" w:rsidRDefault="002F4B00">
            <w:pPr>
              <w:rPr>
                <w:rFonts w:ascii="Times New Roman" w:hAnsi="Times New Roman" w:cs="Times New Roman"/>
                <w:sz w:val="12"/>
                <w:szCs w:val="12"/>
              </w:rPr>
            </w:pPr>
          </w:p>
        </w:tc>
        <w:tc>
          <w:tcPr>
            <w:tcW w:w="533" w:type="dxa"/>
          </w:tcPr>
          <w:p w14:paraId="7236FC77" w14:textId="77777777" w:rsidR="002F4B00" w:rsidRPr="00282A4C" w:rsidRDefault="002F4B00">
            <w:pPr>
              <w:rPr>
                <w:rFonts w:ascii="Times New Roman" w:hAnsi="Times New Roman" w:cs="Times New Roman"/>
                <w:sz w:val="12"/>
                <w:szCs w:val="12"/>
              </w:rPr>
            </w:pPr>
          </w:p>
        </w:tc>
        <w:tc>
          <w:tcPr>
            <w:tcW w:w="512" w:type="dxa"/>
          </w:tcPr>
          <w:p w14:paraId="5BEB199B" w14:textId="77777777" w:rsidR="002F4B00" w:rsidRPr="00282A4C" w:rsidRDefault="002F4B00">
            <w:pPr>
              <w:rPr>
                <w:rFonts w:ascii="Times New Roman" w:hAnsi="Times New Roman" w:cs="Times New Roman"/>
                <w:sz w:val="12"/>
                <w:szCs w:val="12"/>
              </w:rPr>
            </w:pPr>
          </w:p>
        </w:tc>
        <w:tc>
          <w:tcPr>
            <w:tcW w:w="513" w:type="dxa"/>
          </w:tcPr>
          <w:p w14:paraId="6286CBFD" w14:textId="77777777" w:rsidR="002F4B00" w:rsidRPr="00282A4C" w:rsidRDefault="002F4B00">
            <w:pPr>
              <w:rPr>
                <w:rFonts w:ascii="Times New Roman" w:hAnsi="Times New Roman" w:cs="Times New Roman"/>
                <w:sz w:val="12"/>
                <w:szCs w:val="12"/>
              </w:rPr>
            </w:pPr>
          </w:p>
        </w:tc>
        <w:tc>
          <w:tcPr>
            <w:tcW w:w="479" w:type="dxa"/>
          </w:tcPr>
          <w:p w14:paraId="5B929DD7" w14:textId="77777777" w:rsidR="002F4B00" w:rsidRPr="00282A4C" w:rsidRDefault="002F4B00">
            <w:pPr>
              <w:rPr>
                <w:rFonts w:ascii="Times New Roman" w:hAnsi="Times New Roman" w:cs="Times New Roman"/>
                <w:sz w:val="12"/>
                <w:szCs w:val="12"/>
              </w:rPr>
            </w:pPr>
          </w:p>
        </w:tc>
        <w:tc>
          <w:tcPr>
            <w:tcW w:w="479" w:type="dxa"/>
          </w:tcPr>
          <w:p w14:paraId="046BBBB5" w14:textId="77777777" w:rsidR="002F4B00" w:rsidRPr="00282A4C" w:rsidRDefault="002F4B00">
            <w:pPr>
              <w:rPr>
                <w:rFonts w:ascii="Times New Roman" w:hAnsi="Times New Roman" w:cs="Times New Roman"/>
                <w:sz w:val="12"/>
                <w:szCs w:val="12"/>
              </w:rPr>
            </w:pPr>
          </w:p>
        </w:tc>
      </w:tr>
      <w:tr w:rsidR="002F4B00" w:rsidRPr="00282A4C" w14:paraId="4AE772F0" w14:textId="7E99CCFB" w:rsidTr="00741D5A">
        <w:tc>
          <w:tcPr>
            <w:tcW w:w="1216" w:type="dxa"/>
          </w:tcPr>
          <w:p w14:paraId="57B07F1B" w14:textId="10F1E2DE"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Selenium</w:t>
            </w:r>
          </w:p>
        </w:tc>
        <w:tc>
          <w:tcPr>
            <w:tcW w:w="471" w:type="dxa"/>
          </w:tcPr>
          <w:p w14:paraId="2909213A" w14:textId="77777777" w:rsidR="002F4B00" w:rsidRPr="00282A4C" w:rsidRDefault="002F4B00">
            <w:pPr>
              <w:rPr>
                <w:rFonts w:ascii="Times New Roman" w:hAnsi="Times New Roman" w:cs="Times New Roman"/>
                <w:sz w:val="12"/>
                <w:szCs w:val="12"/>
                <w:lang w:val="en-GB"/>
              </w:rPr>
            </w:pPr>
          </w:p>
        </w:tc>
        <w:tc>
          <w:tcPr>
            <w:tcW w:w="441" w:type="dxa"/>
          </w:tcPr>
          <w:p w14:paraId="5E4C6F8E" w14:textId="77777777" w:rsidR="002F4B00" w:rsidRPr="00282A4C" w:rsidRDefault="002F4B00">
            <w:pPr>
              <w:rPr>
                <w:rFonts w:ascii="Times New Roman" w:hAnsi="Times New Roman" w:cs="Times New Roman"/>
                <w:sz w:val="12"/>
                <w:szCs w:val="12"/>
              </w:rPr>
            </w:pPr>
          </w:p>
        </w:tc>
        <w:tc>
          <w:tcPr>
            <w:tcW w:w="484" w:type="dxa"/>
          </w:tcPr>
          <w:p w14:paraId="35609159" w14:textId="2EDC4545"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463" w:type="dxa"/>
          </w:tcPr>
          <w:p w14:paraId="54B4D959" w14:textId="77777777" w:rsidR="002F4B00" w:rsidRPr="00282A4C" w:rsidRDefault="002F4B00">
            <w:pPr>
              <w:rPr>
                <w:rFonts w:ascii="Times New Roman" w:hAnsi="Times New Roman" w:cs="Times New Roman"/>
                <w:sz w:val="12"/>
                <w:szCs w:val="12"/>
              </w:rPr>
            </w:pPr>
          </w:p>
        </w:tc>
        <w:tc>
          <w:tcPr>
            <w:tcW w:w="631" w:type="dxa"/>
          </w:tcPr>
          <w:p w14:paraId="39031941" w14:textId="77777777" w:rsidR="002F4B00" w:rsidRPr="00282A4C" w:rsidRDefault="002F4B00">
            <w:pPr>
              <w:rPr>
                <w:rFonts w:ascii="Times New Roman" w:hAnsi="Times New Roman" w:cs="Times New Roman"/>
                <w:sz w:val="12"/>
                <w:szCs w:val="12"/>
              </w:rPr>
            </w:pPr>
          </w:p>
        </w:tc>
        <w:tc>
          <w:tcPr>
            <w:tcW w:w="387" w:type="dxa"/>
          </w:tcPr>
          <w:p w14:paraId="46EC97FF" w14:textId="2DF9E178"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393" w:type="dxa"/>
          </w:tcPr>
          <w:p w14:paraId="7D8FF31D" w14:textId="77777777" w:rsidR="002F4B00" w:rsidRPr="00282A4C" w:rsidRDefault="002F4B00">
            <w:pPr>
              <w:rPr>
                <w:rFonts w:ascii="Times New Roman" w:hAnsi="Times New Roman" w:cs="Times New Roman"/>
                <w:sz w:val="12"/>
                <w:szCs w:val="12"/>
              </w:rPr>
            </w:pPr>
          </w:p>
        </w:tc>
        <w:tc>
          <w:tcPr>
            <w:tcW w:w="524" w:type="dxa"/>
          </w:tcPr>
          <w:p w14:paraId="72C0C908" w14:textId="77777777" w:rsidR="002F4B00" w:rsidRPr="00282A4C" w:rsidRDefault="002F4B00">
            <w:pPr>
              <w:rPr>
                <w:rFonts w:ascii="Times New Roman" w:hAnsi="Times New Roman" w:cs="Times New Roman"/>
                <w:sz w:val="12"/>
                <w:szCs w:val="12"/>
              </w:rPr>
            </w:pPr>
          </w:p>
        </w:tc>
        <w:tc>
          <w:tcPr>
            <w:tcW w:w="532" w:type="dxa"/>
          </w:tcPr>
          <w:p w14:paraId="39011B93" w14:textId="77777777" w:rsidR="002F4B00" w:rsidRPr="00282A4C" w:rsidRDefault="002F4B00">
            <w:pPr>
              <w:rPr>
                <w:rFonts w:ascii="Times New Roman" w:hAnsi="Times New Roman" w:cs="Times New Roman"/>
                <w:sz w:val="12"/>
                <w:szCs w:val="12"/>
              </w:rPr>
            </w:pPr>
          </w:p>
        </w:tc>
        <w:tc>
          <w:tcPr>
            <w:tcW w:w="533" w:type="dxa"/>
          </w:tcPr>
          <w:p w14:paraId="514ACCB2" w14:textId="77777777" w:rsidR="002F4B00" w:rsidRPr="00282A4C" w:rsidRDefault="002F4B00">
            <w:pPr>
              <w:rPr>
                <w:rFonts w:ascii="Times New Roman" w:hAnsi="Times New Roman" w:cs="Times New Roman"/>
                <w:sz w:val="12"/>
                <w:szCs w:val="12"/>
              </w:rPr>
            </w:pPr>
          </w:p>
        </w:tc>
        <w:tc>
          <w:tcPr>
            <w:tcW w:w="512" w:type="dxa"/>
          </w:tcPr>
          <w:p w14:paraId="3CA9714A" w14:textId="77777777" w:rsidR="002F4B00" w:rsidRPr="00282A4C" w:rsidRDefault="002F4B00">
            <w:pPr>
              <w:rPr>
                <w:rFonts w:ascii="Times New Roman" w:hAnsi="Times New Roman" w:cs="Times New Roman"/>
                <w:sz w:val="12"/>
                <w:szCs w:val="12"/>
              </w:rPr>
            </w:pPr>
          </w:p>
        </w:tc>
        <w:tc>
          <w:tcPr>
            <w:tcW w:w="513" w:type="dxa"/>
          </w:tcPr>
          <w:p w14:paraId="79C3E9CA" w14:textId="77777777" w:rsidR="002F4B00" w:rsidRPr="00282A4C" w:rsidRDefault="002F4B00">
            <w:pPr>
              <w:rPr>
                <w:rFonts w:ascii="Times New Roman" w:hAnsi="Times New Roman" w:cs="Times New Roman"/>
                <w:sz w:val="12"/>
                <w:szCs w:val="12"/>
              </w:rPr>
            </w:pPr>
          </w:p>
        </w:tc>
        <w:tc>
          <w:tcPr>
            <w:tcW w:w="479" w:type="dxa"/>
          </w:tcPr>
          <w:p w14:paraId="61019753" w14:textId="77777777" w:rsidR="002F4B00" w:rsidRPr="00282A4C" w:rsidRDefault="002F4B00">
            <w:pPr>
              <w:rPr>
                <w:rFonts w:ascii="Times New Roman" w:hAnsi="Times New Roman" w:cs="Times New Roman"/>
                <w:sz w:val="12"/>
                <w:szCs w:val="12"/>
              </w:rPr>
            </w:pPr>
          </w:p>
        </w:tc>
        <w:tc>
          <w:tcPr>
            <w:tcW w:w="479" w:type="dxa"/>
          </w:tcPr>
          <w:p w14:paraId="44828814" w14:textId="77777777" w:rsidR="002F4B00" w:rsidRPr="00282A4C" w:rsidRDefault="002F4B00">
            <w:pPr>
              <w:rPr>
                <w:rFonts w:ascii="Times New Roman" w:hAnsi="Times New Roman" w:cs="Times New Roman"/>
                <w:sz w:val="12"/>
                <w:szCs w:val="12"/>
              </w:rPr>
            </w:pPr>
          </w:p>
        </w:tc>
      </w:tr>
      <w:tr w:rsidR="002F4B00" w:rsidRPr="00282A4C" w14:paraId="1B9FAC41" w14:textId="18F299B4" w:rsidTr="00741D5A">
        <w:tc>
          <w:tcPr>
            <w:tcW w:w="1216" w:type="dxa"/>
          </w:tcPr>
          <w:p w14:paraId="25557EDF" w14:textId="76A3355D"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Caffeine</w:t>
            </w:r>
          </w:p>
        </w:tc>
        <w:tc>
          <w:tcPr>
            <w:tcW w:w="471" w:type="dxa"/>
          </w:tcPr>
          <w:p w14:paraId="5BF0F51F" w14:textId="77777777" w:rsidR="002F4B00" w:rsidRPr="00282A4C" w:rsidRDefault="002F4B00">
            <w:pPr>
              <w:rPr>
                <w:rFonts w:ascii="Times New Roman" w:hAnsi="Times New Roman" w:cs="Times New Roman"/>
                <w:sz w:val="12"/>
                <w:szCs w:val="12"/>
                <w:lang w:val="en-GB"/>
              </w:rPr>
            </w:pPr>
          </w:p>
        </w:tc>
        <w:tc>
          <w:tcPr>
            <w:tcW w:w="441" w:type="dxa"/>
          </w:tcPr>
          <w:p w14:paraId="45F8845F" w14:textId="77777777" w:rsidR="002F4B00" w:rsidRPr="00282A4C" w:rsidRDefault="002F4B00">
            <w:pPr>
              <w:rPr>
                <w:rFonts w:ascii="Times New Roman" w:hAnsi="Times New Roman" w:cs="Times New Roman"/>
                <w:sz w:val="12"/>
                <w:szCs w:val="12"/>
              </w:rPr>
            </w:pPr>
          </w:p>
        </w:tc>
        <w:tc>
          <w:tcPr>
            <w:tcW w:w="484" w:type="dxa"/>
          </w:tcPr>
          <w:p w14:paraId="69FB0FBE" w14:textId="6E43351B"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63" w:type="dxa"/>
          </w:tcPr>
          <w:p w14:paraId="5F97E70E" w14:textId="77777777" w:rsidR="002F4B00" w:rsidRPr="00282A4C" w:rsidRDefault="002F4B00">
            <w:pPr>
              <w:rPr>
                <w:rFonts w:ascii="Times New Roman" w:hAnsi="Times New Roman" w:cs="Times New Roman"/>
                <w:sz w:val="12"/>
                <w:szCs w:val="12"/>
              </w:rPr>
            </w:pPr>
          </w:p>
        </w:tc>
        <w:tc>
          <w:tcPr>
            <w:tcW w:w="631" w:type="dxa"/>
          </w:tcPr>
          <w:p w14:paraId="6187E7AA" w14:textId="182A4B95"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387" w:type="dxa"/>
          </w:tcPr>
          <w:p w14:paraId="35CF4DF5" w14:textId="61694981"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r w:rsidRPr="00282A4C">
              <w:rPr>
                <w:rStyle w:val="FootnoteReference"/>
                <w:rFonts w:ascii="Times New Roman" w:hAnsi="Times New Roman" w:cs="Times New Roman"/>
                <w:sz w:val="12"/>
                <w:szCs w:val="12"/>
                <w:lang w:val="en-GB"/>
              </w:rPr>
              <w:footnoteReference w:id="1"/>
            </w:r>
          </w:p>
        </w:tc>
        <w:tc>
          <w:tcPr>
            <w:tcW w:w="393" w:type="dxa"/>
          </w:tcPr>
          <w:p w14:paraId="6CEE8ABD" w14:textId="77777777" w:rsidR="002F4B00" w:rsidRPr="00282A4C" w:rsidRDefault="002F4B00">
            <w:pPr>
              <w:rPr>
                <w:rFonts w:ascii="Times New Roman" w:hAnsi="Times New Roman" w:cs="Times New Roman"/>
                <w:sz w:val="12"/>
                <w:szCs w:val="12"/>
              </w:rPr>
            </w:pPr>
          </w:p>
        </w:tc>
        <w:tc>
          <w:tcPr>
            <w:tcW w:w="524" w:type="dxa"/>
          </w:tcPr>
          <w:p w14:paraId="7B95375A" w14:textId="77777777" w:rsidR="002F4B00" w:rsidRPr="00282A4C" w:rsidRDefault="002F4B00">
            <w:pPr>
              <w:rPr>
                <w:rFonts w:ascii="Times New Roman" w:hAnsi="Times New Roman" w:cs="Times New Roman"/>
                <w:sz w:val="12"/>
                <w:szCs w:val="12"/>
              </w:rPr>
            </w:pPr>
          </w:p>
        </w:tc>
        <w:tc>
          <w:tcPr>
            <w:tcW w:w="532" w:type="dxa"/>
          </w:tcPr>
          <w:p w14:paraId="5F98B8B1" w14:textId="77777777" w:rsidR="002F4B00" w:rsidRPr="00282A4C" w:rsidRDefault="002F4B00">
            <w:pPr>
              <w:rPr>
                <w:rFonts w:ascii="Times New Roman" w:hAnsi="Times New Roman" w:cs="Times New Roman"/>
                <w:sz w:val="12"/>
                <w:szCs w:val="12"/>
              </w:rPr>
            </w:pPr>
          </w:p>
        </w:tc>
        <w:tc>
          <w:tcPr>
            <w:tcW w:w="533" w:type="dxa"/>
          </w:tcPr>
          <w:p w14:paraId="200D9482" w14:textId="77777777" w:rsidR="002F4B00" w:rsidRPr="00282A4C" w:rsidRDefault="002F4B00">
            <w:pPr>
              <w:rPr>
                <w:rFonts w:ascii="Times New Roman" w:hAnsi="Times New Roman" w:cs="Times New Roman"/>
                <w:sz w:val="12"/>
                <w:szCs w:val="12"/>
              </w:rPr>
            </w:pPr>
          </w:p>
        </w:tc>
        <w:tc>
          <w:tcPr>
            <w:tcW w:w="512" w:type="dxa"/>
          </w:tcPr>
          <w:p w14:paraId="1FD8F15C" w14:textId="77777777" w:rsidR="002F4B00" w:rsidRPr="00282A4C" w:rsidRDefault="002F4B00">
            <w:pPr>
              <w:rPr>
                <w:rFonts w:ascii="Times New Roman" w:hAnsi="Times New Roman" w:cs="Times New Roman"/>
                <w:sz w:val="12"/>
                <w:szCs w:val="12"/>
              </w:rPr>
            </w:pPr>
          </w:p>
        </w:tc>
        <w:tc>
          <w:tcPr>
            <w:tcW w:w="513" w:type="dxa"/>
          </w:tcPr>
          <w:p w14:paraId="401D071F" w14:textId="77777777" w:rsidR="002F4B00" w:rsidRPr="00282A4C" w:rsidRDefault="002F4B00">
            <w:pPr>
              <w:rPr>
                <w:rFonts w:ascii="Times New Roman" w:hAnsi="Times New Roman" w:cs="Times New Roman"/>
                <w:sz w:val="12"/>
                <w:szCs w:val="12"/>
              </w:rPr>
            </w:pPr>
          </w:p>
        </w:tc>
        <w:tc>
          <w:tcPr>
            <w:tcW w:w="479" w:type="dxa"/>
          </w:tcPr>
          <w:p w14:paraId="60D5E148" w14:textId="77777777" w:rsidR="002F4B00" w:rsidRPr="00282A4C" w:rsidRDefault="002F4B00">
            <w:pPr>
              <w:rPr>
                <w:rFonts w:ascii="Times New Roman" w:hAnsi="Times New Roman" w:cs="Times New Roman"/>
                <w:sz w:val="12"/>
                <w:szCs w:val="12"/>
              </w:rPr>
            </w:pPr>
          </w:p>
        </w:tc>
        <w:tc>
          <w:tcPr>
            <w:tcW w:w="479" w:type="dxa"/>
          </w:tcPr>
          <w:p w14:paraId="08E2A09F" w14:textId="77777777" w:rsidR="002F4B00" w:rsidRPr="00282A4C" w:rsidRDefault="002F4B00">
            <w:pPr>
              <w:rPr>
                <w:rFonts w:ascii="Times New Roman" w:hAnsi="Times New Roman" w:cs="Times New Roman"/>
                <w:sz w:val="12"/>
                <w:szCs w:val="12"/>
              </w:rPr>
            </w:pPr>
          </w:p>
        </w:tc>
      </w:tr>
      <w:tr w:rsidR="002F4B00" w:rsidRPr="00282A4C" w14:paraId="2134E59E" w14:textId="7C498605" w:rsidTr="00741D5A">
        <w:tc>
          <w:tcPr>
            <w:tcW w:w="1216" w:type="dxa"/>
          </w:tcPr>
          <w:p w14:paraId="579FF541" w14:textId="7121E3C3"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Curcumin</w:t>
            </w:r>
          </w:p>
        </w:tc>
        <w:tc>
          <w:tcPr>
            <w:tcW w:w="471" w:type="dxa"/>
          </w:tcPr>
          <w:p w14:paraId="2E90AEEF" w14:textId="77777777" w:rsidR="002F4B00" w:rsidRPr="00282A4C" w:rsidRDefault="002F4B00">
            <w:pPr>
              <w:rPr>
                <w:rFonts w:ascii="Times New Roman" w:hAnsi="Times New Roman" w:cs="Times New Roman"/>
                <w:sz w:val="12"/>
                <w:szCs w:val="12"/>
                <w:lang w:val="en-GB"/>
              </w:rPr>
            </w:pPr>
          </w:p>
        </w:tc>
        <w:tc>
          <w:tcPr>
            <w:tcW w:w="441" w:type="dxa"/>
          </w:tcPr>
          <w:p w14:paraId="7F93C503" w14:textId="77777777" w:rsidR="002F4B00" w:rsidRPr="00282A4C" w:rsidRDefault="002F4B00">
            <w:pPr>
              <w:rPr>
                <w:rFonts w:ascii="Times New Roman" w:hAnsi="Times New Roman" w:cs="Times New Roman"/>
                <w:sz w:val="12"/>
                <w:szCs w:val="12"/>
              </w:rPr>
            </w:pPr>
          </w:p>
        </w:tc>
        <w:tc>
          <w:tcPr>
            <w:tcW w:w="484" w:type="dxa"/>
          </w:tcPr>
          <w:p w14:paraId="62F9FB26" w14:textId="3C2B984A"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63" w:type="dxa"/>
          </w:tcPr>
          <w:p w14:paraId="2B24D2C6" w14:textId="77777777" w:rsidR="002F4B00" w:rsidRPr="00282A4C" w:rsidRDefault="002F4B00">
            <w:pPr>
              <w:rPr>
                <w:rFonts w:ascii="Times New Roman" w:hAnsi="Times New Roman" w:cs="Times New Roman"/>
                <w:sz w:val="12"/>
                <w:szCs w:val="12"/>
              </w:rPr>
            </w:pPr>
          </w:p>
        </w:tc>
        <w:tc>
          <w:tcPr>
            <w:tcW w:w="631" w:type="dxa"/>
          </w:tcPr>
          <w:p w14:paraId="3EB6B3F9" w14:textId="77777777" w:rsidR="002F4B00" w:rsidRPr="00282A4C" w:rsidRDefault="002F4B00">
            <w:pPr>
              <w:rPr>
                <w:rFonts w:ascii="Times New Roman" w:hAnsi="Times New Roman" w:cs="Times New Roman"/>
                <w:sz w:val="12"/>
                <w:szCs w:val="12"/>
              </w:rPr>
            </w:pPr>
          </w:p>
        </w:tc>
        <w:tc>
          <w:tcPr>
            <w:tcW w:w="387" w:type="dxa"/>
          </w:tcPr>
          <w:p w14:paraId="02231A39" w14:textId="77777777" w:rsidR="002F4B00" w:rsidRPr="00282A4C" w:rsidRDefault="002F4B00">
            <w:pPr>
              <w:rPr>
                <w:rFonts w:ascii="Times New Roman" w:hAnsi="Times New Roman" w:cs="Times New Roman"/>
                <w:sz w:val="12"/>
                <w:szCs w:val="12"/>
              </w:rPr>
            </w:pPr>
          </w:p>
        </w:tc>
        <w:tc>
          <w:tcPr>
            <w:tcW w:w="393" w:type="dxa"/>
          </w:tcPr>
          <w:p w14:paraId="17B1AA1E" w14:textId="77777777" w:rsidR="002F4B00" w:rsidRPr="00282A4C" w:rsidRDefault="002F4B00">
            <w:pPr>
              <w:rPr>
                <w:rFonts w:ascii="Times New Roman" w:hAnsi="Times New Roman" w:cs="Times New Roman"/>
                <w:sz w:val="12"/>
                <w:szCs w:val="12"/>
              </w:rPr>
            </w:pPr>
          </w:p>
        </w:tc>
        <w:tc>
          <w:tcPr>
            <w:tcW w:w="524" w:type="dxa"/>
          </w:tcPr>
          <w:p w14:paraId="1D38C175" w14:textId="77777777" w:rsidR="002F4B00" w:rsidRPr="00282A4C" w:rsidRDefault="002F4B00">
            <w:pPr>
              <w:rPr>
                <w:rFonts w:ascii="Times New Roman" w:hAnsi="Times New Roman" w:cs="Times New Roman"/>
                <w:sz w:val="12"/>
                <w:szCs w:val="12"/>
              </w:rPr>
            </w:pPr>
          </w:p>
        </w:tc>
        <w:tc>
          <w:tcPr>
            <w:tcW w:w="532" w:type="dxa"/>
          </w:tcPr>
          <w:p w14:paraId="7AFC45AA" w14:textId="77777777" w:rsidR="002F4B00" w:rsidRPr="00282A4C" w:rsidRDefault="002F4B00">
            <w:pPr>
              <w:rPr>
                <w:rFonts w:ascii="Times New Roman" w:hAnsi="Times New Roman" w:cs="Times New Roman"/>
                <w:sz w:val="12"/>
                <w:szCs w:val="12"/>
              </w:rPr>
            </w:pPr>
          </w:p>
        </w:tc>
        <w:tc>
          <w:tcPr>
            <w:tcW w:w="533" w:type="dxa"/>
          </w:tcPr>
          <w:p w14:paraId="5A0C0D01" w14:textId="77777777" w:rsidR="002F4B00" w:rsidRPr="00282A4C" w:rsidRDefault="002F4B00">
            <w:pPr>
              <w:rPr>
                <w:rFonts w:ascii="Times New Roman" w:hAnsi="Times New Roman" w:cs="Times New Roman"/>
                <w:sz w:val="12"/>
                <w:szCs w:val="12"/>
              </w:rPr>
            </w:pPr>
          </w:p>
        </w:tc>
        <w:tc>
          <w:tcPr>
            <w:tcW w:w="512" w:type="dxa"/>
          </w:tcPr>
          <w:p w14:paraId="0DED7172" w14:textId="77777777" w:rsidR="002F4B00" w:rsidRPr="00282A4C" w:rsidRDefault="002F4B00">
            <w:pPr>
              <w:rPr>
                <w:rFonts w:ascii="Times New Roman" w:hAnsi="Times New Roman" w:cs="Times New Roman"/>
                <w:sz w:val="12"/>
                <w:szCs w:val="12"/>
              </w:rPr>
            </w:pPr>
          </w:p>
        </w:tc>
        <w:tc>
          <w:tcPr>
            <w:tcW w:w="513" w:type="dxa"/>
          </w:tcPr>
          <w:p w14:paraId="0505E775" w14:textId="77777777" w:rsidR="002F4B00" w:rsidRPr="00282A4C" w:rsidRDefault="002F4B00">
            <w:pPr>
              <w:rPr>
                <w:rFonts w:ascii="Times New Roman" w:hAnsi="Times New Roman" w:cs="Times New Roman"/>
                <w:sz w:val="12"/>
                <w:szCs w:val="12"/>
              </w:rPr>
            </w:pPr>
          </w:p>
        </w:tc>
        <w:tc>
          <w:tcPr>
            <w:tcW w:w="479" w:type="dxa"/>
          </w:tcPr>
          <w:p w14:paraId="461DA99D" w14:textId="77777777" w:rsidR="002F4B00" w:rsidRPr="00282A4C" w:rsidRDefault="002F4B00">
            <w:pPr>
              <w:rPr>
                <w:rFonts w:ascii="Times New Roman" w:hAnsi="Times New Roman" w:cs="Times New Roman"/>
                <w:sz w:val="12"/>
                <w:szCs w:val="12"/>
              </w:rPr>
            </w:pPr>
          </w:p>
        </w:tc>
        <w:tc>
          <w:tcPr>
            <w:tcW w:w="479" w:type="dxa"/>
          </w:tcPr>
          <w:p w14:paraId="6CFBBC49" w14:textId="77777777" w:rsidR="002F4B00" w:rsidRPr="00282A4C" w:rsidRDefault="002F4B00">
            <w:pPr>
              <w:rPr>
                <w:rFonts w:ascii="Times New Roman" w:hAnsi="Times New Roman" w:cs="Times New Roman"/>
                <w:sz w:val="12"/>
                <w:szCs w:val="12"/>
              </w:rPr>
            </w:pPr>
          </w:p>
        </w:tc>
      </w:tr>
      <w:tr w:rsidR="002F4B00" w:rsidRPr="00282A4C" w14:paraId="38CE070D" w14:textId="00DBEAF0" w:rsidTr="00741D5A">
        <w:tc>
          <w:tcPr>
            <w:tcW w:w="1216" w:type="dxa"/>
          </w:tcPr>
          <w:p w14:paraId="2E9D60DD" w14:textId="034B4FE3"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Hydroxytyrosol</w:t>
            </w:r>
            <w:proofErr w:type="spellEnd"/>
          </w:p>
        </w:tc>
        <w:tc>
          <w:tcPr>
            <w:tcW w:w="471" w:type="dxa"/>
          </w:tcPr>
          <w:p w14:paraId="6699DC18" w14:textId="77777777" w:rsidR="002F4B00" w:rsidRPr="00282A4C" w:rsidRDefault="002F4B00">
            <w:pPr>
              <w:rPr>
                <w:rFonts w:ascii="Times New Roman" w:hAnsi="Times New Roman" w:cs="Times New Roman"/>
                <w:sz w:val="12"/>
                <w:szCs w:val="12"/>
                <w:lang w:val="en-GB"/>
              </w:rPr>
            </w:pPr>
          </w:p>
        </w:tc>
        <w:tc>
          <w:tcPr>
            <w:tcW w:w="441" w:type="dxa"/>
          </w:tcPr>
          <w:p w14:paraId="379D6E72" w14:textId="77777777" w:rsidR="002F4B00" w:rsidRPr="00282A4C" w:rsidRDefault="002F4B00">
            <w:pPr>
              <w:rPr>
                <w:rFonts w:ascii="Times New Roman" w:hAnsi="Times New Roman" w:cs="Times New Roman"/>
                <w:sz w:val="12"/>
                <w:szCs w:val="12"/>
              </w:rPr>
            </w:pPr>
          </w:p>
        </w:tc>
        <w:tc>
          <w:tcPr>
            <w:tcW w:w="484" w:type="dxa"/>
          </w:tcPr>
          <w:p w14:paraId="2DA2CA35" w14:textId="7B447354"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63" w:type="dxa"/>
          </w:tcPr>
          <w:p w14:paraId="59340EF8" w14:textId="77777777" w:rsidR="002F4B00" w:rsidRPr="00282A4C" w:rsidRDefault="002F4B00">
            <w:pPr>
              <w:rPr>
                <w:rFonts w:ascii="Times New Roman" w:hAnsi="Times New Roman" w:cs="Times New Roman"/>
                <w:sz w:val="12"/>
                <w:szCs w:val="12"/>
              </w:rPr>
            </w:pPr>
          </w:p>
        </w:tc>
        <w:tc>
          <w:tcPr>
            <w:tcW w:w="631" w:type="dxa"/>
          </w:tcPr>
          <w:p w14:paraId="3D2F3761" w14:textId="77777777" w:rsidR="002F4B00" w:rsidRPr="00282A4C" w:rsidRDefault="002F4B00">
            <w:pPr>
              <w:rPr>
                <w:rFonts w:ascii="Times New Roman" w:hAnsi="Times New Roman" w:cs="Times New Roman"/>
                <w:sz w:val="12"/>
                <w:szCs w:val="12"/>
              </w:rPr>
            </w:pPr>
          </w:p>
        </w:tc>
        <w:tc>
          <w:tcPr>
            <w:tcW w:w="387" w:type="dxa"/>
          </w:tcPr>
          <w:p w14:paraId="576C64AB" w14:textId="77777777" w:rsidR="002F4B00" w:rsidRPr="00282A4C" w:rsidRDefault="002F4B00">
            <w:pPr>
              <w:rPr>
                <w:rFonts w:ascii="Times New Roman" w:hAnsi="Times New Roman" w:cs="Times New Roman"/>
                <w:sz w:val="12"/>
                <w:szCs w:val="12"/>
              </w:rPr>
            </w:pPr>
          </w:p>
        </w:tc>
        <w:tc>
          <w:tcPr>
            <w:tcW w:w="393" w:type="dxa"/>
          </w:tcPr>
          <w:p w14:paraId="745EEB8E" w14:textId="77777777" w:rsidR="002F4B00" w:rsidRPr="00282A4C" w:rsidRDefault="002F4B00">
            <w:pPr>
              <w:rPr>
                <w:rFonts w:ascii="Times New Roman" w:hAnsi="Times New Roman" w:cs="Times New Roman"/>
                <w:sz w:val="12"/>
                <w:szCs w:val="12"/>
              </w:rPr>
            </w:pPr>
          </w:p>
        </w:tc>
        <w:tc>
          <w:tcPr>
            <w:tcW w:w="524" w:type="dxa"/>
          </w:tcPr>
          <w:p w14:paraId="4D9F9171" w14:textId="77777777" w:rsidR="002F4B00" w:rsidRPr="00282A4C" w:rsidRDefault="002F4B00">
            <w:pPr>
              <w:rPr>
                <w:rFonts w:ascii="Times New Roman" w:hAnsi="Times New Roman" w:cs="Times New Roman"/>
                <w:sz w:val="12"/>
                <w:szCs w:val="12"/>
              </w:rPr>
            </w:pPr>
          </w:p>
        </w:tc>
        <w:tc>
          <w:tcPr>
            <w:tcW w:w="532" w:type="dxa"/>
          </w:tcPr>
          <w:p w14:paraId="40217C08" w14:textId="77777777" w:rsidR="002F4B00" w:rsidRPr="00282A4C" w:rsidRDefault="002F4B00">
            <w:pPr>
              <w:rPr>
                <w:rFonts w:ascii="Times New Roman" w:hAnsi="Times New Roman" w:cs="Times New Roman"/>
                <w:sz w:val="12"/>
                <w:szCs w:val="12"/>
              </w:rPr>
            </w:pPr>
          </w:p>
        </w:tc>
        <w:tc>
          <w:tcPr>
            <w:tcW w:w="533" w:type="dxa"/>
          </w:tcPr>
          <w:p w14:paraId="273E3190" w14:textId="77777777" w:rsidR="002F4B00" w:rsidRPr="00282A4C" w:rsidRDefault="002F4B00">
            <w:pPr>
              <w:rPr>
                <w:rFonts w:ascii="Times New Roman" w:hAnsi="Times New Roman" w:cs="Times New Roman"/>
                <w:sz w:val="12"/>
                <w:szCs w:val="12"/>
              </w:rPr>
            </w:pPr>
          </w:p>
        </w:tc>
        <w:tc>
          <w:tcPr>
            <w:tcW w:w="512" w:type="dxa"/>
          </w:tcPr>
          <w:p w14:paraId="5DE7F75C" w14:textId="77777777" w:rsidR="002F4B00" w:rsidRPr="00282A4C" w:rsidRDefault="002F4B00">
            <w:pPr>
              <w:rPr>
                <w:rFonts w:ascii="Times New Roman" w:hAnsi="Times New Roman" w:cs="Times New Roman"/>
                <w:sz w:val="12"/>
                <w:szCs w:val="12"/>
              </w:rPr>
            </w:pPr>
          </w:p>
        </w:tc>
        <w:tc>
          <w:tcPr>
            <w:tcW w:w="513" w:type="dxa"/>
          </w:tcPr>
          <w:p w14:paraId="156976EE" w14:textId="77777777" w:rsidR="002F4B00" w:rsidRPr="00282A4C" w:rsidRDefault="002F4B00">
            <w:pPr>
              <w:rPr>
                <w:rFonts w:ascii="Times New Roman" w:hAnsi="Times New Roman" w:cs="Times New Roman"/>
                <w:sz w:val="12"/>
                <w:szCs w:val="12"/>
              </w:rPr>
            </w:pPr>
          </w:p>
        </w:tc>
        <w:tc>
          <w:tcPr>
            <w:tcW w:w="479" w:type="dxa"/>
          </w:tcPr>
          <w:p w14:paraId="6B81509A" w14:textId="77777777" w:rsidR="002F4B00" w:rsidRPr="00282A4C" w:rsidRDefault="002F4B00">
            <w:pPr>
              <w:rPr>
                <w:rFonts w:ascii="Times New Roman" w:hAnsi="Times New Roman" w:cs="Times New Roman"/>
                <w:sz w:val="12"/>
                <w:szCs w:val="12"/>
              </w:rPr>
            </w:pPr>
          </w:p>
        </w:tc>
        <w:tc>
          <w:tcPr>
            <w:tcW w:w="479" w:type="dxa"/>
          </w:tcPr>
          <w:p w14:paraId="0514BD60" w14:textId="77777777" w:rsidR="002F4B00" w:rsidRPr="00282A4C" w:rsidRDefault="002F4B00">
            <w:pPr>
              <w:rPr>
                <w:rFonts w:ascii="Times New Roman" w:hAnsi="Times New Roman" w:cs="Times New Roman"/>
                <w:sz w:val="12"/>
                <w:szCs w:val="12"/>
              </w:rPr>
            </w:pPr>
          </w:p>
        </w:tc>
      </w:tr>
      <w:tr w:rsidR="002F4B00" w:rsidRPr="00282A4C" w14:paraId="01D050B9" w14:textId="570D6564" w:rsidTr="00741D5A">
        <w:tc>
          <w:tcPr>
            <w:tcW w:w="1216" w:type="dxa"/>
          </w:tcPr>
          <w:p w14:paraId="52F13FE2" w14:textId="1A9EA249"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Cannabidiol (CBD)</w:t>
            </w:r>
          </w:p>
        </w:tc>
        <w:tc>
          <w:tcPr>
            <w:tcW w:w="471" w:type="dxa"/>
          </w:tcPr>
          <w:p w14:paraId="0C2CA9DB" w14:textId="77777777" w:rsidR="002F4B00" w:rsidRPr="00282A4C" w:rsidRDefault="002F4B00">
            <w:pPr>
              <w:rPr>
                <w:rFonts w:ascii="Times New Roman" w:hAnsi="Times New Roman" w:cs="Times New Roman"/>
                <w:sz w:val="12"/>
                <w:szCs w:val="12"/>
                <w:lang w:val="en-GB"/>
              </w:rPr>
            </w:pPr>
          </w:p>
        </w:tc>
        <w:tc>
          <w:tcPr>
            <w:tcW w:w="441" w:type="dxa"/>
          </w:tcPr>
          <w:p w14:paraId="287CE77D" w14:textId="77777777" w:rsidR="002F4B00" w:rsidRPr="00282A4C" w:rsidRDefault="002F4B00">
            <w:pPr>
              <w:rPr>
                <w:rFonts w:ascii="Times New Roman" w:hAnsi="Times New Roman" w:cs="Times New Roman"/>
                <w:sz w:val="12"/>
                <w:szCs w:val="12"/>
              </w:rPr>
            </w:pPr>
          </w:p>
        </w:tc>
        <w:tc>
          <w:tcPr>
            <w:tcW w:w="484" w:type="dxa"/>
          </w:tcPr>
          <w:p w14:paraId="5AC97156" w14:textId="23E5375F"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463" w:type="dxa"/>
          </w:tcPr>
          <w:p w14:paraId="7D0DE2A7" w14:textId="77777777" w:rsidR="002F4B00" w:rsidRPr="00282A4C" w:rsidRDefault="002F4B00">
            <w:pPr>
              <w:rPr>
                <w:rFonts w:ascii="Times New Roman" w:hAnsi="Times New Roman" w:cs="Times New Roman"/>
                <w:sz w:val="12"/>
                <w:szCs w:val="12"/>
              </w:rPr>
            </w:pPr>
          </w:p>
        </w:tc>
        <w:tc>
          <w:tcPr>
            <w:tcW w:w="631" w:type="dxa"/>
          </w:tcPr>
          <w:p w14:paraId="18BD2EE2" w14:textId="77777777" w:rsidR="002F4B00" w:rsidRPr="00282A4C" w:rsidRDefault="002F4B00">
            <w:pPr>
              <w:rPr>
                <w:rFonts w:ascii="Times New Roman" w:hAnsi="Times New Roman" w:cs="Times New Roman"/>
                <w:sz w:val="12"/>
                <w:szCs w:val="12"/>
              </w:rPr>
            </w:pPr>
          </w:p>
        </w:tc>
        <w:tc>
          <w:tcPr>
            <w:tcW w:w="387" w:type="dxa"/>
          </w:tcPr>
          <w:p w14:paraId="2CBC64A7" w14:textId="77777777" w:rsidR="002F4B00" w:rsidRPr="00282A4C" w:rsidRDefault="002F4B00">
            <w:pPr>
              <w:rPr>
                <w:rFonts w:ascii="Times New Roman" w:hAnsi="Times New Roman" w:cs="Times New Roman"/>
                <w:sz w:val="12"/>
                <w:szCs w:val="12"/>
              </w:rPr>
            </w:pPr>
          </w:p>
        </w:tc>
        <w:tc>
          <w:tcPr>
            <w:tcW w:w="393" w:type="dxa"/>
          </w:tcPr>
          <w:p w14:paraId="526E1842" w14:textId="77777777" w:rsidR="002F4B00" w:rsidRPr="00282A4C" w:rsidRDefault="002F4B00">
            <w:pPr>
              <w:rPr>
                <w:rFonts w:ascii="Times New Roman" w:hAnsi="Times New Roman" w:cs="Times New Roman"/>
                <w:sz w:val="12"/>
                <w:szCs w:val="12"/>
              </w:rPr>
            </w:pPr>
          </w:p>
        </w:tc>
        <w:tc>
          <w:tcPr>
            <w:tcW w:w="524" w:type="dxa"/>
          </w:tcPr>
          <w:p w14:paraId="539B743F" w14:textId="77777777" w:rsidR="002F4B00" w:rsidRPr="00282A4C" w:rsidRDefault="002F4B00">
            <w:pPr>
              <w:rPr>
                <w:rFonts w:ascii="Times New Roman" w:hAnsi="Times New Roman" w:cs="Times New Roman"/>
                <w:sz w:val="12"/>
                <w:szCs w:val="12"/>
              </w:rPr>
            </w:pPr>
          </w:p>
        </w:tc>
        <w:tc>
          <w:tcPr>
            <w:tcW w:w="532" w:type="dxa"/>
          </w:tcPr>
          <w:p w14:paraId="6792F367" w14:textId="77777777" w:rsidR="002F4B00" w:rsidRPr="00282A4C" w:rsidRDefault="002F4B00">
            <w:pPr>
              <w:rPr>
                <w:rFonts w:ascii="Times New Roman" w:hAnsi="Times New Roman" w:cs="Times New Roman"/>
                <w:sz w:val="12"/>
                <w:szCs w:val="12"/>
              </w:rPr>
            </w:pPr>
          </w:p>
        </w:tc>
        <w:tc>
          <w:tcPr>
            <w:tcW w:w="533" w:type="dxa"/>
          </w:tcPr>
          <w:p w14:paraId="17AD7C87" w14:textId="77777777" w:rsidR="002F4B00" w:rsidRPr="00282A4C" w:rsidRDefault="002F4B00">
            <w:pPr>
              <w:rPr>
                <w:rFonts w:ascii="Times New Roman" w:hAnsi="Times New Roman" w:cs="Times New Roman"/>
                <w:sz w:val="12"/>
                <w:szCs w:val="12"/>
              </w:rPr>
            </w:pPr>
          </w:p>
        </w:tc>
        <w:tc>
          <w:tcPr>
            <w:tcW w:w="512" w:type="dxa"/>
          </w:tcPr>
          <w:p w14:paraId="7DA2EEF1" w14:textId="77777777" w:rsidR="002F4B00" w:rsidRPr="00282A4C" w:rsidRDefault="002F4B00">
            <w:pPr>
              <w:rPr>
                <w:rFonts w:ascii="Times New Roman" w:hAnsi="Times New Roman" w:cs="Times New Roman"/>
                <w:sz w:val="12"/>
                <w:szCs w:val="12"/>
              </w:rPr>
            </w:pPr>
          </w:p>
        </w:tc>
        <w:tc>
          <w:tcPr>
            <w:tcW w:w="513" w:type="dxa"/>
          </w:tcPr>
          <w:p w14:paraId="4B018BC4" w14:textId="77777777" w:rsidR="002F4B00" w:rsidRPr="00282A4C" w:rsidRDefault="002F4B00">
            <w:pPr>
              <w:rPr>
                <w:rFonts w:ascii="Times New Roman" w:hAnsi="Times New Roman" w:cs="Times New Roman"/>
                <w:sz w:val="12"/>
                <w:szCs w:val="12"/>
              </w:rPr>
            </w:pPr>
          </w:p>
        </w:tc>
        <w:tc>
          <w:tcPr>
            <w:tcW w:w="479" w:type="dxa"/>
          </w:tcPr>
          <w:p w14:paraId="42B0738F" w14:textId="77777777" w:rsidR="002F4B00" w:rsidRPr="00282A4C" w:rsidRDefault="002F4B00">
            <w:pPr>
              <w:rPr>
                <w:rFonts w:ascii="Times New Roman" w:hAnsi="Times New Roman" w:cs="Times New Roman"/>
                <w:sz w:val="12"/>
                <w:szCs w:val="12"/>
              </w:rPr>
            </w:pPr>
          </w:p>
        </w:tc>
        <w:tc>
          <w:tcPr>
            <w:tcW w:w="479" w:type="dxa"/>
          </w:tcPr>
          <w:p w14:paraId="00C363E7" w14:textId="77777777" w:rsidR="002F4B00" w:rsidRPr="00282A4C" w:rsidRDefault="002F4B00">
            <w:pPr>
              <w:rPr>
                <w:rFonts w:ascii="Times New Roman" w:hAnsi="Times New Roman" w:cs="Times New Roman"/>
                <w:sz w:val="12"/>
                <w:szCs w:val="12"/>
              </w:rPr>
            </w:pPr>
          </w:p>
        </w:tc>
      </w:tr>
      <w:tr w:rsidR="002F4B00" w:rsidRPr="00282A4C" w14:paraId="62927267" w14:textId="7E03BB7E" w:rsidTr="00741D5A">
        <w:tc>
          <w:tcPr>
            <w:tcW w:w="1216" w:type="dxa"/>
          </w:tcPr>
          <w:p w14:paraId="2FB581A1" w14:textId="479B0E1B"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Gingko Biloba</w:t>
            </w:r>
          </w:p>
        </w:tc>
        <w:tc>
          <w:tcPr>
            <w:tcW w:w="471" w:type="dxa"/>
          </w:tcPr>
          <w:p w14:paraId="613ACEB6" w14:textId="77777777" w:rsidR="002F4B00" w:rsidRPr="00282A4C" w:rsidRDefault="002F4B00">
            <w:pPr>
              <w:rPr>
                <w:rFonts w:ascii="Times New Roman" w:hAnsi="Times New Roman" w:cs="Times New Roman"/>
                <w:sz w:val="12"/>
                <w:szCs w:val="12"/>
                <w:lang w:val="en-GB"/>
              </w:rPr>
            </w:pPr>
          </w:p>
        </w:tc>
        <w:tc>
          <w:tcPr>
            <w:tcW w:w="441" w:type="dxa"/>
          </w:tcPr>
          <w:p w14:paraId="28190911" w14:textId="77777777" w:rsidR="002F4B00" w:rsidRPr="00282A4C" w:rsidRDefault="002F4B00">
            <w:pPr>
              <w:rPr>
                <w:rFonts w:ascii="Times New Roman" w:hAnsi="Times New Roman" w:cs="Times New Roman"/>
                <w:sz w:val="12"/>
                <w:szCs w:val="12"/>
              </w:rPr>
            </w:pPr>
          </w:p>
        </w:tc>
        <w:tc>
          <w:tcPr>
            <w:tcW w:w="484" w:type="dxa"/>
          </w:tcPr>
          <w:p w14:paraId="637D88B2" w14:textId="77777777" w:rsidR="002F4B00" w:rsidRPr="00282A4C" w:rsidRDefault="002F4B00">
            <w:pPr>
              <w:rPr>
                <w:rFonts w:ascii="Times New Roman" w:hAnsi="Times New Roman" w:cs="Times New Roman"/>
                <w:sz w:val="12"/>
                <w:szCs w:val="12"/>
              </w:rPr>
            </w:pPr>
          </w:p>
        </w:tc>
        <w:tc>
          <w:tcPr>
            <w:tcW w:w="463" w:type="dxa"/>
          </w:tcPr>
          <w:p w14:paraId="61F2055B" w14:textId="77777777" w:rsidR="002F4B00" w:rsidRPr="00282A4C" w:rsidRDefault="002F4B00">
            <w:pPr>
              <w:rPr>
                <w:rFonts w:ascii="Times New Roman" w:hAnsi="Times New Roman" w:cs="Times New Roman"/>
                <w:sz w:val="12"/>
                <w:szCs w:val="12"/>
              </w:rPr>
            </w:pPr>
          </w:p>
        </w:tc>
        <w:tc>
          <w:tcPr>
            <w:tcW w:w="631" w:type="dxa"/>
          </w:tcPr>
          <w:p w14:paraId="1CC45518" w14:textId="77777777" w:rsidR="002F4B00" w:rsidRPr="00282A4C" w:rsidRDefault="002F4B00">
            <w:pPr>
              <w:rPr>
                <w:rFonts w:ascii="Times New Roman" w:hAnsi="Times New Roman" w:cs="Times New Roman"/>
                <w:sz w:val="12"/>
                <w:szCs w:val="12"/>
              </w:rPr>
            </w:pPr>
          </w:p>
        </w:tc>
        <w:tc>
          <w:tcPr>
            <w:tcW w:w="387" w:type="dxa"/>
          </w:tcPr>
          <w:p w14:paraId="330135D0" w14:textId="77777777" w:rsidR="002F4B00" w:rsidRPr="00282A4C" w:rsidRDefault="002F4B00">
            <w:pPr>
              <w:rPr>
                <w:rFonts w:ascii="Times New Roman" w:hAnsi="Times New Roman" w:cs="Times New Roman"/>
                <w:sz w:val="12"/>
                <w:szCs w:val="12"/>
              </w:rPr>
            </w:pPr>
          </w:p>
        </w:tc>
        <w:tc>
          <w:tcPr>
            <w:tcW w:w="393" w:type="dxa"/>
          </w:tcPr>
          <w:p w14:paraId="507A39F6" w14:textId="77777777" w:rsidR="002F4B00" w:rsidRPr="00282A4C" w:rsidRDefault="002F4B00">
            <w:pPr>
              <w:rPr>
                <w:rFonts w:ascii="Times New Roman" w:hAnsi="Times New Roman" w:cs="Times New Roman"/>
                <w:sz w:val="12"/>
                <w:szCs w:val="12"/>
              </w:rPr>
            </w:pPr>
          </w:p>
        </w:tc>
        <w:tc>
          <w:tcPr>
            <w:tcW w:w="524" w:type="dxa"/>
          </w:tcPr>
          <w:p w14:paraId="3557799B" w14:textId="4F2E954F"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32" w:type="dxa"/>
          </w:tcPr>
          <w:p w14:paraId="1A9155AB" w14:textId="77777777" w:rsidR="002F4B00" w:rsidRPr="00282A4C" w:rsidRDefault="002F4B00">
            <w:pPr>
              <w:rPr>
                <w:rFonts w:ascii="Times New Roman" w:hAnsi="Times New Roman" w:cs="Times New Roman"/>
                <w:sz w:val="12"/>
                <w:szCs w:val="12"/>
                <w:lang w:val="en-GB"/>
              </w:rPr>
            </w:pPr>
          </w:p>
        </w:tc>
        <w:tc>
          <w:tcPr>
            <w:tcW w:w="533" w:type="dxa"/>
          </w:tcPr>
          <w:p w14:paraId="7B93E73C" w14:textId="77777777" w:rsidR="002F4B00" w:rsidRPr="00282A4C" w:rsidRDefault="002F4B00">
            <w:pPr>
              <w:rPr>
                <w:rFonts w:ascii="Times New Roman" w:hAnsi="Times New Roman" w:cs="Times New Roman"/>
                <w:sz w:val="12"/>
                <w:szCs w:val="12"/>
                <w:lang w:val="en-GB"/>
              </w:rPr>
            </w:pPr>
          </w:p>
        </w:tc>
        <w:tc>
          <w:tcPr>
            <w:tcW w:w="512" w:type="dxa"/>
          </w:tcPr>
          <w:p w14:paraId="01B19B50" w14:textId="77777777" w:rsidR="002F4B00" w:rsidRPr="00282A4C" w:rsidRDefault="002F4B00">
            <w:pPr>
              <w:rPr>
                <w:rFonts w:ascii="Times New Roman" w:hAnsi="Times New Roman" w:cs="Times New Roman"/>
                <w:sz w:val="12"/>
                <w:szCs w:val="12"/>
                <w:lang w:val="en-GB"/>
              </w:rPr>
            </w:pPr>
          </w:p>
        </w:tc>
        <w:tc>
          <w:tcPr>
            <w:tcW w:w="513" w:type="dxa"/>
          </w:tcPr>
          <w:p w14:paraId="7FF76179" w14:textId="793A21E2"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479" w:type="dxa"/>
          </w:tcPr>
          <w:p w14:paraId="6223016B" w14:textId="77777777" w:rsidR="002F4B00" w:rsidRPr="00282A4C" w:rsidRDefault="002F4B00">
            <w:pPr>
              <w:rPr>
                <w:rFonts w:ascii="Times New Roman" w:hAnsi="Times New Roman" w:cs="Times New Roman"/>
                <w:sz w:val="12"/>
                <w:szCs w:val="12"/>
                <w:lang w:val="en-GB"/>
              </w:rPr>
            </w:pPr>
          </w:p>
        </w:tc>
        <w:tc>
          <w:tcPr>
            <w:tcW w:w="479" w:type="dxa"/>
          </w:tcPr>
          <w:p w14:paraId="7AF095B1" w14:textId="77777777" w:rsidR="002F4B00" w:rsidRPr="00282A4C" w:rsidRDefault="002F4B00">
            <w:pPr>
              <w:rPr>
                <w:rFonts w:ascii="Times New Roman" w:hAnsi="Times New Roman" w:cs="Times New Roman"/>
                <w:sz w:val="12"/>
                <w:szCs w:val="12"/>
                <w:lang w:val="en-GB"/>
              </w:rPr>
            </w:pPr>
          </w:p>
        </w:tc>
      </w:tr>
      <w:tr w:rsidR="002F4B00" w:rsidRPr="00282A4C" w14:paraId="778C3AF6" w14:textId="17F75529" w:rsidTr="00741D5A">
        <w:tc>
          <w:tcPr>
            <w:tcW w:w="1216" w:type="dxa"/>
          </w:tcPr>
          <w:p w14:paraId="18572DD1" w14:textId="67E2BAC4"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St. John’s Wort</w:t>
            </w:r>
          </w:p>
        </w:tc>
        <w:tc>
          <w:tcPr>
            <w:tcW w:w="471" w:type="dxa"/>
          </w:tcPr>
          <w:p w14:paraId="63857374" w14:textId="77777777" w:rsidR="002F4B00" w:rsidRPr="00282A4C" w:rsidRDefault="002F4B00">
            <w:pPr>
              <w:rPr>
                <w:rFonts w:ascii="Times New Roman" w:hAnsi="Times New Roman" w:cs="Times New Roman"/>
                <w:sz w:val="12"/>
                <w:szCs w:val="12"/>
                <w:lang w:val="en-GB"/>
              </w:rPr>
            </w:pPr>
          </w:p>
        </w:tc>
        <w:tc>
          <w:tcPr>
            <w:tcW w:w="441" w:type="dxa"/>
          </w:tcPr>
          <w:p w14:paraId="11AB22C1" w14:textId="77777777" w:rsidR="002F4B00" w:rsidRPr="00282A4C" w:rsidRDefault="002F4B00">
            <w:pPr>
              <w:rPr>
                <w:rFonts w:ascii="Times New Roman" w:hAnsi="Times New Roman" w:cs="Times New Roman"/>
                <w:sz w:val="12"/>
                <w:szCs w:val="12"/>
              </w:rPr>
            </w:pPr>
          </w:p>
        </w:tc>
        <w:tc>
          <w:tcPr>
            <w:tcW w:w="484" w:type="dxa"/>
          </w:tcPr>
          <w:p w14:paraId="6D60F205" w14:textId="77777777" w:rsidR="002F4B00" w:rsidRPr="00282A4C" w:rsidRDefault="002F4B00">
            <w:pPr>
              <w:rPr>
                <w:rFonts w:ascii="Times New Roman" w:hAnsi="Times New Roman" w:cs="Times New Roman"/>
                <w:sz w:val="12"/>
                <w:szCs w:val="12"/>
              </w:rPr>
            </w:pPr>
          </w:p>
        </w:tc>
        <w:tc>
          <w:tcPr>
            <w:tcW w:w="463" w:type="dxa"/>
          </w:tcPr>
          <w:p w14:paraId="3B319497" w14:textId="758D1BBB"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631" w:type="dxa"/>
          </w:tcPr>
          <w:p w14:paraId="781E388C" w14:textId="26AC3DAD"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387" w:type="dxa"/>
          </w:tcPr>
          <w:p w14:paraId="3A6C4EF1" w14:textId="77777777" w:rsidR="002F4B00" w:rsidRPr="00282A4C" w:rsidRDefault="002F4B00">
            <w:pPr>
              <w:rPr>
                <w:rFonts w:ascii="Times New Roman" w:hAnsi="Times New Roman" w:cs="Times New Roman"/>
                <w:sz w:val="12"/>
                <w:szCs w:val="12"/>
              </w:rPr>
            </w:pPr>
          </w:p>
        </w:tc>
        <w:tc>
          <w:tcPr>
            <w:tcW w:w="393" w:type="dxa"/>
          </w:tcPr>
          <w:p w14:paraId="681D4598" w14:textId="77777777" w:rsidR="002F4B00" w:rsidRPr="00282A4C" w:rsidRDefault="002F4B00">
            <w:pPr>
              <w:rPr>
                <w:rFonts w:ascii="Times New Roman" w:hAnsi="Times New Roman" w:cs="Times New Roman"/>
                <w:sz w:val="12"/>
                <w:szCs w:val="12"/>
              </w:rPr>
            </w:pPr>
          </w:p>
        </w:tc>
        <w:tc>
          <w:tcPr>
            <w:tcW w:w="524" w:type="dxa"/>
          </w:tcPr>
          <w:p w14:paraId="6806B239" w14:textId="58B88C17"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32" w:type="dxa"/>
          </w:tcPr>
          <w:p w14:paraId="3575834A" w14:textId="77777777" w:rsidR="002F4B00" w:rsidRPr="00282A4C" w:rsidRDefault="002F4B00">
            <w:pPr>
              <w:rPr>
                <w:rFonts w:ascii="Times New Roman" w:hAnsi="Times New Roman" w:cs="Times New Roman"/>
                <w:sz w:val="12"/>
                <w:szCs w:val="12"/>
                <w:lang w:val="en-GB"/>
              </w:rPr>
            </w:pPr>
          </w:p>
        </w:tc>
        <w:tc>
          <w:tcPr>
            <w:tcW w:w="533" w:type="dxa"/>
          </w:tcPr>
          <w:p w14:paraId="14ACE1C6" w14:textId="77777777" w:rsidR="002F4B00" w:rsidRPr="00282A4C" w:rsidRDefault="002F4B00">
            <w:pPr>
              <w:rPr>
                <w:rFonts w:ascii="Times New Roman" w:hAnsi="Times New Roman" w:cs="Times New Roman"/>
                <w:sz w:val="12"/>
                <w:szCs w:val="12"/>
                <w:lang w:val="en-GB"/>
              </w:rPr>
            </w:pPr>
          </w:p>
        </w:tc>
        <w:tc>
          <w:tcPr>
            <w:tcW w:w="512" w:type="dxa"/>
          </w:tcPr>
          <w:p w14:paraId="614E7984" w14:textId="1CC0513F"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13" w:type="dxa"/>
          </w:tcPr>
          <w:p w14:paraId="58E4249A" w14:textId="792C63AC"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79" w:type="dxa"/>
          </w:tcPr>
          <w:p w14:paraId="130EC8F1" w14:textId="489D3AEC" w:rsidR="002F4B00" w:rsidRPr="00282A4C" w:rsidRDefault="002F4B00">
            <w:pPr>
              <w:rPr>
                <w:rFonts w:ascii="Times New Roman" w:hAnsi="Times New Roman" w:cs="Times New Roman"/>
                <w:sz w:val="12"/>
                <w:szCs w:val="12"/>
                <w:lang w:val="en-GB"/>
              </w:rPr>
            </w:pPr>
            <w:r>
              <w:rPr>
                <w:rFonts w:ascii="Times New Roman" w:hAnsi="Times New Roman" w:cs="Times New Roman"/>
                <w:sz w:val="12"/>
                <w:szCs w:val="12"/>
                <w:lang w:val="en-GB"/>
              </w:rPr>
              <w:t>+</w:t>
            </w:r>
          </w:p>
        </w:tc>
        <w:tc>
          <w:tcPr>
            <w:tcW w:w="479" w:type="dxa"/>
          </w:tcPr>
          <w:p w14:paraId="40A0BCB7" w14:textId="4702D08E" w:rsidR="002F4B00" w:rsidRPr="00282A4C" w:rsidRDefault="002F4B00">
            <w:pPr>
              <w:rPr>
                <w:rFonts w:ascii="Times New Roman" w:hAnsi="Times New Roman" w:cs="Times New Roman"/>
                <w:sz w:val="12"/>
                <w:szCs w:val="12"/>
                <w:lang w:val="en-GB"/>
              </w:rPr>
            </w:pPr>
            <w:r>
              <w:rPr>
                <w:rFonts w:ascii="Times New Roman" w:hAnsi="Times New Roman" w:cs="Times New Roman"/>
                <w:sz w:val="12"/>
                <w:szCs w:val="12"/>
                <w:lang w:val="en-GB"/>
              </w:rPr>
              <w:t>+</w:t>
            </w:r>
          </w:p>
        </w:tc>
      </w:tr>
      <w:tr w:rsidR="002F4B00" w:rsidRPr="00282A4C" w14:paraId="01E11695" w14:textId="1F873AF9" w:rsidTr="00741D5A">
        <w:tc>
          <w:tcPr>
            <w:tcW w:w="1216" w:type="dxa"/>
          </w:tcPr>
          <w:p w14:paraId="59BEDC50" w14:textId="387B843E"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Valerian</w:t>
            </w:r>
          </w:p>
        </w:tc>
        <w:tc>
          <w:tcPr>
            <w:tcW w:w="471" w:type="dxa"/>
          </w:tcPr>
          <w:p w14:paraId="0A16C71A" w14:textId="77777777" w:rsidR="002F4B00" w:rsidRPr="00282A4C" w:rsidRDefault="002F4B00">
            <w:pPr>
              <w:rPr>
                <w:rFonts w:ascii="Times New Roman" w:hAnsi="Times New Roman" w:cs="Times New Roman"/>
                <w:sz w:val="12"/>
                <w:szCs w:val="12"/>
                <w:lang w:val="en-GB"/>
              </w:rPr>
            </w:pPr>
          </w:p>
        </w:tc>
        <w:tc>
          <w:tcPr>
            <w:tcW w:w="441" w:type="dxa"/>
          </w:tcPr>
          <w:p w14:paraId="26E0E259" w14:textId="77777777" w:rsidR="002F4B00" w:rsidRPr="00282A4C" w:rsidRDefault="002F4B00">
            <w:pPr>
              <w:rPr>
                <w:rFonts w:ascii="Times New Roman" w:hAnsi="Times New Roman" w:cs="Times New Roman"/>
                <w:sz w:val="12"/>
                <w:szCs w:val="12"/>
              </w:rPr>
            </w:pPr>
          </w:p>
        </w:tc>
        <w:tc>
          <w:tcPr>
            <w:tcW w:w="484" w:type="dxa"/>
          </w:tcPr>
          <w:p w14:paraId="1C584920" w14:textId="77777777" w:rsidR="002F4B00" w:rsidRPr="00282A4C" w:rsidRDefault="002F4B00">
            <w:pPr>
              <w:rPr>
                <w:rFonts w:ascii="Times New Roman" w:hAnsi="Times New Roman" w:cs="Times New Roman"/>
                <w:sz w:val="12"/>
                <w:szCs w:val="12"/>
              </w:rPr>
            </w:pPr>
          </w:p>
        </w:tc>
        <w:tc>
          <w:tcPr>
            <w:tcW w:w="463" w:type="dxa"/>
          </w:tcPr>
          <w:p w14:paraId="01FA0D79" w14:textId="703E1B0D"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631" w:type="dxa"/>
          </w:tcPr>
          <w:p w14:paraId="70E37AF3" w14:textId="77777777" w:rsidR="002F4B00" w:rsidRPr="00282A4C" w:rsidRDefault="002F4B00">
            <w:pPr>
              <w:rPr>
                <w:rFonts w:ascii="Times New Roman" w:hAnsi="Times New Roman" w:cs="Times New Roman"/>
                <w:sz w:val="12"/>
                <w:szCs w:val="12"/>
              </w:rPr>
            </w:pPr>
          </w:p>
        </w:tc>
        <w:tc>
          <w:tcPr>
            <w:tcW w:w="387" w:type="dxa"/>
          </w:tcPr>
          <w:p w14:paraId="61F0AB9F" w14:textId="77777777" w:rsidR="002F4B00" w:rsidRPr="00282A4C" w:rsidRDefault="002F4B00">
            <w:pPr>
              <w:rPr>
                <w:rFonts w:ascii="Times New Roman" w:hAnsi="Times New Roman" w:cs="Times New Roman"/>
                <w:sz w:val="12"/>
                <w:szCs w:val="12"/>
              </w:rPr>
            </w:pPr>
          </w:p>
        </w:tc>
        <w:tc>
          <w:tcPr>
            <w:tcW w:w="393" w:type="dxa"/>
          </w:tcPr>
          <w:p w14:paraId="68F4E088" w14:textId="77777777" w:rsidR="002F4B00" w:rsidRPr="00282A4C" w:rsidRDefault="002F4B00">
            <w:pPr>
              <w:rPr>
                <w:rFonts w:ascii="Times New Roman" w:hAnsi="Times New Roman" w:cs="Times New Roman"/>
                <w:sz w:val="12"/>
                <w:szCs w:val="12"/>
              </w:rPr>
            </w:pPr>
          </w:p>
        </w:tc>
        <w:tc>
          <w:tcPr>
            <w:tcW w:w="524" w:type="dxa"/>
          </w:tcPr>
          <w:p w14:paraId="115E5DFE" w14:textId="77777777" w:rsidR="002F4B00" w:rsidRPr="00282A4C" w:rsidRDefault="002F4B00">
            <w:pPr>
              <w:rPr>
                <w:rFonts w:ascii="Times New Roman" w:hAnsi="Times New Roman" w:cs="Times New Roman"/>
                <w:sz w:val="12"/>
                <w:szCs w:val="12"/>
              </w:rPr>
            </w:pPr>
          </w:p>
        </w:tc>
        <w:tc>
          <w:tcPr>
            <w:tcW w:w="532" w:type="dxa"/>
          </w:tcPr>
          <w:p w14:paraId="0951238B" w14:textId="77777777" w:rsidR="002F4B00" w:rsidRPr="00282A4C" w:rsidRDefault="002F4B00">
            <w:pPr>
              <w:rPr>
                <w:rFonts w:ascii="Times New Roman" w:hAnsi="Times New Roman" w:cs="Times New Roman"/>
                <w:sz w:val="12"/>
                <w:szCs w:val="12"/>
              </w:rPr>
            </w:pPr>
          </w:p>
        </w:tc>
        <w:tc>
          <w:tcPr>
            <w:tcW w:w="533" w:type="dxa"/>
          </w:tcPr>
          <w:p w14:paraId="40C74407" w14:textId="77777777" w:rsidR="002F4B00" w:rsidRPr="00282A4C" w:rsidRDefault="002F4B00">
            <w:pPr>
              <w:rPr>
                <w:rFonts w:ascii="Times New Roman" w:hAnsi="Times New Roman" w:cs="Times New Roman"/>
                <w:sz w:val="12"/>
                <w:szCs w:val="12"/>
              </w:rPr>
            </w:pPr>
          </w:p>
        </w:tc>
        <w:tc>
          <w:tcPr>
            <w:tcW w:w="512" w:type="dxa"/>
          </w:tcPr>
          <w:p w14:paraId="4AC7AB14" w14:textId="77777777" w:rsidR="002F4B00" w:rsidRPr="00282A4C" w:rsidRDefault="002F4B00">
            <w:pPr>
              <w:rPr>
                <w:rFonts w:ascii="Times New Roman" w:hAnsi="Times New Roman" w:cs="Times New Roman"/>
                <w:sz w:val="12"/>
                <w:szCs w:val="12"/>
              </w:rPr>
            </w:pPr>
          </w:p>
        </w:tc>
        <w:tc>
          <w:tcPr>
            <w:tcW w:w="513" w:type="dxa"/>
          </w:tcPr>
          <w:p w14:paraId="458BDD8A" w14:textId="77777777" w:rsidR="002F4B00" w:rsidRPr="00282A4C" w:rsidRDefault="002F4B00">
            <w:pPr>
              <w:rPr>
                <w:rFonts w:ascii="Times New Roman" w:hAnsi="Times New Roman" w:cs="Times New Roman"/>
                <w:sz w:val="12"/>
                <w:szCs w:val="12"/>
              </w:rPr>
            </w:pPr>
          </w:p>
        </w:tc>
        <w:tc>
          <w:tcPr>
            <w:tcW w:w="479" w:type="dxa"/>
          </w:tcPr>
          <w:p w14:paraId="55C283CC" w14:textId="77777777" w:rsidR="002F4B00" w:rsidRPr="00282A4C" w:rsidRDefault="002F4B00">
            <w:pPr>
              <w:rPr>
                <w:rFonts w:ascii="Times New Roman" w:hAnsi="Times New Roman" w:cs="Times New Roman"/>
                <w:sz w:val="12"/>
                <w:szCs w:val="12"/>
              </w:rPr>
            </w:pPr>
          </w:p>
        </w:tc>
        <w:tc>
          <w:tcPr>
            <w:tcW w:w="479" w:type="dxa"/>
          </w:tcPr>
          <w:p w14:paraId="0D42666E" w14:textId="77777777" w:rsidR="002F4B00" w:rsidRPr="00282A4C" w:rsidRDefault="002F4B00">
            <w:pPr>
              <w:rPr>
                <w:rFonts w:ascii="Times New Roman" w:hAnsi="Times New Roman" w:cs="Times New Roman"/>
                <w:sz w:val="12"/>
                <w:szCs w:val="12"/>
              </w:rPr>
            </w:pPr>
          </w:p>
        </w:tc>
      </w:tr>
      <w:tr w:rsidR="002F4B00" w:rsidRPr="00282A4C" w14:paraId="4323AE44" w14:textId="699811F8" w:rsidTr="00741D5A">
        <w:tc>
          <w:tcPr>
            <w:tcW w:w="1216" w:type="dxa"/>
          </w:tcPr>
          <w:p w14:paraId="332BFCC4" w14:textId="3DECA3D0"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Rhodiola</w:t>
            </w:r>
          </w:p>
        </w:tc>
        <w:tc>
          <w:tcPr>
            <w:tcW w:w="471" w:type="dxa"/>
          </w:tcPr>
          <w:p w14:paraId="398CAC3E" w14:textId="77777777" w:rsidR="002F4B00" w:rsidRPr="00282A4C" w:rsidRDefault="002F4B00">
            <w:pPr>
              <w:rPr>
                <w:rFonts w:ascii="Times New Roman" w:hAnsi="Times New Roman" w:cs="Times New Roman"/>
                <w:sz w:val="12"/>
                <w:szCs w:val="12"/>
                <w:lang w:val="en-GB"/>
              </w:rPr>
            </w:pPr>
          </w:p>
        </w:tc>
        <w:tc>
          <w:tcPr>
            <w:tcW w:w="441" w:type="dxa"/>
          </w:tcPr>
          <w:p w14:paraId="64B8AA7A" w14:textId="77777777" w:rsidR="002F4B00" w:rsidRPr="00282A4C" w:rsidRDefault="002F4B00">
            <w:pPr>
              <w:rPr>
                <w:rFonts w:ascii="Times New Roman" w:hAnsi="Times New Roman" w:cs="Times New Roman"/>
                <w:sz w:val="12"/>
                <w:szCs w:val="12"/>
              </w:rPr>
            </w:pPr>
          </w:p>
        </w:tc>
        <w:tc>
          <w:tcPr>
            <w:tcW w:w="484" w:type="dxa"/>
          </w:tcPr>
          <w:p w14:paraId="1B70F000" w14:textId="77777777" w:rsidR="002F4B00" w:rsidRPr="00282A4C" w:rsidRDefault="002F4B00">
            <w:pPr>
              <w:rPr>
                <w:rFonts w:ascii="Times New Roman" w:hAnsi="Times New Roman" w:cs="Times New Roman"/>
                <w:sz w:val="12"/>
                <w:szCs w:val="12"/>
              </w:rPr>
            </w:pPr>
          </w:p>
        </w:tc>
        <w:tc>
          <w:tcPr>
            <w:tcW w:w="463" w:type="dxa"/>
          </w:tcPr>
          <w:p w14:paraId="56B3F622" w14:textId="77777777" w:rsidR="002F4B00" w:rsidRPr="00282A4C" w:rsidRDefault="002F4B00">
            <w:pPr>
              <w:rPr>
                <w:rFonts w:ascii="Times New Roman" w:hAnsi="Times New Roman" w:cs="Times New Roman"/>
                <w:sz w:val="12"/>
                <w:szCs w:val="12"/>
              </w:rPr>
            </w:pPr>
          </w:p>
        </w:tc>
        <w:tc>
          <w:tcPr>
            <w:tcW w:w="631" w:type="dxa"/>
          </w:tcPr>
          <w:p w14:paraId="50F650CA" w14:textId="38A38B2A"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387" w:type="dxa"/>
          </w:tcPr>
          <w:p w14:paraId="14863871" w14:textId="77777777" w:rsidR="002F4B00" w:rsidRPr="00282A4C" w:rsidRDefault="002F4B00">
            <w:pPr>
              <w:rPr>
                <w:rFonts w:ascii="Times New Roman" w:hAnsi="Times New Roman" w:cs="Times New Roman"/>
                <w:sz w:val="12"/>
                <w:szCs w:val="12"/>
              </w:rPr>
            </w:pPr>
          </w:p>
        </w:tc>
        <w:tc>
          <w:tcPr>
            <w:tcW w:w="393" w:type="dxa"/>
          </w:tcPr>
          <w:p w14:paraId="7C2FFF78" w14:textId="77777777" w:rsidR="002F4B00" w:rsidRPr="00282A4C" w:rsidRDefault="002F4B00">
            <w:pPr>
              <w:rPr>
                <w:rFonts w:ascii="Times New Roman" w:hAnsi="Times New Roman" w:cs="Times New Roman"/>
                <w:sz w:val="12"/>
                <w:szCs w:val="12"/>
              </w:rPr>
            </w:pPr>
          </w:p>
        </w:tc>
        <w:tc>
          <w:tcPr>
            <w:tcW w:w="524" w:type="dxa"/>
          </w:tcPr>
          <w:p w14:paraId="369CEFCD" w14:textId="77777777" w:rsidR="002F4B00" w:rsidRPr="00282A4C" w:rsidRDefault="002F4B00">
            <w:pPr>
              <w:rPr>
                <w:rFonts w:ascii="Times New Roman" w:hAnsi="Times New Roman" w:cs="Times New Roman"/>
                <w:sz w:val="12"/>
                <w:szCs w:val="12"/>
              </w:rPr>
            </w:pPr>
          </w:p>
        </w:tc>
        <w:tc>
          <w:tcPr>
            <w:tcW w:w="532" w:type="dxa"/>
          </w:tcPr>
          <w:p w14:paraId="79972639" w14:textId="77777777" w:rsidR="002F4B00" w:rsidRPr="00282A4C" w:rsidRDefault="002F4B00">
            <w:pPr>
              <w:rPr>
                <w:rFonts w:ascii="Times New Roman" w:hAnsi="Times New Roman" w:cs="Times New Roman"/>
                <w:sz w:val="12"/>
                <w:szCs w:val="12"/>
              </w:rPr>
            </w:pPr>
          </w:p>
        </w:tc>
        <w:tc>
          <w:tcPr>
            <w:tcW w:w="533" w:type="dxa"/>
          </w:tcPr>
          <w:p w14:paraId="0D0F23CB" w14:textId="0FD8B8F4"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12" w:type="dxa"/>
          </w:tcPr>
          <w:p w14:paraId="0586406D" w14:textId="15E029D9"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13" w:type="dxa"/>
          </w:tcPr>
          <w:p w14:paraId="20ECBA83" w14:textId="77777777" w:rsidR="002F4B00" w:rsidRPr="00282A4C" w:rsidRDefault="002F4B00">
            <w:pPr>
              <w:rPr>
                <w:rFonts w:ascii="Times New Roman" w:hAnsi="Times New Roman" w:cs="Times New Roman"/>
                <w:sz w:val="12"/>
                <w:szCs w:val="12"/>
              </w:rPr>
            </w:pPr>
          </w:p>
        </w:tc>
        <w:tc>
          <w:tcPr>
            <w:tcW w:w="479" w:type="dxa"/>
          </w:tcPr>
          <w:p w14:paraId="54BFC2C0" w14:textId="0DA219F2" w:rsidR="002F4B00" w:rsidRPr="000B0CF8" w:rsidRDefault="002F4B00">
            <w:pPr>
              <w:rPr>
                <w:rFonts w:ascii="Times New Roman" w:hAnsi="Times New Roman" w:cs="Times New Roman"/>
                <w:sz w:val="12"/>
                <w:szCs w:val="12"/>
                <w:lang w:val="en-GB"/>
              </w:rPr>
            </w:pPr>
            <w:r>
              <w:rPr>
                <w:rFonts w:ascii="Times New Roman" w:hAnsi="Times New Roman" w:cs="Times New Roman"/>
                <w:sz w:val="12"/>
                <w:szCs w:val="12"/>
                <w:lang w:val="en-GB"/>
              </w:rPr>
              <w:t>+</w:t>
            </w:r>
          </w:p>
        </w:tc>
        <w:tc>
          <w:tcPr>
            <w:tcW w:w="479" w:type="dxa"/>
          </w:tcPr>
          <w:p w14:paraId="1415824B" w14:textId="0C230041" w:rsidR="002F4B00" w:rsidRPr="003358FD" w:rsidRDefault="002F4B00">
            <w:pPr>
              <w:rPr>
                <w:rFonts w:ascii="Times New Roman" w:hAnsi="Times New Roman" w:cs="Times New Roman"/>
                <w:sz w:val="12"/>
                <w:szCs w:val="12"/>
                <w:lang w:val="en-GB"/>
              </w:rPr>
            </w:pPr>
            <w:r>
              <w:rPr>
                <w:rFonts w:ascii="Times New Roman" w:hAnsi="Times New Roman" w:cs="Times New Roman"/>
                <w:sz w:val="12"/>
                <w:szCs w:val="12"/>
                <w:lang w:val="en-GB"/>
              </w:rPr>
              <w:t>+</w:t>
            </w:r>
          </w:p>
        </w:tc>
      </w:tr>
      <w:tr w:rsidR="002F4B00" w:rsidRPr="00282A4C" w14:paraId="1BFF86D4" w14:textId="0C1B9269" w:rsidTr="00741D5A">
        <w:tc>
          <w:tcPr>
            <w:tcW w:w="1216" w:type="dxa"/>
          </w:tcPr>
          <w:p w14:paraId="59F7924F" w14:textId="640ECEE6"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Empower plus</w:t>
            </w:r>
          </w:p>
        </w:tc>
        <w:tc>
          <w:tcPr>
            <w:tcW w:w="471" w:type="dxa"/>
          </w:tcPr>
          <w:p w14:paraId="09B4BE5D" w14:textId="77777777" w:rsidR="002F4B00" w:rsidRPr="00282A4C" w:rsidRDefault="002F4B00">
            <w:pPr>
              <w:rPr>
                <w:rFonts w:ascii="Times New Roman" w:hAnsi="Times New Roman" w:cs="Times New Roman"/>
                <w:sz w:val="12"/>
                <w:szCs w:val="12"/>
                <w:lang w:val="en-GB"/>
              </w:rPr>
            </w:pPr>
          </w:p>
        </w:tc>
        <w:tc>
          <w:tcPr>
            <w:tcW w:w="441" w:type="dxa"/>
          </w:tcPr>
          <w:p w14:paraId="75F7AB35" w14:textId="77777777" w:rsidR="002F4B00" w:rsidRPr="00282A4C" w:rsidRDefault="002F4B00">
            <w:pPr>
              <w:rPr>
                <w:rFonts w:ascii="Times New Roman" w:hAnsi="Times New Roman" w:cs="Times New Roman"/>
                <w:sz w:val="12"/>
                <w:szCs w:val="12"/>
              </w:rPr>
            </w:pPr>
          </w:p>
        </w:tc>
        <w:tc>
          <w:tcPr>
            <w:tcW w:w="484" w:type="dxa"/>
          </w:tcPr>
          <w:p w14:paraId="396FFDA6" w14:textId="77777777" w:rsidR="002F4B00" w:rsidRPr="00282A4C" w:rsidRDefault="002F4B00">
            <w:pPr>
              <w:rPr>
                <w:rFonts w:ascii="Times New Roman" w:hAnsi="Times New Roman" w:cs="Times New Roman"/>
                <w:sz w:val="12"/>
                <w:szCs w:val="12"/>
              </w:rPr>
            </w:pPr>
          </w:p>
        </w:tc>
        <w:tc>
          <w:tcPr>
            <w:tcW w:w="463" w:type="dxa"/>
          </w:tcPr>
          <w:p w14:paraId="1862AAA4" w14:textId="77777777" w:rsidR="002F4B00" w:rsidRPr="00282A4C" w:rsidRDefault="002F4B00">
            <w:pPr>
              <w:rPr>
                <w:rFonts w:ascii="Times New Roman" w:hAnsi="Times New Roman" w:cs="Times New Roman"/>
                <w:sz w:val="12"/>
                <w:szCs w:val="12"/>
              </w:rPr>
            </w:pPr>
          </w:p>
        </w:tc>
        <w:tc>
          <w:tcPr>
            <w:tcW w:w="631" w:type="dxa"/>
          </w:tcPr>
          <w:p w14:paraId="1C39072F" w14:textId="3E99E1A9"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Mixed</w:t>
            </w:r>
          </w:p>
        </w:tc>
        <w:tc>
          <w:tcPr>
            <w:tcW w:w="387" w:type="dxa"/>
          </w:tcPr>
          <w:p w14:paraId="52D552FD" w14:textId="77777777" w:rsidR="002F4B00" w:rsidRPr="00282A4C" w:rsidRDefault="002F4B00">
            <w:pPr>
              <w:rPr>
                <w:rFonts w:ascii="Times New Roman" w:hAnsi="Times New Roman" w:cs="Times New Roman"/>
                <w:sz w:val="12"/>
                <w:szCs w:val="12"/>
              </w:rPr>
            </w:pPr>
          </w:p>
        </w:tc>
        <w:tc>
          <w:tcPr>
            <w:tcW w:w="393" w:type="dxa"/>
          </w:tcPr>
          <w:p w14:paraId="5CDDA799" w14:textId="77777777" w:rsidR="002F4B00" w:rsidRPr="00282A4C" w:rsidRDefault="002F4B00">
            <w:pPr>
              <w:rPr>
                <w:rFonts w:ascii="Times New Roman" w:hAnsi="Times New Roman" w:cs="Times New Roman"/>
                <w:sz w:val="12"/>
                <w:szCs w:val="12"/>
              </w:rPr>
            </w:pPr>
          </w:p>
        </w:tc>
        <w:tc>
          <w:tcPr>
            <w:tcW w:w="524" w:type="dxa"/>
          </w:tcPr>
          <w:p w14:paraId="002C80C6" w14:textId="77777777" w:rsidR="002F4B00" w:rsidRPr="00282A4C" w:rsidRDefault="002F4B00">
            <w:pPr>
              <w:rPr>
                <w:rFonts w:ascii="Times New Roman" w:hAnsi="Times New Roman" w:cs="Times New Roman"/>
                <w:sz w:val="12"/>
                <w:szCs w:val="12"/>
              </w:rPr>
            </w:pPr>
          </w:p>
        </w:tc>
        <w:tc>
          <w:tcPr>
            <w:tcW w:w="532" w:type="dxa"/>
          </w:tcPr>
          <w:p w14:paraId="4518C477" w14:textId="77777777" w:rsidR="002F4B00" w:rsidRPr="00282A4C" w:rsidRDefault="002F4B00">
            <w:pPr>
              <w:rPr>
                <w:rFonts w:ascii="Times New Roman" w:hAnsi="Times New Roman" w:cs="Times New Roman"/>
                <w:sz w:val="12"/>
                <w:szCs w:val="12"/>
              </w:rPr>
            </w:pPr>
          </w:p>
        </w:tc>
        <w:tc>
          <w:tcPr>
            <w:tcW w:w="533" w:type="dxa"/>
          </w:tcPr>
          <w:p w14:paraId="13FDA1D5" w14:textId="77777777" w:rsidR="002F4B00" w:rsidRPr="00282A4C" w:rsidRDefault="002F4B00">
            <w:pPr>
              <w:rPr>
                <w:rFonts w:ascii="Times New Roman" w:hAnsi="Times New Roman" w:cs="Times New Roman"/>
                <w:sz w:val="12"/>
                <w:szCs w:val="12"/>
              </w:rPr>
            </w:pPr>
          </w:p>
        </w:tc>
        <w:tc>
          <w:tcPr>
            <w:tcW w:w="512" w:type="dxa"/>
          </w:tcPr>
          <w:p w14:paraId="3E28B4F4" w14:textId="77777777" w:rsidR="002F4B00" w:rsidRPr="00282A4C" w:rsidRDefault="002F4B00">
            <w:pPr>
              <w:rPr>
                <w:rFonts w:ascii="Times New Roman" w:hAnsi="Times New Roman" w:cs="Times New Roman"/>
                <w:sz w:val="12"/>
                <w:szCs w:val="12"/>
              </w:rPr>
            </w:pPr>
          </w:p>
        </w:tc>
        <w:tc>
          <w:tcPr>
            <w:tcW w:w="513" w:type="dxa"/>
          </w:tcPr>
          <w:p w14:paraId="770746FC" w14:textId="77777777" w:rsidR="002F4B00" w:rsidRPr="00282A4C" w:rsidRDefault="002F4B00">
            <w:pPr>
              <w:rPr>
                <w:rFonts w:ascii="Times New Roman" w:hAnsi="Times New Roman" w:cs="Times New Roman"/>
                <w:sz w:val="12"/>
                <w:szCs w:val="12"/>
              </w:rPr>
            </w:pPr>
          </w:p>
        </w:tc>
        <w:tc>
          <w:tcPr>
            <w:tcW w:w="479" w:type="dxa"/>
          </w:tcPr>
          <w:p w14:paraId="14E46298" w14:textId="77777777" w:rsidR="002F4B00" w:rsidRPr="00282A4C" w:rsidRDefault="002F4B00">
            <w:pPr>
              <w:rPr>
                <w:rFonts w:ascii="Times New Roman" w:hAnsi="Times New Roman" w:cs="Times New Roman"/>
                <w:sz w:val="12"/>
                <w:szCs w:val="12"/>
              </w:rPr>
            </w:pPr>
          </w:p>
        </w:tc>
        <w:tc>
          <w:tcPr>
            <w:tcW w:w="479" w:type="dxa"/>
          </w:tcPr>
          <w:p w14:paraId="09585A11" w14:textId="77777777" w:rsidR="002F4B00" w:rsidRPr="00282A4C" w:rsidRDefault="002F4B00">
            <w:pPr>
              <w:rPr>
                <w:rFonts w:ascii="Times New Roman" w:hAnsi="Times New Roman" w:cs="Times New Roman"/>
                <w:sz w:val="12"/>
                <w:szCs w:val="12"/>
              </w:rPr>
            </w:pPr>
          </w:p>
        </w:tc>
      </w:tr>
      <w:tr w:rsidR="002F4B00" w:rsidRPr="00282A4C" w14:paraId="7720F95F" w14:textId="0BCBB83F" w:rsidTr="00741D5A">
        <w:tc>
          <w:tcPr>
            <w:tcW w:w="1216" w:type="dxa"/>
          </w:tcPr>
          <w:p w14:paraId="34E43A59" w14:textId="54091C8E"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Chromium</w:t>
            </w:r>
          </w:p>
        </w:tc>
        <w:tc>
          <w:tcPr>
            <w:tcW w:w="471" w:type="dxa"/>
          </w:tcPr>
          <w:p w14:paraId="329F3F2D" w14:textId="77777777" w:rsidR="002F4B00" w:rsidRPr="00282A4C" w:rsidRDefault="002F4B00">
            <w:pPr>
              <w:rPr>
                <w:rFonts w:ascii="Times New Roman" w:hAnsi="Times New Roman" w:cs="Times New Roman"/>
                <w:sz w:val="12"/>
                <w:szCs w:val="12"/>
                <w:lang w:val="en-GB"/>
              </w:rPr>
            </w:pPr>
          </w:p>
        </w:tc>
        <w:tc>
          <w:tcPr>
            <w:tcW w:w="441" w:type="dxa"/>
          </w:tcPr>
          <w:p w14:paraId="224768D5" w14:textId="77777777" w:rsidR="002F4B00" w:rsidRPr="00282A4C" w:rsidRDefault="002F4B00">
            <w:pPr>
              <w:rPr>
                <w:rFonts w:ascii="Times New Roman" w:hAnsi="Times New Roman" w:cs="Times New Roman"/>
                <w:sz w:val="12"/>
                <w:szCs w:val="12"/>
              </w:rPr>
            </w:pPr>
          </w:p>
        </w:tc>
        <w:tc>
          <w:tcPr>
            <w:tcW w:w="484" w:type="dxa"/>
          </w:tcPr>
          <w:p w14:paraId="288D71CC" w14:textId="77777777" w:rsidR="002F4B00" w:rsidRPr="00282A4C" w:rsidRDefault="002F4B00">
            <w:pPr>
              <w:rPr>
                <w:rFonts w:ascii="Times New Roman" w:hAnsi="Times New Roman" w:cs="Times New Roman"/>
                <w:sz w:val="12"/>
                <w:szCs w:val="12"/>
              </w:rPr>
            </w:pPr>
          </w:p>
        </w:tc>
        <w:tc>
          <w:tcPr>
            <w:tcW w:w="463" w:type="dxa"/>
          </w:tcPr>
          <w:p w14:paraId="55535E59" w14:textId="77777777" w:rsidR="002F4B00" w:rsidRPr="00282A4C" w:rsidRDefault="002F4B00">
            <w:pPr>
              <w:rPr>
                <w:rFonts w:ascii="Times New Roman" w:hAnsi="Times New Roman" w:cs="Times New Roman"/>
                <w:sz w:val="12"/>
                <w:szCs w:val="12"/>
              </w:rPr>
            </w:pPr>
          </w:p>
        </w:tc>
        <w:tc>
          <w:tcPr>
            <w:tcW w:w="631" w:type="dxa"/>
          </w:tcPr>
          <w:p w14:paraId="7A5761DB" w14:textId="3CE7A5D7"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Mixed</w:t>
            </w:r>
          </w:p>
        </w:tc>
        <w:tc>
          <w:tcPr>
            <w:tcW w:w="387" w:type="dxa"/>
          </w:tcPr>
          <w:p w14:paraId="0552137C" w14:textId="77777777" w:rsidR="002F4B00" w:rsidRPr="00282A4C" w:rsidRDefault="002F4B00">
            <w:pPr>
              <w:rPr>
                <w:rFonts w:ascii="Times New Roman" w:hAnsi="Times New Roman" w:cs="Times New Roman"/>
                <w:sz w:val="12"/>
                <w:szCs w:val="12"/>
              </w:rPr>
            </w:pPr>
          </w:p>
        </w:tc>
        <w:tc>
          <w:tcPr>
            <w:tcW w:w="393" w:type="dxa"/>
          </w:tcPr>
          <w:p w14:paraId="38C23884" w14:textId="77777777" w:rsidR="002F4B00" w:rsidRPr="00282A4C" w:rsidRDefault="002F4B00">
            <w:pPr>
              <w:rPr>
                <w:rFonts w:ascii="Times New Roman" w:hAnsi="Times New Roman" w:cs="Times New Roman"/>
                <w:sz w:val="12"/>
                <w:szCs w:val="12"/>
              </w:rPr>
            </w:pPr>
          </w:p>
        </w:tc>
        <w:tc>
          <w:tcPr>
            <w:tcW w:w="524" w:type="dxa"/>
          </w:tcPr>
          <w:p w14:paraId="402B348B" w14:textId="77777777" w:rsidR="002F4B00" w:rsidRPr="00282A4C" w:rsidRDefault="002F4B00">
            <w:pPr>
              <w:rPr>
                <w:rFonts w:ascii="Times New Roman" w:hAnsi="Times New Roman" w:cs="Times New Roman"/>
                <w:sz w:val="12"/>
                <w:szCs w:val="12"/>
              </w:rPr>
            </w:pPr>
          </w:p>
        </w:tc>
        <w:tc>
          <w:tcPr>
            <w:tcW w:w="532" w:type="dxa"/>
          </w:tcPr>
          <w:p w14:paraId="643072E5" w14:textId="77777777" w:rsidR="002F4B00" w:rsidRPr="00282A4C" w:rsidRDefault="002F4B00">
            <w:pPr>
              <w:rPr>
                <w:rFonts w:ascii="Times New Roman" w:hAnsi="Times New Roman" w:cs="Times New Roman"/>
                <w:sz w:val="12"/>
                <w:szCs w:val="12"/>
              </w:rPr>
            </w:pPr>
          </w:p>
        </w:tc>
        <w:tc>
          <w:tcPr>
            <w:tcW w:w="533" w:type="dxa"/>
          </w:tcPr>
          <w:p w14:paraId="547EE49C" w14:textId="77777777" w:rsidR="002F4B00" w:rsidRPr="00282A4C" w:rsidRDefault="002F4B00">
            <w:pPr>
              <w:rPr>
                <w:rFonts w:ascii="Times New Roman" w:hAnsi="Times New Roman" w:cs="Times New Roman"/>
                <w:sz w:val="12"/>
                <w:szCs w:val="12"/>
              </w:rPr>
            </w:pPr>
          </w:p>
        </w:tc>
        <w:tc>
          <w:tcPr>
            <w:tcW w:w="512" w:type="dxa"/>
          </w:tcPr>
          <w:p w14:paraId="335ACCCD" w14:textId="77777777" w:rsidR="002F4B00" w:rsidRPr="00282A4C" w:rsidRDefault="002F4B00">
            <w:pPr>
              <w:rPr>
                <w:rFonts w:ascii="Times New Roman" w:hAnsi="Times New Roman" w:cs="Times New Roman"/>
                <w:sz w:val="12"/>
                <w:szCs w:val="12"/>
              </w:rPr>
            </w:pPr>
          </w:p>
        </w:tc>
        <w:tc>
          <w:tcPr>
            <w:tcW w:w="513" w:type="dxa"/>
          </w:tcPr>
          <w:p w14:paraId="68AE5772" w14:textId="77777777" w:rsidR="002F4B00" w:rsidRPr="00282A4C" w:rsidRDefault="002F4B00">
            <w:pPr>
              <w:rPr>
                <w:rFonts w:ascii="Times New Roman" w:hAnsi="Times New Roman" w:cs="Times New Roman"/>
                <w:sz w:val="12"/>
                <w:szCs w:val="12"/>
              </w:rPr>
            </w:pPr>
          </w:p>
        </w:tc>
        <w:tc>
          <w:tcPr>
            <w:tcW w:w="479" w:type="dxa"/>
          </w:tcPr>
          <w:p w14:paraId="779795F3" w14:textId="77777777" w:rsidR="002F4B00" w:rsidRPr="00282A4C" w:rsidRDefault="002F4B00">
            <w:pPr>
              <w:rPr>
                <w:rFonts w:ascii="Times New Roman" w:hAnsi="Times New Roman" w:cs="Times New Roman"/>
                <w:sz w:val="12"/>
                <w:szCs w:val="12"/>
              </w:rPr>
            </w:pPr>
          </w:p>
        </w:tc>
        <w:tc>
          <w:tcPr>
            <w:tcW w:w="479" w:type="dxa"/>
          </w:tcPr>
          <w:p w14:paraId="6CD2331F" w14:textId="77777777" w:rsidR="002F4B00" w:rsidRPr="00282A4C" w:rsidRDefault="002F4B00">
            <w:pPr>
              <w:rPr>
                <w:rFonts w:ascii="Times New Roman" w:hAnsi="Times New Roman" w:cs="Times New Roman"/>
                <w:sz w:val="12"/>
                <w:szCs w:val="12"/>
              </w:rPr>
            </w:pPr>
          </w:p>
        </w:tc>
      </w:tr>
      <w:tr w:rsidR="002F4B00" w:rsidRPr="00282A4C" w14:paraId="658F4376" w14:textId="3CB7EC20" w:rsidTr="00741D5A">
        <w:tc>
          <w:tcPr>
            <w:tcW w:w="1216" w:type="dxa"/>
          </w:tcPr>
          <w:p w14:paraId="470BB8D5" w14:textId="4291916C"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Acetyl L-carnitine</w:t>
            </w:r>
          </w:p>
        </w:tc>
        <w:tc>
          <w:tcPr>
            <w:tcW w:w="471" w:type="dxa"/>
          </w:tcPr>
          <w:p w14:paraId="27BE9F05" w14:textId="77777777" w:rsidR="002F4B00" w:rsidRPr="00282A4C" w:rsidRDefault="002F4B00">
            <w:pPr>
              <w:rPr>
                <w:rFonts w:ascii="Times New Roman" w:hAnsi="Times New Roman" w:cs="Times New Roman"/>
                <w:sz w:val="12"/>
                <w:szCs w:val="12"/>
                <w:lang w:val="en-GB"/>
              </w:rPr>
            </w:pPr>
          </w:p>
        </w:tc>
        <w:tc>
          <w:tcPr>
            <w:tcW w:w="441" w:type="dxa"/>
          </w:tcPr>
          <w:p w14:paraId="56E73BE9" w14:textId="77777777" w:rsidR="002F4B00" w:rsidRPr="00282A4C" w:rsidRDefault="002F4B00">
            <w:pPr>
              <w:rPr>
                <w:rFonts w:ascii="Times New Roman" w:hAnsi="Times New Roman" w:cs="Times New Roman"/>
                <w:sz w:val="12"/>
                <w:szCs w:val="12"/>
              </w:rPr>
            </w:pPr>
          </w:p>
        </w:tc>
        <w:tc>
          <w:tcPr>
            <w:tcW w:w="484" w:type="dxa"/>
          </w:tcPr>
          <w:p w14:paraId="7FF24337" w14:textId="77777777" w:rsidR="002F4B00" w:rsidRPr="00282A4C" w:rsidRDefault="002F4B00">
            <w:pPr>
              <w:rPr>
                <w:rFonts w:ascii="Times New Roman" w:hAnsi="Times New Roman" w:cs="Times New Roman"/>
                <w:sz w:val="12"/>
                <w:szCs w:val="12"/>
              </w:rPr>
            </w:pPr>
          </w:p>
        </w:tc>
        <w:tc>
          <w:tcPr>
            <w:tcW w:w="463" w:type="dxa"/>
          </w:tcPr>
          <w:p w14:paraId="0C099290" w14:textId="77777777" w:rsidR="002F4B00" w:rsidRPr="00282A4C" w:rsidRDefault="002F4B00">
            <w:pPr>
              <w:rPr>
                <w:rFonts w:ascii="Times New Roman" w:hAnsi="Times New Roman" w:cs="Times New Roman"/>
                <w:sz w:val="12"/>
                <w:szCs w:val="12"/>
              </w:rPr>
            </w:pPr>
          </w:p>
        </w:tc>
        <w:tc>
          <w:tcPr>
            <w:tcW w:w="631" w:type="dxa"/>
          </w:tcPr>
          <w:p w14:paraId="66486245" w14:textId="6584BB77"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387" w:type="dxa"/>
          </w:tcPr>
          <w:p w14:paraId="01EEE79B" w14:textId="77777777" w:rsidR="002F4B00" w:rsidRPr="00282A4C" w:rsidRDefault="002F4B00">
            <w:pPr>
              <w:rPr>
                <w:rFonts w:ascii="Times New Roman" w:hAnsi="Times New Roman" w:cs="Times New Roman"/>
                <w:sz w:val="12"/>
                <w:szCs w:val="12"/>
              </w:rPr>
            </w:pPr>
          </w:p>
        </w:tc>
        <w:tc>
          <w:tcPr>
            <w:tcW w:w="393" w:type="dxa"/>
          </w:tcPr>
          <w:p w14:paraId="4537E66C" w14:textId="77777777" w:rsidR="002F4B00" w:rsidRPr="00282A4C" w:rsidRDefault="002F4B00">
            <w:pPr>
              <w:rPr>
                <w:rFonts w:ascii="Times New Roman" w:hAnsi="Times New Roman" w:cs="Times New Roman"/>
                <w:sz w:val="12"/>
                <w:szCs w:val="12"/>
              </w:rPr>
            </w:pPr>
          </w:p>
        </w:tc>
        <w:tc>
          <w:tcPr>
            <w:tcW w:w="524" w:type="dxa"/>
          </w:tcPr>
          <w:p w14:paraId="07FE4FFD" w14:textId="77777777" w:rsidR="002F4B00" w:rsidRPr="00282A4C" w:rsidRDefault="002F4B00">
            <w:pPr>
              <w:rPr>
                <w:rFonts w:ascii="Times New Roman" w:hAnsi="Times New Roman" w:cs="Times New Roman"/>
                <w:sz w:val="12"/>
                <w:szCs w:val="12"/>
              </w:rPr>
            </w:pPr>
          </w:p>
        </w:tc>
        <w:tc>
          <w:tcPr>
            <w:tcW w:w="532" w:type="dxa"/>
          </w:tcPr>
          <w:p w14:paraId="377E6DE2" w14:textId="77777777" w:rsidR="002F4B00" w:rsidRPr="00282A4C" w:rsidRDefault="002F4B00">
            <w:pPr>
              <w:rPr>
                <w:rFonts w:ascii="Times New Roman" w:hAnsi="Times New Roman" w:cs="Times New Roman"/>
                <w:sz w:val="12"/>
                <w:szCs w:val="12"/>
              </w:rPr>
            </w:pPr>
          </w:p>
        </w:tc>
        <w:tc>
          <w:tcPr>
            <w:tcW w:w="533" w:type="dxa"/>
          </w:tcPr>
          <w:p w14:paraId="18B30C25" w14:textId="77777777" w:rsidR="002F4B00" w:rsidRPr="00282A4C" w:rsidRDefault="002F4B00">
            <w:pPr>
              <w:rPr>
                <w:rFonts w:ascii="Times New Roman" w:hAnsi="Times New Roman" w:cs="Times New Roman"/>
                <w:sz w:val="12"/>
                <w:szCs w:val="12"/>
              </w:rPr>
            </w:pPr>
          </w:p>
        </w:tc>
        <w:tc>
          <w:tcPr>
            <w:tcW w:w="512" w:type="dxa"/>
          </w:tcPr>
          <w:p w14:paraId="0AF081DB" w14:textId="77777777" w:rsidR="002F4B00" w:rsidRPr="00282A4C" w:rsidRDefault="002F4B00">
            <w:pPr>
              <w:rPr>
                <w:rFonts w:ascii="Times New Roman" w:hAnsi="Times New Roman" w:cs="Times New Roman"/>
                <w:sz w:val="12"/>
                <w:szCs w:val="12"/>
              </w:rPr>
            </w:pPr>
          </w:p>
        </w:tc>
        <w:tc>
          <w:tcPr>
            <w:tcW w:w="513" w:type="dxa"/>
          </w:tcPr>
          <w:p w14:paraId="03B036E9" w14:textId="77777777" w:rsidR="002F4B00" w:rsidRPr="00282A4C" w:rsidRDefault="002F4B00">
            <w:pPr>
              <w:rPr>
                <w:rFonts w:ascii="Times New Roman" w:hAnsi="Times New Roman" w:cs="Times New Roman"/>
                <w:sz w:val="12"/>
                <w:szCs w:val="12"/>
              </w:rPr>
            </w:pPr>
          </w:p>
        </w:tc>
        <w:tc>
          <w:tcPr>
            <w:tcW w:w="479" w:type="dxa"/>
          </w:tcPr>
          <w:p w14:paraId="26D666AC" w14:textId="77777777" w:rsidR="002F4B00" w:rsidRPr="00282A4C" w:rsidRDefault="002F4B00">
            <w:pPr>
              <w:rPr>
                <w:rFonts w:ascii="Times New Roman" w:hAnsi="Times New Roman" w:cs="Times New Roman"/>
                <w:sz w:val="12"/>
                <w:szCs w:val="12"/>
              </w:rPr>
            </w:pPr>
          </w:p>
        </w:tc>
        <w:tc>
          <w:tcPr>
            <w:tcW w:w="479" w:type="dxa"/>
          </w:tcPr>
          <w:p w14:paraId="3F3C2AC8" w14:textId="77777777" w:rsidR="002F4B00" w:rsidRPr="00282A4C" w:rsidRDefault="002F4B00">
            <w:pPr>
              <w:rPr>
                <w:rFonts w:ascii="Times New Roman" w:hAnsi="Times New Roman" w:cs="Times New Roman"/>
                <w:sz w:val="12"/>
                <w:szCs w:val="12"/>
              </w:rPr>
            </w:pPr>
          </w:p>
        </w:tc>
      </w:tr>
      <w:tr w:rsidR="002F4B00" w:rsidRPr="00282A4C" w14:paraId="7E44CE93" w14:textId="786D86FA" w:rsidTr="00741D5A">
        <w:tc>
          <w:tcPr>
            <w:tcW w:w="1216" w:type="dxa"/>
          </w:tcPr>
          <w:p w14:paraId="441BE22E" w14:textId="270E8932"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 xml:space="preserve">N-acetyl </w:t>
            </w:r>
            <w:proofErr w:type="spellStart"/>
            <w:r w:rsidRPr="00282A4C">
              <w:rPr>
                <w:rFonts w:ascii="Times New Roman" w:hAnsi="Times New Roman" w:cs="Times New Roman"/>
                <w:sz w:val="12"/>
                <w:szCs w:val="12"/>
                <w:lang w:val="en-GB"/>
              </w:rPr>
              <w:t>cystein</w:t>
            </w:r>
            <w:proofErr w:type="spellEnd"/>
          </w:p>
        </w:tc>
        <w:tc>
          <w:tcPr>
            <w:tcW w:w="471" w:type="dxa"/>
          </w:tcPr>
          <w:p w14:paraId="7CC0D028" w14:textId="77777777" w:rsidR="002F4B00" w:rsidRPr="00282A4C" w:rsidRDefault="002F4B00">
            <w:pPr>
              <w:rPr>
                <w:rFonts w:ascii="Times New Roman" w:hAnsi="Times New Roman" w:cs="Times New Roman"/>
                <w:sz w:val="12"/>
                <w:szCs w:val="12"/>
                <w:lang w:val="en-GB"/>
              </w:rPr>
            </w:pPr>
          </w:p>
        </w:tc>
        <w:tc>
          <w:tcPr>
            <w:tcW w:w="441" w:type="dxa"/>
          </w:tcPr>
          <w:p w14:paraId="0BFE7962" w14:textId="77777777" w:rsidR="002F4B00" w:rsidRPr="00282A4C" w:rsidRDefault="002F4B00">
            <w:pPr>
              <w:rPr>
                <w:rFonts w:ascii="Times New Roman" w:hAnsi="Times New Roman" w:cs="Times New Roman"/>
                <w:sz w:val="12"/>
                <w:szCs w:val="12"/>
              </w:rPr>
            </w:pPr>
          </w:p>
        </w:tc>
        <w:tc>
          <w:tcPr>
            <w:tcW w:w="484" w:type="dxa"/>
          </w:tcPr>
          <w:p w14:paraId="3C8358FA" w14:textId="77777777" w:rsidR="002F4B00" w:rsidRPr="00282A4C" w:rsidRDefault="002F4B00">
            <w:pPr>
              <w:rPr>
                <w:rFonts w:ascii="Times New Roman" w:hAnsi="Times New Roman" w:cs="Times New Roman"/>
                <w:sz w:val="12"/>
                <w:szCs w:val="12"/>
              </w:rPr>
            </w:pPr>
          </w:p>
        </w:tc>
        <w:tc>
          <w:tcPr>
            <w:tcW w:w="463" w:type="dxa"/>
          </w:tcPr>
          <w:p w14:paraId="15F94763" w14:textId="77777777" w:rsidR="002F4B00" w:rsidRPr="00282A4C" w:rsidRDefault="002F4B00">
            <w:pPr>
              <w:rPr>
                <w:rFonts w:ascii="Times New Roman" w:hAnsi="Times New Roman" w:cs="Times New Roman"/>
                <w:sz w:val="12"/>
                <w:szCs w:val="12"/>
              </w:rPr>
            </w:pPr>
          </w:p>
        </w:tc>
        <w:tc>
          <w:tcPr>
            <w:tcW w:w="631" w:type="dxa"/>
          </w:tcPr>
          <w:p w14:paraId="17346F45" w14:textId="5CA08E95"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+/Mixed</w:t>
            </w:r>
          </w:p>
        </w:tc>
        <w:tc>
          <w:tcPr>
            <w:tcW w:w="387" w:type="dxa"/>
          </w:tcPr>
          <w:p w14:paraId="519D566C" w14:textId="77777777" w:rsidR="002F4B00" w:rsidRPr="00282A4C" w:rsidRDefault="002F4B00">
            <w:pPr>
              <w:rPr>
                <w:rFonts w:ascii="Times New Roman" w:hAnsi="Times New Roman" w:cs="Times New Roman"/>
                <w:sz w:val="12"/>
                <w:szCs w:val="12"/>
              </w:rPr>
            </w:pPr>
          </w:p>
        </w:tc>
        <w:tc>
          <w:tcPr>
            <w:tcW w:w="393" w:type="dxa"/>
          </w:tcPr>
          <w:p w14:paraId="1C095B75" w14:textId="77777777" w:rsidR="002F4B00" w:rsidRPr="00282A4C" w:rsidRDefault="002F4B00">
            <w:pPr>
              <w:rPr>
                <w:rFonts w:ascii="Times New Roman" w:hAnsi="Times New Roman" w:cs="Times New Roman"/>
                <w:sz w:val="12"/>
                <w:szCs w:val="12"/>
              </w:rPr>
            </w:pPr>
          </w:p>
        </w:tc>
        <w:tc>
          <w:tcPr>
            <w:tcW w:w="524" w:type="dxa"/>
          </w:tcPr>
          <w:p w14:paraId="78C2EC83" w14:textId="77777777" w:rsidR="002F4B00" w:rsidRPr="00282A4C" w:rsidRDefault="002F4B00">
            <w:pPr>
              <w:rPr>
                <w:rFonts w:ascii="Times New Roman" w:hAnsi="Times New Roman" w:cs="Times New Roman"/>
                <w:sz w:val="12"/>
                <w:szCs w:val="12"/>
              </w:rPr>
            </w:pPr>
          </w:p>
        </w:tc>
        <w:tc>
          <w:tcPr>
            <w:tcW w:w="532" w:type="dxa"/>
          </w:tcPr>
          <w:p w14:paraId="65345D31" w14:textId="77777777" w:rsidR="002F4B00" w:rsidRPr="00282A4C" w:rsidRDefault="002F4B00">
            <w:pPr>
              <w:rPr>
                <w:rFonts w:ascii="Times New Roman" w:hAnsi="Times New Roman" w:cs="Times New Roman"/>
                <w:sz w:val="12"/>
                <w:szCs w:val="12"/>
              </w:rPr>
            </w:pPr>
          </w:p>
        </w:tc>
        <w:tc>
          <w:tcPr>
            <w:tcW w:w="533" w:type="dxa"/>
          </w:tcPr>
          <w:p w14:paraId="0FCFD706" w14:textId="77777777" w:rsidR="002F4B00" w:rsidRPr="00282A4C" w:rsidRDefault="002F4B00">
            <w:pPr>
              <w:rPr>
                <w:rFonts w:ascii="Times New Roman" w:hAnsi="Times New Roman" w:cs="Times New Roman"/>
                <w:sz w:val="12"/>
                <w:szCs w:val="12"/>
              </w:rPr>
            </w:pPr>
          </w:p>
        </w:tc>
        <w:tc>
          <w:tcPr>
            <w:tcW w:w="512" w:type="dxa"/>
          </w:tcPr>
          <w:p w14:paraId="3F564BCE" w14:textId="77777777" w:rsidR="002F4B00" w:rsidRPr="00282A4C" w:rsidRDefault="002F4B00">
            <w:pPr>
              <w:rPr>
                <w:rFonts w:ascii="Times New Roman" w:hAnsi="Times New Roman" w:cs="Times New Roman"/>
                <w:sz w:val="12"/>
                <w:szCs w:val="12"/>
              </w:rPr>
            </w:pPr>
          </w:p>
        </w:tc>
        <w:tc>
          <w:tcPr>
            <w:tcW w:w="513" w:type="dxa"/>
          </w:tcPr>
          <w:p w14:paraId="5B734D96" w14:textId="77777777" w:rsidR="002F4B00" w:rsidRPr="00282A4C" w:rsidRDefault="002F4B00">
            <w:pPr>
              <w:rPr>
                <w:rFonts w:ascii="Times New Roman" w:hAnsi="Times New Roman" w:cs="Times New Roman"/>
                <w:sz w:val="12"/>
                <w:szCs w:val="12"/>
              </w:rPr>
            </w:pPr>
          </w:p>
        </w:tc>
        <w:tc>
          <w:tcPr>
            <w:tcW w:w="479" w:type="dxa"/>
          </w:tcPr>
          <w:p w14:paraId="349549CE" w14:textId="77777777" w:rsidR="002F4B00" w:rsidRPr="00282A4C" w:rsidRDefault="002F4B00">
            <w:pPr>
              <w:rPr>
                <w:rFonts w:ascii="Times New Roman" w:hAnsi="Times New Roman" w:cs="Times New Roman"/>
                <w:sz w:val="12"/>
                <w:szCs w:val="12"/>
              </w:rPr>
            </w:pPr>
          </w:p>
        </w:tc>
        <w:tc>
          <w:tcPr>
            <w:tcW w:w="479" w:type="dxa"/>
          </w:tcPr>
          <w:p w14:paraId="2F1CA5C9" w14:textId="77777777" w:rsidR="002F4B00" w:rsidRPr="00282A4C" w:rsidRDefault="002F4B00">
            <w:pPr>
              <w:rPr>
                <w:rFonts w:ascii="Times New Roman" w:hAnsi="Times New Roman" w:cs="Times New Roman"/>
                <w:sz w:val="12"/>
                <w:szCs w:val="12"/>
              </w:rPr>
            </w:pPr>
          </w:p>
        </w:tc>
      </w:tr>
      <w:tr w:rsidR="002F4B00" w:rsidRPr="00282A4C" w14:paraId="4BE01AD7" w14:textId="31ED7647" w:rsidTr="00741D5A">
        <w:tc>
          <w:tcPr>
            <w:tcW w:w="1216" w:type="dxa"/>
          </w:tcPr>
          <w:p w14:paraId="30B5CC26" w14:textId="115D7491"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Alpha lipoic acid</w:t>
            </w:r>
          </w:p>
        </w:tc>
        <w:tc>
          <w:tcPr>
            <w:tcW w:w="471" w:type="dxa"/>
          </w:tcPr>
          <w:p w14:paraId="49659343" w14:textId="77777777" w:rsidR="002F4B00" w:rsidRPr="00282A4C" w:rsidRDefault="002F4B00">
            <w:pPr>
              <w:rPr>
                <w:rFonts w:ascii="Times New Roman" w:hAnsi="Times New Roman" w:cs="Times New Roman"/>
                <w:sz w:val="12"/>
                <w:szCs w:val="12"/>
                <w:lang w:val="en-GB"/>
              </w:rPr>
            </w:pPr>
          </w:p>
        </w:tc>
        <w:tc>
          <w:tcPr>
            <w:tcW w:w="441" w:type="dxa"/>
          </w:tcPr>
          <w:p w14:paraId="58CF59CA" w14:textId="77777777" w:rsidR="002F4B00" w:rsidRPr="00282A4C" w:rsidRDefault="002F4B00">
            <w:pPr>
              <w:rPr>
                <w:rFonts w:ascii="Times New Roman" w:hAnsi="Times New Roman" w:cs="Times New Roman"/>
                <w:sz w:val="12"/>
                <w:szCs w:val="12"/>
              </w:rPr>
            </w:pPr>
          </w:p>
        </w:tc>
        <w:tc>
          <w:tcPr>
            <w:tcW w:w="484" w:type="dxa"/>
          </w:tcPr>
          <w:p w14:paraId="25B47C2B" w14:textId="77777777" w:rsidR="002F4B00" w:rsidRPr="00282A4C" w:rsidRDefault="002F4B00">
            <w:pPr>
              <w:rPr>
                <w:rFonts w:ascii="Times New Roman" w:hAnsi="Times New Roman" w:cs="Times New Roman"/>
                <w:sz w:val="12"/>
                <w:szCs w:val="12"/>
              </w:rPr>
            </w:pPr>
          </w:p>
        </w:tc>
        <w:tc>
          <w:tcPr>
            <w:tcW w:w="463" w:type="dxa"/>
          </w:tcPr>
          <w:p w14:paraId="180C32AC" w14:textId="77777777" w:rsidR="002F4B00" w:rsidRPr="00282A4C" w:rsidRDefault="002F4B00">
            <w:pPr>
              <w:rPr>
                <w:rFonts w:ascii="Times New Roman" w:hAnsi="Times New Roman" w:cs="Times New Roman"/>
                <w:sz w:val="12"/>
                <w:szCs w:val="12"/>
              </w:rPr>
            </w:pPr>
          </w:p>
        </w:tc>
        <w:tc>
          <w:tcPr>
            <w:tcW w:w="631" w:type="dxa"/>
          </w:tcPr>
          <w:p w14:paraId="2700BB0A" w14:textId="1512D285"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Mixed</w:t>
            </w:r>
          </w:p>
        </w:tc>
        <w:tc>
          <w:tcPr>
            <w:tcW w:w="387" w:type="dxa"/>
          </w:tcPr>
          <w:p w14:paraId="62143E34" w14:textId="77777777" w:rsidR="002F4B00" w:rsidRPr="00282A4C" w:rsidRDefault="002F4B00">
            <w:pPr>
              <w:rPr>
                <w:rFonts w:ascii="Times New Roman" w:hAnsi="Times New Roman" w:cs="Times New Roman"/>
                <w:sz w:val="12"/>
                <w:szCs w:val="12"/>
              </w:rPr>
            </w:pPr>
          </w:p>
        </w:tc>
        <w:tc>
          <w:tcPr>
            <w:tcW w:w="393" w:type="dxa"/>
          </w:tcPr>
          <w:p w14:paraId="3DA34D59" w14:textId="77777777" w:rsidR="002F4B00" w:rsidRPr="00282A4C" w:rsidRDefault="002F4B00">
            <w:pPr>
              <w:rPr>
                <w:rFonts w:ascii="Times New Roman" w:hAnsi="Times New Roman" w:cs="Times New Roman"/>
                <w:sz w:val="12"/>
                <w:szCs w:val="12"/>
              </w:rPr>
            </w:pPr>
          </w:p>
        </w:tc>
        <w:tc>
          <w:tcPr>
            <w:tcW w:w="524" w:type="dxa"/>
          </w:tcPr>
          <w:p w14:paraId="19C3170D" w14:textId="77777777" w:rsidR="002F4B00" w:rsidRPr="00282A4C" w:rsidRDefault="002F4B00">
            <w:pPr>
              <w:rPr>
                <w:rFonts w:ascii="Times New Roman" w:hAnsi="Times New Roman" w:cs="Times New Roman"/>
                <w:sz w:val="12"/>
                <w:szCs w:val="12"/>
              </w:rPr>
            </w:pPr>
          </w:p>
        </w:tc>
        <w:tc>
          <w:tcPr>
            <w:tcW w:w="532" w:type="dxa"/>
          </w:tcPr>
          <w:p w14:paraId="3BD1C341" w14:textId="77777777" w:rsidR="002F4B00" w:rsidRPr="00282A4C" w:rsidRDefault="002F4B00">
            <w:pPr>
              <w:rPr>
                <w:rFonts w:ascii="Times New Roman" w:hAnsi="Times New Roman" w:cs="Times New Roman"/>
                <w:sz w:val="12"/>
                <w:szCs w:val="12"/>
              </w:rPr>
            </w:pPr>
          </w:p>
        </w:tc>
        <w:tc>
          <w:tcPr>
            <w:tcW w:w="533" w:type="dxa"/>
          </w:tcPr>
          <w:p w14:paraId="09730C9E" w14:textId="77777777" w:rsidR="002F4B00" w:rsidRPr="00282A4C" w:rsidRDefault="002F4B00">
            <w:pPr>
              <w:rPr>
                <w:rFonts w:ascii="Times New Roman" w:hAnsi="Times New Roman" w:cs="Times New Roman"/>
                <w:sz w:val="12"/>
                <w:szCs w:val="12"/>
              </w:rPr>
            </w:pPr>
          </w:p>
        </w:tc>
        <w:tc>
          <w:tcPr>
            <w:tcW w:w="512" w:type="dxa"/>
          </w:tcPr>
          <w:p w14:paraId="4F8B64A2" w14:textId="77777777" w:rsidR="002F4B00" w:rsidRPr="00282A4C" w:rsidRDefault="002F4B00">
            <w:pPr>
              <w:rPr>
                <w:rFonts w:ascii="Times New Roman" w:hAnsi="Times New Roman" w:cs="Times New Roman"/>
                <w:sz w:val="12"/>
                <w:szCs w:val="12"/>
              </w:rPr>
            </w:pPr>
          </w:p>
        </w:tc>
        <w:tc>
          <w:tcPr>
            <w:tcW w:w="513" w:type="dxa"/>
          </w:tcPr>
          <w:p w14:paraId="6C9041DF" w14:textId="77777777" w:rsidR="002F4B00" w:rsidRPr="00282A4C" w:rsidRDefault="002F4B00">
            <w:pPr>
              <w:rPr>
                <w:rFonts w:ascii="Times New Roman" w:hAnsi="Times New Roman" w:cs="Times New Roman"/>
                <w:sz w:val="12"/>
                <w:szCs w:val="12"/>
              </w:rPr>
            </w:pPr>
          </w:p>
        </w:tc>
        <w:tc>
          <w:tcPr>
            <w:tcW w:w="479" w:type="dxa"/>
          </w:tcPr>
          <w:p w14:paraId="2F8D5CC1" w14:textId="77777777" w:rsidR="002F4B00" w:rsidRPr="00282A4C" w:rsidRDefault="002F4B00">
            <w:pPr>
              <w:rPr>
                <w:rFonts w:ascii="Times New Roman" w:hAnsi="Times New Roman" w:cs="Times New Roman"/>
                <w:sz w:val="12"/>
                <w:szCs w:val="12"/>
              </w:rPr>
            </w:pPr>
          </w:p>
        </w:tc>
        <w:tc>
          <w:tcPr>
            <w:tcW w:w="479" w:type="dxa"/>
          </w:tcPr>
          <w:p w14:paraId="092C55EF" w14:textId="77777777" w:rsidR="002F4B00" w:rsidRPr="00282A4C" w:rsidRDefault="002F4B00">
            <w:pPr>
              <w:rPr>
                <w:rFonts w:ascii="Times New Roman" w:hAnsi="Times New Roman" w:cs="Times New Roman"/>
                <w:sz w:val="12"/>
                <w:szCs w:val="12"/>
              </w:rPr>
            </w:pPr>
          </w:p>
        </w:tc>
      </w:tr>
      <w:tr w:rsidR="002F4B00" w:rsidRPr="00282A4C" w14:paraId="4972DFC2" w14:textId="287EA23A" w:rsidTr="00741D5A">
        <w:tc>
          <w:tcPr>
            <w:tcW w:w="1216" w:type="dxa"/>
          </w:tcPr>
          <w:p w14:paraId="04D40A8D" w14:textId="016A29E3"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Antioxidants</w:t>
            </w:r>
          </w:p>
        </w:tc>
        <w:tc>
          <w:tcPr>
            <w:tcW w:w="471" w:type="dxa"/>
          </w:tcPr>
          <w:p w14:paraId="55A56DA2" w14:textId="77777777" w:rsidR="002F4B00" w:rsidRPr="00282A4C" w:rsidRDefault="002F4B00">
            <w:pPr>
              <w:rPr>
                <w:rFonts w:ascii="Times New Roman" w:hAnsi="Times New Roman" w:cs="Times New Roman"/>
                <w:sz w:val="12"/>
                <w:szCs w:val="12"/>
                <w:lang w:val="en-GB"/>
              </w:rPr>
            </w:pPr>
          </w:p>
        </w:tc>
        <w:tc>
          <w:tcPr>
            <w:tcW w:w="441" w:type="dxa"/>
          </w:tcPr>
          <w:p w14:paraId="466BB259" w14:textId="77777777" w:rsidR="002F4B00" w:rsidRPr="00282A4C" w:rsidRDefault="002F4B00">
            <w:pPr>
              <w:rPr>
                <w:rFonts w:ascii="Times New Roman" w:hAnsi="Times New Roman" w:cs="Times New Roman"/>
                <w:sz w:val="12"/>
                <w:szCs w:val="12"/>
              </w:rPr>
            </w:pPr>
          </w:p>
        </w:tc>
        <w:tc>
          <w:tcPr>
            <w:tcW w:w="484" w:type="dxa"/>
          </w:tcPr>
          <w:p w14:paraId="2CA5D9A6" w14:textId="77777777" w:rsidR="002F4B00" w:rsidRPr="00282A4C" w:rsidRDefault="002F4B00">
            <w:pPr>
              <w:rPr>
                <w:rFonts w:ascii="Times New Roman" w:hAnsi="Times New Roman" w:cs="Times New Roman"/>
                <w:sz w:val="12"/>
                <w:szCs w:val="12"/>
              </w:rPr>
            </w:pPr>
          </w:p>
        </w:tc>
        <w:tc>
          <w:tcPr>
            <w:tcW w:w="463" w:type="dxa"/>
          </w:tcPr>
          <w:p w14:paraId="719B7C8F" w14:textId="77777777" w:rsidR="002F4B00" w:rsidRPr="00282A4C" w:rsidRDefault="002F4B00">
            <w:pPr>
              <w:rPr>
                <w:rFonts w:ascii="Times New Roman" w:hAnsi="Times New Roman" w:cs="Times New Roman"/>
                <w:sz w:val="12"/>
                <w:szCs w:val="12"/>
              </w:rPr>
            </w:pPr>
          </w:p>
        </w:tc>
        <w:tc>
          <w:tcPr>
            <w:tcW w:w="631" w:type="dxa"/>
          </w:tcPr>
          <w:p w14:paraId="7506702F" w14:textId="77777777" w:rsidR="002F4B00" w:rsidRPr="00282A4C" w:rsidRDefault="002F4B00">
            <w:pPr>
              <w:rPr>
                <w:rFonts w:ascii="Times New Roman" w:hAnsi="Times New Roman" w:cs="Times New Roman"/>
                <w:sz w:val="12"/>
                <w:szCs w:val="12"/>
                <w:lang w:val="en-GB"/>
              </w:rPr>
            </w:pPr>
          </w:p>
        </w:tc>
        <w:tc>
          <w:tcPr>
            <w:tcW w:w="387" w:type="dxa"/>
          </w:tcPr>
          <w:p w14:paraId="130AAD31" w14:textId="4891189D"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393" w:type="dxa"/>
          </w:tcPr>
          <w:p w14:paraId="1BA2FCDB" w14:textId="77777777" w:rsidR="002F4B00" w:rsidRPr="00282A4C" w:rsidRDefault="002F4B00">
            <w:pPr>
              <w:rPr>
                <w:rFonts w:ascii="Times New Roman" w:hAnsi="Times New Roman" w:cs="Times New Roman"/>
                <w:sz w:val="12"/>
                <w:szCs w:val="12"/>
              </w:rPr>
            </w:pPr>
          </w:p>
        </w:tc>
        <w:tc>
          <w:tcPr>
            <w:tcW w:w="524" w:type="dxa"/>
          </w:tcPr>
          <w:p w14:paraId="56CB1F0B" w14:textId="77777777" w:rsidR="002F4B00" w:rsidRPr="00282A4C" w:rsidRDefault="002F4B00">
            <w:pPr>
              <w:rPr>
                <w:rFonts w:ascii="Times New Roman" w:hAnsi="Times New Roman" w:cs="Times New Roman"/>
                <w:sz w:val="12"/>
                <w:szCs w:val="12"/>
              </w:rPr>
            </w:pPr>
          </w:p>
        </w:tc>
        <w:tc>
          <w:tcPr>
            <w:tcW w:w="532" w:type="dxa"/>
          </w:tcPr>
          <w:p w14:paraId="3F34E0CE" w14:textId="77777777" w:rsidR="002F4B00" w:rsidRPr="00282A4C" w:rsidRDefault="002F4B00">
            <w:pPr>
              <w:rPr>
                <w:rFonts w:ascii="Times New Roman" w:hAnsi="Times New Roman" w:cs="Times New Roman"/>
                <w:sz w:val="12"/>
                <w:szCs w:val="12"/>
              </w:rPr>
            </w:pPr>
          </w:p>
        </w:tc>
        <w:tc>
          <w:tcPr>
            <w:tcW w:w="533" w:type="dxa"/>
          </w:tcPr>
          <w:p w14:paraId="21874380" w14:textId="77777777" w:rsidR="002F4B00" w:rsidRPr="00282A4C" w:rsidRDefault="002F4B00">
            <w:pPr>
              <w:rPr>
                <w:rFonts w:ascii="Times New Roman" w:hAnsi="Times New Roman" w:cs="Times New Roman"/>
                <w:sz w:val="12"/>
                <w:szCs w:val="12"/>
              </w:rPr>
            </w:pPr>
          </w:p>
        </w:tc>
        <w:tc>
          <w:tcPr>
            <w:tcW w:w="512" w:type="dxa"/>
          </w:tcPr>
          <w:p w14:paraId="67FF277B" w14:textId="77777777" w:rsidR="002F4B00" w:rsidRPr="00282A4C" w:rsidRDefault="002F4B00">
            <w:pPr>
              <w:rPr>
                <w:rFonts w:ascii="Times New Roman" w:hAnsi="Times New Roman" w:cs="Times New Roman"/>
                <w:sz w:val="12"/>
                <w:szCs w:val="12"/>
              </w:rPr>
            </w:pPr>
          </w:p>
        </w:tc>
        <w:tc>
          <w:tcPr>
            <w:tcW w:w="513" w:type="dxa"/>
          </w:tcPr>
          <w:p w14:paraId="7621A187" w14:textId="77777777" w:rsidR="002F4B00" w:rsidRPr="00282A4C" w:rsidRDefault="002F4B00">
            <w:pPr>
              <w:rPr>
                <w:rFonts w:ascii="Times New Roman" w:hAnsi="Times New Roman" w:cs="Times New Roman"/>
                <w:sz w:val="12"/>
                <w:szCs w:val="12"/>
              </w:rPr>
            </w:pPr>
          </w:p>
        </w:tc>
        <w:tc>
          <w:tcPr>
            <w:tcW w:w="479" w:type="dxa"/>
          </w:tcPr>
          <w:p w14:paraId="3EC70521" w14:textId="77777777" w:rsidR="002F4B00" w:rsidRPr="00282A4C" w:rsidRDefault="002F4B00">
            <w:pPr>
              <w:rPr>
                <w:rFonts w:ascii="Times New Roman" w:hAnsi="Times New Roman" w:cs="Times New Roman"/>
                <w:sz w:val="12"/>
                <w:szCs w:val="12"/>
              </w:rPr>
            </w:pPr>
          </w:p>
        </w:tc>
        <w:tc>
          <w:tcPr>
            <w:tcW w:w="479" w:type="dxa"/>
          </w:tcPr>
          <w:p w14:paraId="646F1EE0" w14:textId="77777777" w:rsidR="002F4B00" w:rsidRPr="00282A4C" w:rsidRDefault="002F4B00">
            <w:pPr>
              <w:rPr>
                <w:rFonts w:ascii="Times New Roman" w:hAnsi="Times New Roman" w:cs="Times New Roman"/>
                <w:sz w:val="12"/>
                <w:szCs w:val="12"/>
              </w:rPr>
            </w:pPr>
          </w:p>
        </w:tc>
      </w:tr>
      <w:tr w:rsidR="002F4B00" w:rsidRPr="00282A4C" w14:paraId="28CCB348" w14:textId="5CD9946D" w:rsidTr="00741D5A">
        <w:tc>
          <w:tcPr>
            <w:tcW w:w="1216" w:type="dxa"/>
          </w:tcPr>
          <w:p w14:paraId="21577886" w14:textId="323536BA"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Coenzyme Q10</w:t>
            </w:r>
          </w:p>
        </w:tc>
        <w:tc>
          <w:tcPr>
            <w:tcW w:w="471" w:type="dxa"/>
          </w:tcPr>
          <w:p w14:paraId="33B7663A" w14:textId="77777777" w:rsidR="002F4B00" w:rsidRPr="00282A4C" w:rsidRDefault="002F4B00">
            <w:pPr>
              <w:rPr>
                <w:rFonts w:ascii="Times New Roman" w:hAnsi="Times New Roman" w:cs="Times New Roman"/>
                <w:sz w:val="12"/>
                <w:szCs w:val="12"/>
                <w:lang w:val="en-GB"/>
              </w:rPr>
            </w:pPr>
          </w:p>
        </w:tc>
        <w:tc>
          <w:tcPr>
            <w:tcW w:w="441" w:type="dxa"/>
          </w:tcPr>
          <w:p w14:paraId="1DD985BB" w14:textId="77777777" w:rsidR="002F4B00" w:rsidRPr="00282A4C" w:rsidRDefault="002F4B00">
            <w:pPr>
              <w:rPr>
                <w:rFonts w:ascii="Times New Roman" w:hAnsi="Times New Roman" w:cs="Times New Roman"/>
                <w:sz w:val="12"/>
                <w:szCs w:val="12"/>
              </w:rPr>
            </w:pPr>
          </w:p>
        </w:tc>
        <w:tc>
          <w:tcPr>
            <w:tcW w:w="484" w:type="dxa"/>
          </w:tcPr>
          <w:p w14:paraId="3CEC156D" w14:textId="77777777" w:rsidR="002F4B00" w:rsidRPr="00282A4C" w:rsidRDefault="002F4B00">
            <w:pPr>
              <w:rPr>
                <w:rFonts w:ascii="Times New Roman" w:hAnsi="Times New Roman" w:cs="Times New Roman"/>
                <w:sz w:val="12"/>
                <w:szCs w:val="12"/>
              </w:rPr>
            </w:pPr>
          </w:p>
        </w:tc>
        <w:tc>
          <w:tcPr>
            <w:tcW w:w="463" w:type="dxa"/>
          </w:tcPr>
          <w:p w14:paraId="47FEBCCE" w14:textId="77777777" w:rsidR="002F4B00" w:rsidRPr="00282A4C" w:rsidRDefault="002F4B00">
            <w:pPr>
              <w:rPr>
                <w:rFonts w:ascii="Times New Roman" w:hAnsi="Times New Roman" w:cs="Times New Roman"/>
                <w:sz w:val="12"/>
                <w:szCs w:val="12"/>
              </w:rPr>
            </w:pPr>
          </w:p>
        </w:tc>
        <w:tc>
          <w:tcPr>
            <w:tcW w:w="631" w:type="dxa"/>
          </w:tcPr>
          <w:p w14:paraId="129E0C3F" w14:textId="77777777" w:rsidR="002F4B00" w:rsidRPr="00282A4C" w:rsidRDefault="002F4B00">
            <w:pPr>
              <w:rPr>
                <w:rFonts w:ascii="Times New Roman" w:hAnsi="Times New Roman" w:cs="Times New Roman"/>
                <w:sz w:val="12"/>
                <w:szCs w:val="12"/>
                <w:lang w:val="en-GB"/>
              </w:rPr>
            </w:pPr>
          </w:p>
        </w:tc>
        <w:tc>
          <w:tcPr>
            <w:tcW w:w="387" w:type="dxa"/>
          </w:tcPr>
          <w:p w14:paraId="54488575" w14:textId="3E8141E8"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393" w:type="dxa"/>
          </w:tcPr>
          <w:p w14:paraId="7D34B8A9" w14:textId="77777777" w:rsidR="002F4B00" w:rsidRPr="00282A4C" w:rsidRDefault="002F4B00">
            <w:pPr>
              <w:rPr>
                <w:rFonts w:ascii="Times New Roman" w:hAnsi="Times New Roman" w:cs="Times New Roman"/>
                <w:sz w:val="12"/>
                <w:szCs w:val="12"/>
              </w:rPr>
            </w:pPr>
          </w:p>
        </w:tc>
        <w:tc>
          <w:tcPr>
            <w:tcW w:w="524" w:type="dxa"/>
          </w:tcPr>
          <w:p w14:paraId="6A9D1F75" w14:textId="77777777" w:rsidR="002F4B00" w:rsidRPr="00282A4C" w:rsidRDefault="002F4B00">
            <w:pPr>
              <w:rPr>
                <w:rFonts w:ascii="Times New Roman" w:hAnsi="Times New Roman" w:cs="Times New Roman"/>
                <w:sz w:val="12"/>
                <w:szCs w:val="12"/>
              </w:rPr>
            </w:pPr>
          </w:p>
        </w:tc>
        <w:tc>
          <w:tcPr>
            <w:tcW w:w="532" w:type="dxa"/>
          </w:tcPr>
          <w:p w14:paraId="0998D3AA" w14:textId="77777777" w:rsidR="002F4B00" w:rsidRPr="00282A4C" w:rsidRDefault="002F4B00">
            <w:pPr>
              <w:rPr>
                <w:rFonts w:ascii="Times New Roman" w:hAnsi="Times New Roman" w:cs="Times New Roman"/>
                <w:sz w:val="12"/>
                <w:szCs w:val="12"/>
              </w:rPr>
            </w:pPr>
          </w:p>
        </w:tc>
        <w:tc>
          <w:tcPr>
            <w:tcW w:w="533" w:type="dxa"/>
          </w:tcPr>
          <w:p w14:paraId="506626DC" w14:textId="77777777" w:rsidR="002F4B00" w:rsidRPr="00282A4C" w:rsidRDefault="002F4B00">
            <w:pPr>
              <w:rPr>
                <w:rFonts w:ascii="Times New Roman" w:hAnsi="Times New Roman" w:cs="Times New Roman"/>
                <w:sz w:val="12"/>
                <w:szCs w:val="12"/>
              </w:rPr>
            </w:pPr>
          </w:p>
        </w:tc>
        <w:tc>
          <w:tcPr>
            <w:tcW w:w="512" w:type="dxa"/>
          </w:tcPr>
          <w:p w14:paraId="61230DAD" w14:textId="77777777" w:rsidR="002F4B00" w:rsidRPr="00282A4C" w:rsidRDefault="002F4B00">
            <w:pPr>
              <w:rPr>
                <w:rFonts w:ascii="Times New Roman" w:hAnsi="Times New Roman" w:cs="Times New Roman"/>
                <w:sz w:val="12"/>
                <w:szCs w:val="12"/>
              </w:rPr>
            </w:pPr>
          </w:p>
        </w:tc>
        <w:tc>
          <w:tcPr>
            <w:tcW w:w="513" w:type="dxa"/>
          </w:tcPr>
          <w:p w14:paraId="0DACF96A" w14:textId="77777777" w:rsidR="002F4B00" w:rsidRPr="00282A4C" w:rsidRDefault="002F4B00">
            <w:pPr>
              <w:rPr>
                <w:rFonts w:ascii="Times New Roman" w:hAnsi="Times New Roman" w:cs="Times New Roman"/>
                <w:sz w:val="12"/>
                <w:szCs w:val="12"/>
              </w:rPr>
            </w:pPr>
          </w:p>
        </w:tc>
        <w:tc>
          <w:tcPr>
            <w:tcW w:w="479" w:type="dxa"/>
          </w:tcPr>
          <w:p w14:paraId="05C819A4" w14:textId="77777777" w:rsidR="002F4B00" w:rsidRPr="00282A4C" w:rsidRDefault="002F4B00">
            <w:pPr>
              <w:rPr>
                <w:rFonts w:ascii="Times New Roman" w:hAnsi="Times New Roman" w:cs="Times New Roman"/>
                <w:sz w:val="12"/>
                <w:szCs w:val="12"/>
              </w:rPr>
            </w:pPr>
          </w:p>
        </w:tc>
        <w:tc>
          <w:tcPr>
            <w:tcW w:w="479" w:type="dxa"/>
          </w:tcPr>
          <w:p w14:paraId="1B6A3991" w14:textId="77777777" w:rsidR="002F4B00" w:rsidRPr="00282A4C" w:rsidRDefault="002F4B00">
            <w:pPr>
              <w:rPr>
                <w:rFonts w:ascii="Times New Roman" w:hAnsi="Times New Roman" w:cs="Times New Roman"/>
                <w:sz w:val="12"/>
                <w:szCs w:val="12"/>
              </w:rPr>
            </w:pPr>
          </w:p>
        </w:tc>
      </w:tr>
      <w:tr w:rsidR="002F4B00" w:rsidRPr="00282A4C" w14:paraId="7BF883D8" w14:textId="523C5384" w:rsidTr="00741D5A">
        <w:tc>
          <w:tcPr>
            <w:tcW w:w="1216" w:type="dxa"/>
          </w:tcPr>
          <w:p w14:paraId="047BA968" w14:textId="798545FB"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Crocin</w:t>
            </w:r>
            <w:r>
              <w:rPr>
                <w:rFonts w:ascii="Times New Roman" w:hAnsi="Times New Roman" w:cs="Times New Roman"/>
                <w:sz w:val="12"/>
                <w:szCs w:val="12"/>
                <w:lang w:val="en-GB"/>
              </w:rPr>
              <w:t xml:space="preserve"> (Saffron)</w:t>
            </w:r>
          </w:p>
        </w:tc>
        <w:tc>
          <w:tcPr>
            <w:tcW w:w="471" w:type="dxa"/>
          </w:tcPr>
          <w:p w14:paraId="171E9C94" w14:textId="77777777" w:rsidR="002F4B00" w:rsidRPr="00282A4C" w:rsidRDefault="002F4B00">
            <w:pPr>
              <w:rPr>
                <w:rFonts w:ascii="Times New Roman" w:hAnsi="Times New Roman" w:cs="Times New Roman"/>
                <w:sz w:val="12"/>
                <w:szCs w:val="12"/>
                <w:lang w:val="en-GB"/>
              </w:rPr>
            </w:pPr>
          </w:p>
        </w:tc>
        <w:tc>
          <w:tcPr>
            <w:tcW w:w="441" w:type="dxa"/>
          </w:tcPr>
          <w:p w14:paraId="0C698A2C" w14:textId="77777777" w:rsidR="002F4B00" w:rsidRPr="00282A4C" w:rsidRDefault="002F4B00">
            <w:pPr>
              <w:rPr>
                <w:rFonts w:ascii="Times New Roman" w:hAnsi="Times New Roman" w:cs="Times New Roman"/>
                <w:sz w:val="12"/>
                <w:szCs w:val="12"/>
              </w:rPr>
            </w:pPr>
          </w:p>
        </w:tc>
        <w:tc>
          <w:tcPr>
            <w:tcW w:w="484" w:type="dxa"/>
          </w:tcPr>
          <w:p w14:paraId="47E67A7F" w14:textId="77777777" w:rsidR="002F4B00" w:rsidRPr="00282A4C" w:rsidRDefault="002F4B00">
            <w:pPr>
              <w:rPr>
                <w:rFonts w:ascii="Times New Roman" w:hAnsi="Times New Roman" w:cs="Times New Roman"/>
                <w:sz w:val="12"/>
                <w:szCs w:val="12"/>
              </w:rPr>
            </w:pPr>
          </w:p>
        </w:tc>
        <w:tc>
          <w:tcPr>
            <w:tcW w:w="463" w:type="dxa"/>
          </w:tcPr>
          <w:p w14:paraId="6FF64309" w14:textId="77777777" w:rsidR="002F4B00" w:rsidRPr="00282A4C" w:rsidRDefault="002F4B00">
            <w:pPr>
              <w:rPr>
                <w:rFonts w:ascii="Times New Roman" w:hAnsi="Times New Roman" w:cs="Times New Roman"/>
                <w:sz w:val="12"/>
                <w:szCs w:val="12"/>
              </w:rPr>
            </w:pPr>
          </w:p>
        </w:tc>
        <w:tc>
          <w:tcPr>
            <w:tcW w:w="631" w:type="dxa"/>
          </w:tcPr>
          <w:p w14:paraId="5576957F" w14:textId="77777777" w:rsidR="002F4B00" w:rsidRPr="00282A4C" w:rsidRDefault="002F4B00">
            <w:pPr>
              <w:rPr>
                <w:rFonts w:ascii="Times New Roman" w:hAnsi="Times New Roman" w:cs="Times New Roman"/>
                <w:sz w:val="12"/>
                <w:szCs w:val="12"/>
                <w:lang w:val="en-GB"/>
              </w:rPr>
            </w:pPr>
          </w:p>
        </w:tc>
        <w:tc>
          <w:tcPr>
            <w:tcW w:w="387" w:type="dxa"/>
          </w:tcPr>
          <w:p w14:paraId="41521243" w14:textId="7FDB019B"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393" w:type="dxa"/>
          </w:tcPr>
          <w:p w14:paraId="0493681D" w14:textId="77777777" w:rsidR="002F4B00" w:rsidRPr="00282A4C" w:rsidRDefault="002F4B00">
            <w:pPr>
              <w:rPr>
                <w:rFonts w:ascii="Times New Roman" w:hAnsi="Times New Roman" w:cs="Times New Roman"/>
                <w:sz w:val="12"/>
                <w:szCs w:val="12"/>
              </w:rPr>
            </w:pPr>
          </w:p>
        </w:tc>
        <w:tc>
          <w:tcPr>
            <w:tcW w:w="524" w:type="dxa"/>
          </w:tcPr>
          <w:p w14:paraId="260DD6DC" w14:textId="77777777" w:rsidR="002F4B00" w:rsidRPr="00282A4C" w:rsidRDefault="002F4B00">
            <w:pPr>
              <w:rPr>
                <w:rFonts w:ascii="Times New Roman" w:hAnsi="Times New Roman" w:cs="Times New Roman"/>
                <w:sz w:val="12"/>
                <w:szCs w:val="12"/>
              </w:rPr>
            </w:pPr>
          </w:p>
        </w:tc>
        <w:tc>
          <w:tcPr>
            <w:tcW w:w="532" w:type="dxa"/>
          </w:tcPr>
          <w:p w14:paraId="43837CD4" w14:textId="77777777" w:rsidR="002F4B00" w:rsidRPr="00282A4C" w:rsidRDefault="002F4B00">
            <w:pPr>
              <w:rPr>
                <w:rFonts w:ascii="Times New Roman" w:hAnsi="Times New Roman" w:cs="Times New Roman"/>
                <w:sz w:val="12"/>
                <w:szCs w:val="12"/>
              </w:rPr>
            </w:pPr>
          </w:p>
        </w:tc>
        <w:tc>
          <w:tcPr>
            <w:tcW w:w="533" w:type="dxa"/>
          </w:tcPr>
          <w:p w14:paraId="1A6B5846" w14:textId="39FEC585"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12" w:type="dxa"/>
          </w:tcPr>
          <w:p w14:paraId="4A30C239" w14:textId="49C64EEC"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13" w:type="dxa"/>
          </w:tcPr>
          <w:p w14:paraId="17CD33BE" w14:textId="25298357"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79" w:type="dxa"/>
          </w:tcPr>
          <w:p w14:paraId="56178B73" w14:textId="08DAAFF7" w:rsidR="002F4B00" w:rsidRPr="000B0CF8" w:rsidRDefault="002F4B00">
            <w:pPr>
              <w:rPr>
                <w:rFonts w:ascii="Times New Roman" w:hAnsi="Times New Roman" w:cs="Times New Roman"/>
                <w:sz w:val="12"/>
                <w:szCs w:val="12"/>
                <w:lang w:val="en-GB"/>
              </w:rPr>
            </w:pPr>
            <w:r>
              <w:rPr>
                <w:rFonts w:ascii="Times New Roman" w:hAnsi="Times New Roman" w:cs="Times New Roman"/>
                <w:sz w:val="12"/>
                <w:szCs w:val="12"/>
                <w:lang w:val="en-GB"/>
              </w:rPr>
              <w:t>+</w:t>
            </w:r>
          </w:p>
        </w:tc>
        <w:tc>
          <w:tcPr>
            <w:tcW w:w="479" w:type="dxa"/>
          </w:tcPr>
          <w:p w14:paraId="31A6F39F" w14:textId="5207B120" w:rsidR="002F4B00" w:rsidRPr="003358FD" w:rsidRDefault="002F4B00">
            <w:pPr>
              <w:rPr>
                <w:rFonts w:ascii="Times New Roman" w:hAnsi="Times New Roman" w:cs="Times New Roman"/>
                <w:sz w:val="12"/>
                <w:szCs w:val="12"/>
                <w:lang w:val="en-GB"/>
              </w:rPr>
            </w:pPr>
            <w:r>
              <w:rPr>
                <w:rFonts w:ascii="Times New Roman" w:hAnsi="Times New Roman" w:cs="Times New Roman"/>
                <w:sz w:val="12"/>
                <w:szCs w:val="12"/>
                <w:lang w:val="en-GB"/>
              </w:rPr>
              <w:t>+</w:t>
            </w:r>
          </w:p>
        </w:tc>
      </w:tr>
      <w:tr w:rsidR="002F4B00" w:rsidRPr="00282A4C" w14:paraId="1A574755" w14:textId="77777777" w:rsidTr="00741D5A">
        <w:tc>
          <w:tcPr>
            <w:tcW w:w="1216" w:type="dxa"/>
          </w:tcPr>
          <w:p w14:paraId="64C77F38" w14:textId="4A0F656D"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Lavender</w:t>
            </w:r>
          </w:p>
        </w:tc>
        <w:tc>
          <w:tcPr>
            <w:tcW w:w="471" w:type="dxa"/>
          </w:tcPr>
          <w:p w14:paraId="546878B6" w14:textId="77777777" w:rsidR="002F4B00" w:rsidRPr="00282A4C" w:rsidRDefault="002F4B00">
            <w:pPr>
              <w:rPr>
                <w:rFonts w:ascii="Times New Roman" w:hAnsi="Times New Roman" w:cs="Times New Roman"/>
                <w:sz w:val="12"/>
                <w:szCs w:val="12"/>
                <w:lang w:val="en-GB"/>
              </w:rPr>
            </w:pPr>
          </w:p>
        </w:tc>
        <w:tc>
          <w:tcPr>
            <w:tcW w:w="441" w:type="dxa"/>
          </w:tcPr>
          <w:p w14:paraId="46EBB123" w14:textId="77777777" w:rsidR="002F4B00" w:rsidRPr="00282A4C" w:rsidRDefault="002F4B00">
            <w:pPr>
              <w:rPr>
                <w:rFonts w:ascii="Times New Roman" w:hAnsi="Times New Roman" w:cs="Times New Roman"/>
                <w:sz w:val="12"/>
                <w:szCs w:val="12"/>
              </w:rPr>
            </w:pPr>
          </w:p>
        </w:tc>
        <w:tc>
          <w:tcPr>
            <w:tcW w:w="484" w:type="dxa"/>
          </w:tcPr>
          <w:p w14:paraId="5AF76F71" w14:textId="77777777" w:rsidR="002F4B00" w:rsidRPr="00282A4C" w:rsidRDefault="002F4B00">
            <w:pPr>
              <w:rPr>
                <w:rFonts w:ascii="Times New Roman" w:hAnsi="Times New Roman" w:cs="Times New Roman"/>
                <w:sz w:val="12"/>
                <w:szCs w:val="12"/>
              </w:rPr>
            </w:pPr>
          </w:p>
        </w:tc>
        <w:tc>
          <w:tcPr>
            <w:tcW w:w="463" w:type="dxa"/>
          </w:tcPr>
          <w:p w14:paraId="617B392F" w14:textId="77777777" w:rsidR="002F4B00" w:rsidRPr="00282A4C" w:rsidRDefault="002F4B00">
            <w:pPr>
              <w:rPr>
                <w:rFonts w:ascii="Times New Roman" w:hAnsi="Times New Roman" w:cs="Times New Roman"/>
                <w:sz w:val="12"/>
                <w:szCs w:val="12"/>
              </w:rPr>
            </w:pPr>
          </w:p>
        </w:tc>
        <w:tc>
          <w:tcPr>
            <w:tcW w:w="631" w:type="dxa"/>
          </w:tcPr>
          <w:p w14:paraId="4F4DB8EF" w14:textId="77777777" w:rsidR="002F4B00" w:rsidRPr="00282A4C" w:rsidRDefault="002F4B00">
            <w:pPr>
              <w:rPr>
                <w:rFonts w:ascii="Times New Roman" w:hAnsi="Times New Roman" w:cs="Times New Roman"/>
                <w:sz w:val="12"/>
                <w:szCs w:val="12"/>
                <w:lang w:val="en-GB"/>
              </w:rPr>
            </w:pPr>
          </w:p>
        </w:tc>
        <w:tc>
          <w:tcPr>
            <w:tcW w:w="387" w:type="dxa"/>
          </w:tcPr>
          <w:p w14:paraId="73BC8223" w14:textId="77777777" w:rsidR="002F4B00" w:rsidRPr="00282A4C" w:rsidRDefault="002F4B00">
            <w:pPr>
              <w:rPr>
                <w:rFonts w:ascii="Times New Roman" w:hAnsi="Times New Roman" w:cs="Times New Roman"/>
                <w:sz w:val="12"/>
                <w:szCs w:val="12"/>
                <w:lang w:val="en-GB"/>
              </w:rPr>
            </w:pPr>
          </w:p>
        </w:tc>
        <w:tc>
          <w:tcPr>
            <w:tcW w:w="393" w:type="dxa"/>
          </w:tcPr>
          <w:p w14:paraId="21D96656" w14:textId="77777777" w:rsidR="002F4B00" w:rsidRPr="00282A4C" w:rsidRDefault="002F4B00">
            <w:pPr>
              <w:rPr>
                <w:rFonts w:ascii="Times New Roman" w:hAnsi="Times New Roman" w:cs="Times New Roman"/>
                <w:sz w:val="12"/>
                <w:szCs w:val="12"/>
              </w:rPr>
            </w:pPr>
          </w:p>
        </w:tc>
        <w:tc>
          <w:tcPr>
            <w:tcW w:w="524" w:type="dxa"/>
          </w:tcPr>
          <w:p w14:paraId="2C37C131" w14:textId="77777777" w:rsidR="002F4B00" w:rsidRPr="00282A4C" w:rsidRDefault="002F4B00">
            <w:pPr>
              <w:rPr>
                <w:rFonts w:ascii="Times New Roman" w:hAnsi="Times New Roman" w:cs="Times New Roman"/>
                <w:sz w:val="12"/>
                <w:szCs w:val="12"/>
              </w:rPr>
            </w:pPr>
          </w:p>
        </w:tc>
        <w:tc>
          <w:tcPr>
            <w:tcW w:w="532" w:type="dxa"/>
          </w:tcPr>
          <w:p w14:paraId="71FB475E" w14:textId="77777777" w:rsidR="002F4B00" w:rsidRPr="00282A4C" w:rsidRDefault="002F4B00">
            <w:pPr>
              <w:rPr>
                <w:rFonts w:ascii="Times New Roman" w:hAnsi="Times New Roman" w:cs="Times New Roman"/>
                <w:sz w:val="12"/>
                <w:szCs w:val="12"/>
              </w:rPr>
            </w:pPr>
          </w:p>
        </w:tc>
        <w:tc>
          <w:tcPr>
            <w:tcW w:w="533" w:type="dxa"/>
          </w:tcPr>
          <w:p w14:paraId="4FEDE7CB" w14:textId="4BB2F4F7"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512" w:type="dxa"/>
          </w:tcPr>
          <w:p w14:paraId="74E24051" w14:textId="6063186D"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13" w:type="dxa"/>
          </w:tcPr>
          <w:p w14:paraId="26CA6102" w14:textId="452B31FD"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
        </w:tc>
        <w:tc>
          <w:tcPr>
            <w:tcW w:w="479" w:type="dxa"/>
          </w:tcPr>
          <w:p w14:paraId="3CF84DB0" w14:textId="3B4FB965" w:rsidR="002F4B00" w:rsidRPr="000B0CF8" w:rsidRDefault="002F4B00">
            <w:pPr>
              <w:rPr>
                <w:rFonts w:ascii="Times New Roman" w:hAnsi="Times New Roman" w:cs="Times New Roman"/>
                <w:sz w:val="12"/>
                <w:szCs w:val="12"/>
                <w:lang w:val="en-GB"/>
              </w:rPr>
            </w:pPr>
            <w:r>
              <w:rPr>
                <w:rFonts w:ascii="Times New Roman" w:hAnsi="Times New Roman" w:cs="Times New Roman"/>
                <w:sz w:val="12"/>
                <w:szCs w:val="12"/>
                <w:lang w:val="en-GB"/>
              </w:rPr>
              <w:t>+</w:t>
            </w:r>
          </w:p>
        </w:tc>
        <w:tc>
          <w:tcPr>
            <w:tcW w:w="479" w:type="dxa"/>
          </w:tcPr>
          <w:p w14:paraId="1CC9291D" w14:textId="2622C8DB" w:rsidR="002F4B00" w:rsidRPr="00397327" w:rsidRDefault="002F4B00">
            <w:pPr>
              <w:rPr>
                <w:rFonts w:ascii="Times New Roman" w:hAnsi="Times New Roman" w:cs="Times New Roman"/>
                <w:sz w:val="12"/>
                <w:szCs w:val="12"/>
                <w:lang w:val="en-GB"/>
              </w:rPr>
            </w:pPr>
            <w:r>
              <w:rPr>
                <w:rFonts w:ascii="Times New Roman" w:hAnsi="Times New Roman" w:cs="Times New Roman"/>
                <w:sz w:val="12"/>
                <w:szCs w:val="12"/>
                <w:lang w:val="en-GB"/>
              </w:rPr>
              <w:t>+</w:t>
            </w:r>
          </w:p>
        </w:tc>
      </w:tr>
      <w:tr w:rsidR="002F4B00" w:rsidRPr="00282A4C" w14:paraId="4BEB8C2E" w14:textId="77777777" w:rsidTr="00741D5A">
        <w:tc>
          <w:tcPr>
            <w:tcW w:w="1216" w:type="dxa"/>
          </w:tcPr>
          <w:p w14:paraId="21C175D4" w14:textId="65D8FB74" w:rsidR="002F4B00" w:rsidRPr="00282A4C" w:rsidRDefault="002F4B00">
            <w:pPr>
              <w:rPr>
                <w:rFonts w:ascii="Times New Roman" w:hAnsi="Times New Roman" w:cs="Times New Roman"/>
                <w:sz w:val="12"/>
                <w:szCs w:val="12"/>
                <w:lang w:val="en-GB"/>
              </w:rPr>
            </w:pPr>
            <w:r>
              <w:rPr>
                <w:rFonts w:ascii="Times New Roman" w:hAnsi="Times New Roman" w:cs="Times New Roman"/>
                <w:sz w:val="12"/>
                <w:szCs w:val="12"/>
                <w:lang w:val="en-GB"/>
              </w:rPr>
              <w:t>Borage(</w:t>
            </w:r>
            <w:r w:rsidRPr="00282A4C">
              <w:rPr>
                <w:rFonts w:ascii="Times New Roman" w:hAnsi="Times New Roman" w:cs="Times New Roman"/>
                <w:sz w:val="12"/>
                <w:szCs w:val="12"/>
                <w:lang w:val="en-GB"/>
              </w:rPr>
              <w:t>Echium</w:t>
            </w:r>
            <w:r>
              <w:rPr>
                <w:rFonts w:ascii="Times New Roman" w:hAnsi="Times New Roman" w:cs="Times New Roman"/>
                <w:sz w:val="12"/>
                <w:szCs w:val="12"/>
                <w:lang w:val="en-GB"/>
              </w:rPr>
              <w:t>)</w:t>
            </w:r>
          </w:p>
        </w:tc>
        <w:tc>
          <w:tcPr>
            <w:tcW w:w="471" w:type="dxa"/>
          </w:tcPr>
          <w:p w14:paraId="15D20123" w14:textId="77777777" w:rsidR="002F4B00" w:rsidRPr="00282A4C" w:rsidRDefault="002F4B00">
            <w:pPr>
              <w:rPr>
                <w:rFonts w:ascii="Times New Roman" w:hAnsi="Times New Roman" w:cs="Times New Roman"/>
                <w:sz w:val="12"/>
                <w:szCs w:val="12"/>
                <w:lang w:val="en-GB"/>
              </w:rPr>
            </w:pPr>
          </w:p>
        </w:tc>
        <w:tc>
          <w:tcPr>
            <w:tcW w:w="441" w:type="dxa"/>
          </w:tcPr>
          <w:p w14:paraId="34825B41" w14:textId="77777777" w:rsidR="002F4B00" w:rsidRPr="00282A4C" w:rsidRDefault="002F4B00">
            <w:pPr>
              <w:rPr>
                <w:rFonts w:ascii="Times New Roman" w:hAnsi="Times New Roman" w:cs="Times New Roman"/>
                <w:sz w:val="12"/>
                <w:szCs w:val="12"/>
              </w:rPr>
            </w:pPr>
          </w:p>
        </w:tc>
        <w:tc>
          <w:tcPr>
            <w:tcW w:w="484" w:type="dxa"/>
          </w:tcPr>
          <w:p w14:paraId="07F3A7A8" w14:textId="77777777" w:rsidR="002F4B00" w:rsidRPr="00282A4C" w:rsidRDefault="002F4B00">
            <w:pPr>
              <w:rPr>
                <w:rFonts w:ascii="Times New Roman" w:hAnsi="Times New Roman" w:cs="Times New Roman"/>
                <w:sz w:val="12"/>
                <w:szCs w:val="12"/>
              </w:rPr>
            </w:pPr>
          </w:p>
        </w:tc>
        <w:tc>
          <w:tcPr>
            <w:tcW w:w="463" w:type="dxa"/>
          </w:tcPr>
          <w:p w14:paraId="29737FBF" w14:textId="77777777" w:rsidR="002F4B00" w:rsidRPr="00282A4C" w:rsidRDefault="002F4B00">
            <w:pPr>
              <w:rPr>
                <w:rFonts w:ascii="Times New Roman" w:hAnsi="Times New Roman" w:cs="Times New Roman"/>
                <w:sz w:val="12"/>
                <w:szCs w:val="12"/>
              </w:rPr>
            </w:pPr>
          </w:p>
        </w:tc>
        <w:tc>
          <w:tcPr>
            <w:tcW w:w="631" w:type="dxa"/>
          </w:tcPr>
          <w:p w14:paraId="4EF88034" w14:textId="77777777" w:rsidR="002F4B00" w:rsidRPr="00282A4C" w:rsidRDefault="002F4B00">
            <w:pPr>
              <w:rPr>
                <w:rFonts w:ascii="Times New Roman" w:hAnsi="Times New Roman" w:cs="Times New Roman"/>
                <w:sz w:val="12"/>
                <w:szCs w:val="12"/>
                <w:lang w:val="en-GB"/>
              </w:rPr>
            </w:pPr>
          </w:p>
        </w:tc>
        <w:tc>
          <w:tcPr>
            <w:tcW w:w="387" w:type="dxa"/>
          </w:tcPr>
          <w:p w14:paraId="2E5B1F1D" w14:textId="77777777" w:rsidR="002F4B00" w:rsidRPr="00282A4C" w:rsidRDefault="002F4B00">
            <w:pPr>
              <w:rPr>
                <w:rFonts w:ascii="Times New Roman" w:hAnsi="Times New Roman" w:cs="Times New Roman"/>
                <w:sz w:val="12"/>
                <w:szCs w:val="12"/>
                <w:lang w:val="en-GB"/>
              </w:rPr>
            </w:pPr>
          </w:p>
        </w:tc>
        <w:tc>
          <w:tcPr>
            <w:tcW w:w="393" w:type="dxa"/>
          </w:tcPr>
          <w:p w14:paraId="78C5554D" w14:textId="77777777" w:rsidR="002F4B00" w:rsidRPr="00282A4C" w:rsidRDefault="002F4B00">
            <w:pPr>
              <w:rPr>
                <w:rFonts w:ascii="Times New Roman" w:hAnsi="Times New Roman" w:cs="Times New Roman"/>
                <w:sz w:val="12"/>
                <w:szCs w:val="12"/>
              </w:rPr>
            </w:pPr>
          </w:p>
        </w:tc>
        <w:tc>
          <w:tcPr>
            <w:tcW w:w="524" w:type="dxa"/>
          </w:tcPr>
          <w:p w14:paraId="45666CE6" w14:textId="77777777" w:rsidR="002F4B00" w:rsidRPr="00282A4C" w:rsidRDefault="002F4B00">
            <w:pPr>
              <w:rPr>
                <w:rFonts w:ascii="Times New Roman" w:hAnsi="Times New Roman" w:cs="Times New Roman"/>
                <w:sz w:val="12"/>
                <w:szCs w:val="12"/>
              </w:rPr>
            </w:pPr>
          </w:p>
        </w:tc>
        <w:tc>
          <w:tcPr>
            <w:tcW w:w="532" w:type="dxa"/>
          </w:tcPr>
          <w:p w14:paraId="056C8C33" w14:textId="77777777" w:rsidR="002F4B00" w:rsidRPr="00282A4C" w:rsidRDefault="002F4B00">
            <w:pPr>
              <w:rPr>
                <w:rFonts w:ascii="Times New Roman" w:hAnsi="Times New Roman" w:cs="Times New Roman"/>
                <w:sz w:val="12"/>
                <w:szCs w:val="12"/>
              </w:rPr>
            </w:pPr>
          </w:p>
        </w:tc>
        <w:tc>
          <w:tcPr>
            <w:tcW w:w="533" w:type="dxa"/>
          </w:tcPr>
          <w:p w14:paraId="304B2F6F" w14:textId="3070C873"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w:t>
            </w: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12" w:type="dxa"/>
          </w:tcPr>
          <w:p w14:paraId="4F6783EC" w14:textId="2F37BAB2"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13" w:type="dxa"/>
          </w:tcPr>
          <w:p w14:paraId="513CE354" w14:textId="77777777" w:rsidR="002F4B00" w:rsidRPr="00282A4C" w:rsidRDefault="002F4B00">
            <w:pPr>
              <w:rPr>
                <w:rFonts w:ascii="Times New Roman" w:hAnsi="Times New Roman" w:cs="Times New Roman"/>
                <w:sz w:val="12"/>
                <w:szCs w:val="12"/>
              </w:rPr>
            </w:pPr>
          </w:p>
        </w:tc>
        <w:tc>
          <w:tcPr>
            <w:tcW w:w="479" w:type="dxa"/>
          </w:tcPr>
          <w:p w14:paraId="27E9EB41" w14:textId="7DB8F303" w:rsidR="002F4B00" w:rsidRPr="000B0CF8" w:rsidRDefault="002F4B00">
            <w:pPr>
              <w:rPr>
                <w:rFonts w:ascii="Times New Roman" w:hAnsi="Times New Roman" w:cs="Times New Roman"/>
                <w:sz w:val="12"/>
                <w:szCs w:val="12"/>
                <w:lang w:val="en-GB"/>
              </w:rPr>
            </w:pPr>
            <w:r>
              <w:rPr>
                <w:rFonts w:ascii="Times New Roman" w:hAnsi="Times New Roman" w:cs="Times New Roman"/>
                <w:sz w:val="12"/>
                <w:szCs w:val="12"/>
                <w:lang w:val="en-GB"/>
              </w:rPr>
              <w:t>+</w:t>
            </w:r>
          </w:p>
        </w:tc>
        <w:tc>
          <w:tcPr>
            <w:tcW w:w="479" w:type="dxa"/>
          </w:tcPr>
          <w:p w14:paraId="53F2D901" w14:textId="799361FB" w:rsidR="002F4B00" w:rsidRPr="00397327" w:rsidRDefault="002F4B00">
            <w:pPr>
              <w:rPr>
                <w:rFonts w:ascii="Times New Roman" w:hAnsi="Times New Roman" w:cs="Times New Roman"/>
                <w:sz w:val="12"/>
                <w:szCs w:val="12"/>
                <w:lang w:val="en-GB"/>
              </w:rPr>
            </w:pPr>
            <w:r>
              <w:rPr>
                <w:rFonts w:ascii="Times New Roman" w:hAnsi="Times New Roman" w:cs="Times New Roman"/>
                <w:sz w:val="12"/>
                <w:szCs w:val="12"/>
                <w:lang w:val="en-GB"/>
              </w:rPr>
              <w:t>+</w:t>
            </w:r>
          </w:p>
        </w:tc>
      </w:tr>
      <w:tr w:rsidR="002F4B00" w:rsidRPr="00282A4C" w14:paraId="3E6A1B80" w14:textId="77777777" w:rsidTr="00741D5A">
        <w:tc>
          <w:tcPr>
            <w:tcW w:w="1216" w:type="dxa"/>
          </w:tcPr>
          <w:p w14:paraId="2C959C04" w14:textId="0A47D0E5"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Chamomile</w:t>
            </w:r>
          </w:p>
        </w:tc>
        <w:tc>
          <w:tcPr>
            <w:tcW w:w="471" w:type="dxa"/>
          </w:tcPr>
          <w:p w14:paraId="028F06CB" w14:textId="77777777" w:rsidR="002F4B00" w:rsidRPr="00282A4C" w:rsidRDefault="002F4B00">
            <w:pPr>
              <w:rPr>
                <w:rFonts w:ascii="Times New Roman" w:hAnsi="Times New Roman" w:cs="Times New Roman"/>
                <w:sz w:val="12"/>
                <w:szCs w:val="12"/>
                <w:lang w:val="en-GB"/>
              </w:rPr>
            </w:pPr>
          </w:p>
        </w:tc>
        <w:tc>
          <w:tcPr>
            <w:tcW w:w="441" w:type="dxa"/>
          </w:tcPr>
          <w:p w14:paraId="44045C35" w14:textId="77777777" w:rsidR="002F4B00" w:rsidRPr="00282A4C" w:rsidRDefault="002F4B00">
            <w:pPr>
              <w:rPr>
                <w:rFonts w:ascii="Times New Roman" w:hAnsi="Times New Roman" w:cs="Times New Roman"/>
                <w:sz w:val="12"/>
                <w:szCs w:val="12"/>
              </w:rPr>
            </w:pPr>
          </w:p>
        </w:tc>
        <w:tc>
          <w:tcPr>
            <w:tcW w:w="484" w:type="dxa"/>
          </w:tcPr>
          <w:p w14:paraId="76523B83" w14:textId="77777777" w:rsidR="002F4B00" w:rsidRPr="00282A4C" w:rsidRDefault="002F4B00">
            <w:pPr>
              <w:rPr>
                <w:rFonts w:ascii="Times New Roman" w:hAnsi="Times New Roman" w:cs="Times New Roman"/>
                <w:sz w:val="12"/>
                <w:szCs w:val="12"/>
              </w:rPr>
            </w:pPr>
          </w:p>
        </w:tc>
        <w:tc>
          <w:tcPr>
            <w:tcW w:w="463" w:type="dxa"/>
          </w:tcPr>
          <w:p w14:paraId="4BC214C3" w14:textId="77777777" w:rsidR="002F4B00" w:rsidRPr="00282A4C" w:rsidRDefault="002F4B00">
            <w:pPr>
              <w:rPr>
                <w:rFonts w:ascii="Times New Roman" w:hAnsi="Times New Roman" w:cs="Times New Roman"/>
                <w:sz w:val="12"/>
                <w:szCs w:val="12"/>
              </w:rPr>
            </w:pPr>
          </w:p>
        </w:tc>
        <w:tc>
          <w:tcPr>
            <w:tcW w:w="631" w:type="dxa"/>
          </w:tcPr>
          <w:p w14:paraId="6FA36690" w14:textId="77777777" w:rsidR="002F4B00" w:rsidRPr="00282A4C" w:rsidRDefault="002F4B00">
            <w:pPr>
              <w:rPr>
                <w:rFonts w:ascii="Times New Roman" w:hAnsi="Times New Roman" w:cs="Times New Roman"/>
                <w:sz w:val="12"/>
                <w:szCs w:val="12"/>
                <w:lang w:val="en-GB"/>
              </w:rPr>
            </w:pPr>
          </w:p>
        </w:tc>
        <w:tc>
          <w:tcPr>
            <w:tcW w:w="387" w:type="dxa"/>
          </w:tcPr>
          <w:p w14:paraId="6AA28777" w14:textId="77777777" w:rsidR="002F4B00" w:rsidRPr="00282A4C" w:rsidRDefault="002F4B00">
            <w:pPr>
              <w:rPr>
                <w:rFonts w:ascii="Times New Roman" w:hAnsi="Times New Roman" w:cs="Times New Roman"/>
                <w:sz w:val="12"/>
                <w:szCs w:val="12"/>
                <w:lang w:val="en-GB"/>
              </w:rPr>
            </w:pPr>
          </w:p>
        </w:tc>
        <w:tc>
          <w:tcPr>
            <w:tcW w:w="393" w:type="dxa"/>
          </w:tcPr>
          <w:p w14:paraId="7833C275" w14:textId="77777777" w:rsidR="002F4B00" w:rsidRPr="00282A4C" w:rsidRDefault="002F4B00">
            <w:pPr>
              <w:rPr>
                <w:rFonts w:ascii="Times New Roman" w:hAnsi="Times New Roman" w:cs="Times New Roman"/>
                <w:sz w:val="12"/>
                <w:szCs w:val="12"/>
              </w:rPr>
            </w:pPr>
          </w:p>
        </w:tc>
        <w:tc>
          <w:tcPr>
            <w:tcW w:w="524" w:type="dxa"/>
          </w:tcPr>
          <w:p w14:paraId="74B807B9" w14:textId="77777777" w:rsidR="002F4B00" w:rsidRPr="00282A4C" w:rsidRDefault="002F4B00">
            <w:pPr>
              <w:rPr>
                <w:rFonts w:ascii="Times New Roman" w:hAnsi="Times New Roman" w:cs="Times New Roman"/>
                <w:sz w:val="12"/>
                <w:szCs w:val="12"/>
              </w:rPr>
            </w:pPr>
          </w:p>
        </w:tc>
        <w:tc>
          <w:tcPr>
            <w:tcW w:w="532" w:type="dxa"/>
          </w:tcPr>
          <w:p w14:paraId="530D42E9" w14:textId="77777777" w:rsidR="002F4B00" w:rsidRPr="00282A4C" w:rsidRDefault="002F4B00">
            <w:pPr>
              <w:rPr>
                <w:rFonts w:ascii="Times New Roman" w:hAnsi="Times New Roman" w:cs="Times New Roman"/>
                <w:sz w:val="12"/>
                <w:szCs w:val="12"/>
              </w:rPr>
            </w:pPr>
          </w:p>
        </w:tc>
        <w:tc>
          <w:tcPr>
            <w:tcW w:w="533" w:type="dxa"/>
          </w:tcPr>
          <w:p w14:paraId="3ECCC47A" w14:textId="77777777" w:rsidR="002F4B00" w:rsidRPr="00282A4C" w:rsidRDefault="002F4B00">
            <w:pPr>
              <w:rPr>
                <w:rFonts w:ascii="Times New Roman" w:hAnsi="Times New Roman" w:cs="Times New Roman"/>
                <w:sz w:val="12"/>
                <w:szCs w:val="12"/>
                <w:lang w:val="en-GB"/>
              </w:rPr>
            </w:pPr>
          </w:p>
        </w:tc>
        <w:tc>
          <w:tcPr>
            <w:tcW w:w="512" w:type="dxa"/>
          </w:tcPr>
          <w:p w14:paraId="509A625F" w14:textId="0682CD67"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13" w:type="dxa"/>
          </w:tcPr>
          <w:p w14:paraId="4DBCBF7C" w14:textId="77777777" w:rsidR="002F4B00" w:rsidRPr="00282A4C" w:rsidRDefault="002F4B00">
            <w:pPr>
              <w:rPr>
                <w:rFonts w:ascii="Times New Roman" w:hAnsi="Times New Roman" w:cs="Times New Roman"/>
                <w:sz w:val="12"/>
                <w:szCs w:val="12"/>
              </w:rPr>
            </w:pPr>
          </w:p>
        </w:tc>
        <w:tc>
          <w:tcPr>
            <w:tcW w:w="479" w:type="dxa"/>
          </w:tcPr>
          <w:p w14:paraId="5D0AE43E" w14:textId="77777777" w:rsidR="002F4B00" w:rsidRPr="00282A4C" w:rsidRDefault="002F4B00">
            <w:pPr>
              <w:rPr>
                <w:rFonts w:ascii="Times New Roman" w:hAnsi="Times New Roman" w:cs="Times New Roman"/>
                <w:sz w:val="12"/>
                <w:szCs w:val="12"/>
              </w:rPr>
            </w:pPr>
          </w:p>
        </w:tc>
        <w:tc>
          <w:tcPr>
            <w:tcW w:w="479" w:type="dxa"/>
          </w:tcPr>
          <w:p w14:paraId="05E30375" w14:textId="77777777" w:rsidR="002F4B00" w:rsidRPr="00282A4C" w:rsidRDefault="002F4B00">
            <w:pPr>
              <w:rPr>
                <w:rFonts w:ascii="Times New Roman" w:hAnsi="Times New Roman" w:cs="Times New Roman"/>
                <w:sz w:val="12"/>
                <w:szCs w:val="12"/>
              </w:rPr>
            </w:pPr>
          </w:p>
        </w:tc>
      </w:tr>
      <w:tr w:rsidR="002F4B00" w:rsidRPr="00282A4C" w14:paraId="2EB6190A" w14:textId="77777777" w:rsidTr="00741D5A">
        <w:tc>
          <w:tcPr>
            <w:tcW w:w="1216" w:type="dxa"/>
          </w:tcPr>
          <w:p w14:paraId="07ADE01C" w14:textId="7870DFA8" w:rsidR="002F4B00" w:rsidRPr="00282A4C" w:rsidRDefault="002F4B00">
            <w:pPr>
              <w:rPr>
                <w:rFonts w:ascii="Times New Roman" w:hAnsi="Times New Roman" w:cs="Times New Roman"/>
                <w:sz w:val="12"/>
                <w:szCs w:val="12"/>
                <w:lang w:val="en-GB"/>
              </w:rPr>
            </w:pPr>
            <w:r w:rsidRPr="00282A4C">
              <w:rPr>
                <w:rFonts w:ascii="Times New Roman" w:hAnsi="Times New Roman" w:cs="Times New Roman"/>
                <w:sz w:val="12"/>
                <w:szCs w:val="12"/>
                <w:lang w:val="en-GB"/>
              </w:rPr>
              <w:t>Ginseng</w:t>
            </w:r>
          </w:p>
        </w:tc>
        <w:tc>
          <w:tcPr>
            <w:tcW w:w="471" w:type="dxa"/>
          </w:tcPr>
          <w:p w14:paraId="347B4726" w14:textId="77777777" w:rsidR="002F4B00" w:rsidRPr="00282A4C" w:rsidRDefault="002F4B00">
            <w:pPr>
              <w:rPr>
                <w:rFonts w:ascii="Times New Roman" w:hAnsi="Times New Roman" w:cs="Times New Roman"/>
                <w:sz w:val="12"/>
                <w:szCs w:val="12"/>
                <w:lang w:val="en-GB"/>
              </w:rPr>
            </w:pPr>
          </w:p>
        </w:tc>
        <w:tc>
          <w:tcPr>
            <w:tcW w:w="441" w:type="dxa"/>
          </w:tcPr>
          <w:p w14:paraId="78654063" w14:textId="77777777" w:rsidR="002F4B00" w:rsidRPr="00282A4C" w:rsidRDefault="002F4B00">
            <w:pPr>
              <w:rPr>
                <w:rFonts w:ascii="Times New Roman" w:hAnsi="Times New Roman" w:cs="Times New Roman"/>
                <w:sz w:val="12"/>
                <w:szCs w:val="12"/>
              </w:rPr>
            </w:pPr>
          </w:p>
        </w:tc>
        <w:tc>
          <w:tcPr>
            <w:tcW w:w="484" w:type="dxa"/>
          </w:tcPr>
          <w:p w14:paraId="5F641005" w14:textId="77777777" w:rsidR="002F4B00" w:rsidRPr="00282A4C" w:rsidRDefault="002F4B00">
            <w:pPr>
              <w:rPr>
                <w:rFonts w:ascii="Times New Roman" w:hAnsi="Times New Roman" w:cs="Times New Roman"/>
                <w:sz w:val="12"/>
                <w:szCs w:val="12"/>
              </w:rPr>
            </w:pPr>
          </w:p>
        </w:tc>
        <w:tc>
          <w:tcPr>
            <w:tcW w:w="463" w:type="dxa"/>
          </w:tcPr>
          <w:p w14:paraId="1CC78BFA" w14:textId="77777777" w:rsidR="002F4B00" w:rsidRPr="00282A4C" w:rsidRDefault="002F4B00">
            <w:pPr>
              <w:rPr>
                <w:rFonts w:ascii="Times New Roman" w:hAnsi="Times New Roman" w:cs="Times New Roman"/>
                <w:sz w:val="12"/>
                <w:szCs w:val="12"/>
              </w:rPr>
            </w:pPr>
          </w:p>
        </w:tc>
        <w:tc>
          <w:tcPr>
            <w:tcW w:w="631" w:type="dxa"/>
          </w:tcPr>
          <w:p w14:paraId="2E51A879" w14:textId="77777777" w:rsidR="002F4B00" w:rsidRPr="00282A4C" w:rsidRDefault="002F4B00">
            <w:pPr>
              <w:rPr>
                <w:rFonts w:ascii="Times New Roman" w:hAnsi="Times New Roman" w:cs="Times New Roman"/>
                <w:sz w:val="12"/>
                <w:szCs w:val="12"/>
                <w:lang w:val="en-GB"/>
              </w:rPr>
            </w:pPr>
          </w:p>
        </w:tc>
        <w:tc>
          <w:tcPr>
            <w:tcW w:w="387" w:type="dxa"/>
          </w:tcPr>
          <w:p w14:paraId="0DB8FBB5" w14:textId="77777777" w:rsidR="002F4B00" w:rsidRPr="00282A4C" w:rsidRDefault="002F4B00">
            <w:pPr>
              <w:rPr>
                <w:rFonts w:ascii="Times New Roman" w:hAnsi="Times New Roman" w:cs="Times New Roman"/>
                <w:sz w:val="12"/>
                <w:szCs w:val="12"/>
                <w:lang w:val="en-GB"/>
              </w:rPr>
            </w:pPr>
          </w:p>
        </w:tc>
        <w:tc>
          <w:tcPr>
            <w:tcW w:w="393" w:type="dxa"/>
          </w:tcPr>
          <w:p w14:paraId="0C9D08C0" w14:textId="77777777" w:rsidR="002F4B00" w:rsidRPr="00282A4C" w:rsidRDefault="002F4B00">
            <w:pPr>
              <w:rPr>
                <w:rFonts w:ascii="Times New Roman" w:hAnsi="Times New Roman" w:cs="Times New Roman"/>
                <w:sz w:val="12"/>
                <w:szCs w:val="12"/>
              </w:rPr>
            </w:pPr>
          </w:p>
        </w:tc>
        <w:tc>
          <w:tcPr>
            <w:tcW w:w="524" w:type="dxa"/>
          </w:tcPr>
          <w:p w14:paraId="7F6577DA" w14:textId="77777777" w:rsidR="002F4B00" w:rsidRPr="00282A4C" w:rsidRDefault="002F4B00">
            <w:pPr>
              <w:rPr>
                <w:rFonts w:ascii="Times New Roman" w:hAnsi="Times New Roman" w:cs="Times New Roman"/>
                <w:sz w:val="12"/>
                <w:szCs w:val="12"/>
              </w:rPr>
            </w:pPr>
          </w:p>
        </w:tc>
        <w:tc>
          <w:tcPr>
            <w:tcW w:w="532" w:type="dxa"/>
          </w:tcPr>
          <w:p w14:paraId="72B3D8AF" w14:textId="77777777" w:rsidR="002F4B00" w:rsidRPr="00282A4C" w:rsidRDefault="002F4B00">
            <w:pPr>
              <w:rPr>
                <w:rFonts w:ascii="Times New Roman" w:hAnsi="Times New Roman" w:cs="Times New Roman"/>
                <w:sz w:val="12"/>
                <w:szCs w:val="12"/>
              </w:rPr>
            </w:pPr>
          </w:p>
        </w:tc>
        <w:tc>
          <w:tcPr>
            <w:tcW w:w="533" w:type="dxa"/>
          </w:tcPr>
          <w:p w14:paraId="788CA064" w14:textId="77777777" w:rsidR="002F4B00" w:rsidRPr="00282A4C" w:rsidRDefault="002F4B00">
            <w:pPr>
              <w:rPr>
                <w:rFonts w:ascii="Times New Roman" w:hAnsi="Times New Roman" w:cs="Times New Roman"/>
                <w:sz w:val="12"/>
                <w:szCs w:val="12"/>
                <w:lang w:val="en-GB"/>
              </w:rPr>
            </w:pPr>
          </w:p>
        </w:tc>
        <w:tc>
          <w:tcPr>
            <w:tcW w:w="512" w:type="dxa"/>
          </w:tcPr>
          <w:p w14:paraId="45F20F0B" w14:textId="67551BA1" w:rsidR="002F4B00" w:rsidRPr="00282A4C" w:rsidRDefault="002F4B00">
            <w:pPr>
              <w:rPr>
                <w:rFonts w:ascii="Times New Roman" w:hAnsi="Times New Roman" w:cs="Times New Roman"/>
                <w:sz w:val="12"/>
                <w:szCs w:val="12"/>
                <w:lang w:val="en-GB"/>
              </w:rPr>
            </w:pPr>
            <w:proofErr w:type="spellStart"/>
            <w:r w:rsidRPr="00282A4C">
              <w:rPr>
                <w:rFonts w:ascii="Times New Roman" w:hAnsi="Times New Roman" w:cs="Times New Roman"/>
                <w:sz w:val="12"/>
                <w:szCs w:val="12"/>
                <w:lang w:val="en-GB"/>
              </w:rPr>
              <w:t>n.s</w:t>
            </w:r>
            <w:proofErr w:type="spellEnd"/>
            <w:r w:rsidRPr="00282A4C">
              <w:rPr>
                <w:rFonts w:ascii="Times New Roman" w:hAnsi="Times New Roman" w:cs="Times New Roman"/>
                <w:sz w:val="12"/>
                <w:szCs w:val="12"/>
                <w:lang w:val="en-GB"/>
              </w:rPr>
              <w:t>.</w:t>
            </w:r>
          </w:p>
        </w:tc>
        <w:tc>
          <w:tcPr>
            <w:tcW w:w="513" w:type="dxa"/>
          </w:tcPr>
          <w:p w14:paraId="7237F66E" w14:textId="77777777" w:rsidR="002F4B00" w:rsidRPr="00282A4C" w:rsidRDefault="002F4B00">
            <w:pPr>
              <w:rPr>
                <w:rFonts w:ascii="Times New Roman" w:hAnsi="Times New Roman" w:cs="Times New Roman"/>
                <w:sz w:val="12"/>
                <w:szCs w:val="12"/>
              </w:rPr>
            </w:pPr>
          </w:p>
        </w:tc>
        <w:tc>
          <w:tcPr>
            <w:tcW w:w="479" w:type="dxa"/>
          </w:tcPr>
          <w:p w14:paraId="67F5C734" w14:textId="7C88228B" w:rsidR="002F4B00" w:rsidRPr="000B0CF8" w:rsidRDefault="002F4B00">
            <w:pPr>
              <w:rPr>
                <w:rFonts w:ascii="Times New Roman" w:hAnsi="Times New Roman" w:cs="Times New Roman"/>
                <w:sz w:val="12"/>
                <w:szCs w:val="12"/>
                <w:lang w:val="en-GB"/>
              </w:rPr>
            </w:pPr>
            <w:r>
              <w:rPr>
                <w:rFonts w:ascii="Times New Roman" w:hAnsi="Times New Roman" w:cs="Times New Roman"/>
                <w:sz w:val="12"/>
                <w:szCs w:val="12"/>
                <w:lang w:val="en-GB"/>
              </w:rPr>
              <w:t>+</w:t>
            </w:r>
          </w:p>
        </w:tc>
        <w:tc>
          <w:tcPr>
            <w:tcW w:w="479" w:type="dxa"/>
          </w:tcPr>
          <w:p w14:paraId="5AE80FCC" w14:textId="77777777" w:rsidR="002F4B00" w:rsidRPr="00282A4C" w:rsidRDefault="002F4B00">
            <w:pPr>
              <w:rPr>
                <w:rFonts w:ascii="Times New Roman" w:hAnsi="Times New Roman" w:cs="Times New Roman"/>
                <w:sz w:val="12"/>
                <w:szCs w:val="12"/>
              </w:rPr>
            </w:pPr>
          </w:p>
        </w:tc>
      </w:tr>
      <w:tr w:rsidR="002F4B00" w:rsidRPr="00282A4C" w14:paraId="63443D59" w14:textId="77777777" w:rsidTr="00741D5A">
        <w:tc>
          <w:tcPr>
            <w:tcW w:w="1216" w:type="dxa"/>
          </w:tcPr>
          <w:p w14:paraId="1AEB554C" w14:textId="057639DA" w:rsidR="002F4B00" w:rsidRPr="00282A4C" w:rsidRDefault="002F4B00">
            <w:pPr>
              <w:rPr>
                <w:rFonts w:ascii="Times New Roman" w:hAnsi="Times New Roman" w:cs="Times New Roman"/>
                <w:sz w:val="12"/>
                <w:szCs w:val="12"/>
                <w:lang w:val="en-GB"/>
              </w:rPr>
            </w:pPr>
            <w:r>
              <w:rPr>
                <w:rFonts w:ascii="Times New Roman" w:hAnsi="Times New Roman" w:cs="Times New Roman"/>
                <w:sz w:val="12"/>
                <w:szCs w:val="12"/>
                <w:lang w:val="en-GB"/>
              </w:rPr>
              <w:t>K</w:t>
            </w:r>
            <w:r w:rsidRPr="00282A4C">
              <w:rPr>
                <w:rFonts w:ascii="Times New Roman" w:hAnsi="Times New Roman" w:cs="Times New Roman"/>
                <w:sz w:val="12"/>
                <w:szCs w:val="12"/>
                <w:lang w:val="en-GB"/>
              </w:rPr>
              <w:t>ava</w:t>
            </w:r>
          </w:p>
        </w:tc>
        <w:tc>
          <w:tcPr>
            <w:tcW w:w="471" w:type="dxa"/>
          </w:tcPr>
          <w:p w14:paraId="51341515" w14:textId="77777777" w:rsidR="002F4B00" w:rsidRPr="00282A4C" w:rsidRDefault="002F4B00">
            <w:pPr>
              <w:rPr>
                <w:rFonts w:ascii="Times New Roman" w:hAnsi="Times New Roman" w:cs="Times New Roman"/>
                <w:sz w:val="12"/>
                <w:szCs w:val="12"/>
                <w:lang w:val="en-GB"/>
              </w:rPr>
            </w:pPr>
          </w:p>
        </w:tc>
        <w:tc>
          <w:tcPr>
            <w:tcW w:w="441" w:type="dxa"/>
          </w:tcPr>
          <w:p w14:paraId="5619A39D" w14:textId="77777777" w:rsidR="002F4B00" w:rsidRPr="00282A4C" w:rsidRDefault="002F4B00">
            <w:pPr>
              <w:rPr>
                <w:rFonts w:ascii="Times New Roman" w:hAnsi="Times New Roman" w:cs="Times New Roman"/>
                <w:sz w:val="12"/>
                <w:szCs w:val="12"/>
              </w:rPr>
            </w:pPr>
          </w:p>
        </w:tc>
        <w:tc>
          <w:tcPr>
            <w:tcW w:w="484" w:type="dxa"/>
          </w:tcPr>
          <w:p w14:paraId="30A6A7D6" w14:textId="77777777" w:rsidR="002F4B00" w:rsidRPr="00282A4C" w:rsidRDefault="002F4B00">
            <w:pPr>
              <w:rPr>
                <w:rFonts w:ascii="Times New Roman" w:hAnsi="Times New Roman" w:cs="Times New Roman"/>
                <w:sz w:val="12"/>
                <w:szCs w:val="12"/>
              </w:rPr>
            </w:pPr>
          </w:p>
        </w:tc>
        <w:tc>
          <w:tcPr>
            <w:tcW w:w="463" w:type="dxa"/>
          </w:tcPr>
          <w:p w14:paraId="04818281" w14:textId="77777777" w:rsidR="002F4B00" w:rsidRPr="00282A4C" w:rsidRDefault="002F4B00">
            <w:pPr>
              <w:rPr>
                <w:rFonts w:ascii="Times New Roman" w:hAnsi="Times New Roman" w:cs="Times New Roman"/>
                <w:sz w:val="12"/>
                <w:szCs w:val="12"/>
              </w:rPr>
            </w:pPr>
          </w:p>
        </w:tc>
        <w:tc>
          <w:tcPr>
            <w:tcW w:w="631" w:type="dxa"/>
          </w:tcPr>
          <w:p w14:paraId="77784675" w14:textId="77777777" w:rsidR="002F4B00" w:rsidRPr="00282A4C" w:rsidRDefault="002F4B00">
            <w:pPr>
              <w:rPr>
                <w:rFonts w:ascii="Times New Roman" w:hAnsi="Times New Roman" w:cs="Times New Roman"/>
                <w:sz w:val="12"/>
                <w:szCs w:val="12"/>
                <w:lang w:val="en-GB"/>
              </w:rPr>
            </w:pPr>
          </w:p>
        </w:tc>
        <w:tc>
          <w:tcPr>
            <w:tcW w:w="387" w:type="dxa"/>
          </w:tcPr>
          <w:p w14:paraId="5C33EE2A" w14:textId="77777777" w:rsidR="002F4B00" w:rsidRPr="00282A4C" w:rsidRDefault="002F4B00">
            <w:pPr>
              <w:rPr>
                <w:rFonts w:ascii="Times New Roman" w:hAnsi="Times New Roman" w:cs="Times New Roman"/>
                <w:sz w:val="12"/>
                <w:szCs w:val="12"/>
                <w:lang w:val="en-GB"/>
              </w:rPr>
            </w:pPr>
          </w:p>
        </w:tc>
        <w:tc>
          <w:tcPr>
            <w:tcW w:w="393" w:type="dxa"/>
          </w:tcPr>
          <w:p w14:paraId="4F449E3E" w14:textId="77777777" w:rsidR="002F4B00" w:rsidRPr="00282A4C" w:rsidRDefault="002F4B00">
            <w:pPr>
              <w:rPr>
                <w:rFonts w:ascii="Times New Roman" w:hAnsi="Times New Roman" w:cs="Times New Roman"/>
                <w:sz w:val="12"/>
                <w:szCs w:val="12"/>
              </w:rPr>
            </w:pPr>
          </w:p>
        </w:tc>
        <w:tc>
          <w:tcPr>
            <w:tcW w:w="524" w:type="dxa"/>
          </w:tcPr>
          <w:p w14:paraId="16779A53" w14:textId="77777777" w:rsidR="002F4B00" w:rsidRPr="00282A4C" w:rsidRDefault="002F4B00">
            <w:pPr>
              <w:rPr>
                <w:rFonts w:ascii="Times New Roman" w:hAnsi="Times New Roman" w:cs="Times New Roman"/>
                <w:sz w:val="12"/>
                <w:szCs w:val="12"/>
              </w:rPr>
            </w:pPr>
          </w:p>
        </w:tc>
        <w:tc>
          <w:tcPr>
            <w:tcW w:w="532" w:type="dxa"/>
          </w:tcPr>
          <w:p w14:paraId="056827EA" w14:textId="77777777" w:rsidR="002F4B00" w:rsidRPr="00282A4C" w:rsidRDefault="002F4B00">
            <w:pPr>
              <w:rPr>
                <w:rFonts w:ascii="Times New Roman" w:hAnsi="Times New Roman" w:cs="Times New Roman"/>
                <w:sz w:val="12"/>
                <w:szCs w:val="12"/>
              </w:rPr>
            </w:pPr>
          </w:p>
        </w:tc>
        <w:tc>
          <w:tcPr>
            <w:tcW w:w="533" w:type="dxa"/>
          </w:tcPr>
          <w:p w14:paraId="07CFF39C" w14:textId="77777777" w:rsidR="002F4B00" w:rsidRPr="00282A4C" w:rsidRDefault="002F4B00">
            <w:pPr>
              <w:rPr>
                <w:rFonts w:ascii="Times New Roman" w:hAnsi="Times New Roman" w:cs="Times New Roman"/>
                <w:sz w:val="12"/>
                <w:szCs w:val="12"/>
                <w:lang w:val="en-GB"/>
              </w:rPr>
            </w:pPr>
          </w:p>
        </w:tc>
        <w:tc>
          <w:tcPr>
            <w:tcW w:w="512" w:type="dxa"/>
          </w:tcPr>
          <w:p w14:paraId="4FC1529B" w14:textId="77777777" w:rsidR="002F4B00" w:rsidRPr="00282A4C" w:rsidRDefault="002F4B00">
            <w:pPr>
              <w:rPr>
                <w:rFonts w:ascii="Times New Roman" w:hAnsi="Times New Roman" w:cs="Times New Roman"/>
                <w:sz w:val="12"/>
                <w:szCs w:val="12"/>
                <w:lang w:val="en-GB"/>
              </w:rPr>
            </w:pPr>
          </w:p>
        </w:tc>
        <w:tc>
          <w:tcPr>
            <w:tcW w:w="513" w:type="dxa"/>
          </w:tcPr>
          <w:p w14:paraId="468AE138" w14:textId="77777777" w:rsidR="002F4B00" w:rsidRPr="00282A4C" w:rsidRDefault="002F4B00">
            <w:pPr>
              <w:rPr>
                <w:rFonts w:ascii="Times New Roman" w:hAnsi="Times New Roman" w:cs="Times New Roman"/>
                <w:sz w:val="12"/>
                <w:szCs w:val="12"/>
              </w:rPr>
            </w:pPr>
          </w:p>
        </w:tc>
        <w:tc>
          <w:tcPr>
            <w:tcW w:w="479" w:type="dxa"/>
          </w:tcPr>
          <w:p w14:paraId="58EF042C" w14:textId="77777777" w:rsidR="002F4B00" w:rsidRPr="00282A4C" w:rsidRDefault="002F4B00">
            <w:pPr>
              <w:rPr>
                <w:rFonts w:ascii="Times New Roman" w:hAnsi="Times New Roman" w:cs="Times New Roman"/>
                <w:sz w:val="12"/>
                <w:szCs w:val="12"/>
              </w:rPr>
            </w:pPr>
          </w:p>
        </w:tc>
        <w:tc>
          <w:tcPr>
            <w:tcW w:w="479" w:type="dxa"/>
          </w:tcPr>
          <w:p w14:paraId="647FFC3A" w14:textId="77777777" w:rsidR="002F4B00" w:rsidRPr="00282A4C" w:rsidRDefault="002F4B00">
            <w:pPr>
              <w:rPr>
                <w:rFonts w:ascii="Times New Roman" w:hAnsi="Times New Roman" w:cs="Times New Roman"/>
                <w:sz w:val="12"/>
                <w:szCs w:val="12"/>
              </w:rPr>
            </w:pPr>
          </w:p>
        </w:tc>
      </w:tr>
      <w:tr w:rsidR="002F4B00" w:rsidRPr="00282A4C" w14:paraId="1A3BD030" w14:textId="77777777" w:rsidTr="00741D5A">
        <w:tc>
          <w:tcPr>
            <w:tcW w:w="1216" w:type="dxa"/>
          </w:tcPr>
          <w:p w14:paraId="4BF2604A" w14:textId="6EEC824F" w:rsidR="002F4B00" w:rsidRPr="00282A4C" w:rsidRDefault="002F4B00">
            <w:pPr>
              <w:rPr>
                <w:rFonts w:ascii="Times New Roman" w:hAnsi="Times New Roman" w:cs="Times New Roman"/>
                <w:sz w:val="12"/>
                <w:szCs w:val="12"/>
                <w:lang w:val="en-GB"/>
              </w:rPr>
            </w:pPr>
            <w:r>
              <w:rPr>
                <w:rFonts w:ascii="Times New Roman" w:hAnsi="Times New Roman" w:cs="Times New Roman"/>
                <w:sz w:val="12"/>
                <w:szCs w:val="12"/>
                <w:lang w:val="en-GB"/>
              </w:rPr>
              <w:t xml:space="preserve">Dan </w:t>
            </w:r>
            <w:proofErr w:type="spellStart"/>
            <w:r>
              <w:rPr>
                <w:rFonts w:ascii="Times New Roman" w:hAnsi="Times New Roman" w:cs="Times New Roman"/>
                <w:sz w:val="12"/>
                <w:szCs w:val="12"/>
                <w:lang w:val="en-GB"/>
              </w:rPr>
              <w:t>zhi</w:t>
            </w:r>
            <w:proofErr w:type="spellEnd"/>
            <w:r>
              <w:rPr>
                <w:rFonts w:ascii="Times New Roman" w:hAnsi="Times New Roman" w:cs="Times New Roman"/>
                <w:sz w:val="12"/>
                <w:szCs w:val="12"/>
                <w:lang w:val="en-GB"/>
              </w:rPr>
              <w:t xml:space="preserve"> xiao yao</w:t>
            </w:r>
          </w:p>
        </w:tc>
        <w:tc>
          <w:tcPr>
            <w:tcW w:w="471" w:type="dxa"/>
          </w:tcPr>
          <w:p w14:paraId="2C64D25F" w14:textId="77777777" w:rsidR="002F4B00" w:rsidRPr="00282A4C" w:rsidRDefault="002F4B00">
            <w:pPr>
              <w:rPr>
                <w:rFonts w:ascii="Times New Roman" w:hAnsi="Times New Roman" w:cs="Times New Roman"/>
                <w:sz w:val="12"/>
                <w:szCs w:val="12"/>
                <w:lang w:val="en-GB"/>
              </w:rPr>
            </w:pPr>
          </w:p>
        </w:tc>
        <w:tc>
          <w:tcPr>
            <w:tcW w:w="441" w:type="dxa"/>
          </w:tcPr>
          <w:p w14:paraId="32E75809" w14:textId="77777777" w:rsidR="002F4B00" w:rsidRPr="00282A4C" w:rsidRDefault="002F4B00">
            <w:pPr>
              <w:rPr>
                <w:rFonts w:ascii="Times New Roman" w:hAnsi="Times New Roman" w:cs="Times New Roman"/>
                <w:sz w:val="12"/>
                <w:szCs w:val="12"/>
              </w:rPr>
            </w:pPr>
          </w:p>
        </w:tc>
        <w:tc>
          <w:tcPr>
            <w:tcW w:w="484" w:type="dxa"/>
          </w:tcPr>
          <w:p w14:paraId="70291CB8" w14:textId="77777777" w:rsidR="002F4B00" w:rsidRPr="00282A4C" w:rsidRDefault="002F4B00">
            <w:pPr>
              <w:rPr>
                <w:rFonts w:ascii="Times New Roman" w:hAnsi="Times New Roman" w:cs="Times New Roman"/>
                <w:sz w:val="12"/>
                <w:szCs w:val="12"/>
              </w:rPr>
            </w:pPr>
          </w:p>
        </w:tc>
        <w:tc>
          <w:tcPr>
            <w:tcW w:w="463" w:type="dxa"/>
          </w:tcPr>
          <w:p w14:paraId="743FBBAC" w14:textId="77777777" w:rsidR="002F4B00" w:rsidRPr="00282A4C" w:rsidRDefault="002F4B00">
            <w:pPr>
              <w:rPr>
                <w:rFonts w:ascii="Times New Roman" w:hAnsi="Times New Roman" w:cs="Times New Roman"/>
                <w:sz w:val="12"/>
                <w:szCs w:val="12"/>
              </w:rPr>
            </w:pPr>
          </w:p>
        </w:tc>
        <w:tc>
          <w:tcPr>
            <w:tcW w:w="631" w:type="dxa"/>
          </w:tcPr>
          <w:p w14:paraId="4C0FA700" w14:textId="77777777" w:rsidR="002F4B00" w:rsidRPr="00282A4C" w:rsidRDefault="002F4B00">
            <w:pPr>
              <w:rPr>
                <w:rFonts w:ascii="Times New Roman" w:hAnsi="Times New Roman" w:cs="Times New Roman"/>
                <w:sz w:val="12"/>
                <w:szCs w:val="12"/>
                <w:lang w:val="en-GB"/>
              </w:rPr>
            </w:pPr>
          </w:p>
        </w:tc>
        <w:tc>
          <w:tcPr>
            <w:tcW w:w="387" w:type="dxa"/>
          </w:tcPr>
          <w:p w14:paraId="0F868C09" w14:textId="77777777" w:rsidR="002F4B00" w:rsidRPr="00282A4C" w:rsidRDefault="002F4B00">
            <w:pPr>
              <w:rPr>
                <w:rFonts w:ascii="Times New Roman" w:hAnsi="Times New Roman" w:cs="Times New Roman"/>
                <w:sz w:val="12"/>
                <w:szCs w:val="12"/>
                <w:lang w:val="en-GB"/>
              </w:rPr>
            </w:pPr>
          </w:p>
        </w:tc>
        <w:tc>
          <w:tcPr>
            <w:tcW w:w="393" w:type="dxa"/>
          </w:tcPr>
          <w:p w14:paraId="37B6F15D" w14:textId="77777777" w:rsidR="002F4B00" w:rsidRPr="00282A4C" w:rsidRDefault="002F4B00">
            <w:pPr>
              <w:rPr>
                <w:rFonts w:ascii="Times New Roman" w:hAnsi="Times New Roman" w:cs="Times New Roman"/>
                <w:sz w:val="12"/>
                <w:szCs w:val="12"/>
              </w:rPr>
            </w:pPr>
          </w:p>
        </w:tc>
        <w:tc>
          <w:tcPr>
            <w:tcW w:w="524" w:type="dxa"/>
          </w:tcPr>
          <w:p w14:paraId="00564A31" w14:textId="77777777" w:rsidR="002F4B00" w:rsidRPr="00282A4C" w:rsidRDefault="002F4B00">
            <w:pPr>
              <w:rPr>
                <w:rFonts w:ascii="Times New Roman" w:hAnsi="Times New Roman" w:cs="Times New Roman"/>
                <w:sz w:val="12"/>
                <w:szCs w:val="12"/>
              </w:rPr>
            </w:pPr>
          </w:p>
        </w:tc>
        <w:tc>
          <w:tcPr>
            <w:tcW w:w="532" w:type="dxa"/>
          </w:tcPr>
          <w:p w14:paraId="0968DF45" w14:textId="77777777" w:rsidR="002F4B00" w:rsidRPr="00282A4C" w:rsidRDefault="002F4B00">
            <w:pPr>
              <w:rPr>
                <w:rFonts w:ascii="Times New Roman" w:hAnsi="Times New Roman" w:cs="Times New Roman"/>
                <w:sz w:val="12"/>
                <w:szCs w:val="12"/>
              </w:rPr>
            </w:pPr>
          </w:p>
        </w:tc>
        <w:tc>
          <w:tcPr>
            <w:tcW w:w="533" w:type="dxa"/>
          </w:tcPr>
          <w:p w14:paraId="174A06A7" w14:textId="77777777" w:rsidR="002F4B00" w:rsidRPr="00282A4C" w:rsidRDefault="002F4B00">
            <w:pPr>
              <w:rPr>
                <w:rFonts w:ascii="Times New Roman" w:hAnsi="Times New Roman" w:cs="Times New Roman"/>
                <w:sz w:val="12"/>
                <w:szCs w:val="12"/>
                <w:lang w:val="en-GB"/>
              </w:rPr>
            </w:pPr>
          </w:p>
        </w:tc>
        <w:tc>
          <w:tcPr>
            <w:tcW w:w="512" w:type="dxa"/>
          </w:tcPr>
          <w:p w14:paraId="0DEDF972" w14:textId="77777777" w:rsidR="002F4B00" w:rsidRPr="00282A4C" w:rsidRDefault="002F4B00">
            <w:pPr>
              <w:rPr>
                <w:rFonts w:ascii="Times New Roman" w:hAnsi="Times New Roman" w:cs="Times New Roman"/>
                <w:sz w:val="12"/>
                <w:szCs w:val="12"/>
                <w:lang w:val="en-GB"/>
              </w:rPr>
            </w:pPr>
          </w:p>
        </w:tc>
        <w:tc>
          <w:tcPr>
            <w:tcW w:w="513" w:type="dxa"/>
          </w:tcPr>
          <w:p w14:paraId="7D874B43" w14:textId="77777777" w:rsidR="002F4B00" w:rsidRPr="00282A4C" w:rsidRDefault="002F4B00">
            <w:pPr>
              <w:rPr>
                <w:rFonts w:ascii="Times New Roman" w:hAnsi="Times New Roman" w:cs="Times New Roman"/>
                <w:sz w:val="12"/>
                <w:szCs w:val="12"/>
              </w:rPr>
            </w:pPr>
          </w:p>
        </w:tc>
        <w:tc>
          <w:tcPr>
            <w:tcW w:w="479" w:type="dxa"/>
          </w:tcPr>
          <w:p w14:paraId="4A5F3E6A" w14:textId="77777777" w:rsidR="002F4B00" w:rsidRPr="00282A4C" w:rsidRDefault="002F4B00">
            <w:pPr>
              <w:rPr>
                <w:rFonts w:ascii="Times New Roman" w:hAnsi="Times New Roman" w:cs="Times New Roman"/>
                <w:sz w:val="12"/>
                <w:szCs w:val="12"/>
              </w:rPr>
            </w:pPr>
          </w:p>
        </w:tc>
        <w:tc>
          <w:tcPr>
            <w:tcW w:w="479" w:type="dxa"/>
          </w:tcPr>
          <w:p w14:paraId="42EA4E7C" w14:textId="024FF901" w:rsidR="002F4B00" w:rsidRPr="00B6514B" w:rsidRDefault="002F4B00">
            <w:pPr>
              <w:rPr>
                <w:rFonts w:ascii="Times New Roman" w:hAnsi="Times New Roman" w:cs="Times New Roman"/>
                <w:sz w:val="12"/>
                <w:szCs w:val="12"/>
                <w:lang w:val="en-GB"/>
              </w:rPr>
            </w:pPr>
            <w:r>
              <w:rPr>
                <w:rFonts w:ascii="Times New Roman" w:hAnsi="Times New Roman" w:cs="Times New Roman"/>
                <w:sz w:val="12"/>
                <w:szCs w:val="12"/>
                <w:lang w:val="en-GB"/>
              </w:rPr>
              <w:t>+</w:t>
            </w:r>
          </w:p>
        </w:tc>
      </w:tr>
    </w:tbl>
    <w:p w14:paraId="0D307068" w14:textId="77777777" w:rsidR="00FD5201" w:rsidRDefault="00FD5201"/>
    <w:p w14:paraId="25F644BE" w14:textId="0A8E29A8" w:rsidR="000A2800" w:rsidRPr="00575647" w:rsidRDefault="000A2800" w:rsidP="000A2800">
      <w:pPr>
        <w:rPr>
          <w:lang w:val="en-GB"/>
        </w:rPr>
      </w:pPr>
      <w:r>
        <w:rPr>
          <w:lang w:val="en-GB"/>
        </w:rPr>
        <w:t xml:space="preserve">Supplementary Table 2: Dietary, nutraceutical and herbal interventions for treating depression in preclinical models found in reviews of dietary interventions for depression. </w:t>
      </w:r>
    </w:p>
    <w:p w14:paraId="1CF96076" w14:textId="77777777" w:rsidR="000A2800" w:rsidRPr="000A2800" w:rsidRDefault="000A2800">
      <w:pPr>
        <w:rPr>
          <w:lang w:val="en-GB"/>
        </w:rPr>
      </w:pPr>
    </w:p>
    <w:tbl>
      <w:tblPr>
        <w:tblStyle w:val="TableGrid"/>
        <w:tblW w:w="0" w:type="auto"/>
        <w:tblInd w:w="-75" w:type="dxa"/>
        <w:tblLayout w:type="fixed"/>
        <w:tblLook w:val="04A0" w:firstRow="1" w:lastRow="0" w:firstColumn="1" w:lastColumn="0" w:noHBand="0" w:noVBand="1"/>
      </w:tblPr>
      <w:tblGrid>
        <w:gridCol w:w="1905"/>
        <w:gridCol w:w="1905"/>
        <w:gridCol w:w="1905"/>
        <w:gridCol w:w="1905"/>
      </w:tblGrid>
      <w:tr w:rsidR="008A57E3" w:rsidRPr="00BE7770" w14:paraId="77FB2A1D" w14:textId="77777777" w:rsidTr="00601948">
        <w:tc>
          <w:tcPr>
            <w:tcW w:w="1905" w:type="dxa"/>
          </w:tcPr>
          <w:p w14:paraId="15C73EDE" w14:textId="6B6A789D" w:rsidR="008A57E3" w:rsidRPr="00BE7770" w:rsidRDefault="008A57E3" w:rsidP="00C72BAA">
            <w:pPr>
              <w:rPr>
                <w:rFonts w:ascii="Times New Roman" w:hAnsi="Times New Roman" w:cs="Times New Roman"/>
                <w:sz w:val="14"/>
                <w:szCs w:val="14"/>
                <w:lang w:val="en-GB"/>
              </w:rPr>
            </w:pPr>
            <w:r w:rsidRPr="00BE7770">
              <w:rPr>
                <w:rFonts w:ascii="Times New Roman" w:hAnsi="Times New Roman" w:cs="Times New Roman"/>
                <w:sz w:val="14"/>
                <w:szCs w:val="14"/>
                <w:lang w:val="en-GB"/>
              </w:rPr>
              <w:t>Substance</w:t>
            </w:r>
          </w:p>
        </w:tc>
        <w:tc>
          <w:tcPr>
            <w:tcW w:w="1905" w:type="dxa"/>
          </w:tcPr>
          <w:p w14:paraId="17C37B21" w14:textId="5809A071" w:rsidR="008A57E3" w:rsidRPr="00BE7770" w:rsidRDefault="00974A3A" w:rsidP="00C72BAA">
            <w:pPr>
              <w:rPr>
                <w:rFonts w:ascii="Times New Roman" w:hAnsi="Times New Roman" w:cs="Times New Roman"/>
                <w:sz w:val="14"/>
                <w:szCs w:val="14"/>
                <w:lang w:val="en-GB"/>
              </w:rPr>
            </w:pPr>
            <w:r w:rsidRPr="00BE7770">
              <w:rPr>
                <w:rFonts w:ascii="Times New Roman" w:hAnsi="Times New Roman" w:cs="Times New Roman"/>
                <w:sz w:val="14"/>
                <w:szCs w:val="14"/>
                <w:lang w:val="en-GB"/>
              </w:rPr>
              <w:t>Evidence</w:t>
            </w:r>
          </w:p>
        </w:tc>
        <w:tc>
          <w:tcPr>
            <w:tcW w:w="1905" w:type="dxa"/>
          </w:tcPr>
          <w:p w14:paraId="41576878" w14:textId="338A4019" w:rsidR="008A57E3" w:rsidRPr="00BE7770" w:rsidRDefault="00974A3A" w:rsidP="00C72BAA">
            <w:pPr>
              <w:rPr>
                <w:rFonts w:ascii="Times New Roman" w:hAnsi="Times New Roman" w:cs="Times New Roman"/>
                <w:sz w:val="14"/>
                <w:szCs w:val="14"/>
                <w:lang w:val="en-GB"/>
              </w:rPr>
            </w:pPr>
            <w:r w:rsidRPr="00BE7770">
              <w:rPr>
                <w:rFonts w:ascii="Times New Roman" w:hAnsi="Times New Roman" w:cs="Times New Roman"/>
                <w:sz w:val="14"/>
                <w:szCs w:val="14"/>
                <w:lang w:val="en-GB"/>
              </w:rPr>
              <w:t xml:space="preserve">Source/ Scientific name </w:t>
            </w:r>
            <w:r w:rsidR="001B1AD1" w:rsidRPr="00BE7770">
              <w:rPr>
                <w:rFonts w:ascii="Times New Roman" w:hAnsi="Times New Roman" w:cs="Times New Roman"/>
                <w:sz w:val="14"/>
                <w:szCs w:val="14"/>
                <w:lang w:val="en-GB"/>
              </w:rPr>
              <w:t>of organism</w:t>
            </w:r>
          </w:p>
        </w:tc>
        <w:tc>
          <w:tcPr>
            <w:tcW w:w="1905" w:type="dxa"/>
          </w:tcPr>
          <w:p w14:paraId="514FA85F" w14:textId="05C79D81" w:rsidR="008A57E3" w:rsidRPr="00BE7770" w:rsidRDefault="001B1AD1" w:rsidP="00C72BAA">
            <w:pPr>
              <w:rPr>
                <w:rFonts w:ascii="Times New Roman" w:hAnsi="Times New Roman" w:cs="Times New Roman"/>
                <w:sz w:val="14"/>
                <w:szCs w:val="14"/>
                <w:lang w:val="en-GB"/>
              </w:rPr>
            </w:pPr>
            <w:r w:rsidRPr="00BE7770">
              <w:rPr>
                <w:rFonts w:ascii="Times New Roman" w:hAnsi="Times New Roman" w:cs="Times New Roman"/>
                <w:sz w:val="14"/>
                <w:szCs w:val="14"/>
                <w:lang w:val="en-GB"/>
              </w:rPr>
              <w:t>Geographical range</w:t>
            </w:r>
          </w:p>
        </w:tc>
      </w:tr>
      <w:tr w:rsidR="008A18FF" w:rsidRPr="00BE7770" w14:paraId="131A8D1C" w14:textId="77777777" w:rsidTr="00601948">
        <w:tc>
          <w:tcPr>
            <w:tcW w:w="1905" w:type="dxa"/>
          </w:tcPr>
          <w:p w14:paraId="166084F4" w14:textId="2778A4DA" w:rsidR="00C72BAA" w:rsidRPr="00BE7770" w:rsidRDefault="001B1AD1" w:rsidP="00C72BAA">
            <w:pPr>
              <w:rPr>
                <w:rFonts w:ascii="Times New Roman" w:hAnsi="Times New Roman" w:cs="Times New Roman"/>
                <w:sz w:val="14"/>
                <w:szCs w:val="14"/>
                <w:lang w:val="en-US"/>
              </w:rPr>
            </w:pPr>
            <w:r w:rsidRPr="00BE7770">
              <w:rPr>
                <w:rFonts w:ascii="Times New Roman" w:hAnsi="Times New Roman" w:cs="Times New Roman"/>
                <w:color w:val="0F0F0F"/>
                <w:sz w:val="14"/>
                <w:szCs w:val="14"/>
              </w:rPr>
              <w:t>Southern Maidenhair Fern</w:t>
            </w:r>
          </w:p>
        </w:tc>
        <w:tc>
          <w:tcPr>
            <w:tcW w:w="1905" w:type="dxa"/>
          </w:tcPr>
          <w:p w14:paraId="0FD93B6B" w14:textId="2C9FE037" w:rsidR="00C72BAA" w:rsidRPr="00BE7770" w:rsidRDefault="00C72BAA" w:rsidP="00C72BAA">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&lt;EndNote&gt;&lt;Cite&gt;&lt;Author&gt;Ahmadpoor&lt;/Author&gt;&lt;Year&gt;2019&lt;/Year&gt;&lt;RecNum&gt;192&lt;/RecNum&gt;&lt;DisplayText&gt;(16, 17)&lt;/DisplayText&gt;&lt;record&gt;&lt;rec-number&gt;192&lt;/rec-number&gt;&lt;foreign-keys&gt;&lt;key app="EN" db-id="wwvwwzzrm2pe0te0azrv5zptwv9atsx5rfxw" timestamp="1700306556"&gt;192&lt;/key&gt;&lt;/foreign-keys&gt;&lt;ref-type name="Journal Article"&gt;17&lt;/ref-type&gt;&lt;contributors&gt;&lt;authors&gt;&lt;author&gt;Ahmadpoor, Jafar&lt;/author&gt;&lt;author&gt;Chahardahcheric, Saeid Valipour&lt;/author&gt;&lt;author&gt;Setorki, Mahbubeh&lt;/author&gt;&lt;/authors&gt;&lt;/contributors&gt;&lt;titles&gt;&lt;title&gt;The Protective effect of hydroalcoholic extract of the southern maidenhair fern (adiantum capillus-veneris) on the depression and anxiety caused by chronic stress in adult male mice: an experimental randomized study&lt;/title&gt;&lt;secondary-title&gt;Iranian Red Crescent Medical Journal&lt;/secondary-title&gt;&lt;/titles&gt;&lt;periodical&gt;&lt;full-title&gt;Iranian Red Crescent Medical Journal&lt;/full-title&gt;&lt;/periodical&gt;&lt;volume&gt;21&lt;/volume&gt;&lt;number&gt;3&lt;/number&gt;&lt;dates&gt;&lt;year&gt;2019&lt;/year&gt;&lt;/dates&gt;&lt;isbn&gt;2074-1804&lt;/isbn&gt;&lt;urls&gt;&lt;/urls&gt;&lt;/record&gt;&lt;/Cite&gt;&lt;Cite&gt;&lt;Author&gt;Rabiei&lt;/Author&gt;&lt;Year&gt;2019&lt;/Year&gt;&lt;RecNum&gt;193&lt;/RecNum&gt;&lt;record&gt;&lt;rec-number&gt;193&lt;/rec-number&gt;&lt;foreign-keys&gt;&lt;key app="EN" db-id="wwvwwzzrm2pe0te0azrv5zptwv9atsx5rfxw" timestamp="1700306556"&gt;193&lt;/key&gt;&lt;/foreign-keys&gt;&lt;ref-type name="Journal Article"&gt;17&lt;/ref-type&gt;&lt;contributors&gt;&lt;authors&gt;&lt;author&gt;Rabiei, Zahra&lt;/author&gt;&lt;author&gt;Setorki, Mahbubeh&lt;/author&gt;&lt;/authors&gt;&lt;/contributors&gt;&lt;titles&gt;&lt;title&gt;Effect of ethanol Adiantum capillus-veneris extract in experimental models of anxiety and depression&lt;/title&gt;&lt;secondary-title&gt;Brazilian Journal of Pharmaceutical Sciences&lt;/secondary-title&gt;&lt;/titles&gt;&lt;periodical&gt;&lt;full-title&gt;Brazilian Journal of Pharmaceutical Sciences&lt;/full-title&gt;&lt;/periodical&gt;&lt;volume&gt;55&lt;/volume&gt;&lt;dates&gt;&lt;year&gt;2019&lt;/year&gt;&lt;/dates&gt;&lt;isbn&gt;2175-9790&lt;/isbn&gt;&lt;urls&gt;&lt;/urls&gt;&lt;/record&gt;&lt;/Cite&gt;&lt;/EndNote&gt;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(16, 17)</w:t>
            </w:r>
            <w:r w:rsidRPr="00BE7770">
              <w:rPr>
                <w:rFonts w:ascii="Times New Roman" w:hAnsi="Times New Roman" w:cs="Times New Roman"/>
                <w:sz w:val="14"/>
                <w:szCs w:val="14"/>
              </w:rPr>
              <w:fldChar w:fldCharType="end"/>
            </w:r>
          </w:p>
        </w:tc>
        <w:tc>
          <w:tcPr>
            <w:tcW w:w="1905" w:type="dxa"/>
          </w:tcPr>
          <w:p w14:paraId="1BC922E2" w14:textId="1CDD6B81"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rPr>
              <w:t>Adiantum capillus-veneris</w:t>
            </w:r>
          </w:p>
        </w:tc>
        <w:tc>
          <w:tcPr>
            <w:tcW w:w="1905" w:type="dxa"/>
          </w:tcPr>
          <w:p w14:paraId="0E4BF59F" w14:textId="77777777"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lang w:val="en-GB"/>
              </w:rPr>
              <w:t>USA</w:t>
            </w:r>
          </w:p>
        </w:tc>
      </w:tr>
      <w:tr w:rsidR="008A18FF" w:rsidRPr="00BE7770" w14:paraId="5DF2B253" w14:textId="77777777" w:rsidTr="00601948">
        <w:tc>
          <w:tcPr>
            <w:tcW w:w="1905" w:type="dxa"/>
          </w:tcPr>
          <w:p w14:paraId="7CA4356C" w14:textId="7E30B42A" w:rsidR="00C72BAA" w:rsidRPr="00BE7770" w:rsidRDefault="001B1AD1" w:rsidP="00C72BAA">
            <w:pPr>
              <w:rPr>
                <w:rFonts w:ascii="Times New Roman" w:hAnsi="Times New Roman" w:cs="Times New Roman"/>
                <w:sz w:val="14"/>
                <w:szCs w:val="14"/>
                <w:lang w:val="en-US"/>
              </w:rPr>
            </w:pPr>
            <w:r w:rsidRPr="00BE7770">
              <w:rPr>
                <w:rFonts w:ascii="Times New Roman" w:hAnsi="Times New Roman" w:cs="Times New Roman"/>
                <w:color w:val="0F0F0F"/>
                <w:sz w:val="14"/>
                <w:szCs w:val="14"/>
              </w:rPr>
              <w:t>Bell Agapanthus</w:t>
            </w:r>
          </w:p>
        </w:tc>
        <w:tc>
          <w:tcPr>
            <w:tcW w:w="1905" w:type="dxa"/>
          </w:tcPr>
          <w:p w14:paraId="42A270A9" w14:textId="60D170E6" w:rsidR="00C72BAA" w:rsidRPr="00BE7770" w:rsidRDefault="00C72BAA" w:rsidP="00C72BAA">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&lt;EndNote&gt;&lt;Cite&gt;&lt;Author&gt;Pedersen&lt;/Author&gt;&lt;Year&gt;2008&lt;/Year&gt;&lt;RecNum&gt;194&lt;/RecNum&gt;&lt;DisplayText&gt;(18)&lt;/DisplayText&gt;&lt;record&gt;&lt;rec-number&gt;194&lt;/rec-number&gt;&lt;foreign-keys&gt;&lt;key app="EN" db-id="wwvwwzzrm2pe0te0azrv5zptwv9atsx5rfxw" timestamp="1700306556"&gt;194&lt;/key&gt;&lt;/foreign-keys&gt;&lt;ref-type name="Journal Article"&gt;17&lt;/ref-type&gt;&lt;contributors&gt;&lt;authors&gt;&lt;author&gt;Pedersen, Mikael E&lt;/author&gt;&lt;author&gt;Szewczyk, Bernadeta&lt;/author&gt;&lt;author&gt;Stachowicz, Katarzyna&lt;/author&gt;&lt;author&gt;Wieronska, Joanna&lt;/author&gt;&lt;author&gt;Andersen, Jacob&lt;/author&gt;&lt;author&gt;Stafford, Gary I&lt;/author&gt;&lt;author&gt;van Staden, Johannes&lt;/author&gt;&lt;author&gt;Pilc, Andrzej&lt;/author&gt;&lt;author&gt;Jäger, Anna K&lt;/author&gt;&lt;/authors&gt;&lt;/contributors&gt;&lt;titles&gt;&lt;title&gt;Effects of South African traditional medicine in animal models for depression&lt;/title&gt;&lt;secondary-title&gt;Journal of Ethnopharmacology&lt;/secondary-title&gt;&lt;/titles&gt;&lt;periodical&gt;&lt;full-title&gt;Journal of Ethnopharmacology&lt;/full-title&gt;&lt;/periodical&gt;&lt;pages&gt;542-548&lt;/pages&gt;&lt;volume&gt;119&lt;/volume&gt;&lt;number&gt;3&lt;/number&gt;&lt;dates&gt;&lt;year&gt;2008&lt;/year&gt;&lt;/dates&gt;&lt;isbn&gt;0378-8741&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(18)</w:t>
            </w:r>
            <w:r w:rsidRPr="00BE7770">
              <w:rPr>
                <w:rFonts w:ascii="Times New Roman" w:hAnsi="Times New Roman" w:cs="Times New Roman"/>
                <w:sz w:val="14"/>
                <w:szCs w:val="14"/>
              </w:rPr>
              <w:fldChar w:fldCharType="end"/>
            </w:r>
          </w:p>
        </w:tc>
        <w:tc>
          <w:tcPr>
            <w:tcW w:w="1905" w:type="dxa"/>
          </w:tcPr>
          <w:p w14:paraId="6CC8EA1E" w14:textId="7571F2CD"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rPr>
              <w:t>Agapathius campanulatus</w:t>
            </w:r>
          </w:p>
        </w:tc>
        <w:tc>
          <w:tcPr>
            <w:tcW w:w="1905" w:type="dxa"/>
          </w:tcPr>
          <w:p w14:paraId="72CA8239" w14:textId="77777777"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lang w:val="en-GB"/>
              </w:rPr>
              <w:t>South Africa</w:t>
            </w:r>
          </w:p>
        </w:tc>
      </w:tr>
      <w:tr w:rsidR="008A18FF" w:rsidRPr="00BE7770" w14:paraId="02A84328" w14:textId="77777777" w:rsidTr="00601948">
        <w:tc>
          <w:tcPr>
            <w:tcW w:w="1905" w:type="dxa"/>
          </w:tcPr>
          <w:p w14:paraId="42B01077" w14:textId="2513BA85" w:rsidR="00C72BAA" w:rsidRPr="00BE7770" w:rsidRDefault="001B1AD1" w:rsidP="00C72BAA">
            <w:pPr>
              <w:rPr>
                <w:rFonts w:ascii="Times New Roman" w:hAnsi="Times New Roman" w:cs="Times New Roman"/>
                <w:sz w:val="14"/>
                <w:szCs w:val="14"/>
                <w:lang w:val="en-US"/>
              </w:rPr>
            </w:pPr>
            <w:r w:rsidRPr="00BE7770">
              <w:rPr>
                <w:rFonts w:ascii="Times New Roman" w:hAnsi="Times New Roman" w:cs="Times New Roman"/>
                <w:color w:val="0F0F0F"/>
                <w:sz w:val="14"/>
                <w:szCs w:val="14"/>
              </w:rPr>
              <w:t>Flat-crown Albizia</w:t>
            </w:r>
          </w:p>
        </w:tc>
        <w:tc>
          <w:tcPr>
            <w:tcW w:w="1905" w:type="dxa"/>
          </w:tcPr>
          <w:p w14:paraId="777477CC" w14:textId="19FCD2BC" w:rsidR="00C72BAA" w:rsidRPr="00BE7770" w:rsidRDefault="00C72BAA" w:rsidP="00C72BAA">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&lt;EndNote&gt;&lt;Cite&gt;&lt;Author&gt;Aderibigbe&lt;/Author&gt;&lt;Year&gt;2018&lt;/Year&gt;&lt;RecNum&gt;195&lt;/RecNum&gt;&lt;DisplayText&gt;(19, 20)&lt;/DisplayText&gt;&lt;record&gt;&lt;rec-number&gt;195&lt;/rec-number&gt;&lt;foreign-keys&gt;&lt;key app="EN" db-id="wwvwwzzrm2pe0te0azrv5zptwv9atsx5rfxw" timestamp="1700306556"&gt;195&lt;/key&gt;&lt;/foreign-keys&gt;&lt;ref-type name="Journal Article"&gt;17&lt;/ref-type&gt;&lt;contributors&gt;&lt;authors&gt;&lt;author&gt;Aderibigbe, AO&lt;/author&gt;&lt;/authors&gt;&lt;/contributors&gt;&lt;titles&gt;&lt;title&gt;Antidepressant activity of ethanol extract of Albizia adianthifolia (Schumach) WF Wight leaf in mice&lt;/title&gt;&lt;secondary-title&gt;African Journal of Medicine and Medical Sciences&lt;/secondary-title&gt;&lt;/titles&gt;&lt;periodical&gt;&lt;full-title&gt;African Journal of Medicine and Medical Sciences&lt;/full-title&gt;&lt;/periodical&gt;&lt;pages&gt;133-140&lt;/pages&gt;&lt;volume&gt;47&lt;/volume&gt;&lt;number&gt;2&lt;/number&gt;&lt;dates&gt;&lt;year&gt;2018&lt;/year&gt;&lt;/dates&gt;&lt;isbn&gt;1116-4077&lt;/isbn&gt;&lt;urls&gt;&lt;/urls&gt;&lt;/record&gt;&lt;/Cite&gt;&lt;Cite&gt;&lt;Author&gt;Beppe&lt;/Author&gt;&lt;Year&gt;2015&lt;/Year&gt;&lt;RecNum&gt;196&lt;/RecNum&gt;&lt;record&gt;&lt;rec-number&gt;196&lt;/rec-number&gt;&lt;foreign-keys&gt;&lt;key app="EN" db-id="wwvwwzzrm2pe0te0azrv5zptwv9atsx5rfxw" timestamp="1700306556"&gt;196&lt;/key&gt;&lt;/foreign-keys&gt;&lt;ref-type name="Journal Article"&gt;17&lt;/ref-type&gt;&lt;contributors&gt;&lt;authors&gt;&lt;author&gt;Beppe, Galba Jean&lt;/author&gt;&lt;author&gt;Dongmo, Alain Bertrand&lt;/author&gt;&lt;author&gt;Foyet, Harquin Simplice&lt;/author&gt;&lt;author&gt;Dimo, Théophile&lt;/author&gt;&lt;author&gt;Mihasan, Marius&lt;/author&gt;&lt;author&gt;Hritcu, Lucian&lt;/author&gt;&lt;/authors&gt;&lt;/contributors&gt;&lt;titles&gt;&lt;title&gt;The aqueous extract of Albizia adianthifolia leaves attenuates 6-hydroxydopamine-induced anxiety, depression and oxidative stress in rat amygdala&lt;/title&gt;&lt;secondary-title&gt;BMC Complementary and Alternative Medicine&lt;/secondary-title&gt;&lt;/titles&gt;&lt;periodical&gt;&lt;full-title&gt;BMC Complementary and Alternative Medicine&lt;/full-title&gt;&lt;/periodical&gt;&lt;pages&gt;1-13&lt;/pages&gt;&lt;volume&gt;15&lt;/volume&gt;&lt;number&gt;1&lt;/number&gt;&lt;dates&gt;&lt;year&gt;2015&lt;/year&gt;&lt;/dates&gt;&lt;isbn&gt;1472-6882&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(19, 20)</w:t>
            </w:r>
            <w:r w:rsidRPr="00BE7770">
              <w:rPr>
                <w:rFonts w:ascii="Times New Roman" w:hAnsi="Times New Roman" w:cs="Times New Roman"/>
                <w:sz w:val="14"/>
                <w:szCs w:val="14"/>
              </w:rPr>
              <w:fldChar w:fldCharType="end"/>
            </w:r>
          </w:p>
        </w:tc>
        <w:tc>
          <w:tcPr>
            <w:tcW w:w="1905" w:type="dxa"/>
          </w:tcPr>
          <w:p w14:paraId="4A24D3C1" w14:textId="2F7C927E"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rPr>
              <w:t>Albizia adianthifolia</w:t>
            </w:r>
          </w:p>
        </w:tc>
        <w:tc>
          <w:tcPr>
            <w:tcW w:w="1905" w:type="dxa"/>
          </w:tcPr>
          <w:p w14:paraId="01DC7CB1" w14:textId="77777777"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rPr>
              <w:t>Tropical &amp; S. Africa, E. &amp; E. Central Madagascar.</w:t>
            </w:r>
          </w:p>
        </w:tc>
      </w:tr>
      <w:tr w:rsidR="008A18FF" w:rsidRPr="00BE7770" w14:paraId="07DD5C59" w14:textId="77777777" w:rsidTr="00601948">
        <w:tc>
          <w:tcPr>
            <w:tcW w:w="1905" w:type="dxa"/>
          </w:tcPr>
          <w:p w14:paraId="0C25197F" w14:textId="03BEEA25" w:rsidR="00C72BAA" w:rsidRPr="00BE7770" w:rsidRDefault="001B1AD1" w:rsidP="00C72BAA">
            <w:pPr>
              <w:rPr>
                <w:rFonts w:ascii="Times New Roman" w:hAnsi="Times New Roman" w:cs="Times New Roman"/>
                <w:sz w:val="14"/>
                <w:szCs w:val="14"/>
                <w:lang w:val="en-US"/>
              </w:rPr>
            </w:pPr>
            <w:r w:rsidRPr="00BE7770">
              <w:rPr>
                <w:rFonts w:ascii="Times New Roman" w:hAnsi="Times New Roman" w:cs="Times New Roman"/>
                <w:color w:val="0F0F0F"/>
                <w:sz w:val="14"/>
                <w:szCs w:val="14"/>
              </w:rPr>
              <w:t>Tarragon</w:t>
            </w:r>
          </w:p>
        </w:tc>
        <w:tc>
          <w:tcPr>
            <w:tcW w:w="1905" w:type="dxa"/>
          </w:tcPr>
          <w:p w14:paraId="064FDDF3" w14:textId="0867942B" w:rsidR="00C72BAA" w:rsidRPr="00BE7770" w:rsidRDefault="00C72BAA" w:rsidP="00C72BAA">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&lt;EndNote&gt;&lt;Cite&gt;&lt;Author&gt;Jahani&lt;/Author&gt;&lt;Year&gt;2019&lt;/Year&gt;&lt;RecNum&gt;197&lt;/RecNum&gt;&lt;DisplayText&gt;(21, 22)&lt;/DisplayText&gt;&lt;record&gt;&lt;rec-number&gt;197&lt;/rec-number&gt;&lt;foreign-keys&gt;&lt;key app="EN" db-id="wwvwwzzrm2pe0te0azrv5zptwv9atsx5rfxw" timestamp="1700306556"&gt;197&lt;/key&gt;&lt;/foreign-keys&gt;&lt;ref-type name="Journal Article"&gt;17&lt;/ref-type&gt;&lt;contributors&gt;&lt;authors&gt;&lt;author&gt;Jahani, Reza&lt;/author&gt;&lt;author&gt;Khaledyan, Dariush&lt;/author&gt;&lt;author&gt;Jahani, Ali&lt;/author&gt;&lt;author&gt;Jamshidi, Elham&lt;/author&gt;&lt;author&gt;Kamalinejad, Mohammad&lt;/author&gt;&lt;author&gt;Khoramjouy, Mona&lt;/author&gt;&lt;author&gt;Faizi, Mehrdad&lt;/author&gt;&lt;/authors&gt;&lt;/contributors&gt;&lt;titles&gt;&lt;title&gt;Evaluation and comparison of the antidepressant-like activity of Artemisia dracunculus and Stachys lavandulifolia ethanolic extracts: an in vivo study&lt;/title&gt;&lt;secondary-title&gt;Research in Pharmaceutical Sciences&lt;/secondary-title&gt;&lt;/titles&gt;&lt;periodical&gt;&lt;full-title&gt;Research in Pharmaceutical Sciences&lt;/full-title&gt;&lt;/periodical&gt;&lt;pages&gt;544&lt;/pages&gt;&lt;volume&gt;14&lt;/volume&gt;&lt;number&gt;6&lt;/number&gt;&lt;dates&gt;&lt;year&gt;2019&lt;/year&gt;&lt;/dates&gt;&lt;urls&gt;&lt;/urls&gt;&lt;/record&gt;&lt;/Cite&gt;&lt;Cite&gt;&lt;Author&gt;Ilkhanizadeh&lt;/Author&gt;&lt;Year&gt;2021&lt;/Year&gt;&lt;RecNum&gt;198&lt;/RecNum&gt;&lt;record&gt;&lt;rec-number&gt;198&lt;/rec-number&gt;&lt;foreign-keys&gt;&lt;key app="EN" db-id="wwvwwzzrm2pe0te0azrv5zptwv9atsx5rfxw" timestamp="1700306556"&gt;198&lt;/key&gt;&lt;/foreign-keys&gt;&lt;ref-type name="Journal Article"&gt;17&lt;/ref-type&gt;&lt;contributors&gt;&lt;authors&gt;&lt;author&gt;Ilkhanizadeh, Asal&lt;/author&gt;&lt;author&gt;Asghari, Ahmad&lt;/author&gt;&lt;author&gt;Hassanpour, Shahin&lt;/author&gt;&lt;author&gt;Safi, Shahabeddin&lt;/author&gt;&lt;/authors&gt;&lt;/contributors&gt;&lt;titles&gt;&lt;title&gt;Anti-depressant effect of Artemisia dracunculus extract is mediated via GABAergic and serotoninergic systems in ovariectomized mice&lt;/title&gt;&lt;secondary-title&gt;Journal of Basic and Clinical Pathophysiology&lt;/secondary-title&gt;&lt;/titles&gt;&lt;periodical&gt;&lt;full-title&gt;Journal of Basic and Clinical Pathophysiology&lt;/full-title&gt;&lt;/periodical&gt;&lt;pages&gt;32-41&lt;/pages&gt;&lt;volume&gt;9&lt;/volume&gt;&lt;number&gt;2&lt;/number&gt;&lt;dates&gt;&lt;year&gt;2021&lt;/year&gt;&lt;/dates&gt;&lt;isbn&gt;2322-1895&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(21, 22)</w:t>
            </w:r>
            <w:r w:rsidRPr="00BE7770">
              <w:rPr>
                <w:rFonts w:ascii="Times New Roman" w:hAnsi="Times New Roman" w:cs="Times New Roman"/>
                <w:sz w:val="14"/>
                <w:szCs w:val="14"/>
              </w:rPr>
              <w:fldChar w:fldCharType="end"/>
            </w:r>
          </w:p>
        </w:tc>
        <w:tc>
          <w:tcPr>
            <w:tcW w:w="1905" w:type="dxa"/>
          </w:tcPr>
          <w:p w14:paraId="410263B3" w14:textId="590CB487"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rPr>
              <w:t>Artemesia dracunculus</w:t>
            </w:r>
          </w:p>
        </w:tc>
        <w:tc>
          <w:tcPr>
            <w:tcW w:w="1905" w:type="dxa"/>
          </w:tcPr>
          <w:p w14:paraId="13B7A90F" w14:textId="77777777"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shd w:val="clear" w:color="auto" w:fill="FFFFFF"/>
              </w:rPr>
              <w:t>S. Europe to W. Asia.</w:t>
            </w:r>
          </w:p>
        </w:tc>
      </w:tr>
      <w:tr w:rsidR="008A18FF" w:rsidRPr="00BE7770" w14:paraId="517FD2E5" w14:textId="77777777" w:rsidTr="00601948">
        <w:tc>
          <w:tcPr>
            <w:tcW w:w="1905" w:type="dxa"/>
          </w:tcPr>
          <w:p w14:paraId="522C8923" w14:textId="03F47807" w:rsidR="00C72BAA" w:rsidRPr="00BE7770" w:rsidRDefault="00D01577" w:rsidP="00C72BAA">
            <w:pPr>
              <w:rPr>
                <w:rFonts w:ascii="Times New Roman" w:hAnsi="Times New Roman" w:cs="Times New Roman"/>
                <w:sz w:val="14"/>
                <w:szCs w:val="14"/>
                <w:lang w:val="en-US"/>
              </w:rPr>
            </w:pPr>
            <w:r w:rsidRPr="00BE7770">
              <w:rPr>
                <w:rFonts w:ascii="Times New Roman" w:hAnsi="Times New Roman" w:cs="Times New Roman"/>
                <w:color w:val="0F0F0F"/>
                <w:sz w:val="14"/>
                <w:szCs w:val="14"/>
              </w:rPr>
              <w:t>Bushman Poison Bulb</w:t>
            </w:r>
          </w:p>
        </w:tc>
        <w:tc>
          <w:tcPr>
            <w:tcW w:w="1905" w:type="dxa"/>
          </w:tcPr>
          <w:p w14:paraId="1195F682" w14:textId="78A5EB54" w:rsidR="00C72BAA" w:rsidRPr="00BE7770" w:rsidRDefault="00C72BAA" w:rsidP="00C72BAA">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&lt;EndNote&gt;&lt;Cite&gt;&lt;Author&gt;Pedersen&lt;/Author&gt;&lt;Year&gt;2008&lt;/Year&gt;&lt;RecNum&gt;194&lt;/RecNum&gt;&lt;DisplayText&gt;(18)&lt;/DisplayText&gt;&lt;record&gt;&lt;rec-number&gt;194&lt;/rec-number&gt;&lt;foreign-keys&gt;&lt;key app="EN" db-id="wwvwwzzrm2pe0te0azrv5zptwv9atsx5rfxw" timestamp="1700306556"&gt;194&lt;/key&gt;&lt;/foreign-keys&gt;&lt;ref-type name="Journal Article"&gt;17&lt;/ref-type&gt;&lt;contributors&gt;&lt;authors&gt;&lt;author&gt;Pedersen, Mikael E&lt;/author&gt;&lt;author&gt;Szewczyk, Bernadeta&lt;/author&gt;&lt;author&gt;Stachowicz, Katarzyna&lt;/author&gt;&lt;author&gt;Wieronska, Joanna&lt;/author&gt;&lt;author&gt;Andersen, Jacob&lt;/author&gt;&lt;author&gt;Stafford, Gary I&lt;/author&gt;&lt;author&gt;van Staden, Johannes&lt;/author&gt;&lt;author&gt;Pilc, Andrzej&lt;/author&gt;&lt;author&gt;Jäger, Anna K&lt;/author&gt;&lt;/authors&gt;&lt;/contributors&gt;&lt;titles&gt;&lt;title&gt;Effects of South African traditional medicine in animal models for depression&lt;/title&gt;&lt;secondary-title&gt;Journal of Ethnopharmacology&lt;/secondary-title&gt;&lt;/titles&gt;&lt;periodical&gt;&lt;full-title&gt;Journal of Ethnopharmacology&lt;/full-title&gt;&lt;/periodical&gt;&lt;pages&gt;542-548&lt;/pages&gt;&lt;volume&gt;119&lt;/volume&gt;&lt;number&gt;3&lt;/number&gt;&lt;dates&gt;&lt;year&gt;2008&lt;/year&gt;&lt;/dates&gt;&lt;isbn&gt;0378-8741&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(18)</w:t>
            </w:r>
            <w:r w:rsidRPr="00BE7770">
              <w:rPr>
                <w:rFonts w:ascii="Times New Roman" w:hAnsi="Times New Roman" w:cs="Times New Roman"/>
                <w:sz w:val="14"/>
                <w:szCs w:val="14"/>
              </w:rPr>
              <w:fldChar w:fldCharType="end"/>
            </w:r>
          </w:p>
        </w:tc>
        <w:tc>
          <w:tcPr>
            <w:tcW w:w="1905" w:type="dxa"/>
          </w:tcPr>
          <w:p w14:paraId="411E9731" w14:textId="57768731"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rPr>
              <w:t>Boophone disticha</w:t>
            </w:r>
          </w:p>
        </w:tc>
        <w:tc>
          <w:tcPr>
            <w:tcW w:w="1905" w:type="dxa"/>
          </w:tcPr>
          <w:p w14:paraId="4D9B14F5" w14:textId="314C275C" w:rsidR="00C72BAA" w:rsidRPr="00BE7770" w:rsidRDefault="00C72BAA" w:rsidP="00C72BAA">
            <w:pPr>
              <w:rPr>
                <w:rFonts w:ascii="Times New Roman" w:hAnsi="Times New Roman" w:cs="Times New Roman"/>
                <w:sz w:val="14"/>
                <w:szCs w:val="14"/>
                <w:lang w:val="en-GB"/>
              </w:rPr>
            </w:pPr>
            <w:r w:rsidRPr="00BE7770">
              <w:rPr>
                <w:rStyle w:val="Emphasis"/>
                <w:rFonts w:ascii="Times New Roman" w:hAnsi="Times New Roman" w:cs="Times New Roman"/>
                <w:i w:val="0"/>
                <w:iCs w:val="0"/>
                <w:sz w:val="14"/>
                <w:szCs w:val="14"/>
                <w:shd w:val="clear" w:color="auto" w:fill="FFFFFF"/>
              </w:rPr>
              <w:t xml:space="preserve">Eastern and </w:t>
            </w:r>
            <w:r w:rsidR="00675B1C" w:rsidRPr="00BE7770">
              <w:rPr>
                <w:rStyle w:val="Emphasis"/>
                <w:rFonts w:ascii="Times New Roman" w:hAnsi="Times New Roman" w:cs="Times New Roman"/>
                <w:i w:val="0"/>
                <w:iCs w:val="0"/>
                <w:sz w:val="14"/>
                <w:szCs w:val="14"/>
                <w:shd w:val="clear" w:color="auto" w:fill="FFFFFF"/>
              </w:rPr>
              <w:t>southern</w:t>
            </w:r>
            <w:r w:rsidRPr="00BE7770">
              <w:rPr>
                <w:rStyle w:val="Emphasis"/>
                <w:rFonts w:ascii="Times New Roman" w:hAnsi="Times New Roman" w:cs="Times New Roman"/>
                <w:i w:val="0"/>
                <w:iCs w:val="0"/>
                <w:sz w:val="14"/>
                <w:szCs w:val="14"/>
                <w:shd w:val="clear" w:color="auto" w:fill="FFFFFF"/>
              </w:rPr>
              <w:t xml:space="preserve"> Africa </w:t>
            </w:r>
          </w:p>
        </w:tc>
      </w:tr>
      <w:tr w:rsidR="008A18FF" w:rsidRPr="00BE7770" w14:paraId="6083BB1F" w14:textId="77777777" w:rsidTr="00601948">
        <w:tc>
          <w:tcPr>
            <w:tcW w:w="1905" w:type="dxa"/>
          </w:tcPr>
          <w:p w14:paraId="2FCA7781" w14:textId="77777777" w:rsidR="00C72BAA" w:rsidRPr="00BE7770" w:rsidRDefault="00C72BAA" w:rsidP="00C72BAA">
            <w:pPr>
              <w:rPr>
                <w:rFonts w:ascii="Times New Roman" w:hAnsi="Times New Roman" w:cs="Times New Roman"/>
                <w:sz w:val="14"/>
                <w:szCs w:val="14"/>
                <w:lang w:val="en-US"/>
              </w:rPr>
            </w:pPr>
            <w:r w:rsidRPr="00BE7770">
              <w:rPr>
                <w:rFonts w:ascii="Times New Roman" w:hAnsi="Times New Roman" w:cs="Times New Roman"/>
                <w:sz w:val="14"/>
                <w:szCs w:val="14"/>
              </w:rPr>
              <w:t>CBD</w:t>
            </w:r>
          </w:p>
        </w:tc>
        <w:tc>
          <w:tcPr>
            <w:tcW w:w="1905" w:type="dxa"/>
          </w:tcPr>
          <w:p w14:paraId="05576150" w14:textId="1E7CA1C9"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lang w:val="es-ES"/>
              </w:rPr>
              <w:fldChar w:fldCharType="begin"/>
            </w:r>
            <w:r w:rsidR="00BE63C3">
              <w:rPr>
                <w:rFonts w:ascii="Times New Roman" w:hAnsi="Times New Roman" w:cs="Times New Roman"/>
                <w:sz w:val="14"/>
                <w:szCs w:val="14"/>
                <w:lang w:val="es-ES"/>
              </w:rPr>
              <w:instrText xml:space="preserve"> ADDIN EN.CITE &lt;EndNote&gt;&lt;Cite&gt;&lt;Author&gt;Zanelati&lt;/Author&gt;&lt;Year&gt;2010&lt;/Year&gt;&lt;RecNum&gt;199&lt;/RecNum&gt;&lt;DisplayText&gt;(23)&lt;/DisplayText&gt;&lt;record&gt;&lt;rec-number&gt;199&lt;/rec-number&gt;&lt;foreign-keys&gt;&lt;key app="EN" db-id="wwvwwzzrm2pe0te0azrv5zptwv9atsx5rfxw" timestamp="1700306556"&gt;199&lt;/key&gt;&lt;/foreign-keys&gt;&lt;ref-type name="Journal Article"&gt;17&lt;/ref-type&gt;&lt;contributors&gt;&lt;authors&gt;&lt;author&gt;Zanelati, TV&lt;/author&gt;&lt;author&gt;Biojone, C&lt;/author&gt;&lt;author&gt;Moreira, FA&lt;/author&gt;&lt;author&gt;Guimarães, Francisco Silveira&lt;/author&gt;&lt;author&gt;Joca, Sâmia Regiane Lourenço&lt;/author&gt;&lt;/authors&gt;&lt;/contributors&gt;&lt;titles&gt;&lt;title&gt;Antidepressant‐like effects of cannabidiol in mice: possible involvement of 5‐HT1A receptors&lt;/title&gt;&lt;secondary-title&gt;British journal of pharmacology&lt;/secondary-title&gt;&lt;/titles&gt;&lt;periodical&gt;&lt;full-title&gt;British journal of pharmacology&lt;/full-title&gt;&lt;/periodical&gt;&lt;pages&gt;122-128&lt;/pages&gt;&lt;volume&gt;159&lt;/volume&gt;&lt;number&gt;1&lt;/number&gt;&lt;dates&gt;&lt;year&gt;2010&lt;/year&gt;&lt;/dates&gt;&lt;isbn&gt;0007-1188&lt;/isbn&gt;&lt;urls&gt;&lt;/urls&gt;&lt;/record&gt;&lt;/Cite&gt;&lt;/EndNote&gt;</w:instrText>
            </w:r>
            <w:r w:rsidRPr="00BE7770">
              <w:rPr>
                <w:rFonts w:ascii="Times New Roman" w:hAnsi="Times New Roman" w:cs="Times New Roman"/>
                <w:sz w:val="14"/>
                <w:szCs w:val="14"/>
                <w:lang w:val="es-ES"/>
              </w:rPr>
              <w:fldChar w:fldCharType="separate"/>
            </w:r>
            <w:r w:rsidR="00BE63C3">
              <w:rPr>
                <w:rFonts w:ascii="Times New Roman" w:hAnsi="Times New Roman" w:cs="Times New Roman"/>
                <w:noProof/>
                <w:sz w:val="14"/>
                <w:szCs w:val="14"/>
                <w:lang w:val="es-ES"/>
              </w:rPr>
              <w:t>(23)</w:t>
            </w:r>
            <w:r w:rsidRPr="00BE7770">
              <w:rPr>
                <w:rFonts w:ascii="Times New Roman" w:hAnsi="Times New Roman" w:cs="Times New Roman"/>
                <w:sz w:val="14"/>
                <w:szCs w:val="14"/>
                <w:lang w:val="es-ES"/>
              </w:rPr>
              <w:fldChar w:fldCharType="end"/>
            </w:r>
          </w:p>
          <w:p w14:paraId="043CFE8D" w14:textId="2ED5A380"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lang w:val="es-ES"/>
              </w:rPr>
              <w:fldChar w:fldCharType="begin"/>
            </w:r>
            <w:r w:rsidR="00BE63C3">
              <w:rPr>
                <w:rFonts w:ascii="Times New Roman" w:hAnsi="Times New Roman" w:cs="Times New Roman"/>
                <w:sz w:val="14"/>
                <w:szCs w:val="14"/>
                <w:lang w:val="es-ES"/>
              </w:rPr>
              <w:instrText xml:space="preserve"> ADDIN EN.CITE &lt;EndNote&gt;&lt;Cite&gt;&lt;Author&gt;Sales&lt;/Author&gt;&lt;Year&gt;2018&lt;/Year&gt;&lt;RecNum&gt;200&lt;/RecNum&gt;&lt;DisplayText&gt;(24)&lt;/DisplayText&gt;&lt;record&gt;&lt;rec-number&gt;200&lt;/rec-number&gt;&lt;foreign-keys&gt;&lt;key app="EN" db-id="wwvwwzzrm2pe0te0azrv5zptwv9atsx5rfxw" timestamp="1700306556"&gt;200&lt;/key&gt;&lt;/foreign-keys&gt;&lt;ref-type name="Journal Article"&gt;17&lt;/ref-type&gt;&lt;contributors&gt;&lt;authors&gt;&lt;author&gt;Sales, Amanda J&lt;/author&gt;&lt;author&gt;Crestani, Carlos C&lt;/author&gt;&lt;author&gt;Guimarães, Francisco S&lt;/author&gt;&lt;author&gt;Joca, Sâmia RL&lt;/author&gt;&lt;/authors&gt;&lt;/contributors&gt;&lt;titles&gt;&lt;title&gt;Antidepressant-like effect induced by Cannabidiol is dependent on brain serotonin levels&lt;/title&gt;&lt;secondary-title&gt;Progress in Neuro-Psychopharmacology and Biological Psychiatry&lt;/secondary-title&gt;&lt;/titles&gt;&lt;periodical&gt;&lt;full-title&gt;Progress in Neuro-Psychopharmacology and Biological Psychiatry&lt;/full-title&gt;&lt;/periodical&gt;&lt;pages&gt;255-261&lt;/pages&gt;&lt;volume&gt;86&lt;/volume&gt;&lt;dates&gt;&lt;year&gt;2018&lt;/year&gt;&lt;/dates&gt;&lt;isbn&gt;0278-5846&lt;/isbn&gt;&lt;urls&gt;&lt;/urls&gt;&lt;/record&gt;&lt;/Cite&gt;&lt;/EndNote&gt;</w:instrText>
            </w:r>
            <w:r w:rsidRPr="00BE7770">
              <w:rPr>
                <w:rFonts w:ascii="Times New Roman" w:hAnsi="Times New Roman" w:cs="Times New Roman"/>
                <w:sz w:val="14"/>
                <w:szCs w:val="14"/>
                <w:lang w:val="es-ES"/>
              </w:rPr>
              <w:fldChar w:fldCharType="separate"/>
            </w:r>
            <w:r w:rsidR="00BE63C3">
              <w:rPr>
                <w:rFonts w:ascii="Times New Roman" w:hAnsi="Times New Roman" w:cs="Times New Roman"/>
                <w:noProof/>
                <w:sz w:val="14"/>
                <w:szCs w:val="14"/>
                <w:lang w:val="es-ES"/>
              </w:rPr>
              <w:t>(24)</w:t>
            </w:r>
            <w:r w:rsidRPr="00BE7770">
              <w:rPr>
                <w:rFonts w:ascii="Times New Roman" w:hAnsi="Times New Roman" w:cs="Times New Roman"/>
                <w:sz w:val="14"/>
                <w:szCs w:val="14"/>
                <w:lang w:val="es-ES"/>
              </w:rPr>
              <w:fldChar w:fldCharType="end"/>
            </w:r>
          </w:p>
        </w:tc>
        <w:tc>
          <w:tcPr>
            <w:tcW w:w="1905" w:type="dxa"/>
          </w:tcPr>
          <w:p w14:paraId="32FE1B73" w14:textId="77777777"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lang w:val="en-GB"/>
              </w:rPr>
              <w:t>Cannabis sativa</w:t>
            </w:r>
          </w:p>
        </w:tc>
        <w:tc>
          <w:tcPr>
            <w:tcW w:w="1905" w:type="dxa"/>
          </w:tcPr>
          <w:p w14:paraId="596FD568" w14:textId="77777777" w:rsidR="00C72BAA" w:rsidRPr="00BE7770" w:rsidRDefault="00C72BAA" w:rsidP="00C72BAA">
            <w:pPr>
              <w:rPr>
                <w:rStyle w:val="Emphasis"/>
                <w:rFonts w:ascii="Times New Roman" w:hAnsi="Times New Roman" w:cs="Times New Roman"/>
                <w:i w:val="0"/>
                <w:iCs w:val="0"/>
                <w:sz w:val="14"/>
                <w:szCs w:val="14"/>
                <w:shd w:val="clear" w:color="auto" w:fill="FFFFFF"/>
              </w:rPr>
            </w:pPr>
            <w:r w:rsidRPr="00BE7770">
              <w:rPr>
                <w:rStyle w:val="Emphasis"/>
                <w:rFonts w:ascii="Times New Roman" w:hAnsi="Times New Roman" w:cs="Times New Roman"/>
                <w:i w:val="0"/>
                <w:iCs w:val="0"/>
                <w:sz w:val="14"/>
                <w:szCs w:val="14"/>
                <w:shd w:val="clear" w:color="auto" w:fill="FFFFFF"/>
                <w:lang w:val="en-GB"/>
              </w:rPr>
              <w:t>N</w:t>
            </w:r>
            <w:r w:rsidRPr="00BE7770">
              <w:rPr>
                <w:rStyle w:val="Emphasis"/>
                <w:rFonts w:ascii="Times New Roman" w:hAnsi="Times New Roman" w:cs="Times New Roman"/>
                <w:i w:val="0"/>
                <w:iCs w:val="0"/>
                <w:sz w:val="14"/>
                <w:szCs w:val="14"/>
                <w:shd w:val="clear" w:color="auto" w:fill="FFFFFF"/>
              </w:rPr>
              <w:t>ative to Eastern and so</w:t>
            </w:r>
            <w:r w:rsidRPr="00BE7770">
              <w:rPr>
                <w:rStyle w:val="Emphasis"/>
                <w:rFonts w:ascii="Times New Roman" w:hAnsi="Times New Roman" w:cs="Times New Roman"/>
                <w:i w:val="0"/>
                <w:iCs w:val="0"/>
                <w:sz w:val="14"/>
                <w:szCs w:val="14"/>
                <w:shd w:val="clear" w:color="auto" w:fill="FFFFFF"/>
                <w:lang w:val="en-GB"/>
              </w:rPr>
              <w:t>u</w:t>
            </w:r>
            <w:r w:rsidRPr="00BE7770">
              <w:rPr>
                <w:rStyle w:val="Emphasis"/>
                <w:rFonts w:ascii="Times New Roman" w:hAnsi="Times New Roman" w:cs="Times New Roman"/>
                <w:i w:val="0"/>
                <w:iCs w:val="0"/>
                <w:sz w:val="14"/>
                <w:szCs w:val="14"/>
                <w:shd w:val="clear" w:color="auto" w:fill="FFFFFF"/>
              </w:rPr>
              <w:t>thern Africa</w:t>
            </w:r>
          </w:p>
          <w:p w14:paraId="325ACD53" w14:textId="77777777"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rPr>
              <w:t>C</w:t>
            </w:r>
            <w:r w:rsidRPr="00BE7770">
              <w:rPr>
                <w:rFonts w:ascii="Times New Roman" w:hAnsi="Times New Roman" w:cs="Times New Roman"/>
                <w:sz w:val="14"/>
                <w:szCs w:val="14"/>
                <w:lang w:val="en-GB"/>
              </w:rPr>
              <w:t>u</w:t>
            </w:r>
            <w:r w:rsidRPr="00BE7770">
              <w:rPr>
                <w:rFonts w:ascii="Times New Roman" w:hAnsi="Times New Roman" w:cs="Times New Roman"/>
                <w:sz w:val="14"/>
                <w:szCs w:val="14"/>
              </w:rPr>
              <w:t>ltivated worldwide</w:t>
            </w:r>
          </w:p>
        </w:tc>
      </w:tr>
      <w:tr w:rsidR="008A18FF" w:rsidRPr="00BE7770" w14:paraId="4F3C9120" w14:textId="77777777" w:rsidTr="00601948">
        <w:tc>
          <w:tcPr>
            <w:tcW w:w="1905" w:type="dxa"/>
          </w:tcPr>
          <w:p w14:paraId="38AE8986" w14:textId="77777777" w:rsidR="00C72BAA" w:rsidRPr="00BE7770" w:rsidRDefault="00C72BAA" w:rsidP="00C72BAA">
            <w:pPr>
              <w:rPr>
                <w:rFonts w:ascii="Times New Roman" w:hAnsi="Times New Roman" w:cs="Times New Roman"/>
                <w:sz w:val="14"/>
                <w:szCs w:val="14"/>
                <w:lang w:val="en-US"/>
              </w:rPr>
            </w:pPr>
            <w:r w:rsidRPr="00BE7770">
              <w:rPr>
                <w:rFonts w:ascii="Times New Roman" w:hAnsi="Times New Roman" w:cs="Times New Roman"/>
                <w:sz w:val="14"/>
                <w:szCs w:val="14"/>
              </w:rPr>
              <w:t>THC</w:t>
            </w:r>
          </w:p>
        </w:tc>
        <w:tc>
          <w:tcPr>
            <w:tcW w:w="1905" w:type="dxa"/>
          </w:tcPr>
          <w:p w14:paraId="1ADEBDC9" w14:textId="6113B575" w:rsidR="00C72BAA" w:rsidRPr="00BE7770" w:rsidRDefault="00C72BAA" w:rsidP="00C72BAA">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&lt;EndNote&gt;&lt;Cite&gt;&lt;Author&gt;El-Alfy&lt;/Author&gt;&lt;Year&gt;2010&lt;/Year&gt;&lt;RecNum&gt;201&lt;/RecNum&gt;&lt;DisplayText&gt;(25)&lt;/DisplayText&gt;&lt;record&gt;&lt;rec-number&gt;201&lt;/rec-number&gt;&lt;foreign-keys&gt;&lt;key app="EN" db-id="wwvwwzzrm2pe0te0azrv5zptwv9atsx5rfxw" timestamp="1700306556"&gt;201&lt;/key&gt;&lt;/foreign-keys&gt;&lt;ref-type name="Journal Article"&gt;17&lt;/ref-type&gt;&lt;contributors&gt;&lt;authors&gt;&lt;author&gt;El-Alfy, Abir T&lt;/author&gt;&lt;author&gt;Ivey, Kelly&lt;/author&gt;&lt;author&gt;Robinson, Keisha&lt;/author&gt;&lt;author&gt;Ahmed, Safwat&lt;/author&gt;&lt;author&gt;Radwan, Mohamed&lt;/author&gt;&lt;author&gt;Slade, Desmond&lt;/author&gt;&lt;author&gt;Khan, Ikhlas&lt;/author&gt;&lt;author&gt;ElSohly, Mahmoud&lt;/author&gt;&lt;author&gt;Ross, Samir&lt;/author&gt;&lt;/authors&gt;&lt;/contributors&gt;&lt;titles&gt;&lt;title&gt;Antidepressant-like effect of Δ9-tetrahydrocannabinol and other cannabinoids isolated from Cannabis sativa L&lt;/title&gt;&lt;secondary-title&gt;Pharmacology Biochemistry and Behavior&lt;/secondary-title&gt;&lt;/titles&gt;&lt;periodical&gt;&lt;full-title&gt;Pharmacology Biochemistry and Behavior&lt;/full-title&gt;&lt;/periodical&gt;&lt;pages&gt;434-442&lt;/pages&gt;&lt;volume&gt;95&lt;/volume&gt;&lt;number&gt;4&lt;/number&gt;&lt;dates&gt;&lt;year&gt;2010&lt;/year&gt;&lt;/dates&gt;&lt;isbn&gt;0091-3057&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(25)</w:t>
            </w:r>
            <w:r w:rsidRPr="00BE7770">
              <w:rPr>
                <w:rFonts w:ascii="Times New Roman" w:hAnsi="Times New Roman" w:cs="Times New Roman"/>
                <w:sz w:val="14"/>
                <w:szCs w:val="14"/>
              </w:rPr>
              <w:fldChar w:fldCharType="end"/>
            </w:r>
            <w:r w:rsidRPr="00BE7770">
              <w:rPr>
                <w:rFonts w:ascii="Times New Roman" w:hAnsi="Times New Roman" w:cs="Times New Roman"/>
                <w:sz w:val="14"/>
                <w:szCs w:val="14"/>
              </w:rPr>
              <w:t xml:space="preserve"> </w:t>
            </w:r>
          </w:p>
        </w:tc>
        <w:tc>
          <w:tcPr>
            <w:tcW w:w="1905" w:type="dxa"/>
          </w:tcPr>
          <w:p w14:paraId="6E239545" w14:textId="77777777"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lang w:val="en-GB"/>
              </w:rPr>
              <w:t>Cannabis sativa</w:t>
            </w:r>
          </w:p>
        </w:tc>
        <w:tc>
          <w:tcPr>
            <w:tcW w:w="1905" w:type="dxa"/>
          </w:tcPr>
          <w:p w14:paraId="66225C52" w14:textId="77777777"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lang w:val="en-GB"/>
              </w:rPr>
              <w:t>See above</w:t>
            </w:r>
          </w:p>
        </w:tc>
      </w:tr>
      <w:tr w:rsidR="008A18FF" w:rsidRPr="00BE7770" w14:paraId="5A52632F" w14:textId="77777777" w:rsidTr="00601948">
        <w:tc>
          <w:tcPr>
            <w:tcW w:w="1905" w:type="dxa"/>
          </w:tcPr>
          <w:p w14:paraId="61986292" w14:textId="466BA796"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rPr>
              <w:t>Gotu Kola</w:t>
            </w:r>
          </w:p>
        </w:tc>
        <w:tc>
          <w:tcPr>
            <w:tcW w:w="1905" w:type="dxa"/>
          </w:tcPr>
          <w:p w14:paraId="2E0A7519" w14:textId="1ADF1D86" w:rsidR="00C72BAA" w:rsidRPr="00BE7770" w:rsidRDefault="00C72BAA" w:rsidP="00C72BAA">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&lt;EndNote&gt;&lt;Cite&gt;&lt;Author&gt;Selvi&lt;/Author&gt;&lt;Year&gt;2012&lt;/Year&gt;&lt;RecNum&gt;202&lt;/RecNum&gt;&lt;DisplayText&gt;(26)&lt;/DisplayText&gt;&lt;record&gt;&lt;rec-number&gt;202&lt;/rec-number&gt;&lt;foreign-keys&gt;&lt;key app="EN" db-id="wwvwwzzrm2pe0te0azrv5zptwv9atsx5rfxw" timestamp="1700306556"&gt;202&lt;/key&gt;&lt;/foreign-keys&gt;&lt;ref-type name="Journal Article"&gt;17&lt;/ref-type&gt;&lt;contributors&gt;&lt;authors&gt;&lt;author&gt;Selvi, P Thamarai&lt;/author&gt;&lt;author&gt;Kumar, M Senthil&lt;/author&gt;&lt;author&gt;Rajesh, R&lt;/author&gt;&lt;author&gt;Kathiravan, T&lt;/author&gt;&lt;/authors&gt;&lt;/contributors&gt;&lt;titles&gt;&lt;title&gt;Antidepressant activity of ethanolic extract of leaves of Centella asiatica. Linn by In vivo methods&lt;/title&gt;&lt;secondary-title&gt;Asian Journal of Research in Pharmaceutical Science&lt;/secondary-title&gt;&lt;/titles&gt;&lt;periodical&gt;&lt;full-title&gt;Asian Journal of Research in Pharmaceutical Science&lt;/full-title&gt;&lt;/periodical&gt;&lt;pages&gt;76-79&lt;/pages&gt;&lt;volume&gt;2&lt;/volume&gt;&lt;number&gt;2&lt;/number&gt;&lt;dates&gt;&lt;year&gt;2012&lt;/year&gt;&lt;/dates&gt;&lt;isbn&gt;2231-5640&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(26)</w:t>
            </w:r>
            <w:r w:rsidRPr="00BE7770">
              <w:rPr>
                <w:rFonts w:ascii="Times New Roman" w:hAnsi="Times New Roman" w:cs="Times New Roman"/>
                <w:sz w:val="14"/>
                <w:szCs w:val="14"/>
              </w:rPr>
              <w:fldChar w:fldCharType="end"/>
            </w:r>
          </w:p>
        </w:tc>
        <w:tc>
          <w:tcPr>
            <w:tcW w:w="1905" w:type="dxa"/>
          </w:tcPr>
          <w:p w14:paraId="623B15CC" w14:textId="26FD5676" w:rsidR="00C72BAA" w:rsidRPr="00BE7770" w:rsidRDefault="00D54D7D" w:rsidP="00C72BAA">
            <w:pPr>
              <w:rPr>
                <w:rFonts w:ascii="Times New Roman" w:hAnsi="Times New Roman" w:cs="Times New Roman"/>
                <w:sz w:val="14"/>
                <w:szCs w:val="14"/>
                <w:lang w:val="en-GB"/>
              </w:rPr>
            </w:pPr>
            <w:r w:rsidRPr="00BE7770">
              <w:rPr>
                <w:rFonts w:ascii="Times New Roman" w:hAnsi="Times New Roman" w:cs="Times New Roman"/>
                <w:sz w:val="14"/>
                <w:szCs w:val="14"/>
              </w:rPr>
              <w:t>Centella asiatica</w:t>
            </w:r>
          </w:p>
        </w:tc>
        <w:tc>
          <w:tcPr>
            <w:tcW w:w="1905" w:type="dxa"/>
          </w:tcPr>
          <w:p w14:paraId="0FC02B86" w14:textId="77777777" w:rsidR="00C72BAA" w:rsidRPr="00BE7770" w:rsidRDefault="00C72BAA" w:rsidP="00C72BAA">
            <w:pPr>
              <w:rPr>
                <w:rFonts w:ascii="Times New Roman" w:hAnsi="Times New Roman" w:cs="Times New Roman"/>
                <w:sz w:val="14"/>
                <w:szCs w:val="14"/>
                <w:lang w:val="en-GB"/>
              </w:rPr>
            </w:pPr>
            <w:r w:rsidRPr="00BE7770">
              <w:rPr>
                <w:rFonts w:ascii="Times New Roman" w:hAnsi="Times New Roman" w:cs="Times New Roman"/>
                <w:sz w:val="14"/>
                <w:szCs w:val="14"/>
              </w:rPr>
              <w:t>E. Asia</w:t>
            </w:r>
            <w:r w:rsidRPr="00BE7770">
              <w:rPr>
                <w:rFonts w:ascii="Times New Roman" w:hAnsi="Times New Roman" w:cs="Times New Roman"/>
                <w:sz w:val="14"/>
                <w:szCs w:val="14"/>
                <w:lang w:val="en-GB"/>
              </w:rPr>
              <w:t xml:space="preserve"> </w:t>
            </w:r>
            <w:r w:rsidRPr="00BE7770">
              <w:rPr>
                <w:rFonts w:ascii="Times New Roman" w:hAnsi="Times New Roman" w:cs="Times New Roman"/>
                <w:sz w:val="14"/>
                <w:szCs w:val="14"/>
              </w:rPr>
              <w:t>a</w:t>
            </w:r>
            <w:r w:rsidRPr="00BE7770">
              <w:rPr>
                <w:rFonts w:ascii="Times New Roman" w:hAnsi="Times New Roman" w:cs="Times New Roman"/>
                <w:sz w:val="14"/>
                <w:szCs w:val="14"/>
                <w:lang w:val="en-GB"/>
              </w:rPr>
              <w:t>n</w:t>
            </w:r>
            <w:r w:rsidRPr="00BE7770">
              <w:rPr>
                <w:rFonts w:ascii="Times New Roman" w:hAnsi="Times New Roman" w:cs="Times New Roman"/>
                <w:sz w:val="14"/>
                <w:szCs w:val="14"/>
              </w:rPr>
              <w:t>d Australia</w:t>
            </w:r>
          </w:p>
        </w:tc>
      </w:tr>
      <w:tr w:rsidR="008A18FF" w:rsidRPr="00BE7770" w14:paraId="476B067F" w14:textId="77777777" w:rsidTr="00601948">
        <w:tc>
          <w:tcPr>
            <w:tcW w:w="1905" w:type="dxa"/>
          </w:tcPr>
          <w:p w14:paraId="25B3E20F" w14:textId="09E20EA5" w:rsidR="00D54D7D" w:rsidRPr="00BE7770" w:rsidRDefault="008A18FF" w:rsidP="00D54D7D">
            <w:pPr>
              <w:rPr>
                <w:rFonts w:ascii="Times New Roman" w:hAnsi="Times New Roman" w:cs="Times New Roman"/>
                <w:sz w:val="14"/>
                <w:szCs w:val="14"/>
                <w:lang w:val="en-US"/>
              </w:rPr>
            </w:pPr>
            <w:r w:rsidRPr="00BE7770">
              <w:rPr>
                <w:rFonts w:ascii="Times New Roman" w:hAnsi="Times New Roman" w:cs="Times New Roman"/>
                <w:sz w:val="14"/>
                <w:szCs w:val="14"/>
              </w:rPr>
              <w:t>Camphor Tree</w:t>
            </w:r>
          </w:p>
        </w:tc>
        <w:tc>
          <w:tcPr>
            <w:tcW w:w="1905" w:type="dxa"/>
          </w:tcPr>
          <w:p w14:paraId="00F42714" w14:textId="17E21209"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&lt;EndNote&gt;&lt;Cite&gt;&lt;Author&gt;Rabadia&lt;/Author&gt;&lt;Year&gt;2013&lt;/Year&gt;&lt;RecNum&gt;203&lt;/RecNum&gt;&lt;DisplayText&gt;(27)&lt;/DisplayText&gt;&lt;record&gt;&lt;rec-number&gt;203&lt;/rec-number&gt;&lt;foreign-keys&gt;&lt;key app="EN" db-id="wwvwwzzrm2pe0te0azrv5zptwv9atsx5rfxw" timestamp="1700306556"&gt;203&lt;/key&gt;&lt;/foreign-keys&gt;&lt;ref-type name="Journal Article"&gt;17&lt;/ref-type&gt;&lt;contributors&gt;&lt;authors&gt;&lt;author&gt;Rabadia, Jay&lt;/author&gt;&lt;author&gt;Satish, S&lt;/author&gt;&lt;author&gt;Ramanjaneyulu, J&lt;/author&gt;&lt;author&gt;Narayanaswamy, VB&lt;/author&gt;&lt;/authors&gt;&lt;/contributors&gt;&lt;titles&gt;&lt;title&gt;An investigation of anti-depressant activity of Cinnamomum camphora oil in experimental mice&lt;/title&gt;&lt;secondary-title&gt;Asian Journal of Biomedical and Pharmaceutical Sciences&lt;/secondary-title&gt;&lt;/titles&gt;&lt;periodical&gt;&lt;full-title&gt;Asian Journal of Biomedical and Pharmaceutical Sciences&lt;/full-title&gt;&lt;/periodical&gt;&lt;pages&gt;44&lt;/pages&gt;&lt;volume&gt;3&lt;/volume&gt;&lt;number&gt;20&lt;/number&gt;&lt;dates&gt;&lt;year&gt;2013&lt;/year&gt;&lt;/dates&gt;&lt;isbn&gt;2249-622X&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(27)</w:t>
            </w:r>
            <w:r w:rsidRPr="00BE7770">
              <w:rPr>
                <w:rFonts w:ascii="Times New Roman" w:hAnsi="Times New Roman" w:cs="Times New Roman"/>
                <w:sz w:val="14"/>
                <w:szCs w:val="14"/>
              </w:rPr>
              <w:fldChar w:fldCharType="end"/>
            </w:r>
          </w:p>
        </w:tc>
        <w:tc>
          <w:tcPr>
            <w:tcW w:w="1905" w:type="dxa"/>
          </w:tcPr>
          <w:p w14:paraId="318BE4A3" w14:textId="7E8A0FC1"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Cinnamomum camphora</w:t>
            </w:r>
          </w:p>
        </w:tc>
        <w:tc>
          <w:tcPr>
            <w:tcW w:w="1905" w:type="dxa"/>
          </w:tcPr>
          <w:p w14:paraId="5ECF07CC"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E.</w:t>
            </w:r>
            <w:r w:rsidRPr="00BE7770">
              <w:rPr>
                <w:rFonts w:ascii="Times New Roman" w:hAnsi="Times New Roman" w:cs="Times New Roman"/>
                <w:sz w:val="14"/>
                <w:szCs w:val="14"/>
              </w:rPr>
              <w:t xml:space="preserve"> Asia</w:t>
            </w:r>
          </w:p>
        </w:tc>
      </w:tr>
      <w:tr w:rsidR="008A18FF" w:rsidRPr="00BE7770" w14:paraId="356118A2" w14:textId="77777777" w:rsidTr="00601948">
        <w:tc>
          <w:tcPr>
            <w:tcW w:w="1905" w:type="dxa"/>
          </w:tcPr>
          <w:p w14:paraId="6FE50F26" w14:textId="3ABA40BE" w:rsidR="00D54D7D" w:rsidRPr="00BE7770" w:rsidRDefault="008A18FF"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Hoodia</w:t>
            </w:r>
          </w:p>
        </w:tc>
        <w:tc>
          <w:tcPr>
            <w:tcW w:w="1905" w:type="dxa"/>
          </w:tcPr>
          <w:p w14:paraId="41831CEA" w14:textId="4222542B"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&lt;EndNote&gt;&lt;Cite&gt;&lt;Author&gt;Citó&lt;/Author&gt;&lt;Year&gt;2014&lt;/Year&gt;&lt;RecNum&gt;204&lt;/RecNum&gt;&lt;DisplayText&gt;(28)&lt;/DisplayText&gt;&lt;record&gt;&lt;rec-number&gt;204&lt;/rec-number&gt;&lt;foreign-keys&gt;&lt;key app="EN" db-id="wwvwwzzrm2pe0te0azrv5zptwv9atsx5rfxw" timestamp="1700306556"&gt;204&lt;/key&gt;&lt;/foreign-keys&gt;&lt;ref-type name="Journal Article"&gt;17&lt;/ref-type&gt;&lt;contributors&gt;&lt;authors&gt;&lt;author&gt;Citó, MCO&lt;/author&gt;&lt;author&gt;Silva, Maria Izabel Gomes&lt;/author&gt;&lt;author&gt;Santos, Luciana Kelly Ximenes&lt;/author&gt;&lt;author&gt;Fernandes, ML&lt;/author&gt;&lt;author&gt;Melo, Francisca Helvira Cavalcante&lt;/author&gt;&lt;author&gt;Aguiar, Joaquim Abilio Cisne&lt;/author&gt;&lt;author&gt;Lopes, Iardja Stéfane&lt;/author&gt;&lt;author&gt;Sousa, PB&lt;/author&gt;&lt;author&gt;Vasconcelos, Silvânia Maria Mendes de&lt;/author&gt;&lt;author&gt;Macêdo, DS&lt;/author&gt;&lt;/authors&gt;&lt;/contributors&gt;&lt;titles&gt;&lt;title&gt;Antidepressant-like effect of Hoodia gordonii in a forced swimming test in mice: evidence for involvement of the monoaminergic system&lt;/title&gt;&lt;secondary-title&gt;Brazilian Journal of Medical and Biological Research&lt;/secondary-title&gt;&lt;/titles&gt;&lt;periodical&gt;&lt;full-title&gt;Brazilian Journal of Medical and Biological Research&lt;/full-title&gt;&lt;/periodical&gt;&lt;pages&gt;57-64&lt;/pages&gt;&lt;volume&gt;48&lt;/volume&gt;&lt;dates&gt;&lt;year&gt;2014&lt;/year&gt;&lt;/dates&gt;&lt;isbn&gt;0100-879X&lt;/isbn&gt;&lt;urls&gt;&lt;/urls&gt;&lt;/record&gt;&lt;/Cite&gt;&lt;/EndNote&gt;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(28)</w:t>
            </w:r>
            <w:r w:rsidRPr="00BE7770">
              <w:rPr>
                <w:rFonts w:ascii="Times New Roman" w:hAnsi="Times New Roman" w:cs="Times New Roman"/>
                <w:sz w:val="14"/>
                <w:szCs w:val="14"/>
              </w:rPr>
              <w:fldChar w:fldCharType="end"/>
            </w:r>
          </w:p>
        </w:tc>
        <w:tc>
          <w:tcPr>
            <w:tcW w:w="1905" w:type="dxa"/>
          </w:tcPr>
          <w:p w14:paraId="5DF91D70" w14:textId="118B6982"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Hoodia gordonii</w:t>
            </w:r>
          </w:p>
        </w:tc>
        <w:tc>
          <w:tcPr>
            <w:tcW w:w="1905" w:type="dxa"/>
          </w:tcPr>
          <w:p w14:paraId="38EB4920"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N</w:t>
            </w:r>
            <w:r w:rsidRPr="00BE7770">
              <w:rPr>
                <w:rFonts w:ascii="Times New Roman" w:hAnsi="Times New Roman" w:cs="Times New Roman"/>
                <w:sz w:val="14"/>
                <w:szCs w:val="14"/>
              </w:rPr>
              <w:t>amibia, South Africa</w:t>
            </w:r>
          </w:p>
        </w:tc>
      </w:tr>
      <w:tr w:rsidR="008A18FF" w:rsidRPr="00BE7770" w14:paraId="27E60CE4" w14:textId="77777777" w:rsidTr="00601948">
        <w:tc>
          <w:tcPr>
            <w:tcW w:w="1905" w:type="dxa"/>
          </w:tcPr>
          <w:p w14:paraId="68FAC7AE" w14:textId="2F05CE13"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St. John’s Wort</w:t>
            </w:r>
          </w:p>
        </w:tc>
        <w:tc>
          <w:tcPr>
            <w:tcW w:w="1905" w:type="dxa"/>
          </w:tcPr>
          <w:p w14:paraId="77CB4D54" w14:textId="08D8E875"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&lt;EndNote&gt;&lt;Cite&gt;&lt;Author&gt;Tian&lt;/Author&gt;&lt;Year&gt;2014&lt;/Year&gt;&lt;RecNum&gt;205&lt;/RecNum&gt;&lt;DisplayText&gt;(29)&lt;/DisplayText&gt;&lt;record&gt;&lt;rec-number&gt;205&lt;/rec-number&gt;&lt;foreign-keys&gt;&lt;key app="EN" db-id="wwvwwzzrm2pe0te0azrv5zptwv9atsx5rfxw" timestamp="1700306556"&gt;205&lt;/key&gt;&lt;/foreign-keys&gt;&lt;ref-type name="Journal Article"&gt;17&lt;/ref-type&gt;&lt;contributors&gt;&lt;authors&gt;&lt;author&gt;Tian, Jingwei&lt;/author&gt;&lt;author&gt;Zhang, Fangxi&lt;/author&gt;&lt;author&gt;Cheng, Jucan&lt;/author&gt;&lt;author&gt;Guo, Shuren&lt;/author&gt;&lt;author&gt;Liu, Pinglan&lt;/author&gt;&lt;author&gt;Wang, Hongbo&lt;/author&gt;&lt;/authors&gt;&lt;/contributors&gt;&lt;titles&gt;&lt;title&gt;Antidepressant-like activity of adhyperforin, a novel constituent of Hypericum perforatum L&lt;/title&gt;&lt;secondary-title&gt;Scientific Reports&lt;/secondary-title&gt;&lt;/titles&gt;&lt;periodical&gt;&lt;full-title&gt;Scientific Reports&lt;/full-title&gt;&lt;/periodical&gt;&lt;pages&gt;5632&lt;/pages&gt;&lt;volume&gt;4&lt;/volume&gt;&lt;number&gt;1&lt;/number&gt;&lt;dates&gt;&lt;year&gt;2014&lt;/year&gt;&lt;/dates&gt;&lt;isbn&gt;2045-2322&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(29)</w:t>
            </w:r>
            <w:r w:rsidRPr="00BE7770">
              <w:rPr>
                <w:rFonts w:ascii="Times New Roman" w:hAnsi="Times New Roman" w:cs="Times New Roman"/>
                <w:sz w:val="14"/>
                <w:szCs w:val="14"/>
              </w:rPr>
              <w:fldChar w:fldCharType="end"/>
            </w:r>
          </w:p>
          <w:p w14:paraId="4D6277AA" w14:textId="40ACBEB2"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&lt;EndNote&gt;&lt;Cite&gt;&lt;Author&gt;Fiebich&lt;/Author&gt;&lt;Year&gt;2011&lt;/Year&gt;&lt;RecNum&gt;206&lt;/RecNum&gt;&lt;DisplayText&gt;(30)&lt;/DisplayText&gt;&lt;record&gt;&lt;rec-number&gt;206&lt;/rec-number&gt;&lt;foreign-keys&gt;&lt;key app="EN" db-id="wwvwwzzrm2pe0te0azrv5zptwv9atsx5rfxw" timestamp="1700306556"&gt;206&lt;/key&gt;&lt;/foreign-keys&gt;&lt;ref-type name="Journal Article"&gt;17&lt;/ref-type&gt;&lt;contributors&gt;&lt;authors&gt;&lt;author&gt;Fiebich, Bernd L&lt;/author&gt;&lt;author&gt;Knörle, Rainer&lt;/author&gt;&lt;author&gt;Appel, Kurt&lt;/author&gt;&lt;author&gt;Kammler, Thomas&lt;/author&gt;&lt;author&gt;Weiss, Gabriele&lt;/author&gt;&lt;/authors&gt;&lt;/contributors&gt;&lt;titles&gt;&lt;title&gt;Pharmacological studies in an herbal drug combination of St. John&amp;apos;s Wort (Hypericum perforatum) and passion flower (Passiflora incarnata): in vitro and in vivo evidence of synergy between Hypericum and Passiflora in antidepressant pharmacological models&lt;/title&gt;&lt;secondary-title&gt;Fitoterapia&lt;/secondary-title&gt;&lt;/titles&gt;&lt;periodical&gt;&lt;full-title&gt;Fitoterapia&lt;/full-title&gt;&lt;/periodical&gt;&lt;pages&gt;474-480&lt;/pages&gt;&lt;volume&gt;82&lt;/volume&gt;&lt;number&gt;3&lt;/number&gt;&lt;dates&gt;&lt;year&gt;2011&lt;/year&gt;&lt;/dates&gt;&lt;isbn&gt;0367-326X&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(30)</w:t>
            </w:r>
            <w:r w:rsidRPr="00BE7770">
              <w:rPr>
                <w:rFonts w:ascii="Times New Roman" w:hAnsi="Times New Roman" w:cs="Times New Roman"/>
                <w:sz w:val="14"/>
                <w:szCs w:val="14"/>
              </w:rPr>
              <w:fldChar w:fldCharType="end"/>
            </w:r>
          </w:p>
        </w:tc>
        <w:tc>
          <w:tcPr>
            <w:tcW w:w="1905" w:type="dxa"/>
          </w:tcPr>
          <w:p w14:paraId="5595A12E" w14:textId="4B9CB502"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Hypericum perforatum</w:t>
            </w:r>
          </w:p>
        </w:tc>
        <w:tc>
          <w:tcPr>
            <w:tcW w:w="1905" w:type="dxa"/>
          </w:tcPr>
          <w:p w14:paraId="6855352E"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Europe, including Britain, south and east to N. Africa, the Azores, Madeira and W. Asia.</w:t>
            </w:r>
          </w:p>
        </w:tc>
      </w:tr>
      <w:tr w:rsidR="008A18FF" w:rsidRPr="00BE7770" w14:paraId="0AE59BE4" w14:textId="77777777" w:rsidTr="00601948">
        <w:tc>
          <w:tcPr>
            <w:tcW w:w="1905" w:type="dxa"/>
          </w:tcPr>
          <w:p w14:paraId="3F893EE0" w14:textId="02278A47" w:rsidR="00D54D7D" w:rsidRPr="00BE7770" w:rsidRDefault="001F2363" w:rsidP="00D54D7D">
            <w:pPr>
              <w:rPr>
                <w:rFonts w:ascii="Times New Roman" w:hAnsi="Times New Roman" w:cs="Times New Roman"/>
                <w:sz w:val="14"/>
                <w:szCs w:val="14"/>
                <w:lang w:val="en-GB"/>
              </w:rPr>
            </w:pPr>
            <w:r w:rsidRPr="00BE7770">
              <w:rPr>
                <w:rFonts w:ascii="Times New Roman" w:hAnsi="Times New Roman" w:cs="Times New Roman"/>
                <w:sz w:val="14"/>
                <w:szCs w:val="14"/>
              </w:rPr>
              <w:t>Wrinkled St. John's Wort</w:t>
            </w:r>
          </w:p>
        </w:tc>
        <w:tc>
          <w:tcPr>
            <w:tcW w:w="1905" w:type="dxa"/>
          </w:tcPr>
          <w:p w14:paraId="0F3DEC1F" w14:textId="348CC4F3"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&lt;EndNote&gt;&lt;Cite&gt;&lt;Author&gt;Ejigu&lt;/Author&gt;&lt;Year&gt;2014&lt;/Year&gt;&lt;RecNum&gt;207&lt;/RecNum&gt;&lt;DisplayText&gt;(31)&lt;/DisplayText&gt;&lt;record&gt;&lt;rec-number&gt;207&lt;/rec-number&gt;&lt;foreign-keys&gt;&lt;key app="EN" db-id="wwvwwzzrm2pe0te0azrv5zptwv9atsx5rfxw" timestamp="1700306556"&gt;207&lt;/key&gt;&lt;/foreign-keys&gt;&lt;ref-type name="Journal Article"&gt;17&lt;/ref-type&gt;&lt;contributors&gt;&lt;authors&gt;&lt;author&gt;Ejigu, Abebe&lt;/author&gt;&lt;author&gt;Engidawork, Ephrem&lt;/author&gt;&lt;/authors&gt;&lt;/contributors&gt;&lt;titles&gt;&lt;title&gt;Screening of the antidepressant-like activity of two hypericum species found in Ethiopia&lt;/title&gt;&lt;secondary-title&gt;Eth. Pharm. J&lt;/secondary-title&gt;&lt;/titles&gt;&lt;periodical&gt;&lt;full-title&gt;Eth. Pharm. J&lt;/full-title&gt;&lt;/periodical&gt;&lt;pages&gt;21-32&lt;/pages&gt;&lt;volume&gt;30&lt;/volume&gt;&lt;number&gt;1&lt;/number&gt;&lt;dates&gt;&lt;year&gt;2014&lt;/year&gt;&lt;/dates&gt;&lt;urls&gt;&lt;/urls&gt;&lt;/record&gt;&lt;/Cite&gt;&lt;/EndNote&gt;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(31)</w:t>
            </w:r>
            <w:r w:rsidRPr="00BE7770">
              <w:rPr>
                <w:rFonts w:ascii="Times New Roman" w:hAnsi="Times New Roman" w:cs="Times New Roman"/>
                <w:sz w:val="14"/>
                <w:szCs w:val="14"/>
              </w:rPr>
              <w:fldChar w:fldCharType="end"/>
            </w:r>
          </w:p>
        </w:tc>
        <w:tc>
          <w:tcPr>
            <w:tcW w:w="1905" w:type="dxa"/>
          </w:tcPr>
          <w:p w14:paraId="55982572" w14:textId="3AF59DD2"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Hypericum revolutum</w:t>
            </w:r>
          </w:p>
        </w:tc>
        <w:tc>
          <w:tcPr>
            <w:tcW w:w="1905" w:type="dxa"/>
          </w:tcPr>
          <w:p w14:paraId="48E16B7E"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shd w:val="clear" w:color="auto" w:fill="FFFFFF"/>
              </w:rPr>
              <w:t>Nigeria to Bioko, Eritrea to E. Cape Prov., SW. Arabian Peninsula</w:t>
            </w:r>
          </w:p>
        </w:tc>
      </w:tr>
      <w:tr w:rsidR="008A18FF" w:rsidRPr="00BE7770" w14:paraId="53F7D5C3" w14:textId="77777777" w:rsidTr="00601948">
        <w:tc>
          <w:tcPr>
            <w:tcW w:w="1905" w:type="dxa"/>
          </w:tcPr>
          <w:p w14:paraId="259A2883" w14:textId="4C1DAB91" w:rsidR="00D54D7D" w:rsidRPr="00BE7770" w:rsidRDefault="00110F26" w:rsidP="00D54D7D">
            <w:pPr>
              <w:rPr>
                <w:rFonts w:ascii="Times New Roman" w:hAnsi="Times New Roman" w:cs="Times New Roman"/>
                <w:sz w:val="14"/>
                <w:szCs w:val="14"/>
                <w:lang w:val="en-US"/>
              </w:rPr>
            </w:pPr>
            <w:r w:rsidRPr="00BE7770">
              <w:rPr>
                <w:rFonts w:ascii="Times New Roman" w:hAnsi="Times New Roman" w:cs="Times New Roman"/>
                <w:sz w:val="14"/>
                <w:szCs w:val="14"/>
              </w:rPr>
              <w:t>Namib Bottle Tree</w:t>
            </w:r>
          </w:p>
        </w:tc>
        <w:tc>
          <w:tcPr>
            <w:tcW w:w="1905" w:type="dxa"/>
          </w:tcPr>
          <w:p w14:paraId="2610E349" w14:textId="1A4B499D"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&lt;EndNote&gt;&lt;Cite&gt;&lt;Author&gt;Benneh&lt;/Author&gt;&lt;Year&gt;2018&lt;/Year&gt;&lt;RecNum&gt;208&lt;/RecNum&gt;&lt;DisplayText&gt;(32)&lt;/DisplayText&gt;&lt;record&gt;&lt;rec-number&gt;208&lt;/rec-number&gt;&lt;foreign-keys&gt;&lt;key app="EN" db-id="wwvwwzzrm2pe0te0azrv5zptwv9atsx5rfxw" timestamp="1700306556"&gt;208&lt;/key&gt;&lt;/foreign-keys&gt;&lt;ref-type name="Journal Article"&gt;17&lt;/ref-type&gt;&lt;contributors&gt;&lt;authors&gt;&lt;author&gt;Benneh, Charles Kwaku&lt;/author&gt;&lt;author&gt;Biney, Robert Peter&lt;/author&gt;&lt;author&gt;Adongo, Donatus Wewura&lt;/author&gt;&lt;author&gt;Mante, Priscilla Kolibea&lt;/author&gt;&lt;author&gt;Ampadu, Felix Agyei&lt;/author&gt;&lt;author&gt;Tandoh, Augustine&lt;/author&gt;&lt;author&gt;Jato, Jonathan&lt;/author&gt;&lt;author&gt;Woode, Eric&lt;/author&gt;&lt;/authors&gt;&lt;/contributors&gt;&lt;titles&gt;&lt;title&gt;Anxiolytic and antidepressant effects of Maerua angolensis DC. Stem bark extract in mice&lt;/title&gt;&lt;secondary-title&gt;Depression Research and Treatment&lt;/secondary-title&gt;&lt;/titles&gt;&lt;periodical&gt;&lt;full-title&gt;Depression Research and Treatment&lt;/full-title&gt;&lt;/periodical&gt;&lt;volume&gt;2018&lt;/volume&gt;&lt;dates&gt;&lt;year&gt;2018&lt;/year&gt;&lt;/dates&gt;&lt;isbn&gt;2090-1321&lt;/isbn&gt;&lt;urls&gt;&lt;/urls&gt;&lt;/record&gt;&lt;/Cite&gt;&lt;/EndNote&gt;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(32)</w:t>
            </w:r>
            <w:r w:rsidRPr="00BE7770">
              <w:rPr>
                <w:rFonts w:ascii="Times New Roman" w:hAnsi="Times New Roman" w:cs="Times New Roman"/>
                <w:sz w:val="14"/>
                <w:szCs w:val="14"/>
              </w:rPr>
              <w:fldChar w:fldCharType="end"/>
            </w:r>
          </w:p>
        </w:tc>
        <w:tc>
          <w:tcPr>
            <w:tcW w:w="1905" w:type="dxa"/>
          </w:tcPr>
          <w:p w14:paraId="70EC3C1C" w14:textId="7BB448FE"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Maerua angolensis</w:t>
            </w:r>
          </w:p>
        </w:tc>
        <w:tc>
          <w:tcPr>
            <w:tcW w:w="1905" w:type="dxa"/>
          </w:tcPr>
          <w:p w14:paraId="31CB0126" w14:textId="77777777" w:rsidR="00D54D7D" w:rsidRPr="00BE7770" w:rsidRDefault="00D54D7D" w:rsidP="00D54D7D">
            <w:pPr>
              <w:rPr>
                <w:rFonts w:ascii="Times New Roman" w:hAnsi="Times New Roman" w:cs="Times New Roman"/>
                <w:sz w:val="14"/>
                <w:szCs w:val="14"/>
                <w:lang w:val="en-GB"/>
              </w:rPr>
            </w:pPr>
            <w:r w:rsidRPr="00BE7770">
              <w:rPr>
                <w:rStyle w:val="Emphasis"/>
                <w:rFonts w:ascii="Times New Roman" w:hAnsi="Times New Roman" w:cs="Times New Roman"/>
                <w:i w:val="0"/>
                <w:iCs w:val="0"/>
                <w:sz w:val="14"/>
                <w:szCs w:val="14"/>
                <w:shd w:val="clear" w:color="auto" w:fill="FFFFFF"/>
              </w:rPr>
              <w:t>Drier areas in Tropical Africa - Mauritania to Somalia, south to S. Africa</w:t>
            </w:r>
            <w:r w:rsidRPr="00BE7770">
              <w:rPr>
                <w:rFonts w:ascii="Times New Roman" w:hAnsi="Times New Roman" w:cs="Times New Roman"/>
                <w:sz w:val="14"/>
                <w:szCs w:val="14"/>
                <w:shd w:val="clear" w:color="auto" w:fill="FFFFFF"/>
              </w:rPr>
              <w:t>.</w:t>
            </w:r>
          </w:p>
        </w:tc>
      </w:tr>
      <w:tr w:rsidR="008A18FF" w:rsidRPr="00BE7770" w14:paraId="1A22F552" w14:textId="77777777" w:rsidTr="00601948">
        <w:tc>
          <w:tcPr>
            <w:tcW w:w="1905" w:type="dxa"/>
          </w:tcPr>
          <w:p w14:paraId="65D07434" w14:textId="61CF3D48" w:rsidR="00D54D7D" w:rsidRPr="00BE7770" w:rsidRDefault="00110F26" w:rsidP="00D54D7D">
            <w:pPr>
              <w:rPr>
                <w:rFonts w:ascii="Times New Roman" w:hAnsi="Times New Roman" w:cs="Times New Roman"/>
                <w:sz w:val="14"/>
                <w:szCs w:val="14"/>
                <w:lang w:val="en-US"/>
              </w:rPr>
            </w:pPr>
            <w:r w:rsidRPr="00BE7770">
              <w:rPr>
                <w:rFonts w:ascii="Times New Roman" w:hAnsi="Times New Roman" w:cs="Times New Roman"/>
                <w:sz w:val="14"/>
                <w:szCs w:val="14"/>
              </w:rPr>
              <w:t>Neem</w:t>
            </w:r>
          </w:p>
        </w:tc>
        <w:tc>
          <w:tcPr>
            <w:tcW w:w="1905" w:type="dxa"/>
          </w:tcPr>
          <w:p w14:paraId="0906CAFB" w14:textId="3566A9F3"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&lt;EndNote&gt;&lt;Cite&gt;&lt;Author&gt;Ishaq&lt;/Author&gt;&lt;Year&gt;2016&lt;/Year&gt;&lt;RecNum&gt;209&lt;/RecNum&gt;&lt;DisplayText&gt;(33)&lt;/DisplayText&gt;&lt;record&gt;&lt;rec-number&gt;209&lt;/rec-number&gt;&lt;foreign-keys&gt;&lt;key app="EN" db-id="wwvwwzzrm2pe0te0azrv5zptwv9atsx5rfxw" timestamp="1700306556"&gt;209&lt;/key&gt;&lt;/foreign-keys&gt;&lt;ref-type name="Journal Article"&gt;17&lt;/ref-type&gt;&lt;contributors&gt;&lt;authors&gt;&lt;author&gt;Ishaq, Humera&lt;/author&gt;&lt;/authors&gt;&lt;/contributors&gt;&lt;titles&gt;&lt;title&gt;Anxiolytic and antidepressant activity of different methanolic extracts of Melia azedarach Linn&lt;/title&gt;&lt;secondary-title&gt;Pakistan journal of pharmaceutical sciences&lt;/secondary-title&gt;&lt;/titles&gt;&lt;periodical&gt;&lt;full-title&gt;Pakistan journal of pharmaceutical sciences&lt;/full-title&gt;&lt;/periodical&gt;&lt;volume&gt;29&lt;/volume&gt;&lt;number&gt;5&lt;/number&gt;&lt;dates&gt;&lt;year&gt;2016&lt;/year&gt;&lt;/dates&gt;&lt;isbn&gt;1011-601X&lt;/isbn&gt;&lt;urls&gt;&lt;/urls&gt;&lt;/record&gt;&lt;/Cite&gt;&lt;/EndNote&gt;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(33)</w:t>
            </w:r>
            <w:r w:rsidRPr="00BE7770">
              <w:rPr>
                <w:rFonts w:ascii="Times New Roman" w:hAnsi="Times New Roman" w:cs="Times New Roman"/>
                <w:sz w:val="14"/>
                <w:szCs w:val="14"/>
              </w:rPr>
              <w:fldChar w:fldCharType="end"/>
            </w:r>
          </w:p>
        </w:tc>
        <w:tc>
          <w:tcPr>
            <w:tcW w:w="1905" w:type="dxa"/>
          </w:tcPr>
          <w:p w14:paraId="64A5BBB9" w14:textId="4E6131F5"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Melia azedrach</w:t>
            </w:r>
          </w:p>
        </w:tc>
        <w:tc>
          <w:tcPr>
            <w:tcW w:w="1905" w:type="dxa"/>
          </w:tcPr>
          <w:p w14:paraId="451F9F6B" w14:textId="77777777" w:rsidR="00D54D7D" w:rsidRPr="00BE7770" w:rsidRDefault="00D54D7D" w:rsidP="00D54D7D">
            <w:pPr>
              <w:rPr>
                <w:rStyle w:val="Emphasis"/>
                <w:rFonts w:ascii="Times New Roman" w:hAnsi="Times New Roman" w:cs="Times New Roman"/>
                <w:i w:val="0"/>
                <w:iCs w:val="0"/>
                <w:sz w:val="14"/>
                <w:szCs w:val="14"/>
                <w:shd w:val="clear" w:color="auto" w:fill="FFFFFF"/>
              </w:rPr>
            </w:pPr>
            <w:r w:rsidRPr="00BE7770">
              <w:rPr>
                <w:rStyle w:val="Emphasis"/>
                <w:rFonts w:ascii="Times New Roman" w:hAnsi="Times New Roman" w:cs="Times New Roman"/>
                <w:i w:val="0"/>
                <w:iCs w:val="0"/>
                <w:sz w:val="14"/>
                <w:szCs w:val="14"/>
                <w:shd w:val="clear" w:color="auto" w:fill="FFFFFF"/>
              </w:rPr>
              <w:t>native to Southeast Asia and northern Australia</w:t>
            </w:r>
          </w:p>
          <w:p w14:paraId="6933A555" w14:textId="77777777" w:rsidR="00D54D7D" w:rsidRPr="00BE7770" w:rsidRDefault="00D54D7D" w:rsidP="00D54D7D">
            <w:pPr>
              <w:rPr>
                <w:rStyle w:val="Emphasis"/>
                <w:rFonts w:ascii="Times New Roman" w:hAnsi="Times New Roman" w:cs="Times New Roman"/>
                <w:i w:val="0"/>
                <w:iCs w:val="0"/>
                <w:sz w:val="14"/>
                <w:szCs w:val="14"/>
                <w:shd w:val="clear" w:color="auto" w:fill="FFFFFF"/>
              </w:rPr>
            </w:pPr>
          </w:p>
          <w:p w14:paraId="7D5AA96F"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naturalised include parts of central and southern Australia, southern Europe, southern and eastern Africa, southern USA, Mexico, Central America, the Caribbean, tropical southern America and many Pacific islands.</w:t>
            </w:r>
          </w:p>
        </w:tc>
      </w:tr>
      <w:tr w:rsidR="008A18FF" w:rsidRPr="00BE7770" w14:paraId="75018EB8" w14:textId="77777777" w:rsidTr="00601948">
        <w:tc>
          <w:tcPr>
            <w:tcW w:w="1905" w:type="dxa"/>
          </w:tcPr>
          <w:p w14:paraId="4A2A1724" w14:textId="3F84E9CC" w:rsidR="00D54D7D" w:rsidRPr="00BE7770" w:rsidRDefault="00110F26" w:rsidP="00D54D7D">
            <w:pPr>
              <w:rPr>
                <w:rFonts w:ascii="Times New Roman" w:hAnsi="Times New Roman" w:cs="Times New Roman"/>
                <w:sz w:val="14"/>
                <w:szCs w:val="14"/>
                <w:lang w:val="en-US"/>
              </w:rPr>
            </w:pPr>
            <w:r w:rsidRPr="00BE7770">
              <w:rPr>
                <w:rFonts w:ascii="Times New Roman" w:hAnsi="Times New Roman" w:cs="Times New Roman"/>
                <w:sz w:val="14"/>
                <w:szCs w:val="14"/>
              </w:rPr>
              <w:t>Spearmint</w:t>
            </w:r>
          </w:p>
        </w:tc>
        <w:tc>
          <w:tcPr>
            <w:tcW w:w="1905" w:type="dxa"/>
          </w:tcPr>
          <w:p w14:paraId="4BC69D70" w14:textId="44AEA3AE"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&lt;EndNote&gt;&lt;Cite&gt;&lt;Author&gt;Jedi-Behnia&lt;/Author&gt;&lt;Year&gt;2017&lt;/Year&gt;&lt;RecNum&gt;210&lt;/RecNum&gt;&lt;DisplayText&gt;(34)&lt;/DisplayText&gt;&lt;record&gt;&lt;rec-number&gt;210&lt;/rec-number&gt;&lt;foreign-keys&gt;&lt;key app="EN" db-id="wwvwwzzrm2pe0te0azrv5zptwv9atsx5rfxw" timestamp="1700306556"&gt;210&lt;/key&gt;&lt;/foreign-keys&gt;&lt;ref-type name="Journal Article"&gt;17&lt;/ref-type&gt;&lt;contributors&gt;&lt;authors&gt;&lt;author&gt;Jedi-Behnia, Behnam&lt;/author&gt;&lt;author&gt;Abbasi Maleki, Saeid&lt;/author&gt;&lt;author&gt;Mousavi, Elahe&lt;/author&gt;&lt;/authors&gt;&lt;/contributors&gt;&lt;titles&gt;&lt;title&gt;The antidepressant-like effect of Mentha spicata essential oil in animal models of depression in male mice&lt;/title&gt;&lt;secondary-title&gt;Journal of Advanced Biomedical Sciences&lt;/secondary-title&gt;&lt;/titles&gt;&lt;periodical&gt;&lt;full-title&gt;Journal of Advanced Biomedical Sciences&lt;/full-title&gt;&lt;/periodical&gt;&lt;pages&gt;141-149&lt;/pages&gt;&lt;volume&gt;7&lt;/volume&gt;&lt;number&gt;1&lt;/number&gt;&lt;dates&gt;&lt;year&gt;2017&lt;/year&gt;&lt;/dates&gt;&lt;urls&gt;&lt;/urls&gt;&lt;/record&gt;&lt;/Cite&gt;&lt;/EndNote&gt;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(34)</w:t>
            </w:r>
            <w:r w:rsidRPr="00BE7770">
              <w:rPr>
                <w:rFonts w:ascii="Times New Roman" w:hAnsi="Times New Roman" w:cs="Times New Roman"/>
                <w:sz w:val="14"/>
                <w:szCs w:val="14"/>
              </w:rPr>
              <w:fldChar w:fldCharType="end"/>
            </w:r>
          </w:p>
        </w:tc>
        <w:tc>
          <w:tcPr>
            <w:tcW w:w="1905" w:type="dxa"/>
          </w:tcPr>
          <w:p w14:paraId="1D92B7F8" w14:textId="01C65D3F"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Mentha spicata</w:t>
            </w:r>
          </w:p>
        </w:tc>
        <w:tc>
          <w:tcPr>
            <w:tcW w:w="1905" w:type="dxa"/>
          </w:tcPr>
          <w:p w14:paraId="20A85640"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Central Europe</w:t>
            </w:r>
          </w:p>
        </w:tc>
      </w:tr>
      <w:tr w:rsidR="008A18FF" w:rsidRPr="00BE7770" w14:paraId="1F2F69DD" w14:textId="77777777" w:rsidTr="00601948">
        <w:tc>
          <w:tcPr>
            <w:tcW w:w="1905" w:type="dxa"/>
          </w:tcPr>
          <w:p w14:paraId="57CD0EE5" w14:textId="3E313C42" w:rsidR="00D54D7D" w:rsidRPr="00BE7770" w:rsidRDefault="00110F26" w:rsidP="00D54D7D">
            <w:pPr>
              <w:rPr>
                <w:rFonts w:ascii="Times New Roman" w:hAnsi="Times New Roman" w:cs="Times New Roman"/>
                <w:sz w:val="14"/>
                <w:szCs w:val="14"/>
                <w:lang w:val="en-US"/>
              </w:rPr>
            </w:pPr>
            <w:r w:rsidRPr="00BE7770">
              <w:rPr>
                <w:rFonts w:ascii="Times New Roman" w:hAnsi="Times New Roman" w:cs="Times New Roman"/>
                <w:sz w:val="14"/>
                <w:szCs w:val="14"/>
              </w:rPr>
              <w:t>White's Ginger</w:t>
            </w:r>
          </w:p>
        </w:tc>
        <w:tc>
          <w:tcPr>
            <w:tcW w:w="1905" w:type="dxa"/>
          </w:tcPr>
          <w:p w14:paraId="70C15050" w14:textId="0F02BB8A"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&lt;EndNote&gt;&lt;Cite&gt;&lt;Author&gt;Pedersen&lt;/Author&gt;&lt;Year&gt;2008&lt;/Year&gt;&lt;RecNum&gt;194&lt;/RecNum&gt;&lt;DisplayText&gt;(18)&lt;/DisplayText&gt;&lt;record&gt;&lt;rec-number&gt;194&lt;/rec-number&gt;&lt;foreign-keys&gt;&lt;key app="EN" db-id="wwvwwzzrm2pe0te0azrv5zptwv9atsx5rfxw" timestamp="1700306556"&gt;194&lt;/key&gt;&lt;/foreign-keys&gt;&lt;ref-type name="Journal Article"&gt;17&lt;/ref-type&gt;&lt;contributors&gt;&lt;authors&gt;&lt;author&gt;Pedersen, Mikael E&lt;/author&gt;&lt;author&gt;Szewczyk, Bernadeta&lt;/author&gt;&lt;author&gt;Stachowicz, Katarzyna&lt;/author&gt;&lt;author&gt;Wieronska, Joanna&lt;/author&gt;&lt;author&gt;Andersen, Jacob&lt;/author&gt;&lt;author&gt;Stafford, Gary I&lt;/author&gt;&lt;author&gt;van Staden, Johannes&lt;/author&gt;&lt;author&gt;Pilc, Andrzej&lt;/author&gt;&lt;author&gt;Jäger, Anna K&lt;/author&gt;&lt;/authors&gt;&lt;/contributors&gt;&lt;titles&gt;&lt;title&gt;Effects of South African traditional medicine in animal models for depression&lt;/title&gt;&lt;secondary-title&gt;Journal of Ethnopharmacology&lt;/secondary-title&gt;&lt;/titles&gt;&lt;periodical&gt;&lt;full-title&gt;Journal of Ethnopharmacology&lt;/full-title&gt;&lt;/periodical&gt;&lt;pages&gt;542-548&lt;/pages&gt;&lt;volume&gt;119&lt;/volume&gt;&lt;number&gt;3&lt;/number&gt;&lt;dates&gt;&lt;year&gt;2008&lt;/year&gt;&lt;/dates&gt;&lt;isbn&gt;0378-8741&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(18)</w:t>
            </w:r>
            <w:r w:rsidRPr="00BE7770">
              <w:rPr>
                <w:rFonts w:ascii="Times New Roman" w:hAnsi="Times New Roman" w:cs="Times New Roman"/>
                <w:sz w:val="14"/>
                <w:szCs w:val="14"/>
              </w:rPr>
              <w:fldChar w:fldCharType="end"/>
            </w:r>
          </w:p>
        </w:tc>
        <w:tc>
          <w:tcPr>
            <w:tcW w:w="1905" w:type="dxa"/>
          </w:tcPr>
          <w:p w14:paraId="43330732" w14:textId="31F3FA2D"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Mondia whitei</w:t>
            </w:r>
          </w:p>
        </w:tc>
        <w:tc>
          <w:tcPr>
            <w:tcW w:w="1905" w:type="dxa"/>
          </w:tcPr>
          <w:p w14:paraId="17A7E601"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Tropical Africa - Senegal to Sudan and Kenya, south to Namibia, Zambia, Zimbabwe and Mozambique.</w:t>
            </w:r>
          </w:p>
        </w:tc>
      </w:tr>
      <w:tr w:rsidR="008A18FF" w:rsidRPr="00BE7770" w14:paraId="5A6C09AC" w14:textId="77777777" w:rsidTr="00601948">
        <w:tc>
          <w:tcPr>
            <w:tcW w:w="1905" w:type="dxa"/>
          </w:tcPr>
          <w:p w14:paraId="78FD1148" w14:textId="7FACFAE0" w:rsidR="00D54D7D" w:rsidRPr="00BE7770" w:rsidRDefault="00110F26" w:rsidP="00D54D7D">
            <w:pPr>
              <w:rPr>
                <w:rFonts w:ascii="Times New Roman" w:hAnsi="Times New Roman" w:cs="Times New Roman"/>
                <w:sz w:val="14"/>
                <w:szCs w:val="14"/>
                <w:lang w:val="en-US"/>
              </w:rPr>
            </w:pPr>
            <w:r w:rsidRPr="00BE7770">
              <w:rPr>
                <w:rFonts w:ascii="Times New Roman" w:hAnsi="Times New Roman" w:cs="Times New Roman"/>
                <w:sz w:val="14"/>
                <w:szCs w:val="14"/>
              </w:rPr>
              <w:t>African Olive</w:t>
            </w:r>
          </w:p>
        </w:tc>
        <w:tc>
          <w:tcPr>
            <w:tcW w:w="1905" w:type="dxa"/>
          </w:tcPr>
          <w:p w14:paraId="1F8CFABC" w14:textId="161CC2E8"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fldData xml:space="preserve">PEVuZE5vdGU+PENpdGU+PEF1dGhvcj5CYWRyPC9BdXRob3I+PFllYXI+MjAyMDwvWWVhcj48UmVj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</w:fldData>
              </w:fldChar>
            </w:r>
            <w:r w:rsidR="00BE63C3">
              <w:rPr>
                <w:rFonts w:ascii="Times New Roman" w:hAnsi="Times New Roman" w:cs="Times New Roman"/>
                <w:sz w:val="14"/>
                <w:szCs w:val="14"/>
              </w:rPr>
              <w:instrText xml:space="preserve"> ADDIN EN.CITE </w:instrText>
            </w:r>
            <w:r w:rsidR="00BE63C3">
              <w:rPr>
                <w:rFonts w:ascii="Times New Roman" w:hAnsi="Times New Roman" w:cs="Times New Roman"/>
                <w:sz w:val="14"/>
                <w:szCs w:val="14"/>
              </w:rPr>
              <w:fldChar w:fldCharType="begin">
                <w:fldData xml:space="preserve">PEVuZE5vdGU+PENpdGU+PEF1dGhvcj5CYWRyPC9BdXRob3I+PFllYXI+MjAyMDwvWWVhcj48UmVj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</w:fldData>
              </w:fldChar>
            </w:r>
            <w:r w:rsidR="00BE63C3">
              <w:rPr>
                <w:rFonts w:ascii="Times New Roman" w:hAnsi="Times New Roman" w:cs="Times New Roman"/>
                <w:sz w:val="14"/>
                <w:szCs w:val="14"/>
              </w:rPr>
              <w:instrText xml:space="preserve"> ADDIN EN.CITE.DATA </w:instrText>
            </w:r>
            <w:r w:rsidR="00BE63C3">
              <w:rPr>
                <w:rFonts w:ascii="Times New Roman" w:hAnsi="Times New Roman" w:cs="Times New Roman"/>
                <w:sz w:val="14"/>
                <w:szCs w:val="14"/>
              </w:rPr>
            </w:r>
            <w:r w:rsidR="00BE63C3">
              <w:rPr>
                <w:rFonts w:ascii="Times New Roman" w:hAnsi="Times New Roman" w:cs="Times New Roman"/>
                <w:sz w:val="14"/>
                <w:szCs w:val="14"/>
              </w:rPr>
              <w:fldChar w:fldCharType="end"/>
            </w:r>
            <w:r w:rsidRPr="00BE7770">
              <w:rPr>
                <w:rFonts w:ascii="Times New Roman" w:hAnsi="Times New Roman" w:cs="Times New Roman"/>
                <w:sz w:val="14"/>
                <w:szCs w:val="14"/>
              </w:rPr>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(35-37)</w:t>
            </w:r>
            <w:r w:rsidRPr="00BE7770">
              <w:rPr>
                <w:rFonts w:ascii="Times New Roman" w:hAnsi="Times New Roman" w:cs="Times New Roman"/>
                <w:sz w:val="14"/>
                <w:szCs w:val="14"/>
              </w:rPr>
              <w:fldChar w:fldCharType="end"/>
            </w:r>
          </w:p>
        </w:tc>
        <w:tc>
          <w:tcPr>
            <w:tcW w:w="1905" w:type="dxa"/>
          </w:tcPr>
          <w:p w14:paraId="7E7BB045" w14:textId="77D1645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Olea europaea cuspidate</w:t>
            </w:r>
          </w:p>
        </w:tc>
        <w:tc>
          <w:tcPr>
            <w:tcW w:w="1905" w:type="dxa"/>
          </w:tcPr>
          <w:p w14:paraId="6A264D30"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Eritrea to S.</w:t>
            </w:r>
            <w:r w:rsidRPr="00BE7770">
              <w:rPr>
                <w:rFonts w:ascii="Times New Roman" w:hAnsi="Times New Roman" w:cs="Times New Roman"/>
                <w:sz w:val="14"/>
                <w:szCs w:val="14"/>
                <w:shd w:val="clear" w:color="auto" w:fill="FFFFFF"/>
              </w:rPr>
              <w:t> </w:t>
            </w:r>
            <w:r w:rsidRPr="00BE7770">
              <w:rPr>
                <w:rFonts w:ascii="Times New Roman" w:hAnsi="Times New Roman" w:cs="Times New Roman"/>
                <w:sz w:val="14"/>
                <w:szCs w:val="14"/>
              </w:rPr>
              <w:t>Africa, Mascarenes, Arabian Peninsula to China (Yunnan)</w:t>
            </w:r>
            <w:r w:rsidRPr="00BE7770">
              <w:rPr>
                <w:rFonts w:ascii="Times New Roman" w:hAnsi="Times New Roman" w:cs="Times New Roman"/>
                <w:sz w:val="14"/>
                <w:szCs w:val="14"/>
                <w:shd w:val="clear" w:color="auto" w:fill="FFFFFF"/>
              </w:rPr>
              <w:t>.</w:t>
            </w:r>
          </w:p>
        </w:tc>
      </w:tr>
      <w:tr w:rsidR="008A18FF" w:rsidRPr="00BE7770" w14:paraId="20CB49E4" w14:textId="77777777" w:rsidTr="00601948">
        <w:tc>
          <w:tcPr>
            <w:tcW w:w="1905" w:type="dxa"/>
          </w:tcPr>
          <w:p w14:paraId="7DBBE026" w14:textId="21D50B34" w:rsidR="00D54D7D" w:rsidRPr="00BE7770" w:rsidRDefault="008113DC" w:rsidP="00D54D7D">
            <w:pPr>
              <w:rPr>
                <w:rFonts w:ascii="Times New Roman" w:hAnsi="Times New Roman" w:cs="Times New Roman"/>
                <w:sz w:val="14"/>
                <w:szCs w:val="14"/>
                <w:lang w:val="en-US"/>
              </w:rPr>
            </w:pPr>
            <w:r w:rsidRPr="00BE7770">
              <w:rPr>
                <w:rFonts w:ascii="Times New Roman" w:hAnsi="Times New Roman" w:cs="Times New Roman"/>
                <w:sz w:val="14"/>
                <w:szCs w:val="14"/>
              </w:rPr>
              <w:t>Rosemary</w:t>
            </w:r>
          </w:p>
        </w:tc>
        <w:tc>
          <w:tcPr>
            <w:tcW w:w="1905" w:type="dxa"/>
          </w:tcPr>
          <w:p w14:paraId="2B931BC0" w14:textId="1C05B738"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fldData xml:space="preserve">PEVuZE5vdGU+PENpdGU+PEF1dGhvcj5NYWNoYWRvPC9BdXRob3I+PFllYXI+MjAwOTwvWWVhcj48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=
</w:fldData>
              </w:fldChar>
            </w:r>
            <w:r w:rsidR="00BE63C3">
              <w:rPr>
                <w:rFonts w:ascii="Times New Roman" w:hAnsi="Times New Roman" w:cs="Times New Roman"/>
                <w:sz w:val="14"/>
                <w:szCs w:val="14"/>
              </w:rPr>
              <w:instrText xml:space="preserve"> ADDIN EN.CITE </w:instrText>
            </w:r>
            <w:r w:rsidR="00BE63C3">
              <w:rPr>
                <w:rFonts w:ascii="Times New Roman" w:hAnsi="Times New Roman" w:cs="Times New Roman"/>
                <w:sz w:val="14"/>
                <w:szCs w:val="14"/>
              </w:rPr>
              <w:fldChar w:fldCharType="begin">
                <w:fldData xml:space="preserve">PEVuZE5vdGU+PENpdGU+PEF1dGhvcj5NYWNoYWRvPC9BdXRob3I+PFllYXI+MjAwOTwvWWVhcj48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=
</w:fldData>
              </w:fldChar>
            </w:r>
            <w:r w:rsidR="00BE63C3">
              <w:rPr>
                <w:rFonts w:ascii="Times New Roman" w:hAnsi="Times New Roman" w:cs="Times New Roman"/>
                <w:sz w:val="14"/>
                <w:szCs w:val="14"/>
              </w:rPr>
              <w:instrText xml:space="preserve"> ADDIN EN.CITE.DATA </w:instrText>
            </w:r>
            <w:r w:rsidR="00BE63C3">
              <w:rPr>
                <w:rFonts w:ascii="Times New Roman" w:hAnsi="Times New Roman" w:cs="Times New Roman"/>
                <w:sz w:val="14"/>
                <w:szCs w:val="14"/>
              </w:rPr>
            </w:r>
            <w:r w:rsidR="00BE63C3">
              <w:rPr>
                <w:rFonts w:ascii="Times New Roman" w:hAnsi="Times New Roman" w:cs="Times New Roman"/>
                <w:sz w:val="14"/>
                <w:szCs w:val="14"/>
              </w:rPr>
              <w:fldChar w:fldCharType="end"/>
            </w:r>
            <w:r w:rsidRPr="00BE7770">
              <w:rPr>
                <w:rFonts w:ascii="Times New Roman" w:hAnsi="Times New Roman" w:cs="Times New Roman"/>
                <w:sz w:val="14"/>
                <w:szCs w:val="14"/>
              </w:rPr>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(38-41)</w:t>
            </w:r>
            <w:r w:rsidRPr="00BE7770">
              <w:rPr>
                <w:rFonts w:ascii="Times New Roman" w:hAnsi="Times New Roman" w:cs="Times New Roman"/>
                <w:sz w:val="14"/>
                <w:szCs w:val="14"/>
              </w:rPr>
              <w:fldChar w:fldCharType="end"/>
            </w:r>
          </w:p>
        </w:tc>
        <w:tc>
          <w:tcPr>
            <w:tcW w:w="1905" w:type="dxa"/>
          </w:tcPr>
          <w:p w14:paraId="459C57A9" w14:textId="37036633"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Rosmarinus officinalis</w:t>
            </w:r>
          </w:p>
        </w:tc>
        <w:tc>
          <w:tcPr>
            <w:tcW w:w="1905" w:type="dxa"/>
          </w:tcPr>
          <w:p w14:paraId="19DBD01B"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shd w:val="clear" w:color="auto" w:fill="FFFFFF"/>
              </w:rPr>
              <w:t>S. Europe to W. Asia.</w:t>
            </w:r>
          </w:p>
        </w:tc>
      </w:tr>
      <w:tr w:rsidR="008A18FF" w:rsidRPr="00BE7770" w14:paraId="17A92653" w14:textId="77777777" w:rsidTr="00601948">
        <w:tc>
          <w:tcPr>
            <w:tcW w:w="1905" w:type="dxa"/>
          </w:tcPr>
          <w:p w14:paraId="31DE7E81" w14:textId="2792DB3D" w:rsidR="00D54D7D" w:rsidRPr="00BE7770" w:rsidRDefault="008113DC" w:rsidP="00D54D7D">
            <w:pPr>
              <w:rPr>
                <w:rFonts w:ascii="Times New Roman" w:hAnsi="Times New Roman" w:cs="Times New Roman"/>
                <w:sz w:val="14"/>
                <w:szCs w:val="14"/>
                <w:lang w:val="en-US"/>
              </w:rPr>
            </w:pPr>
            <w:r w:rsidRPr="00BE7770">
              <w:rPr>
                <w:rFonts w:ascii="Times New Roman" w:hAnsi="Times New Roman" w:cs="Times New Roman"/>
                <w:sz w:val="14"/>
                <w:szCs w:val="14"/>
              </w:rPr>
              <w:t>Serendipity Berry</w:t>
            </w:r>
          </w:p>
        </w:tc>
        <w:tc>
          <w:tcPr>
            <w:tcW w:w="1905" w:type="dxa"/>
          </w:tcPr>
          <w:p w14:paraId="3FA7EA10" w14:textId="119F7C63"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&lt;EndNote&gt;&lt;Cite&gt;&lt;Author&gt;Adebiyi&lt;/Author&gt;&lt;Year&gt;2006&lt;/Year&gt;&lt;RecNum&gt;218&lt;/RecNum&gt;&lt;DisplayText&gt;(42)&lt;/DisplayText&gt;&lt;record&gt;&lt;rec-number&gt;218&lt;/rec-number&gt;&lt;foreign-keys&gt;&lt;key app="EN" db-id="wwvwwzzrm2pe0te0azrv5zptwv9atsx5rfxw" timestamp="1700306556"&gt;218&lt;/key&gt;&lt;/foreign-keys&gt;&lt;ref-type name="Journal Article"&gt;17&lt;/ref-type&gt;&lt;contributors&gt;&lt;authors&gt;&lt;author&gt;Adebiyi, RA&lt;/author&gt;&lt;author&gt;Elsa, AT&lt;/author&gt;&lt;author&gt;Agaie, BM&lt;/author&gt;&lt;author&gt;Etuk, EU&lt;/author&gt;&lt;/authors&gt;&lt;/contributors&gt;&lt;titles&gt;&lt;title&gt;Antinociceptive and antidepressant like effects of Securidaca longepedunculata root extract in mice&lt;/title&gt;&lt;secondary-title&gt;Journal of ethnopharmacology&lt;/secondary-title&gt;&lt;/titles&gt;&lt;periodical&gt;&lt;full-title&gt;Journal of Ethnopharmacology&lt;/full-title&gt;&lt;/periodical&gt;&lt;pages&gt;234-239&lt;/pages&gt;&lt;volume&gt;107&lt;/volume&gt;&lt;number&gt;2&lt;/number&gt;&lt;dates&gt;&lt;year&gt;2006&lt;/year&gt;&lt;/dates&gt;&lt;isbn&gt;0378-8741&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(42)</w:t>
            </w:r>
            <w:r w:rsidRPr="00BE7770">
              <w:rPr>
                <w:rFonts w:ascii="Times New Roman" w:hAnsi="Times New Roman" w:cs="Times New Roman"/>
                <w:sz w:val="14"/>
                <w:szCs w:val="14"/>
              </w:rPr>
              <w:fldChar w:fldCharType="end"/>
            </w:r>
          </w:p>
        </w:tc>
        <w:tc>
          <w:tcPr>
            <w:tcW w:w="1905" w:type="dxa"/>
          </w:tcPr>
          <w:p w14:paraId="27CB416E" w14:textId="187491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Securidaca longipedunculata</w:t>
            </w:r>
          </w:p>
        </w:tc>
        <w:tc>
          <w:tcPr>
            <w:tcW w:w="1905" w:type="dxa"/>
          </w:tcPr>
          <w:p w14:paraId="3B99D5BA"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Africa</w:t>
            </w:r>
          </w:p>
        </w:tc>
      </w:tr>
      <w:tr w:rsidR="008A18FF" w:rsidRPr="00BE7770" w14:paraId="08301DD7" w14:textId="77777777" w:rsidTr="00601948">
        <w:tc>
          <w:tcPr>
            <w:tcW w:w="1905" w:type="dxa"/>
          </w:tcPr>
          <w:p w14:paraId="4F300B41" w14:textId="37F68551" w:rsidR="00D54D7D" w:rsidRPr="00BE7770" w:rsidRDefault="008113DC" w:rsidP="00D54D7D">
            <w:pPr>
              <w:rPr>
                <w:rFonts w:ascii="Times New Roman" w:hAnsi="Times New Roman" w:cs="Times New Roman"/>
                <w:sz w:val="14"/>
                <w:szCs w:val="14"/>
                <w:lang w:val="en-US"/>
              </w:rPr>
            </w:pPr>
            <w:r w:rsidRPr="00BE7770">
              <w:rPr>
                <w:rFonts w:ascii="Times New Roman" w:hAnsi="Times New Roman" w:cs="Times New Roman"/>
                <w:sz w:val="14"/>
                <w:szCs w:val="14"/>
              </w:rPr>
              <w:t>Kanna</w:t>
            </w:r>
          </w:p>
        </w:tc>
        <w:tc>
          <w:tcPr>
            <w:tcW w:w="1905" w:type="dxa"/>
          </w:tcPr>
          <w:p w14:paraId="012C92EF" w14:textId="7EE45ACE"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&lt;EndNote&gt;&lt;Cite&gt;&lt;Author&gt;Loria&lt;/Author&gt;&lt;Year&gt;2014&lt;/Year&gt;&lt;RecNum&gt;219&lt;/RecNum&gt;&lt;DisplayText&gt;(43)&lt;/DisplayText&gt;&lt;record&gt;&lt;rec-number&gt;219&lt;/rec-number&gt;&lt;foreign-keys&gt;&lt;key app="EN" db-id="wwvwwzzrm2pe0te0azrv5zptwv9atsx5rfxw" timestamp="1700306556"&gt;219&lt;/key&gt;&lt;/foreign-keys&gt;&lt;ref-type name="Journal Article"&gt;17&lt;/ref-type&gt;&lt;contributors&gt;&lt;authors&gt;&lt;author&gt;Loria, Melissa J&lt;/author&gt;&lt;author&gt;Ali, Zulfiqar&lt;/author&gt;&lt;author&gt;Abe, Naohito&lt;/author&gt;&lt;author&gt;Sufka, Kenneth J&lt;/author&gt;&lt;author&gt;Khan, Ikhlas A&lt;/author&gt;&lt;/authors&gt;&lt;/contributors&gt;&lt;titles&gt;&lt;title&gt;Effects of Sceletium tortuosum in rats&lt;/title&gt;&lt;secondary-title&gt;Journal of ethnopharmacology&lt;/secondary-title&gt;&lt;/titles&gt;&lt;periodical&gt;&lt;full-title&gt;Journal of Ethnopharmacology&lt;/full-title&gt;&lt;/periodical&gt;&lt;pages&gt;731-735&lt;/pages&gt;&lt;volume&gt;155&lt;/volume&gt;&lt;number&gt;1&lt;/number&gt;&lt;dates&gt;&lt;year&gt;2014&lt;/year&gt;&lt;/dates&gt;&lt;isbn&gt;0378-8741&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(43)</w:t>
            </w:r>
            <w:r w:rsidRPr="00BE7770">
              <w:rPr>
                <w:rFonts w:ascii="Times New Roman" w:hAnsi="Times New Roman" w:cs="Times New Roman"/>
                <w:sz w:val="14"/>
                <w:szCs w:val="14"/>
              </w:rPr>
              <w:fldChar w:fldCharType="end"/>
            </w:r>
          </w:p>
        </w:tc>
        <w:tc>
          <w:tcPr>
            <w:tcW w:w="1905" w:type="dxa"/>
          </w:tcPr>
          <w:p w14:paraId="260D97E5" w14:textId="4AFD3B0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Sceletium tortuosum</w:t>
            </w:r>
          </w:p>
        </w:tc>
        <w:tc>
          <w:tcPr>
            <w:tcW w:w="1905" w:type="dxa"/>
          </w:tcPr>
          <w:p w14:paraId="7288E117"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South Africa</w:t>
            </w:r>
          </w:p>
        </w:tc>
      </w:tr>
      <w:tr w:rsidR="008A18FF" w:rsidRPr="00BE7770" w14:paraId="1E8F7413" w14:textId="77777777" w:rsidTr="00601948">
        <w:tc>
          <w:tcPr>
            <w:tcW w:w="1905" w:type="dxa"/>
          </w:tcPr>
          <w:p w14:paraId="38F58152" w14:textId="61509ACA" w:rsidR="00D54D7D" w:rsidRPr="00BE7770" w:rsidRDefault="008113DC" w:rsidP="00D54D7D">
            <w:pPr>
              <w:rPr>
                <w:rFonts w:ascii="Times New Roman" w:hAnsi="Times New Roman" w:cs="Times New Roman"/>
                <w:sz w:val="14"/>
                <w:szCs w:val="14"/>
                <w:lang w:val="en-US"/>
              </w:rPr>
            </w:pPr>
            <w:r w:rsidRPr="00BE7770">
              <w:rPr>
                <w:rFonts w:ascii="Times New Roman" w:hAnsi="Times New Roman" w:cs="Times New Roman"/>
                <w:sz w:val="14"/>
                <w:szCs w:val="14"/>
              </w:rPr>
              <w:t>Pink Peppercorn</w:t>
            </w:r>
          </w:p>
        </w:tc>
        <w:tc>
          <w:tcPr>
            <w:tcW w:w="1905" w:type="dxa"/>
          </w:tcPr>
          <w:p w14:paraId="3D6EF3D1" w14:textId="1720E5F6"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&lt;EndNote&gt;&lt;Cite&gt;&lt;Author&gt;Machado&lt;/Author&gt;&lt;Year&gt;2007&lt;/Year&gt;&lt;RecNum&gt;220&lt;/RecNum&gt;&lt;DisplayText&gt;(44)&lt;/DisplayText&gt;&lt;record&gt;&lt;rec-number&gt;220&lt;/rec-number&gt;&lt;foreign-keys&gt;&lt;key app="EN" db-id="wwvwwzzrm2pe0te0azrv5zptwv9atsx5rfxw" timestamp="1700306556"&gt;220&lt;/key&gt;&lt;/foreign-keys&gt;&lt;ref-type name="Journal Article"&gt;17&lt;/ref-type&gt;&lt;contributors&gt;&lt;authors&gt;&lt;author&gt;Machado, Daniele G&lt;/author&gt;&lt;author&gt;Kaster, Manuella P&lt;/author&gt;&lt;author&gt;Binfaré, Ricardo W&lt;/author&gt;&lt;author&gt;Dias, Munique&lt;/author&gt;&lt;author&gt;Santos, Adair RS&lt;/author&gt;&lt;author&gt;Pizzolatti, Moacir G&lt;/author&gt;&lt;author&gt;Brighente, Inês MC&lt;/author&gt;&lt;author&gt;Rodrigues, Ana Lúcia S&lt;/author&gt;&lt;/authors&gt;&lt;/contributors&gt;&lt;titles&gt;&lt;title&gt;Antidepressant-like effect of the extract from leaves of Schinus molle L. in mice: evidence for the involvement of the monoaminergic system&lt;/title&gt;&lt;secondary-title&gt;Progress in Neuro-Psychopharmacology and Biological Psychiatry&lt;/secondary-title&gt;&lt;/titles&gt;&lt;periodical&gt;&lt;full-title&gt;Progress in Neuro-Psychopharmacology and Biological Psychiatry&lt;/full-title&gt;&lt;/periodical&gt;&lt;pages&gt;421-428&lt;/pages&gt;&lt;volume&gt;31&lt;/volume&gt;&lt;number&gt;2&lt;/number&gt;&lt;dates&gt;&lt;year&gt;2007&lt;/year&gt;&lt;/dates&gt;&lt;isbn&gt;0278-5846&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(44)</w:t>
            </w:r>
            <w:r w:rsidRPr="00BE7770">
              <w:rPr>
                <w:rFonts w:ascii="Times New Roman" w:hAnsi="Times New Roman" w:cs="Times New Roman"/>
                <w:sz w:val="14"/>
                <w:szCs w:val="14"/>
              </w:rPr>
              <w:fldChar w:fldCharType="end"/>
            </w:r>
          </w:p>
        </w:tc>
        <w:tc>
          <w:tcPr>
            <w:tcW w:w="1905" w:type="dxa"/>
          </w:tcPr>
          <w:p w14:paraId="648C6846" w14:textId="6FCE493E"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Schinus mole</w:t>
            </w:r>
          </w:p>
        </w:tc>
        <w:tc>
          <w:tcPr>
            <w:tcW w:w="1905" w:type="dxa"/>
          </w:tcPr>
          <w:p w14:paraId="79892CFA"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Southern and western S. America - Argentina, Uruguay, Paraguay, Brazil, Bolivia, Peru, Ecuador.</w:t>
            </w:r>
          </w:p>
        </w:tc>
      </w:tr>
      <w:tr w:rsidR="008A18FF" w:rsidRPr="00BE7770" w14:paraId="331640CA" w14:textId="77777777" w:rsidTr="00601948">
        <w:tc>
          <w:tcPr>
            <w:tcW w:w="1905" w:type="dxa"/>
          </w:tcPr>
          <w:p w14:paraId="0064BD1F" w14:textId="5A7CEF1D" w:rsidR="00D54D7D" w:rsidRPr="00BE7770" w:rsidRDefault="008113DC" w:rsidP="00D54D7D">
            <w:pPr>
              <w:rPr>
                <w:rFonts w:ascii="Times New Roman" w:hAnsi="Times New Roman" w:cs="Times New Roman"/>
                <w:sz w:val="14"/>
                <w:szCs w:val="14"/>
                <w:lang w:val="en-US"/>
              </w:rPr>
            </w:pPr>
            <w:r w:rsidRPr="00BE7770">
              <w:rPr>
                <w:rFonts w:ascii="Times New Roman" w:hAnsi="Times New Roman" w:cs="Times New Roman"/>
                <w:sz w:val="14"/>
                <w:szCs w:val="14"/>
              </w:rPr>
              <w:t>Honeybush</w:t>
            </w:r>
          </w:p>
        </w:tc>
        <w:tc>
          <w:tcPr>
            <w:tcW w:w="1905" w:type="dxa"/>
          </w:tcPr>
          <w:p w14:paraId="33B7F4ED" w14:textId="0A8D1BE0"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&lt;EndNote&gt;&lt;Cite&gt;&lt;Author&gt;Pedersen&lt;/Author&gt;&lt;Year&gt;2008&lt;/Year&gt;&lt;RecNum&gt;194&lt;/RecNum&gt;&lt;DisplayText&gt;(18)&lt;/DisplayText&gt;&lt;record&gt;&lt;rec-number&gt;194&lt;/rec-number&gt;&lt;foreign-keys&gt;&lt;key app="EN" db-id="wwvwwzzrm2pe0te0azrv5zptwv9atsx5rfxw" timestamp="1700306556"&gt;194&lt;/key&gt;&lt;/foreign-keys&gt;&lt;ref-type name="Journal Article"&gt;17&lt;/ref-type&gt;&lt;contributors&gt;&lt;authors&gt;&lt;author&gt;Pedersen, Mikael E&lt;/author&gt;&lt;author&gt;Szewczyk, Bernadeta&lt;/author&gt;&lt;author&gt;Stachowicz, Katarzyna&lt;/author&gt;&lt;author&gt;Wieronska, Joanna&lt;/author&gt;&lt;author&gt;Andersen, Jacob&lt;/author&gt;&lt;author&gt;Stafford, Gary I&lt;/author&gt;&lt;author&gt;van Staden, Johannes&lt;/author&gt;&lt;author&gt;Pilc, Andrzej&lt;/author&gt;&lt;author&gt;Jäger, Anna K&lt;/author&gt;&lt;/authors&gt;&lt;/contributors&gt;&lt;titles&gt;&lt;title&gt;Effects of South African traditional medicine in animal models for depression&lt;/title&gt;&lt;secondary-title&gt;Journal of Ethnopharmacology&lt;/secondary-title&gt;&lt;/titles&gt;&lt;periodical&gt;&lt;full-title&gt;Journal of Ethnopharmacology&lt;/full-title&gt;&lt;/periodical&gt;&lt;pages&gt;542-548&lt;/pages&gt;&lt;volume&gt;119&lt;/volume&gt;&lt;number&gt;3&lt;/number&gt;&lt;dates&gt;&lt;year&gt;2008&lt;/year&gt;&lt;/dates&gt;&lt;isbn&gt;0378-8741&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(18)</w:t>
            </w:r>
            <w:r w:rsidRPr="00BE7770">
              <w:rPr>
                <w:rFonts w:ascii="Times New Roman" w:hAnsi="Times New Roman" w:cs="Times New Roman"/>
                <w:sz w:val="14"/>
                <w:szCs w:val="14"/>
              </w:rPr>
              <w:fldChar w:fldCharType="end"/>
            </w:r>
          </w:p>
        </w:tc>
        <w:tc>
          <w:tcPr>
            <w:tcW w:w="1905" w:type="dxa"/>
          </w:tcPr>
          <w:p w14:paraId="333BF773" w14:textId="57DCB739"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Xysmalobium undulatum</w:t>
            </w:r>
          </w:p>
        </w:tc>
        <w:tc>
          <w:tcPr>
            <w:tcW w:w="1905" w:type="dxa"/>
          </w:tcPr>
          <w:p w14:paraId="1E90C65B"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astern parts of southern Africa (found in all the provinces of South Africa and in Namibia, Botswana, Lesotho and Swaziland). Its range extends to tropical Africa as far north as Kenya.</w:t>
            </w:r>
          </w:p>
        </w:tc>
      </w:tr>
      <w:tr w:rsidR="008A18FF" w:rsidRPr="00BE7770" w14:paraId="2BB95C8F" w14:textId="77777777" w:rsidTr="00601948">
        <w:tc>
          <w:tcPr>
            <w:tcW w:w="1905" w:type="dxa"/>
          </w:tcPr>
          <w:p w14:paraId="77C053E8" w14:textId="54A2A4BE" w:rsidR="00D54D7D" w:rsidRPr="00BE7770" w:rsidRDefault="00880582" w:rsidP="00D54D7D">
            <w:pPr>
              <w:rPr>
                <w:rFonts w:ascii="Times New Roman" w:hAnsi="Times New Roman" w:cs="Times New Roman"/>
                <w:sz w:val="14"/>
                <w:szCs w:val="14"/>
                <w:lang w:val="en-US"/>
              </w:rPr>
            </w:pPr>
            <w:r w:rsidRPr="00BE7770">
              <w:rPr>
                <w:rFonts w:ascii="Times New Roman" w:hAnsi="Times New Roman" w:cs="Times New Roman"/>
                <w:sz w:val="14"/>
                <w:szCs w:val="14"/>
              </w:rPr>
              <w:t>Buffalo Thorn</w:t>
            </w:r>
          </w:p>
        </w:tc>
        <w:tc>
          <w:tcPr>
            <w:tcW w:w="1905" w:type="dxa"/>
          </w:tcPr>
          <w:p w14:paraId="285FD2E9" w14:textId="65B9E096"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GB"/>
              </w:rPr>
              <w:t xml:space="preserve">Preclinical improvement </w:t>
            </w:r>
            <w:r w:rsidRPr="00BE777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&lt;EndNote&gt;&lt;Cite&gt;&lt;Author&gt;Wado&lt;/Author&gt;&lt;Year&gt;2020&lt;/Year&gt;&lt;RecNum&gt;221&lt;/RecNum&gt;&lt;DisplayText&gt;(45)&lt;/DisplayText&gt;&lt;record&gt;&lt;rec-number&gt;221&lt;/rec-number&gt;&lt;foreign-keys&gt;&lt;key app="EN" db-id="wwvwwzzrm2pe0te0azrv5zptwv9atsx5rfxw" timestamp="1700306556"&gt;221&lt;/key&gt;&lt;/foreign-keys&gt;&lt;ref-type name="Journal Article"&gt;17&lt;/ref-type&gt;&lt;contributors&gt;&lt;authors&gt;&lt;author&gt;Wado, Eglantine Keugong&lt;/author&gt;&lt;author&gt;Kubicki, Michael&lt;/author&gt;&lt;author&gt;Ngatanko, Abaissou Hervé Hervé&lt;/author&gt;&lt;author&gt;Blondelle, Kenko Djoumessie Léa&lt;/author&gt;&lt;author&gt;Roland, Rebe Nhouma&lt;/author&gt;&lt;author&gt;Balbine, Kamleu&lt;/author&gt;&lt;author&gt;Lamshoeft, Marc&lt;/author&gt;&lt;author&gt;Assongalem, Acha Emmanuel&lt;/author&gt;&lt;author&gt;Foyet, Harquin Simplice&lt;/author&gt;&lt;/authors&gt;&lt;/contributors&gt;&lt;titles&gt;&lt;title&gt;Anxiolytic and antidepressant effects of Ziziphus mucronata hydromethanolic extract in male rats exposed to unpredictable chronic mild stress: Possible mechanisms of actions&lt;/title&gt;&lt;secondary-title&gt;Journal of ethnopharmacology&lt;/secondary-title&gt;&lt;/titles&gt;&lt;periodical&gt;&lt;full-title&gt;Journal of Ethnopharmacology&lt;/full-title&gt;&lt;/periodical&gt;&lt;pages&gt;112987&lt;/pages&gt;&lt;volume&gt;260&lt;/volume&gt;&lt;dates&gt;&lt;year&gt;2020&lt;/year&gt;&lt;/dates&gt;&lt;isbn&gt;0378-8741&lt;/isbn&gt;&lt;urls&gt;&lt;/urls&gt;&lt;/record&gt;&lt;/Cite&gt;&lt;/EndNote&gt;</w:instrText>
            </w:r>
            <w:r w:rsidRPr="00BE7770">
              <w:rPr>
                <w:rFonts w:ascii="Times New Roman" w:hAnsi="Times New Roman" w:cs="Times New Roman"/>
                <w:sz w:val="14"/>
                <w:szCs w:val="14"/>
              </w:rPr>
              <w:fldChar w:fldCharType="separate"/>
            </w:r>
            <w:r w:rsidR="00BE63C3">
              <w:rPr>
                <w:rFonts w:ascii="Times New Roman" w:hAnsi="Times New Roman" w:cs="Times New Roman"/>
                <w:noProof/>
                <w:sz w:val="14"/>
                <w:szCs w:val="14"/>
              </w:rPr>
              <w:t>(45)</w:t>
            </w:r>
            <w:r w:rsidRPr="00BE7770">
              <w:rPr>
                <w:rFonts w:ascii="Times New Roman" w:hAnsi="Times New Roman" w:cs="Times New Roman"/>
                <w:sz w:val="14"/>
                <w:szCs w:val="14"/>
              </w:rPr>
              <w:fldChar w:fldCharType="end"/>
            </w:r>
          </w:p>
        </w:tc>
        <w:tc>
          <w:tcPr>
            <w:tcW w:w="1905" w:type="dxa"/>
          </w:tcPr>
          <w:p w14:paraId="7F2AF036" w14:textId="496DEE88"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Ziziphus mucronate</w:t>
            </w:r>
          </w:p>
        </w:tc>
        <w:tc>
          <w:tcPr>
            <w:tcW w:w="1905" w:type="dxa"/>
          </w:tcPr>
          <w:p w14:paraId="2D4E30F8"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South Africa northwards to Ethiopia and Arabia.</w:t>
            </w:r>
          </w:p>
        </w:tc>
      </w:tr>
      <w:tr w:rsidR="008A18FF" w:rsidRPr="00BE7770" w14:paraId="28D37C2E" w14:textId="77777777" w:rsidTr="00601948">
        <w:tc>
          <w:tcPr>
            <w:tcW w:w="1905" w:type="dxa"/>
          </w:tcPr>
          <w:p w14:paraId="022A8004" w14:textId="77777777"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 xml:space="preserve">Reishi </w:t>
            </w:r>
          </w:p>
        </w:tc>
        <w:tc>
          <w:tcPr>
            <w:tcW w:w="1905" w:type="dxa"/>
          </w:tcPr>
          <w:p w14:paraId="337DC9C8" w14:textId="3951DFEA"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 xml:space="preserve">Alleviates depression like </w:t>
            </w:r>
            <w:proofErr w:type="spellStart"/>
            <w:r w:rsidRPr="00BE7770">
              <w:rPr>
                <w:rFonts w:ascii="Times New Roman" w:hAnsi="Times New Roman" w:cs="Times New Roman"/>
                <w:sz w:val="14"/>
                <w:szCs w:val="14"/>
                <w:lang w:val="en-US"/>
              </w:rPr>
              <w:t>behaviour</w:t>
            </w:r>
            <w:proofErr w:type="spellEnd"/>
            <w:r w:rsidRPr="00BE7770">
              <w:rPr>
                <w:rFonts w:ascii="Times New Roman" w:hAnsi="Times New Roman" w:cs="Times New Roman"/>
                <w:sz w:val="14"/>
                <w:szCs w:val="14"/>
                <w:lang w:val="en-US"/>
              </w:rPr>
              <w:t xml:space="preserve"> in mice </w:t>
            </w:r>
            <w:r w:rsidRPr="00BE7770">
              <w:rPr>
                <w:rFonts w:ascii="Times New Roman" w:hAnsi="Times New Roman" w:cs="Times New Roman"/>
                <w:sz w:val="14"/>
                <w:szCs w:val="14"/>
                <w:lang w:val="en-US"/>
              </w:rPr>
              <w:fldChar w:fldCharType="begin">
                <w:fldData xml:space="preserve">PEVuZE5vdGU+PENpdGU+PEF1dGhvcj5MaTwvQXV0aG9yPjxZZWFyPjIwMjE8L1llYXI+PFJlY051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</w:fldData>
              </w:fldChar>
            </w:r>
            <w:r w:rsidR="00BE63C3">
              <w:rPr>
                <w:rFonts w:ascii="Times New Roman" w:hAnsi="Times New Roman" w:cs="Times New Roman"/>
                <w:sz w:val="14"/>
                <w:szCs w:val="14"/>
                <w:lang w:val="en-US"/>
              </w:rPr>
              <w:instrText xml:space="preserve"> ADDIN EN.CITE </w:instrText>
            </w:r>
            <w:r w:rsidR="00BE63C3">
              <w:rPr>
                <w:rFonts w:ascii="Times New Roman" w:hAnsi="Times New Roman" w:cs="Times New Roman"/>
                <w:sz w:val="14"/>
                <w:szCs w:val="14"/>
                <w:lang w:val="en-US"/>
              </w:rPr>
              <w:fldChar w:fldCharType="begin">
                <w:fldData xml:space="preserve">PEVuZE5vdGU+PENpdGU+PEF1dGhvcj5MaTwvQXV0aG9yPjxZZWFyPjIwMjE8L1llYXI+PFJlY051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</w:fldData>
              </w:fldChar>
            </w:r>
            <w:r w:rsidR="00BE63C3">
              <w:rPr>
                <w:rFonts w:ascii="Times New Roman" w:hAnsi="Times New Roman" w:cs="Times New Roman"/>
                <w:sz w:val="14"/>
                <w:szCs w:val="14"/>
                <w:lang w:val="en-US"/>
              </w:rPr>
              <w:instrText xml:space="preserve"> ADDIN EN.CITE.DATA </w:instrText>
            </w:r>
            <w:r w:rsidR="00BE63C3">
              <w:rPr>
                <w:rFonts w:ascii="Times New Roman" w:hAnsi="Times New Roman" w:cs="Times New Roman"/>
                <w:sz w:val="14"/>
                <w:szCs w:val="14"/>
                <w:lang w:val="en-US"/>
              </w:rPr>
            </w:r>
            <w:r w:rsidR="00BE63C3">
              <w:rPr>
                <w:rFonts w:ascii="Times New Roman" w:hAnsi="Times New Roman" w:cs="Times New Roman"/>
                <w:sz w:val="14"/>
                <w:szCs w:val="14"/>
                <w:lang w:val="en-US"/>
              </w:rPr>
              <w:fldChar w:fldCharType="end"/>
            </w:r>
            <w:r w:rsidRPr="00BE7770">
              <w:rPr>
                <w:rFonts w:ascii="Times New Roman" w:hAnsi="Times New Roman" w:cs="Times New Roman"/>
                <w:sz w:val="14"/>
                <w:szCs w:val="14"/>
                <w:lang w:val="en-US"/>
              </w:rPr>
            </w:r>
            <w:r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(46, 47)</w:t>
            </w:r>
            <w:r w:rsidRPr="00BE7770">
              <w:rPr>
                <w:rFonts w:ascii="Times New Roman" w:hAnsi="Times New Roman" w:cs="Times New Roman"/>
                <w:sz w:val="14"/>
                <w:szCs w:val="14"/>
                <w:lang w:val="en-US"/>
              </w:rPr>
              <w:fldChar w:fldCharType="end"/>
            </w:r>
          </w:p>
        </w:tc>
        <w:tc>
          <w:tcPr>
            <w:tcW w:w="1905" w:type="dxa"/>
          </w:tcPr>
          <w:p w14:paraId="7BB2DD90" w14:textId="77777777"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Ganoderma lucidum</w:t>
            </w:r>
          </w:p>
        </w:tc>
        <w:tc>
          <w:tcPr>
            <w:tcW w:w="1905" w:type="dxa"/>
          </w:tcPr>
          <w:p w14:paraId="17EAE157"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Europe and parts of China</w:t>
            </w:r>
            <w:r w:rsidRPr="00BE7770">
              <w:rPr>
                <w:rFonts w:ascii="Times New Roman" w:hAnsi="Times New Roman" w:cs="Times New Roman"/>
                <w:sz w:val="14"/>
                <w:szCs w:val="14"/>
                <w:lang w:val="en-GB"/>
              </w:rPr>
              <w:t>, naturalized to USA</w:t>
            </w:r>
          </w:p>
        </w:tc>
      </w:tr>
      <w:tr w:rsidR="008A18FF" w:rsidRPr="00BE7770" w14:paraId="3140B7D4" w14:textId="77777777" w:rsidTr="00601948">
        <w:tc>
          <w:tcPr>
            <w:tcW w:w="1905" w:type="dxa"/>
          </w:tcPr>
          <w:p w14:paraId="544FC5AE" w14:textId="77777777"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Lion’s Mane</w:t>
            </w:r>
          </w:p>
        </w:tc>
        <w:tc>
          <w:tcPr>
            <w:tcW w:w="1905" w:type="dxa"/>
          </w:tcPr>
          <w:p w14:paraId="135F7D4E" w14:textId="6B63BCD7"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 xml:space="preserve">Alleviates depression like </w:t>
            </w:r>
            <w:proofErr w:type="spellStart"/>
            <w:r w:rsidRPr="00BE7770">
              <w:rPr>
                <w:rFonts w:ascii="Times New Roman" w:hAnsi="Times New Roman" w:cs="Times New Roman"/>
                <w:sz w:val="14"/>
                <w:szCs w:val="14"/>
                <w:lang w:val="en-US"/>
              </w:rPr>
              <w:t>behaviour</w:t>
            </w:r>
            <w:proofErr w:type="spellEnd"/>
            <w:r w:rsidRPr="00BE7770">
              <w:rPr>
                <w:rFonts w:ascii="Times New Roman" w:hAnsi="Times New Roman" w:cs="Times New Roman"/>
                <w:sz w:val="14"/>
                <w:szCs w:val="14"/>
                <w:lang w:val="en-US"/>
              </w:rPr>
              <w:t xml:space="preserve"> in mice </w:t>
            </w:r>
            <w:r w:rsidRPr="00BE7770">
              <w:rPr>
                <w:rFonts w:ascii="Times New Roman" w:hAnsi="Times New Roman" w:cs="Times New Roman"/>
                <w:sz w:val="14"/>
                <w:szCs w:val="14"/>
                <w:lang w:val="en-US"/>
              </w:rPr>
              <w:fldChar w:fldCharType="begin"/>
            </w:r>
            <w:r w:rsidR="00BE63C3">
              <w:rPr>
                <w:rFonts w:ascii="Times New Roman" w:hAnsi="Times New Roman" w:cs="Times New Roman"/>
                <w:sz w:val="14"/>
                <w:szCs w:val="14"/>
                <w:lang w:val="en-US"/>
              </w:rPr>
              <w:instrText xml:space="preserve"> ADDIN EN.CITE &lt;EndNote&gt;&lt;Cite&gt;&lt;Author&gt;Nagano&lt;/Author&gt;&lt;Year&gt;2010&lt;/Year&gt;&lt;RecNum&gt;224&lt;/RecNum&gt;&lt;DisplayText&gt;(48)&lt;/DisplayText&gt;&lt;record&gt;&lt;rec-number&gt;224&lt;/rec-number&gt;&lt;foreign-keys&gt;&lt;key app="EN" db-id="wwvwwzzrm2pe0te0azrv5zptwv9atsx5rfxw" timestamp="1700306557"&gt;224&lt;/key&gt;&lt;/foreign-keys&gt;&lt;ref-type name="Journal Article"&gt;17&lt;/ref-type&gt;&lt;contributors&gt;&lt;authors&gt;&lt;author&gt;Nagano, Mayumi&lt;/author&gt;&lt;author&gt;Shimizu, Kuniyoshi&lt;/author&gt;&lt;author&gt;Kondo, Ryuichiro&lt;/author&gt;&lt;author&gt;Hayashi, Chickako&lt;/author&gt;&lt;author&gt;Sato, Daigo&lt;/author&gt;&lt;author&gt;Kitagawa, Katsuyuki&lt;/author&gt;&lt;author&gt;Ohnuki, Koichiro&lt;/author&gt;&lt;/authors&gt;&lt;/contributors&gt;&lt;titles&gt;&lt;title&gt;Reduction of depression and anxiety by 4 weeks &amp;lt;I&amp;gt;Hericium erinaceus&amp;lt;/I&amp;gt; intake&lt;/title&gt;&lt;secondary-title&gt;Biomedical Research&lt;/secondary-title&gt;&lt;/titles&gt;&lt;periodical&gt;&lt;full-title&gt;Biomedical Research&lt;/full-title&gt;&lt;/periodical&gt;&lt;pages&gt;231-237&lt;/pages&gt;&lt;volume&gt;31&lt;/volume&gt;&lt;number&gt;4&lt;/number&gt;&lt;dates&gt;&lt;year&gt;2010&lt;/year&gt;&lt;/dates&gt;&lt;urls&gt;&lt;/urls&gt;&lt;electronic-resource-num&gt;10.2220/biomedres.31.231&lt;/electronic-resource-num&gt;&lt;/record&gt;&lt;/Cite&gt;&lt;/EndNote&gt;</w:instrText>
            </w:r>
            <w:r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(48)</w:t>
            </w:r>
            <w:r w:rsidRPr="00BE7770">
              <w:rPr>
                <w:rFonts w:ascii="Times New Roman" w:hAnsi="Times New Roman" w:cs="Times New Roman"/>
                <w:sz w:val="14"/>
                <w:szCs w:val="14"/>
                <w:lang w:val="en-US"/>
              </w:rPr>
              <w:fldChar w:fldCharType="end"/>
            </w:r>
          </w:p>
        </w:tc>
        <w:tc>
          <w:tcPr>
            <w:tcW w:w="1905" w:type="dxa"/>
          </w:tcPr>
          <w:p w14:paraId="5156CBB0" w14:textId="77777777"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Hericium erinaceus</w:t>
            </w:r>
          </w:p>
        </w:tc>
        <w:tc>
          <w:tcPr>
            <w:tcW w:w="1905" w:type="dxa"/>
          </w:tcPr>
          <w:p w14:paraId="09D0FB2E" w14:textId="77777777"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North America, Europe, and Asia</w:t>
            </w:r>
          </w:p>
        </w:tc>
      </w:tr>
      <w:tr w:rsidR="008A18FF" w:rsidRPr="00BE7770" w14:paraId="215808A0" w14:textId="77777777" w:rsidTr="00601948">
        <w:tc>
          <w:tcPr>
            <w:tcW w:w="1905" w:type="dxa"/>
          </w:tcPr>
          <w:p w14:paraId="1AD908A0" w14:textId="77777777"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Polygala</w:t>
            </w:r>
          </w:p>
        </w:tc>
        <w:tc>
          <w:tcPr>
            <w:tcW w:w="1905" w:type="dxa"/>
          </w:tcPr>
          <w:p w14:paraId="132C95FA" w14:textId="6A8ED646"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 xml:space="preserve">Alleviates depression like </w:t>
            </w:r>
            <w:proofErr w:type="spellStart"/>
            <w:r w:rsidRPr="00BE7770">
              <w:rPr>
                <w:rFonts w:ascii="Times New Roman" w:hAnsi="Times New Roman" w:cs="Times New Roman"/>
                <w:sz w:val="14"/>
                <w:szCs w:val="14"/>
                <w:lang w:val="en-US"/>
              </w:rPr>
              <w:t>behaviour</w:t>
            </w:r>
            <w:proofErr w:type="spellEnd"/>
            <w:r w:rsidRPr="00BE7770">
              <w:rPr>
                <w:rFonts w:ascii="Times New Roman" w:hAnsi="Times New Roman" w:cs="Times New Roman"/>
                <w:sz w:val="14"/>
                <w:szCs w:val="14"/>
                <w:lang w:val="en-US"/>
              </w:rPr>
              <w:t xml:space="preserve"> in mice </w:t>
            </w:r>
            <w:r w:rsidRPr="00BE7770">
              <w:rPr>
                <w:rFonts w:ascii="Times New Roman" w:hAnsi="Times New Roman" w:cs="Times New Roman"/>
                <w:sz w:val="14"/>
                <w:szCs w:val="14"/>
                <w:lang w:val="en-US"/>
              </w:rPr>
              <w:fldChar w:fldCharType="begin"/>
            </w:r>
            <w:r w:rsidR="00BE63C3">
              <w:rPr>
                <w:rFonts w:ascii="Times New Roman" w:hAnsi="Times New Roman" w:cs="Times New Roman"/>
                <w:sz w:val="14"/>
                <w:szCs w:val="14"/>
                <w:lang w:val="en-US"/>
              </w:rPr>
              <w:instrText xml:space="preserve"> ADDIN EN.CITE &lt;EndNote&gt;&lt;Cite&gt;&lt;Author&gt;Zhou&lt;/Author&gt;&lt;Year&gt;2018&lt;/Year&gt;&lt;RecNum&gt;225&lt;/RecNum&gt;&lt;DisplayText&gt;(49)&lt;/DisplayText&gt;&lt;record&gt;&lt;rec-number&gt;225&lt;/rec-number&gt;&lt;foreign-keys&gt;&lt;key app="EN" db-id="wwvwwzzrm2pe0te0azrv5zptwv9atsx5rfxw" timestamp="1700306557"&gt;225&lt;/key&gt;&lt;/foreign-keys&gt;&lt;ref-type name="Journal Article"&gt;17&lt;/ref-type&gt;&lt;contributors&gt;&lt;authors&gt;&lt;author&gt;Zhou, Yu&lt;/author&gt;&lt;author&gt;Ma, Chaolin&lt;/author&gt;&lt;author&gt;Li, Bao-Ming&lt;/author&gt;&lt;author&gt;Sun, Chong&lt;/author&gt;&lt;/authors&gt;&lt;/contributors&gt;&lt;titles&gt;&lt;title&gt;Polygala japonica Houtt. reverses depression-like behavior and restores reduced hippocampal neurogenesis in chronic stress mice&lt;/title&gt;&lt;secondary-title&gt;Biomedicine &amp;amp; Pharmacotherapy&lt;/secondary-title&gt;&lt;/titles&gt;&lt;periodical&gt;&lt;full-title&gt;Biomedicine &amp;amp; Pharmacotherapy&lt;/full-title&gt;&lt;/periodical&gt;&lt;pages&gt;986-996&lt;/pages&gt;&lt;volume&gt;99&lt;/volume&gt;&lt;keywords&gt;&lt;keyword&gt;Chronic restraint&lt;/keyword&gt;&lt;keyword&gt;Depression-like behaviors&lt;/keyword&gt;&lt;keyword&gt;Adult hippocampal neurogenesis&lt;/keyword&gt;&lt;keyword&gt;Apoptosis of the newborn neurons&lt;/keyword&gt;&lt;/keywords&gt;&lt;dates&gt;&lt;year&gt;2018&lt;/year&gt;&lt;pub-dates&gt;&lt;date&gt;2018/03/01/&lt;/date&gt;&lt;/pub-dates&gt;&lt;/dates&gt;&lt;isbn&gt;0753-3322&lt;/isbn&gt;&lt;urls&gt;&lt;related-urls&gt;&lt;url&gt;https://www.sciencedirect.com/science/article/pii/S0753332217359772&lt;/url&gt;&lt;/related-urls&gt;&lt;/urls&gt;&lt;electronic-resource-num&gt;https://doi.org/10.1016/j.biopha.2018.01.133&lt;/electronic-resource-num&gt;&lt;/record&gt;&lt;/Cite&gt;&lt;/EndNote&gt;</w:instrText>
            </w:r>
            <w:r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(49)</w:t>
            </w:r>
            <w:r w:rsidRPr="00BE7770">
              <w:rPr>
                <w:rFonts w:ascii="Times New Roman" w:hAnsi="Times New Roman" w:cs="Times New Roman"/>
                <w:sz w:val="14"/>
                <w:szCs w:val="14"/>
                <w:lang w:val="en-US"/>
              </w:rPr>
              <w:fldChar w:fldCharType="end"/>
            </w:r>
          </w:p>
        </w:tc>
        <w:tc>
          <w:tcPr>
            <w:tcW w:w="1905" w:type="dxa"/>
          </w:tcPr>
          <w:p w14:paraId="308265F9" w14:textId="77777777"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genus of flowering plants</w:t>
            </w:r>
          </w:p>
        </w:tc>
        <w:tc>
          <w:tcPr>
            <w:tcW w:w="1905" w:type="dxa"/>
          </w:tcPr>
          <w:p w14:paraId="158EC63E" w14:textId="7777777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Temperate zones and tropics</w:t>
            </w:r>
          </w:p>
        </w:tc>
      </w:tr>
      <w:tr w:rsidR="008A18FF" w:rsidRPr="00BE7770" w14:paraId="2571FAD2" w14:textId="77777777" w:rsidTr="00601948">
        <w:tc>
          <w:tcPr>
            <w:tcW w:w="1905" w:type="dxa"/>
          </w:tcPr>
          <w:p w14:paraId="762D9220" w14:textId="03DA5F78"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lastRenderedPageBreak/>
              <w:t>Spirulina</w:t>
            </w:r>
          </w:p>
        </w:tc>
        <w:tc>
          <w:tcPr>
            <w:tcW w:w="1905" w:type="dxa"/>
          </w:tcPr>
          <w:p w14:paraId="4D4BC126" w14:textId="18D6FBED"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Lower immobility time in FST</w:t>
            </w:r>
            <w:r w:rsidRPr="00BE7770">
              <w:rPr>
                <w:rStyle w:val="FootnoteReference"/>
                <w:rFonts w:ascii="Times New Roman" w:hAnsi="Times New Roman" w:cs="Times New Roman"/>
                <w:sz w:val="14"/>
                <w:szCs w:val="14"/>
                <w:lang w:val="en-US"/>
              </w:rPr>
              <w:footnoteReference w:id="2"/>
            </w:r>
            <w:r w:rsidRPr="00BE7770">
              <w:rPr>
                <w:rFonts w:ascii="Times New Roman" w:hAnsi="Times New Roman" w:cs="Times New Roman"/>
                <w:sz w:val="14"/>
                <w:szCs w:val="14"/>
                <w:lang w:val="en-US"/>
              </w:rPr>
              <w:t xml:space="preserve"> </w:t>
            </w:r>
            <w:r w:rsidRPr="00BE7770">
              <w:rPr>
                <w:rFonts w:ascii="Times New Roman" w:hAnsi="Times New Roman" w:cs="Times New Roman"/>
                <w:sz w:val="14"/>
                <w:szCs w:val="14"/>
                <w:lang w:val="en-US"/>
              </w:rPr>
              <w:fldChar w:fldCharType="begin">
                <w:fldData xml:space="preserve">PEVuZE5vdGU+PENpdGU+PEF1dGhvcj5LaW08L0F1dGhvcj48WWVhcj4yMDA4PC9ZZWFyPjxSZWNO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</w:fldData>
              </w:fldChar>
            </w:r>
            <w:r w:rsidR="00BE63C3">
              <w:rPr>
                <w:rFonts w:ascii="Times New Roman" w:hAnsi="Times New Roman" w:cs="Times New Roman"/>
                <w:sz w:val="14"/>
                <w:szCs w:val="14"/>
                <w:lang w:val="en-US"/>
              </w:rPr>
              <w:instrText xml:space="preserve"> ADDIN EN.CITE </w:instrText>
            </w:r>
            <w:r w:rsidR="00BE63C3">
              <w:rPr>
                <w:rFonts w:ascii="Times New Roman" w:hAnsi="Times New Roman" w:cs="Times New Roman"/>
                <w:sz w:val="14"/>
                <w:szCs w:val="14"/>
                <w:lang w:val="en-US"/>
              </w:rPr>
              <w:fldChar w:fldCharType="begin">
                <w:fldData xml:space="preserve">PEVuZE5vdGU+PENpdGU+PEF1dGhvcj5LaW08L0F1dGhvcj48WWVhcj4yMDA4PC9ZZWFyPjxSZWNO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</w:fldData>
              </w:fldChar>
            </w:r>
            <w:r w:rsidR="00BE63C3">
              <w:rPr>
                <w:rFonts w:ascii="Times New Roman" w:hAnsi="Times New Roman" w:cs="Times New Roman"/>
                <w:sz w:val="14"/>
                <w:szCs w:val="14"/>
                <w:lang w:val="en-US"/>
              </w:rPr>
              <w:instrText xml:space="preserve"> ADDIN EN.CITE.DATA </w:instrText>
            </w:r>
            <w:r w:rsidR="00BE63C3">
              <w:rPr>
                <w:rFonts w:ascii="Times New Roman" w:hAnsi="Times New Roman" w:cs="Times New Roman"/>
                <w:sz w:val="14"/>
                <w:szCs w:val="14"/>
                <w:lang w:val="en-US"/>
              </w:rPr>
            </w:r>
            <w:r w:rsidR="00BE63C3">
              <w:rPr>
                <w:rFonts w:ascii="Times New Roman" w:hAnsi="Times New Roman" w:cs="Times New Roman"/>
                <w:sz w:val="14"/>
                <w:szCs w:val="14"/>
                <w:lang w:val="en-US"/>
              </w:rPr>
              <w:fldChar w:fldCharType="end"/>
            </w:r>
            <w:r w:rsidRPr="00BE7770">
              <w:rPr>
                <w:rFonts w:ascii="Times New Roman" w:hAnsi="Times New Roman" w:cs="Times New Roman"/>
                <w:sz w:val="14"/>
                <w:szCs w:val="14"/>
                <w:lang w:val="en-US"/>
              </w:rPr>
            </w:r>
            <w:r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(50, 51)</w:t>
            </w:r>
            <w:r w:rsidRPr="00BE7770">
              <w:rPr>
                <w:rFonts w:ascii="Times New Roman" w:hAnsi="Times New Roman" w:cs="Times New Roman"/>
                <w:sz w:val="14"/>
                <w:szCs w:val="14"/>
                <w:lang w:val="en-US"/>
              </w:rPr>
              <w:fldChar w:fldCharType="end"/>
            </w:r>
          </w:p>
        </w:tc>
        <w:tc>
          <w:tcPr>
            <w:tcW w:w="1905" w:type="dxa"/>
          </w:tcPr>
          <w:p w14:paraId="6E3D9B74" w14:textId="3F268EFD"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lang w:val="en-US"/>
              </w:rPr>
              <w:t>Spirulina platensis</w:t>
            </w:r>
          </w:p>
        </w:tc>
        <w:tc>
          <w:tcPr>
            <w:tcW w:w="1905" w:type="dxa"/>
          </w:tcPr>
          <w:p w14:paraId="4C81AA60" w14:textId="484A28BD"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Widely distributed in alkaline lakes, ponds, and brackish waters</w:t>
            </w:r>
          </w:p>
        </w:tc>
      </w:tr>
      <w:tr w:rsidR="008A18FF" w:rsidRPr="00BE7770" w14:paraId="7EC0F3EE" w14:textId="77777777" w:rsidTr="00601948">
        <w:tc>
          <w:tcPr>
            <w:tcW w:w="1905" w:type="dxa"/>
          </w:tcPr>
          <w:p w14:paraId="7183554D" w14:textId="7382A31F"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Chlorella</w:t>
            </w:r>
          </w:p>
        </w:tc>
        <w:tc>
          <w:tcPr>
            <w:tcW w:w="1905" w:type="dxa"/>
          </w:tcPr>
          <w:p w14:paraId="566C64BB" w14:textId="7062B07F"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s-ES"/>
              </w:rPr>
              <w:t xml:space="preserve">Improvement in preclinical models </w:t>
            </w:r>
            <w:r w:rsidRPr="00BE7770">
              <w:rPr>
                <w:rFonts w:ascii="Times New Roman" w:hAnsi="Times New Roman" w:cs="Times New Roman"/>
                <w:sz w:val="14"/>
                <w:szCs w:val="14"/>
                <w:lang w:val="es-ES"/>
              </w:rPr>
              <w:fldChar w:fldCharType="begin"/>
            </w:r>
            <w:r w:rsidR="00BE63C3">
              <w:rPr>
                <w:rFonts w:ascii="Times New Roman" w:hAnsi="Times New Roman" w:cs="Times New Roman"/>
                <w:sz w:val="14"/>
                <w:szCs w:val="14"/>
                <w:lang w:val="es-ES"/>
              </w:rPr>
              <w:instrText xml:space="preserve"> ADDIN EN.CITE &lt;EndNote&gt;&lt;Cite&gt;&lt;Author&gt;Soetantyo&lt;/Author&gt;&lt;Year&gt;2019&lt;/Year&gt;&lt;RecNum&gt;182&lt;/RecNum&gt;&lt;DisplayText&gt;(52)&lt;/DisplayText&gt;&lt;record&gt;&lt;rec-number&gt;182&lt;/rec-number&gt;&lt;foreign-keys&gt;&lt;key app="EN" db-id="wwvwwzzrm2pe0te0azrv5zptwv9atsx5rfxw" timestamp="1700306556"&gt;182&lt;/key&gt;&lt;/foreign-keys&gt;&lt;ref-type name="Journal Article"&gt;17&lt;/ref-type&gt;&lt;contributors&gt;&lt;authors&gt;&lt;author&gt;Soetantyo, Gisella Intan&lt;/author&gt;&lt;author&gt;Sarto, Mulyati&lt;/author&gt;&lt;/authors&gt;&lt;/contributors&gt;&lt;titles&gt;&lt;title&gt;The antidepressant effect of Chlorella vulgaris on female Wistar rats (Rattus norvegicus Berkenhout, 1769) with chronic unpredictable mild stress treatment&lt;/title&gt;&lt;secondary-title&gt;J Trop Biodivers Biotechnol&lt;/secondary-title&gt;&lt;/titles&gt;&lt;periodical&gt;&lt;full-title&gt;J Trop Biodivers Biotechnol&lt;/full-title&gt;&lt;/periodical&gt;&lt;pages&gt;72-81&lt;/pages&gt;&lt;volume&gt;4&lt;/volume&gt;&lt;dates&gt;&lt;year&gt;2019&lt;/year&gt;&lt;/dates&gt;&lt;urls&gt;&lt;/urls&gt;&lt;/record&gt;&lt;/Cite&gt;&lt;/EndNote&gt;</w:instrText>
            </w:r>
            <w:r w:rsidRPr="00BE7770">
              <w:rPr>
                <w:rFonts w:ascii="Times New Roman" w:hAnsi="Times New Roman" w:cs="Times New Roman"/>
                <w:sz w:val="14"/>
                <w:szCs w:val="14"/>
                <w:lang w:val="es-ES"/>
              </w:rPr>
              <w:fldChar w:fldCharType="separate"/>
            </w:r>
            <w:r w:rsidR="00BE63C3">
              <w:rPr>
                <w:rFonts w:ascii="Times New Roman" w:hAnsi="Times New Roman" w:cs="Times New Roman"/>
                <w:noProof/>
                <w:sz w:val="14"/>
                <w:szCs w:val="14"/>
                <w:lang w:val="es-ES"/>
              </w:rPr>
              <w:t>(52)</w:t>
            </w:r>
            <w:r w:rsidRPr="00BE7770">
              <w:rPr>
                <w:rFonts w:ascii="Times New Roman" w:hAnsi="Times New Roman" w:cs="Times New Roman"/>
                <w:sz w:val="14"/>
                <w:szCs w:val="14"/>
                <w:lang w:val="es-ES"/>
              </w:rPr>
              <w:fldChar w:fldCharType="end"/>
            </w:r>
          </w:p>
        </w:tc>
        <w:tc>
          <w:tcPr>
            <w:tcW w:w="1905" w:type="dxa"/>
          </w:tcPr>
          <w:p w14:paraId="17613A38" w14:textId="45484631"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lang w:val="es-ES"/>
              </w:rPr>
              <w:t>Chlorella vulgaris</w:t>
            </w:r>
          </w:p>
        </w:tc>
        <w:tc>
          <w:tcPr>
            <w:tcW w:w="1905" w:type="dxa"/>
          </w:tcPr>
          <w:p w14:paraId="0803397C" w14:textId="58420620"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Global distribution in various aquatic environments</w:t>
            </w:r>
          </w:p>
        </w:tc>
      </w:tr>
      <w:tr w:rsidR="008A18FF" w:rsidRPr="00BE7770" w14:paraId="2E9253E8" w14:textId="77777777" w:rsidTr="00601948">
        <w:tc>
          <w:tcPr>
            <w:tcW w:w="1905" w:type="dxa"/>
          </w:tcPr>
          <w:p w14:paraId="16900376" w14:textId="40C469B8"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Hijiki</w:t>
            </w:r>
          </w:p>
        </w:tc>
        <w:tc>
          <w:tcPr>
            <w:tcW w:w="1905" w:type="dxa"/>
          </w:tcPr>
          <w:p w14:paraId="2DE18EA0" w14:textId="32809C8D"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 xml:space="preserve">Improvement in preclinical models </w:t>
            </w:r>
            <w:r w:rsidRPr="00BE7770">
              <w:rPr>
                <w:rFonts w:ascii="Times New Roman" w:hAnsi="Times New Roman" w:cs="Times New Roman"/>
                <w:sz w:val="14"/>
                <w:szCs w:val="14"/>
                <w:lang w:val="es-ES"/>
              </w:rPr>
              <w:fldChar w:fldCharType="begin"/>
            </w:r>
            <w:r w:rsidR="00BE63C3">
              <w:rPr>
                <w:rFonts w:ascii="Times New Roman" w:hAnsi="Times New Roman" w:cs="Times New Roman"/>
                <w:sz w:val="14"/>
                <w:szCs w:val="14"/>
                <w:lang w:val="es-ES"/>
              </w:rPr>
              <w:instrText xml:space="preserve"> ADDIN EN.CITE &lt;EndNote&gt;&lt;Cite&gt;&lt;Author&gt;Miyake&lt;/Author&gt;&lt;Year&gt;2014&lt;/Year&gt;&lt;RecNum&gt;183&lt;/RecNum&gt;&lt;DisplayText&gt;(53)&lt;/DisplayText&gt;&lt;record&gt;&lt;rec-number&gt;183&lt;/rec-number&gt;&lt;foreign-keys&gt;&lt;key app="EN" db-id="wwvwwzzrm2pe0te0azrv5zptwv9atsx5rfxw" timestamp="1700306556"&gt;183&lt;/key&gt;&lt;/foreign-keys&gt;&lt;ref-type name="Journal Article"&gt;17&lt;/ref-type&gt;&lt;contributors&gt;&lt;authors&gt;&lt;author&gt;Miyake, Yoshihiro&lt;/author&gt;&lt;author&gt;Tanaka, Keiko&lt;/author&gt;&lt;author&gt;Okubo, Hitomi&lt;/author&gt;&lt;author&gt;Sasaki, Satoshi&lt;/author&gt;&lt;author&gt;Arakawa, Masashi&lt;/author&gt;&lt;/authors&gt;&lt;/contributors&gt;&lt;titles&gt;&lt;title&gt;Seaweed consumption and prevalence of depressive symptoms during pregnancy in Japan: Baseline data from the Kyushu Okinawa Maternal and Child Health Study&lt;/title&gt;&lt;secondary-title&gt;BMC pregnancy and childbirth&lt;/secondary-title&gt;&lt;/titles&gt;&lt;periodical&gt;&lt;full-title&gt;BMC pregnancy and childbirth&lt;/full-title&gt;&lt;/periodical&gt;&lt;pages&gt;1-7&lt;/pages&gt;&lt;volume&gt;14&lt;/volume&gt;&lt;number&gt;1&lt;/number&gt;&lt;dates&gt;&lt;year&gt;2014&lt;/year&gt;&lt;/dates&gt;&lt;isbn&gt;1471-2393&lt;/isbn&gt;&lt;urls&gt;&lt;/urls&gt;&lt;/record&gt;&lt;/Cite&gt;&lt;/EndNote&gt;</w:instrText>
            </w:r>
            <w:r w:rsidRPr="00BE7770">
              <w:rPr>
                <w:rFonts w:ascii="Times New Roman" w:hAnsi="Times New Roman" w:cs="Times New Roman"/>
                <w:sz w:val="14"/>
                <w:szCs w:val="14"/>
                <w:lang w:val="es-ES"/>
              </w:rPr>
              <w:fldChar w:fldCharType="separate"/>
            </w:r>
            <w:r w:rsidR="00BE63C3">
              <w:rPr>
                <w:rFonts w:ascii="Times New Roman" w:hAnsi="Times New Roman" w:cs="Times New Roman"/>
                <w:noProof/>
                <w:sz w:val="14"/>
                <w:szCs w:val="14"/>
                <w:lang w:val="es-ES"/>
              </w:rPr>
              <w:t>(53)</w:t>
            </w:r>
            <w:r w:rsidRPr="00BE7770">
              <w:rPr>
                <w:rFonts w:ascii="Times New Roman" w:hAnsi="Times New Roman" w:cs="Times New Roman"/>
                <w:sz w:val="14"/>
                <w:szCs w:val="14"/>
                <w:lang w:val="es-ES"/>
              </w:rPr>
              <w:fldChar w:fldCharType="end"/>
            </w:r>
          </w:p>
        </w:tc>
        <w:tc>
          <w:tcPr>
            <w:tcW w:w="1905" w:type="dxa"/>
          </w:tcPr>
          <w:p w14:paraId="412951EA" w14:textId="00B9AE2E"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 xml:space="preserve">Sargassum fusiforme </w:t>
            </w:r>
            <w:r w:rsidRPr="00BE7770">
              <w:rPr>
                <w:rFonts w:ascii="Times New Roman" w:hAnsi="Times New Roman" w:cs="Times New Roman"/>
                <w:sz w:val="14"/>
                <w:szCs w:val="14"/>
                <w:lang w:val="en-GB"/>
              </w:rPr>
              <w:t xml:space="preserve">and </w:t>
            </w:r>
            <w:r w:rsidRPr="00BE7770">
              <w:rPr>
                <w:rFonts w:ascii="Times New Roman" w:hAnsi="Times New Roman" w:cs="Times New Roman"/>
                <w:sz w:val="14"/>
                <w:szCs w:val="14"/>
              </w:rPr>
              <w:t xml:space="preserve">Pyropia yezoensis </w:t>
            </w:r>
            <w:r w:rsidRPr="00BE7770">
              <w:rPr>
                <w:rFonts w:ascii="Times New Roman" w:hAnsi="Times New Roman" w:cs="Times New Roman"/>
                <w:sz w:val="14"/>
                <w:szCs w:val="14"/>
                <w:lang w:val="en-GB"/>
              </w:rPr>
              <w:t>or</w:t>
            </w:r>
            <w:r w:rsidRPr="00BE7770">
              <w:rPr>
                <w:rFonts w:ascii="Times New Roman" w:hAnsi="Times New Roman" w:cs="Times New Roman"/>
                <w:sz w:val="14"/>
                <w:szCs w:val="14"/>
              </w:rPr>
              <w:t xml:space="preserve"> Pyropia tenera</w:t>
            </w:r>
          </w:p>
        </w:tc>
        <w:tc>
          <w:tcPr>
            <w:tcW w:w="1905" w:type="dxa"/>
          </w:tcPr>
          <w:p w14:paraId="693843EA" w14:textId="28FE1921"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Western Pacific, including China, Japan, and Korea</w:t>
            </w:r>
          </w:p>
        </w:tc>
      </w:tr>
      <w:tr w:rsidR="008A18FF" w:rsidRPr="00BE7770" w14:paraId="1CDBB02E" w14:textId="77777777" w:rsidTr="00601948">
        <w:tc>
          <w:tcPr>
            <w:tcW w:w="1905" w:type="dxa"/>
          </w:tcPr>
          <w:p w14:paraId="258355AD" w14:textId="572B7800"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Sea Lettuce</w:t>
            </w:r>
          </w:p>
        </w:tc>
        <w:tc>
          <w:tcPr>
            <w:tcW w:w="1905" w:type="dxa"/>
          </w:tcPr>
          <w:p w14:paraId="3A7A9B2D" w14:textId="164CC65A"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 xml:space="preserve">Improvement in preclinical models </w:t>
            </w:r>
            <w:r w:rsidRPr="00BE7770">
              <w:rPr>
                <w:rFonts w:ascii="Times New Roman" w:hAnsi="Times New Roman" w:cs="Times New Roman"/>
                <w:sz w:val="14"/>
                <w:szCs w:val="14"/>
                <w:lang w:val="es-ES"/>
              </w:rPr>
              <w:fldChar w:fldCharType="begin"/>
            </w:r>
            <w:r w:rsidR="00BE63C3">
              <w:rPr>
                <w:rFonts w:ascii="Times New Roman" w:hAnsi="Times New Roman" w:cs="Times New Roman"/>
                <w:sz w:val="14"/>
                <w:szCs w:val="14"/>
                <w:lang w:val="es-ES"/>
              </w:rPr>
              <w:instrText xml:space="preserve"> ADDIN EN.CITE &lt;EndNote&gt;&lt;Cite&gt;&lt;Author&gt;Allaert&lt;/Author&gt;&lt;Year&gt;2018&lt;/Year&gt;&lt;RecNum&gt;184&lt;/RecNum&gt;&lt;DisplayText&gt;(54)&lt;/DisplayText&gt;&lt;record&gt;&lt;rec-number&gt;184&lt;/rec-number&gt;&lt;foreign-keys&gt;&lt;key app="EN" db-id="wwvwwzzrm2pe0te0azrv5zptwv9atsx5rfxw" timestamp="1700306556"&gt;184&lt;/key&gt;&lt;/foreign-keys&gt;&lt;ref-type name="Journal Article"&gt;17&lt;/ref-type&gt;&lt;contributors&gt;&lt;authors&gt;&lt;author&gt;Allaert, François-André&lt;/author&gt;&lt;author&gt;Demais, Hervé&lt;/author&gt;&lt;author&gt;Collén, Pi Nyvall&lt;/author&gt;&lt;/authors&gt;&lt;/contributors&gt;&lt;titles&gt;&lt;title&gt;A randomized controlled double-blind clinical trial comparing versus placebo the effect of an edible algal extract (Ulva Lactuca) on the component of depression in healthy volunteers with anhedonia&lt;/title&gt;&lt;secondary-title&gt;BMC psychiatry&lt;/secondary-title&gt;&lt;/titles&gt;&lt;periodical&gt;&lt;full-title&gt;BMC Psychiatry&lt;/full-title&gt;&lt;/periodical&gt;&lt;pages&gt;1-10&lt;/pages&gt;&lt;volume&gt;18&lt;/volume&gt;&lt;dates&gt;&lt;year&gt;2018&lt;/year&gt;&lt;/dates&gt;&lt;urls&gt;&lt;/urls&gt;&lt;/record&gt;&lt;/Cite&gt;&lt;/EndNote&gt;</w:instrText>
            </w:r>
            <w:r w:rsidRPr="00BE7770">
              <w:rPr>
                <w:rFonts w:ascii="Times New Roman" w:hAnsi="Times New Roman" w:cs="Times New Roman"/>
                <w:sz w:val="14"/>
                <w:szCs w:val="14"/>
                <w:lang w:val="es-ES"/>
              </w:rPr>
              <w:fldChar w:fldCharType="separate"/>
            </w:r>
            <w:r w:rsidR="00BE63C3">
              <w:rPr>
                <w:rFonts w:ascii="Times New Roman" w:hAnsi="Times New Roman" w:cs="Times New Roman"/>
                <w:noProof/>
                <w:sz w:val="14"/>
                <w:szCs w:val="14"/>
                <w:lang w:val="es-ES"/>
              </w:rPr>
              <w:t>(54)</w:t>
            </w:r>
            <w:r w:rsidRPr="00BE7770">
              <w:rPr>
                <w:rFonts w:ascii="Times New Roman" w:hAnsi="Times New Roman" w:cs="Times New Roman"/>
                <w:sz w:val="14"/>
                <w:szCs w:val="14"/>
                <w:lang w:val="es-ES"/>
              </w:rPr>
              <w:fldChar w:fldCharType="end"/>
            </w:r>
          </w:p>
        </w:tc>
        <w:tc>
          <w:tcPr>
            <w:tcW w:w="1905" w:type="dxa"/>
          </w:tcPr>
          <w:p w14:paraId="0C9FD236" w14:textId="6E5BCF29"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lang w:val="es-ES"/>
              </w:rPr>
              <w:t>Ulva lactuca</w:t>
            </w:r>
          </w:p>
        </w:tc>
        <w:tc>
          <w:tcPr>
            <w:tcW w:w="1905" w:type="dxa"/>
          </w:tcPr>
          <w:p w14:paraId="6A501251" w14:textId="697BF9EE"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Worldwide, commonly found in coastal areas</w:t>
            </w:r>
          </w:p>
        </w:tc>
      </w:tr>
      <w:tr w:rsidR="008A18FF" w:rsidRPr="00BE7770" w14:paraId="0D886AC6" w14:textId="77777777" w:rsidTr="00601948">
        <w:tc>
          <w:tcPr>
            <w:tcW w:w="1905" w:type="dxa"/>
          </w:tcPr>
          <w:p w14:paraId="52900E6E" w14:textId="48579F06"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Wakame</w:t>
            </w:r>
          </w:p>
        </w:tc>
        <w:tc>
          <w:tcPr>
            <w:tcW w:w="1905" w:type="dxa"/>
          </w:tcPr>
          <w:p w14:paraId="7B86820D" w14:textId="3350EA7C"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 xml:space="preserve">Improvement in preclinical models </w:t>
            </w:r>
            <w:r w:rsidRPr="00BE7770">
              <w:rPr>
                <w:rFonts w:ascii="Times New Roman" w:hAnsi="Times New Roman" w:cs="Times New Roman"/>
                <w:sz w:val="14"/>
                <w:szCs w:val="14"/>
                <w:lang w:val="es-ES"/>
              </w:rPr>
              <w:fldChar w:fldCharType="begin"/>
            </w:r>
            <w:r w:rsidR="00BE63C3">
              <w:rPr>
                <w:rFonts w:ascii="Times New Roman" w:hAnsi="Times New Roman" w:cs="Times New Roman"/>
                <w:sz w:val="14"/>
                <w:szCs w:val="14"/>
                <w:lang w:val="es-ES"/>
              </w:rPr>
              <w:instrText xml:space="preserve"> ADDIN EN.CITE &lt;EndNote&gt;&lt;Cite&gt;&lt;Author&gt;Miyake&lt;/Author&gt;&lt;Year&gt;2014&lt;/Year&gt;&lt;RecNum&gt;183&lt;/RecNum&gt;&lt;DisplayText&gt;(53)&lt;/DisplayText&gt;&lt;record&gt;&lt;rec-number&gt;183&lt;/rec-number&gt;&lt;foreign-keys&gt;&lt;key app="EN" db-id="wwvwwzzrm2pe0te0azrv5zptwv9atsx5rfxw" timestamp="1700306556"&gt;183&lt;/key&gt;&lt;/foreign-keys&gt;&lt;ref-type name="Journal Article"&gt;17&lt;/ref-type&gt;&lt;contributors&gt;&lt;authors&gt;&lt;author&gt;Miyake, Yoshihiro&lt;/author&gt;&lt;author&gt;Tanaka, Keiko&lt;/author&gt;&lt;author&gt;Okubo, Hitomi&lt;/author&gt;&lt;author&gt;Sasaki, Satoshi&lt;/author&gt;&lt;author&gt;Arakawa, Masashi&lt;/author&gt;&lt;/authors&gt;&lt;/contributors&gt;&lt;titles&gt;&lt;title&gt;Seaweed consumption and prevalence of depressive symptoms during pregnancy in Japan: Baseline data from the Kyushu Okinawa Maternal and Child Health Study&lt;/title&gt;&lt;secondary-title&gt;BMC pregnancy and childbirth&lt;/secondary-title&gt;&lt;/titles&gt;&lt;periodical&gt;&lt;full-title&gt;BMC pregnancy and childbirth&lt;/full-title&gt;&lt;/periodical&gt;&lt;pages&gt;1-7&lt;/pages&gt;&lt;volume&gt;14&lt;/volume&gt;&lt;number&gt;1&lt;/number&gt;&lt;dates&gt;&lt;year&gt;2014&lt;/year&gt;&lt;/dates&gt;&lt;isbn&gt;1471-2393&lt;/isbn&gt;&lt;urls&gt;&lt;/urls&gt;&lt;/record&gt;&lt;/Cite&gt;&lt;/EndNote&gt;</w:instrText>
            </w:r>
            <w:r w:rsidRPr="00BE7770">
              <w:rPr>
                <w:rFonts w:ascii="Times New Roman" w:hAnsi="Times New Roman" w:cs="Times New Roman"/>
                <w:sz w:val="14"/>
                <w:szCs w:val="14"/>
                <w:lang w:val="es-ES"/>
              </w:rPr>
              <w:fldChar w:fldCharType="separate"/>
            </w:r>
            <w:r w:rsidR="00BE63C3">
              <w:rPr>
                <w:rFonts w:ascii="Times New Roman" w:hAnsi="Times New Roman" w:cs="Times New Roman"/>
                <w:noProof/>
                <w:sz w:val="14"/>
                <w:szCs w:val="14"/>
                <w:lang w:val="es-ES"/>
              </w:rPr>
              <w:t>(53)</w:t>
            </w:r>
            <w:r w:rsidRPr="00BE7770">
              <w:rPr>
                <w:rFonts w:ascii="Times New Roman" w:hAnsi="Times New Roman" w:cs="Times New Roman"/>
                <w:sz w:val="14"/>
                <w:szCs w:val="14"/>
                <w:lang w:val="es-ES"/>
              </w:rPr>
              <w:fldChar w:fldCharType="end"/>
            </w:r>
          </w:p>
        </w:tc>
        <w:tc>
          <w:tcPr>
            <w:tcW w:w="1905" w:type="dxa"/>
          </w:tcPr>
          <w:p w14:paraId="723822BB" w14:textId="5327376E"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 xml:space="preserve">Undaria pinnatifida </w:t>
            </w:r>
            <w:r w:rsidRPr="00BE7770">
              <w:rPr>
                <w:rFonts w:ascii="Times New Roman" w:hAnsi="Times New Roman" w:cs="Times New Roman"/>
                <w:sz w:val="14"/>
                <w:szCs w:val="14"/>
                <w:lang w:val="en-GB"/>
              </w:rPr>
              <w:t>and</w:t>
            </w:r>
            <w:r w:rsidRPr="00BE7770">
              <w:rPr>
                <w:rFonts w:ascii="Times New Roman" w:hAnsi="Times New Roman" w:cs="Times New Roman"/>
                <w:sz w:val="14"/>
                <w:szCs w:val="14"/>
              </w:rPr>
              <w:t xml:space="preserve"> Pyropia yezoensis </w:t>
            </w:r>
            <w:r w:rsidRPr="00BE7770">
              <w:rPr>
                <w:rFonts w:ascii="Times New Roman" w:hAnsi="Times New Roman" w:cs="Times New Roman"/>
                <w:sz w:val="14"/>
                <w:szCs w:val="14"/>
                <w:lang w:val="en-GB"/>
              </w:rPr>
              <w:t>or</w:t>
            </w:r>
            <w:r w:rsidRPr="00BE7770">
              <w:rPr>
                <w:rFonts w:ascii="Times New Roman" w:hAnsi="Times New Roman" w:cs="Times New Roman"/>
                <w:sz w:val="14"/>
                <w:szCs w:val="14"/>
              </w:rPr>
              <w:t xml:space="preserve"> Pyropia tenera</w:t>
            </w:r>
          </w:p>
        </w:tc>
        <w:tc>
          <w:tcPr>
            <w:tcW w:w="1905" w:type="dxa"/>
          </w:tcPr>
          <w:p w14:paraId="6E99636E" w14:textId="032FEC1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Japan, Korea</w:t>
            </w:r>
          </w:p>
        </w:tc>
      </w:tr>
      <w:tr w:rsidR="008A18FF" w:rsidRPr="00BE7770" w14:paraId="6304BBE4" w14:textId="77777777" w:rsidTr="00601948">
        <w:tc>
          <w:tcPr>
            <w:tcW w:w="1905" w:type="dxa"/>
          </w:tcPr>
          <w:p w14:paraId="04E4AE9F" w14:textId="650446E6"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Seaweed</w:t>
            </w:r>
          </w:p>
        </w:tc>
        <w:tc>
          <w:tcPr>
            <w:tcW w:w="1905" w:type="dxa"/>
          </w:tcPr>
          <w:p w14:paraId="540BC567" w14:textId="36EAFE23"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 xml:space="preserve">Improvement in preclinical models </w:t>
            </w:r>
            <w:r w:rsidRPr="00BE7770">
              <w:rPr>
                <w:rFonts w:ascii="Times New Roman" w:hAnsi="Times New Roman" w:cs="Times New Roman"/>
                <w:sz w:val="14"/>
                <w:szCs w:val="14"/>
                <w:lang w:val="es-ES"/>
              </w:rPr>
              <w:fldChar w:fldCharType="begin"/>
            </w:r>
            <w:r w:rsidR="00BE63C3">
              <w:rPr>
                <w:rFonts w:ascii="Times New Roman" w:hAnsi="Times New Roman" w:cs="Times New Roman"/>
                <w:sz w:val="14"/>
                <w:szCs w:val="14"/>
                <w:lang w:val="es-ES"/>
              </w:rPr>
              <w:instrText xml:space="preserve"> ADDIN EN.CITE &lt;EndNote&gt;&lt;Cite&gt;&lt;Author&gt;Guo&lt;/Author&gt;&lt;Year&gt;2019&lt;/Year&gt;&lt;RecNum&gt;185&lt;/RecNum&gt;&lt;DisplayText&gt;(55)&lt;/DisplayText&gt;&lt;record&gt;&lt;rec-number&gt;185&lt;/rec-number&gt;&lt;foreign-keys&gt;&lt;key app="EN" db-id="wwvwwzzrm2pe0te0azrv5zptwv9atsx5rfxw" timestamp="1700306556"&gt;185&lt;/key&gt;&lt;/foreign-keys&gt;&lt;ref-type name="Journal Article"&gt;17&lt;/ref-type&gt;&lt;contributors&gt;&lt;authors&gt;&lt;author&gt;Guo, Feng&lt;/author&gt;&lt;author&gt;Huang, Cong&lt;/author&gt;&lt;author&gt;Cui, Yufei&lt;/author&gt;&lt;author&gt;Momma, Haruki&lt;/author&gt;&lt;author&gt;Niu, Kaijun&lt;/author&gt;&lt;author&gt;Nagatomi, Ryoichi&lt;/author&gt;&lt;/authors&gt;&lt;/contributors&gt;&lt;titles&gt;&lt;title&gt;Dietary seaweed intake and depressive symptoms in Japanese adults: a prospective cohort study&lt;/title&gt;&lt;secondary-title&gt;Nutrition journal&lt;/secondary-title&gt;&lt;/titles&gt;&lt;periodical&gt;&lt;full-title&gt;Nutrition journal&lt;/full-title&gt;&lt;/periodical&gt;&lt;pages&gt;1-8&lt;/pages&gt;&lt;volume&gt;18&lt;/volume&gt;&lt;number&gt;1&lt;/number&gt;&lt;dates&gt;&lt;year&gt;2019&lt;/year&gt;&lt;/dates&gt;&lt;isbn&gt;1475-2891&lt;/isbn&gt;&lt;urls&gt;&lt;/urls&gt;&lt;/record&gt;&lt;/Cite&gt;&lt;/EndNote&gt;</w:instrText>
            </w:r>
            <w:r w:rsidRPr="00BE7770">
              <w:rPr>
                <w:rFonts w:ascii="Times New Roman" w:hAnsi="Times New Roman" w:cs="Times New Roman"/>
                <w:sz w:val="14"/>
                <w:szCs w:val="14"/>
                <w:lang w:val="es-ES"/>
              </w:rPr>
              <w:fldChar w:fldCharType="separate"/>
            </w:r>
            <w:r w:rsidR="00BE63C3">
              <w:rPr>
                <w:rFonts w:ascii="Times New Roman" w:hAnsi="Times New Roman" w:cs="Times New Roman"/>
                <w:noProof/>
                <w:sz w:val="14"/>
                <w:szCs w:val="14"/>
                <w:lang w:val="es-ES"/>
              </w:rPr>
              <w:t>(55)</w:t>
            </w:r>
            <w:r w:rsidRPr="00BE7770">
              <w:rPr>
                <w:rFonts w:ascii="Times New Roman" w:hAnsi="Times New Roman" w:cs="Times New Roman"/>
                <w:sz w:val="14"/>
                <w:szCs w:val="14"/>
                <w:lang w:val="es-ES"/>
              </w:rPr>
              <w:fldChar w:fldCharType="end"/>
            </w:r>
          </w:p>
        </w:tc>
        <w:tc>
          <w:tcPr>
            <w:tcW w:w="1905" w:type="dxa"/>
          </w:tcPr>
          <w:p w14:paraId="62A0F0BC" w14:textId="22864CC2"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lang w:val="en-GB"/>
              </w:rPr>
              <w:t>Seaweed (general)</w:t>
            </w:r>
          </w:p>
        </w:tc>
        <w:tc>
          <w:tcPr>
            <w:tcW w:w="1905" w:type="dxa"/>
          </w:tcPr>
          <w:p w14:paraId="534040DA" w14:textId="5595DBD6"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Worldwide</w:t>
            </w:r>
          </w:p>
        </w:tc>
      </w:tr>
      <w:tr w:rsidR="008A18FF" w:rsidRPr="00BE7770" w14:paraId="322527F2" w14:textId="77777777" w:rsidTr="00601948">
        <w:tc>
          <w:tcPr>
            <w:tcW w:w="1905" w:type="dxa"/>
          </w:tcPr>
          <w:p w14:paraId="2229B587" w14:textId="48FE70A4"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rPr>
              <w:t xml:space="preserve">Botryococcus braunii </w:t>
            </w:r>
            <w:r w:rsidRPr="00BE7770">
              <w:rPr>
                <w:rFonts w:ascii="Times New Roman" w:hAnsi="Times New Roman" w:cs="Times New Roman"/>
                <w:sz w:val="14"/>
                <w:szCs w:val="14"/>
              </w:rPr>
              <w:br w:type="column"/>
            </w:r>
          </w:p>
        </w:tc>
        <w:tc>
          <w:tcPr>
            <w:tcW w:w="1905" w:type="dxa"/>
          </w:tcPr>
          <w:p w14:paraId="3525C3C0" w14:textId="44D1493A"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 xml:space="preserve">Improvement in preclinical models </w:t>
            </w:r>
            <w:r w:rsidRPr="00BE7770">
              <w:rPr>
                <w:rFonts w:ascii="Times New Roman" w:hAnsi="Times New Roman" w:cs="Times New Roman"/>
                <w:sz w:val="14"/>
                <w:szCs w:val="14"/>
                <w:lang w:val="es-ES"/>
              </w:rPr>
              <w:fldChar w:fldCharType="begin"/>
            </w:r>
            <w:r w:rsidR="00BE63C3">
              <w:rPr>
                <w:rFonts w:ascii="Times New Roman" w:hAnsi="Times New Roman" w:cs="Times New Roman"/>
                <w:sz w:val="14"/>
                <w:szCs w:val="14"/>
                <w:lang w:val="es-ES"/>
              </w:rPr>
              <w:instrText xml:space="preserve"> ADDIN EN.CITE &lt;EndNote&gt;&lt;Cite&gt;&lt;Author&gt;Sasaki&lt;/Author&gt;&lt;Year&gt;2017&lt;/Year&gt;&lt;RecNum&gt;186&lt;/RecNum&gt;&lt;DisplayText&gt;(56)&lt;/DisplayText&gt;&lt;record&gt;&lt;rec-number&gt;186&lt;/rec-number&gt;&lt;foreign-keys&gt;&lt;key app="EN" db-id="wwvwwzzrm2pe0te0azrv5zptwv9atsx5rfxw" timestamp="1700306556"&gt;186&lt;/key&gt;&lt;/foreign-keys&gt;&lt;ref-type name="Journal Article"&gt;17&lt;/ref-type&gt;&lt;contributors&gt;&lt;authors&gt;&lt;author&gt;Sasaki, Kazunori&lt;/author&gt;&lt;author&gt;Othman, Mahmoud B&lt;/author&gt;&lt;author&gt;Demura, Mikihide&lt;/author&gt;&lt;author&gt;Watanabe, Makoto&lt;/author&gt;&lt;author&gt;Isoda, Hiroko&lt;/author&gt;&lt;/authors&gt;&lt;/contributors&gt;&lt;titles&gt;&lt;title&gt;Modulation of neurogenesis through the promotion of energy production activity is behind the antidepressant-like effect of colonial green alga, Botryococcus braunii&lt;/title&gt;&lt;secondary-title&gt;Frontiers in physiology&lt;/secondary-title&gt;&lt;/titles&gt;&lt;periodical&gt;&lt;full-title&gt;Frontiers in physiology&lt;/full-title&gt;&lt;/periodical&gt;&lt;pages&gt;900&lt;/pages&gt;&lt;volume&gt;8&lt;/volume&gt;&lt;dates&gt;&lt;year&gt;2017&lt;/year&gt;&lt;/dates&gt;&lt;isbn&gt;1664-042X&lt;/isbn&gt;&lt;urls&gt;&lt;/urls&gt;&lt;/record&gt;&lt;/Cite&gt;&lt;/EndNote&gt;</w:instrText>
            </w:r>
            <w:r w:rsidRPr="00BE7770">
              <w:rPr>
                <w:rFonts w:ascii="Times New Roman" w:hAnsi="Times New Roman" w:cs="Times New Roman"/>
                <w:sz w:val="14"/>
                <w:szCs w:val="14"/>
                <w:lang w:val="es-ES"/>
              </w:rPr>
              <w:fldChar w:fldCharType="separate"/>
            </w:r>
            <w:r w:rsidR="00BE63C3">
              <w:rPr>
                <w:rFonts w:ascii="Times New Roman" w:hAnsi="Times New Roman" w:cs="Times New Roman"/>
                <w:noProof/>
                <w:sz w:val="14"/>
                <w:szCs w:val="14"/>
                <w:lang w:val="es-ES"/>
              </w:rPr>
              <w:t>(56)</w:t>
            </w:r>
            <w:r w:rsidRPr="00BE7770">
              <w:rPr>
                <w:rFonts w:ascii="Times New Roman" w:hAnsi="Times New Roman" w:cs="Times New Roman"/>
                <w:sz w:val="14"/>
                <w:szCs w:val="14"/>
                <w:lang w:val="es-ES"/>
              </w:rPr>
              <w:fldChar w:fldCharType="end"/>
            </w:r>
          </w:p>
        </w:tc>
        <w:tc>
          <w:tcPr>
            <w:tcW w:w="1905" w:type="dxa"/>
          </w:tcPr>
          <w:p w14:paraId="04D37013" w14:textId="153B6122"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 xml:space="preserve">Botryococcus braunii </w:t>
            </w:r>
            <w:r w:rsidRPr="00BE7770">
              <w:rPr>
                <w:rFonts w:ascii="Times New Roman" w:hAnsi="Times New Roman" w:cs="Times New Roman"/>
                <w:sz w:val="14"/>
                <w:szCs w:val="14"/>
              </w:rPr>
              <w:br w:type="column"/>
            </w:r>
          </w:p>
        </w:tc>
        <w:tc>
          <w:tcPr>
            <w:tcW w:w="1905" w:type="dxa"/>
          </w:tcPr>
          <w:p w14:paraId="3E7F3BC7" w14:textId="027A9F2C"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Global distribution in freshwater ecosystems</w:t>
            </w:r>
          </w:p>
        </w:tc>
      </w:tr>
      <w:tr w:rsidR="008A18FF" w:rsidRPr="00BE7770" w14:paraId="7FC53958" w14:textId="77777777" w:rsidTr="00601948">
        <w:tc>
          <w:tcPr>
            <w:tcW w:w="1905" w:type="dxa"/>
          </w:tcPr>
          <w:p w14:paraId="6D603AF9" w14:textId="39D39CB1"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Chlorella</w:t>
            </w:r>
          </w:p>
        </w:tc>
        <w:tc>
          <w:tcPr>
            <w:tcW w:w="1905" w:type="dxa"/>
          </w:tcPr>
          <w:p w14:paraId="1FC36463" w14:textId="383C4B89"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 xml:space="preserve">Improvement in preclinical models </w:t>
            </w:r>
            <w:r w:rsidRPr="00BE7770">
              <w:rPr>
                <w:rFonts w:ascii="Times New Roman" w:hAnsi="Times New Roman" w:cs="Times New Roman"/>
                <w:sz w:val="14"/>
                <w:szCs w:val="14"/>
                <w:lang w:val="es-ES"/>
              </w:rPr>
              <w:fldChar w:fldCharType="begin"/>
            </w:r>
            <w:r w:rsidR="00BE63C3">
              <w:rPr>
                <w:rFonts w:ascii="Times New Roman" w:hAnsi="Times New Roman" w:cs="Times New Roman"/>
                <w:sz w:val="14"/>
                <w:szCs w:val="14"/>
                <w:lang w:val="es-ES"/>
              </w:rPr>
              <w:instrText xml:space="preserve"> ADDIN EN.CITE &lt;EndNote&gt;&lt;Cite&gt;&lt;Author&gt;Panahi&lt;/Author&gt;&lt;Year&gt;2015&lt;/Year&gt;&lt;RecNum&gt;187&lt;/RecNum&gt;&lt;DisplayText&gt;(57)&lt;/DisplayText&gt;&lt;record&gt;&lt;rec-number&gt;187&lt;/rec-number&gt;&lt;foreign-keys&gt;&lt;key app="EN" db-id="wwvwwzzrm2pe0te0azrv5zptwv9atsx5rfxw" timestamp="1700306556"&gt;187&lt;/key&gt;&lt;/foreign-keys&gt;&lt;ref-type name="Journal Article"&gt;17&lt;/ref-type&gt;&lt;contributors&gt;&lt;authors&gt;&lt;author&gt;Panahi, Yunes&lt;/author&gt;&lt;author&gt;Badeli, Roghayeh&lt;/author&gt;&lt;author&gt;Karami, Gholam-Reza&lt;/author&gt;&lt;author&gt;Badeli, Zeinab&lt;/author&gt;&lt;author&gt;Sahebkar, Amirhossein&lt;/author&gt;&lt;/authors&gt;&lt;/contributors&gt;&lt;titles&gt;&lt;title&gt;A randomized controlled trial of 6-week Chlorella vulgaris supplementation in patients with major depressive disorder&lt;/title&gt;&lt;secondary-title&gt;Complementary therapies in medicine&lt;/secondary-title&gt;&lt;/titles&gt;&lt;periodical&gt;&lt;full-title&gt;Complementary Therapies in Medicine&lt;/full-title&gt;&lt;/periodical&gt;&lt;pages&gt;598-602&lt;/pages&gt;&lt;volume&gt;23&lt;/volume&gt;&lt;number&gt;4&lt;/number&gt;&lt;dates&gt;&lt;year&gt;2015&lt;/year&gt;&lt;/dates&gt;&lt;isbn&gt;0965-2299&lt;/isbn&gt;&lt;urls&gt;&lt;/urls&gt;&lt;/record&gt;&lt;/Cite&gt;&lt;/EndNote&gt;</w:instrText>
            </w:r>
            <w:r w:rsidRPr="00BE7770">
              <w:rPr>
                <w:rFonts w:ascii="Times New Roman" w:hAnsi="Times New Roman" w:cs="Times New Roman"/>
                <w:sz w:val="14"/>
                <w:szCs w:val="14"/>
                <w:lang w:val="es-ES"/>
              </w:rPr>
              <w:fldChar w:fldCharType="separate"/>
            </w:r>
            <w:r w:rsidR="00BE63C3">
              <w:rPr>
                <w:rFonts w:ascii="Times New Roman" w:hAnsi="Times New Roman" w:cs="Times New Roman"/>
                <w:noProof/>
                <w:sz w:val="14"/>
                <w:szCs w:val="14"/>
                <w:lang w:val="es-ES"/>
              </w:rPr>
              <w:t>(57)</w:t>
            </w:r>
            <w:r w:rsidRPr="00BE7770">
              <w:rPr>
                <w:rFonts w:ascii="Times New Roman" w:hAnsi="Times New Roman" w:cs="Times New Roman"/>
                <w:sz w:val="14"/>
                <w:szCs w:val="14"/>
                <w:lang w:val="es-ES"/>
              </w:rPr>
              <w:fldChar w:fldCharType="end"/>
            </w:r>
          </w:p>
        </w:tc>
        <w:tc>
          <w:tcPr>
            <w:tcW w:w="1905" w:type="dxa"/>
          </w:tcPr>
          <w:p w14:paraId="25EEDC3E" w14:textId="220A00BD"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Chlorella vulgaris</w:t>
            </w:r>
          </w:p>
        </w:tc>
        <w:tc>
          <w:tcPr>
            <w:tcW w:w="1905" w:type="dxa"/>
          </w:tcPr>
          <w:p w14:paraId="57840BCA" w14:textId="2D889CE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Global distribution in various aquatic environments</w:t>
            </w:r>
          </w:p>
        </w:tc>
      </w:tr>
      <w:tr w:rsidR="008A18FF" w:rsidRPr="00BE7770" w14:paraId="57E2B9A9" w14:textId="77777777" w:rsidTr="00601948">
        <w:tc>
          <w:tcPr>
            <w:tcW w:w="1905" w:type="dxa"/>
          </w:tcPr>
          <w:p w14:paraId="0B19C540" w14:textId="34E12E1B"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Haematococcus</w:t>
            </w:r>
          </w:p>
        </w:tc>
        <w:tc>
          <w:tcPr>
            <w:tcW w:w="1905" w:type="dxa"/>
          </w:tcPr>
          <w:p w14:paraId="76B0D13C" w14:textId="3573C4DE"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 xml:space="preserve">Improvement in preclinical models </w:t>
            </w:r>
            <w:r w:rsidRPr="00BE7770">
              <w:rPr>
                <w:rFonts w:ascii="Times New Roman" w:hAnsi="Times New Roman" w:cs="Times New Roman"/>
                <w:sz w:val="14"/>
                <w:szCs w:val="14"/>
                <w:lang w:val="es-ES"/>
              </w:rPr>
              <w:fldChar w:fldCharType="begin"/>
            </w:r>
            <w:r w:rsidR="00BE63C3">
              <w:rPr>
                <w:rFonts w:ascii="Times New Roman" w:hAnsi="Times New Roman" w:cs="Times New Roman"/>
                <w:sz w:val="14"/>
                <w:szCs w:val="14"/>
                <w:lang w:val="es-ES"/>
              </w:rPr>
              <w:instrText xml:space="preserve"> ADDIN EN.CITE &lt;EndNote&gt;&lt;Cite&gt;&lt;Author&gt;Talbott&lt;/Author&gt;&lt;Year&gt;2019&lt;/Year&gt;&lt;RecNum&gt;188&lt;/RecNum&gt;&lt;DisplayText&gt;(58)&lt;/DisplayText&gt;&lt;record&gt;&lt;rec-number&gt;188&lt;/rec-number&gt;&lt;foreign-keys&gt;&lt;key app="EN" db-id="wwvwwzzrm2pe0te0azrv5zptwv9atsx5rfxw" timestamp="1700306556"&gt;188&lt;/key&gt;&lt;/foreign-keys&gt;&lt;ref-type name="Journal Article"&gt;17&lt;/ref-type&gt;&lt;contributors&gt;&lt;authors&gt;&lt;author&gt;Talbott, Shawn&lt;/author&gt;&lt;author&gt;Hantla, D&lt;/author&gt;&lt;author&gt;Capelli, B&lt;/author&gt;&lt;author&gt;Ding, L&lt;/author&gt;&lt;author&gt;Li, Y&lt;/author&gt;&lt;author&gt;Artaria, C&lt;/author&gt;&lt;/authors&gt;&lt;/contributors&gt;&lt;titles&gt;&lt;title&gt;Astaxanthin supplementation reduces depression and fatigue in healthy subjects&lt;/title&gt;&lt;secondary-title&gt;EC Nutrition&lt;/secondary-title&gt;&lt;/titles&gt;&lt;periodical&gt;&lt;full-title&gt;EC Nutrition&lt;/full-title&gt;&lt;/periodical&gt;&lt;pages&gt;239-46&lt;/pages&gt;&lt;volume&gt;14&lt;/volume&gt;&lt;number&gt;3&lt;/number&gt;&lt;dates&gt;&lt;year&gt;2019&lt;/year&gt;&lt;/dates&gt;&lt;urls&gt;&lt;/urls&gt;&lt;/record&gt;&lt;/Cite&gt;&lt;/EndNote&gt;</w:instrText>
            </w:r>
            <w:r w:rsidRPr="00BE7770">
              <w:rPr>
                <w:rFonts w:ascii="Times New Roman" w:hAnsi="Times New Roman" w:cs="Times New Roman"/>
                <w:sz w:val="14"/>
                <w:szCs w:val="14"/>
                <w:lang w:val="es-ES"/>
              </w:rPr>
              <w:fldChar w:fldCharType="separate"/>
            </w:r>
            <w:r w:rsidR="00BE63C3">
              <w:rPr>
                <w:rFonts w:ascii="Times New Roman" w:hAnsi="Times New Roman" w:cs="Times New Roman"/>
                <w:noProof/>
                <w:sz w:val="14"/>
                <w:szCs w:val="14"/>
                <w:lang w:val="es-ES"/>
              </w:rPr>
              <w:t>(58)</w:t>
            </w:r>
            <w:r w:rsidRPr="00BE7770">
              <w:rPr>
                <w:rFonts w:ascii="Times New Roman" w:hAnsi="Times New Roman" w:cs="Times New Roman"/>
                <w:sz w:val="14"/>
                <w:szCs w:val="14"/>
                <w:lang w:val="es-ES"/>
              </w:rPr>
              <w:fldChar w:fldCharType="end"/>
            </w:r>
          </w:p>
        </w:tc>
        <w:tc>
          <w:tcPr>
            <w:tcW w:w="1905" w:type="dxa"/>
          </w:tcPr>
          <w:p w14:paraId="7857D258" w14:textId="6F8AB3D7"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Haematococcus pluvialis</w:t>
            </w:r>
          </w:p>
        </w:tc>
        <w:tc>
          <w:tcPr>
            <w:tcW w:w="1905" w:type="dxa"/>
          </w:tcPr>
          <w:p w14:paraId="5C2D7B5E" w14:textId="3D5D81D7"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Worldwide distribution in freshwater habitats</w:t>
            </w:r>
          </w:p>
        </w:tc>
      </w:tr>
      <w:tr w:rsidR="008A18FF" w:rsidRPr="00BE7770" w14:paraId="5920D9F0" w14:textId="77777777" w:rsidTr="00601948">
        <w:tc>
          <w:tcPr>
            <w:tcW w:w="1905" w:type="dxa"/>
          </w:tcPr>
          <w:p w14:paraId="63E3C3C8" w14:textId="529AC7EB"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Nizamuddinia zanardinii</w:t>
            </w:r>
          </w:p>
        </w:tc>
        <w:tc>
          <w:tcPr>
            <w:tcW w:w="1905" w:type="dxa"/>
          </w:tcPr>
          <w:p w14:paraId="33DAC991" w14:textId="1D938052"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 xml:space="preserve">Improvement in preclinical models </w:t>
            </w:r>
            <w:r w:rsidRPr="00BE7770">
              <w:rPr>
                <w:rFonts w:ascii="Times New Roman" w:hAnsi="Times New Roman" w:cs="Times New Roman"/>
                <w:sz w:val="14"/>
                <w:szCs w:val="14"/>
                <w:lang w:val="pt-BR"/>
              </w:rPr>
              <w:fldChar w:fldCharType="begin"/>
            </w:r>
            <w:r w:rsidR="00BE63C3">
              <w:rPr>
                <w:rFonts w:ascii="Times New Roman" w:hAnsi="Times New Roman" w:cs="Times New Roman"/>
                <w:sz w:val="14"/>
                <w:szCs w:val="14"/>
                <w:lang w:val="pt-BR"/>
              </w:rPr>
              <w:instrText xml:space="preserve"> ADDIN EN.CITE &lt;EndNote&gt;&lt;Cite&gt;&lt;Author&gt;Siddiqui&lt;/Author&gt;&lt;Year&gt;2017&lt;/Year&gt;&lt;RecNum&gt;189&lt;/RecNum&gt;&lt;DisplayText&gt;(59)&lt;/DisplayText&gt;&lt;record&gt;&lt;rec-number&gt;189&lt;/rec-number&gt;&lt;foreign-keys&gt;&lt;key app="EN" db-id="wwvwwzzrm2pe0te0azrv5zptwv9atsx5rfxw" timestamp="1700306556"&gt;189&lt;/key&gt;&lt;/foreign-keys&gt;&lt;ref-type name="Journal Article"&gt;17&lt;/ref-type&gt;&lt;contributors&gt;&lt;authors&gt;&lt;author&gt;Siddiqui, Pirzada Jamal Ahmed&lt;/author&gt;&lt;author&gt;Khan, Adnan&lt;/author&gt;&lt;author&gt;Uddin, Nizam&lt;/author&gt;&lt;author&gt;Khaliq, Saima&lt;/author&gt;&lt;author&gt;Rasheed, Munawwer&lt;/author&gt;&lt;author&gt;Nawaz, Shazia&lt;/author&gt;&lt;author&gt;Hanif, Muhammad&lt;/author&gt;&lt;author&gt;Dar, Ahsana&lt;/author&gt;&lt;/authors&gt;&lt;/contributors&gt;&lt;titles&gt;&lt;title&gt;Antidepressant-like deliverables from the sea: evidence on the efficacy of three different brown seaweeds via involvement of monoaminergic system&lt;/title&gt;&lt;secondary-title&gt;Bioscience, Biotechnology, and Biochemistry&lt;/secondary-title&gt;&lt;/titles&gt;&lt;periodical&gt;&lt;full-title&gt;Bioscience, Biotechnology, and Biochemistry&lt;/full-title&gt;&lt;/periodical&gt;&lt;pages&gt;1369-1378&lt;/pages&gt;&lt;volume&gt;81&lt;/volume&gt;&lt;number&gt;7&lt;/number&gt;&lt;dates&gt;&lt;year&gt;2017&lt;/year&gt;&lt;/dates&gt;&lt;isbn&gt;0916-8451&lt;/isbn&gt;&lt;urls&gt;&lt;/urls&gt;&lt;/record&gt;&lt;/Cite&gt;&lt;/EndNote&gt;</w:instrText>
            </w:r>
            <w:r w:rsidRPr="00BE7770">
              <w:rPr>
                <w:rFonts w:ascii="Times New Roman" w:hAnsi="Times New Roman" w:cs="Times New Roman"/>
                <w:sz w:val="14"/>
                <w:szCs w:val="14"/>
                <w:lang w:val="pt-BR"/>
              </w:rPr>
              <w:fldChar w:fldCharType="separate"/>
            </w:r>
            <w:r w:rsidR="00BE63C3">
              <w:rPr>
                <w:rFonts w:ascii="Times New Roman" w:hAnsi="Times New Roman" w:cs="Times New Roman"/>
                <w:noProof/>
                <w:sz w:val="14"/>
                <w:szCs w:val="14"/>
                <w:lang w:val="pt-BR"/>
              </w:rPr>
              <w:t>(59)</w:t>
            </w:r>
            <w:r w:rsidRPr="00BE7770">
              <w:rPr>
                <w:rFonts w:ascii="Times New Roman" w:hAnsi="Times New Roman" w:cs="Times New Roman"/>
                <w:sz w:val="14"/>
                <w:szCs w:val="14"/>
                <w:lang w:val="pt-BR"/>
              </w:rPr>
              <w:fldChar w:fldCharType="end"/>
            </w:r>
          </w:p>
        </w:tc>
        <w:tc>
          <w:tcPr>
            <w:tcW w:w="1905" w:type="dxa"/>
          </w:tcPr>
          <w:p w14:paraId="6B738774" w14:textId="2CB15323"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 xml:space="preserve">Nizamuddinia zanardinii </w:t>
            </w:r>
          </w:p>
        </w:tc>
        <w:tc>
          <w:tcPr>
            <w:tcW w:w="1905" w:type="dxa"/>
          </w:tcPr>
          <w:p w14:paraId="4A206DCB" w14:textId="54AC9C4D"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rPr>
              <w:t>Mediterranean region, Red Sea, Arabian Sea</w:t>
            </w:r>
          </w:p>
        </w:tc>
      </w:tr>
      <w:tr w:rsidR="008A18FF" w:rsidRPr="00BE7770" w14:paraId="4CDA9FCB" w14:textId="77777777" w:rsidTr="00601948">
        <w:tc>
          <w:tcPr>
            <w:tcW w:w="1905" w:type="dxa"/>
          </w:tcPr>
          <w:p w14:paraId="5FCD425E" w14:textId="0E251E32"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Stoechospermum marginatum</w:t>
            </w:r>
          </w:p>
        </w:tc>
        <w:tc>
          <w:tcPr>
            <w:tcW w:w="1905" w:type="dxa"/>
          </w:tcPr>
          <w:p w14:paraId="6077F992" w14:textId="4F981843"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 xml:space="preserve">Improvement in preclinical models </w:t>
            </w:r>
            <w:r w:rsidRPr="00BE7770">
              <w:rPr>
                <w:rFonts w:ascii="Times New Roman" w:hAnsi="Times New Roman" w:cs="Times New Roman"/>
                <w:sz w:val="14"/>
                <w:szCs w:val="14"/>
                <w:lang w:val="pt-BR"/>
              </w:rPr>
              <w:fldChar w:fldCharType="begin"/>
            </w:r>
            <w:r w:rsidR="00BE63C3">
              <w:rPr>
                <w:rFonts w:ascii="Times New Roman" w:hAnsi="Times New Roman" w:cs="Times New Roman"/>
                <w:sz w:val="14"/>
                <w:szCs w:val="14"/>
                <w:lang w:val="pt-BR"/>
              </w:rPr>
              <w:instrText xml:space="preserve"> ADDIN EN.CITE &lt;EndNote&gt;&lt;Cite&gt;&lt;Author&gt;Siddiqui&lt;/Author&gt;&lt;Year&gt;2017&lt;/Year&gt;&lt;RecNum&gt;189&lt;/RecNum&gt;&lt;DisplayText&gt;(59)&lt;/DisplayText&gt;&lt;record&gt;&lt;rec-number&gt;189&lt;/rec-number&gt;&lt;foreign-keys&gt;&lt;key app="EN" db-id="wwvwwzzrm2pe0te0azrv5zptwv9atsx5rfxw" timestamp="1700306556"&gt;189&lt;/key&gt;&lt;/foreign-keys&gt;&lt;ref-type name="Journal Article"&gt;17&lt;/ref-type&gt;&lt;contributors&gt;&lt;authors&gt;&lt;author&gt;Siddiqui, Pirzada Jamal Ahmed&lt;/author&gt;&lt;author&gt;Khan, Adnan&lt;/author&gt;&lt;author&gt;Uddin, Nizam&lt;/author&gt;&lt;author&gt;Khaliq, Saima&lt;/author&gt;&lt;author&gt;Rasheed, Munawwer&lt;/author&gt;&lt;author&gt;Nawaz, Shazia&lt;/author&gt;&lt;author&gt;Hanif, Muhammad&lt;/author&gt;&lt;author&gt;Dar, Ahsana&lt;/author&gt;&lt;/authors&gt;&lt;/contributors&gt;&lt;titles&gt;&lt;title&gt;Antidepressant-like deliverables from the sea: evidence on the efficacy of three different brown seaweeds via involvement of monoaminergic system&lt;/title&gt;&lt;secondary-title&gt;Bioscience, Biotechnology, and Biochemistry&lt;/secondary-title&gt;&lt;/titles&gt;&lt;periodical&gt;&lt;full-title&gt;Bioscience, Biotechnology, and Biochemistry&lt;/full-title&gt;&lt;/periodical&gt;&lt;pages&gt;1369-1378&lt;/pages&gt;&lt;volume&gt;81&lt;/volume&gt;&lt;number&gt;7&lt;/number&gt;&lt;dates&gt;&lt;year&gt;2017&lt;/year&gt;&lt;/dates&gt;&lt;isbn&gt;0916-8451&lt;/isbn&gt;&lt;urls&gt;&lt;/urls&gt;&lt;/record&gt;&lt;/Cite&gt;&lt;/EndNote&gt;</w:instrText>
            </w:r>
            <w:r w:rsidRPr="00BE7770">
              <w:rPr>
                <w:rFonts w:ascii="Times New Roman" w:hAnsi="Times New Roman" w:cs="Times New Roman"/>
                <w:sz w:val="14"/>
                <w:szCs w:val="14"/>
                <w:lang w:val="pt-BR"/>
              </w:rPr>
              <w:fldChar w:fldCharType="separate"/>
            </w:r>
            <w:r w:rsidR="00BE63C3">
              <w:rPr>
                <w:rFonts w:ascii="Times New Roman" w:hAnsi="Times New Roman" w:cs="Times New Roman"/>
                <w:noProof/>
                <w:sz w:val="14"/>
                <w:szCs w:val="14"/>
                <w:lang w:val="pt-BR"/>
              </w:rPr>
              <w:t>(59)</w:t>
            </w:r>
            <w:r w:rsidRPr="00BE7770">
              <w:rPr>
                <w:rFonts w:ascii="Times New Roman" w:hAnsi="Times New Roman" w:cs="Times New Roman"/>
                <w:sz w:val="14"/>
                <w:szCs w:val="14"/>
                <w:lang w:val="pt-BR"/>
              </w:rPr>
              <w:fldChar w:fldCharType="end"/>
            </w:r>
          </w:p>
        </w:tc>
        <w:tc>
          <w:tcPr>
            <w:tcW w:w="1905" w:type="dxa"/>
          </w:tcPr>
          <w:p w14:paraId="75AE45AE" w14:textId="29CF31EB"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Stoechospermum marginatum</w:t>
            </w:r>
          </w:p>
        </w:tc>
        <w:tc>
          <w:tcPr>
            <w:tcW w:w="1905" w:type="dxa"/>
          </w:tcPr>
          <w:p w14:paraId="39B416C7" w14:textId="5E79A0AB"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Indian and Pacific Oceans, including the Red Sea</w:t>
            </w:r>
          </w:p>
        </w:tc>
      </w:tr>
      <w:tr w:rsidR="008A18FF" w:rsidRPr="00BE7770" w14:paraId="0EF0B07C" w14:textId="77777777" w:rsidTr="00601948">
        <w:tc>
          <w:tcPr>
            <w:tcW w:w="1905" w:type="dxa"/>
          </w:tcPr>
          <w:p w14:paraId="358E402D" w14:textId="7D2169B6"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 xml:space="preserve">Sargassum swartzii </w:t>
            </w:r>
            <w:r w:rsidRPr="00BE7770">
              <w:rPr>
                <w:rFonts w:ascii="Times New Roman" w:hAnsi="Times New Roman" w:cs="Times New Roman"/>
                <w:sz w:val="14"/>
                <w:szCs w:val="14"/>
                <w:lang w:val="en-GB"/>
              </w:rPr>
              <w:t xml:space="preserve">C. </w:t>
            </w:r>
            <w:proofErr w:type="spellStart"/>
            <w:r w:rsidRPr="00BE7770">
              <w:rPr>
                <w:rFonts w:ascii="Times New Roman" w:hAnsi="Times New Roman" w:cs="Times New Roman"/>
                <w:sz w:val="14"/>
                <w:szCs w:val="14"/>
                <w:lang w:val="en-GB"/>
              </w:rPr>
              <w:t>Agardh</w:t>
            </w:r>
            <w:proofErr w:type="spellEnd"/>
          </w:p>
        </w:tc>
        <w:tc>
          <w:tcPr>
            <w:tcW w:w="1905" w:type="dxa"/>
          </w:tcPr>
          <w:p w14:paraId="2D40D6B1" w14:textId="79C99E90"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 xml:space="preserve">Improvement in preclinical models </w:t>
            </w:r>
            <w:r w:rsidRPr="00BE7770">
              <w:rPr>
                <w:rFonts w:ascii="Times New Roman" w:hAnsi="Times New Roman" w:cs="Times New Roman"/>
                <w:sz w:val="14"/>
                <w:szCs w:val="14"/>
                <w:lang w:val="pt-BR"/>
              </w:rPr>
              <w:fldChar w:fldCharType="begin"/>
            </w:r>
            <w:r w:rsidR="00BE63C3">
              <w:rPr>
                <w:rFonts w:ascii="Times New Roman" w:hAnsi="Times New Roman" w:cs="Times New Roman"/>
                <w:sz w:val="14"/>
                <w:szCs w:val="14"/>
                <w:lang w:val="pt-BR"/>
              </w:rPr>
              <w:instrText xml:space="preserve"> ADDIN EN.CITE &lt;EndNote&gt;&lt;Cite&gt;&lt;Author&gt;Siddiqui&lt;/Author&gt;&lt;Year&gt;2017&lt;/Year&gt;&lt;RecNum&gt;189&lt;/RecNum&gt;&lt;DisplayText&gt;(59)&lt;/DisplayText&gt;&lt;record&gt;&lt;rec-number&gt;189&lt;/rec-number&gt;&lt;foreign-keys&gt;&lt;key app="EN" db-id="wwvwwzzrm2pe0te0azrv5zptwv9atsx5rfxw" timestamp="1700306556"&gt;189&lt;/key&gt;&lt;/foreign-keys&gt;&lt;ref-type name="Journal Article"&gt;17&lt;/ref-type&gt;&lt;contributors&gt;&lt;authors&gt;&lt;author&gt;Siddiqui, Pirzada Jamal Ahmed&lt;/author&gt;&lt;author&gt;Khan, Adnan&lt;/author&gt;&lt;author&gt;Uddin, Nizam&lt;/author&gt;&lt;author&gt;Khaliq, Saima&lt;/author&gt;&lt;author&gt;Rasheed, Munawwer&lt;/author&gt;&lt;author&gt;Nawaz, Shazia&lt;/author&gt;&lt;author&gt;Hanif, Muhammad&lt;/author&gt;&lt;author&gt;Dar, Ahsana&lt;/author&gt;&lt;/authors&gt;&lt;/contributors&gt;&lt;titles&gt;&lt;title&gt;Antidepressant-like deliverables from the sea: evidence on the efficacy of three different brown seaweeds via involvement of monoaminergic system&lt;/title&gt;&lt;secondary-title&gt;Bioscience, Biotechnology, and Biochemistry&lt;/secondary-title&gt;&lt;/titles&gt;&lt;periodical&gt;&lt;full-title&gt;Bioscience, Biotechnology, and Biochemistry&lt;/full-title&gt;&lt;/periodical&gt;&lt;pages&gt;1369-1378&lt;/pages&gt;&lt;volume&gt;81&lt;/volume&gt;&lt;number&gt;7&lt;/number&gt;&lt;dates&gt;&lt;year&gt;2017&lt;/year&gt;&lt;/dates&gt;&lt;isbn&gt;0916-8451&lt;/isbn&gt;&lt;urls&gt;&lt;/urls&gt;&lt;/record&gt;&lt;/Cite&gt;&lt;/EndNote&gt;</w:instrText>
            </w:r>
            <w:r w:rsidRPr="00BE7770">
              <w:rPr>
                <w:rFonts w:ascii="Times New Roman" w:hAnsi="Times New Roman" w:cs="Times New Roman"/>
                <w:sz w:val="14"/>
                <w:szCs w:val="14"/>
                <w:lang w:val="pt-BR"/>
              </w:rPr>
              <w:fldChar w:fldCharType="separate"/>
            </w:r>
            <w:r w:rsidR="00BE63C3">
              <w:rPr>
                <w:rFonts w:ascii="Times New Roman" w:hAnsi="Times New Roman" w:cs="Times New Roman"/>
                <w:noProof/>
                <w:sz w:val="14"/>
                <w:szCs w:val="14"/>
                <w:lang w:val="pt-BR"/>
              </w:rPr>
              <w:t>(59)</w:t>
            </w:r>
            <w:r w:rsidRPr="00BE7770">
              <w:rPr>
                <w:rFonts w:ascii="Times New Roman" w:hAnsi="Times New Roman" w:cs="Times New Roman"/>
                <w:sz w:val="14"/>
                <w:szCs w:val="14"/>
                <w:lang w:val="pt-BR"/>
              </w:rPr>
              <w:fldChar w:fldCharType="end"/>
            </w:r>
          </w:p>
        </w:tc>
        <w:tc>
          <w:tcPr>
            <w:tcW w:w="1905" w:type="dxa"/>
          </w:tcPr>
          <w:p w14:paraId="2B78FDB3" w14:textId="0CBAD3CC"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 xml:space="preserve">Sargassum swartzii </w:t>
            </w:r>
            <w:r w:rsidRPr="00BE7770">
              <w:rPr>
                <w:rFonts w:ascii="Times New Roman" w:hAnsi="Times New Roman" w:cs="Times New Roman"/>
                <w:sz w:val="14"/>
                <w:szCs w:val="14"/>
                <w:lang w:val="en-GB"/>
              </w:rPr>
              <w:t xml:space="preserve">C. </w:t>
            </w:r>
            <w:proofErr w:type="spellStart"/>
            <w:r w:rsidRPr="00BE7770">
              <w:rPr>
                <w:rFonts w:ascii="Times New Roman" w:hAnsi="Times New Roman" w:cs="Times New Roman"/>
                <w:sz w:val="14"/>
                <w:szCs w:val="14"/>
                <w:lang w:val="en-GB"/>
              </w:rPr>
              <w:t>Agardh</w:t>
            </w:r>
            <w:proofErr w:type="spellEnd"/>
          </w:p>
        </w:tc>
        <w:tc>
          <w:tcPr>
            <w:tcW w:w="1905" w:type="dxa"/>
          </w:tcPr>
          <w:p w14:paraId="5BA974BF" w14:textId="47C36A1A"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rPr>
              <w:t>Indian and Pacific Oceans, including the Red Sea</w:t>
            </w:r>
          </w:p>
        </w:tc>
      </w:tr>
      <w:tr w:rsidR="008A18FF" w:rsidRPr="00BE7770" w14:paraId="6B426040" w14:textId="77777777" w:rsidTr="00601948">
        <w:tc>
          <w:tcPr>
            <w:tcW w:w="1905" w:type="dxa"/>
          </w:tcPr>
          <w:p w14:paraId="15F17246" w14:textId="603F38F9"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Solieria filiformis</w:t>
            </w:r>
          </w:p>
        </w:tc>
        <w:tc>
          <w:tcPr>
            <w:tcW w:w="1905" w:type="dxa"/>
          </w:tcPr>
          <w:p w14:paraId="6AB9B1D5" w14:textId="6EB2E0D5"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 xml:space="preserve">Improvement in preclinical models </w:t>
            </w:r>
            <w:r w:rsidRPr="00BE7770">
              <w:rPr>
                <w:rFonts w:ascii="Times New Roman" w:hAnsi="Times New Roman" w:cs="Times New Roman"/>
                <w:sz w:val="14"/>
                <w:szCs w:val="14"/>
                <w:lang w:val="pt-BR"/>
              </w:rPr>
              <w:fldChar w:fldCharType="begin"/>
            </w:r>
            <w:r w:rsidR="00BE63C3">
              <w:rPr>
                <w:rFonts w:ascii="Times New Roman" w:hAnsi="Times New Roman" w:cs="Times New Roman"/>
                <w:sz w:val="14"/>
                <w:szCs w:val="14"/>
                <w:lang w:val="pt-BR"/>
              </w:rPr>
              <w:instrText xml:space="preserve"> ADDIN EN.CITE &lt;EndNote&gt;&lt;Cite&gt;&lt;Author&gt;Abreu&lt;/Author&gt;&lt;Year&gt;2018&lt;/Year&gt;&lt;RecNum&gt;190&lt;/RecNum&gt;&lt;DisplayText&gt;(60)&lt;/DisplayText&gt;&lt;record&gt;&lt;rec-number&gt;190&lt;/rec-number&gt;&lt;foreign-keys&gt;&lt;key app="EN" db-id="wwvwwzzrm2pe0te0azrv5zptwv9atsx5rfxw" timestamp="1700306556"&gt;190&lt;/key&gt;&lt;/foreign-keys&gt;&lt;ref-type name="Journal Article"&gt;17&lt;/ref-type&gt;&lt;contributors&gt;&lt;authors&gt;&lt;author&gt;Abreu, Ticiana Monteiro&lt;/author&gt;&lt;author&gt;Monteiro, Valdécio Silvano&lt;/author&gt;&lt;author&gt;Martins, Ana Beatriz Souza&lt;/author&gt;&lt;author&gt;Teles, Felipe Barros&lt;/author&gt;&lt;author&gt;da Conceição Rivanor, Renata Line&lt;/author&gt;&lt;author&gt;Mota, Érika Freitas&lt;/author&gt;&lt;author&gt;Macedo, Danielle S&lt;/author&gt;&lt;author&gt;de Vasconcelos, Silvânia Maria Mendes&lt;/author&gt;&lt;author&gt;Júnior, José Eduardo Ribeiro Honório&lt;/author&gt;&lt;author&gt;Benevides, Norma Maria Barros&lt;/author&gt;&lt;/authors&gt;&lt;/contributors&gt;&lt;titles&gt;&lt;title&gt;Involvement of the dopaminergic system in the antidepressant-like effect of the lectin isolated from the red marine alga Solieria filiformis in mice&lt;/title&gt;&lt;secondary-title&gt;International journal of biological macromolecules&lt;/secondary-title&gt;&lt;/titles&gt;&lt;periodical&gt;&lt;full-title&gt;International journal of biological macromolecules&lt;/full-title&gt;&lt;/periodical&gt;&lt;pages&gt;534-541&lt;/pages&gt;&lt;volume&gt;111&lt;/volume&gt;&lt;dates&gt;&lt;year&gt;2018&lt;/year&gt;&lt;/dates&gt;&lt;isbn&gt;0141-8130&lt;/isbn&gt;&lt;urls&gt;&lt;/urls&gt;&lt;/record&gt;&lt;/Cite&gt;&lt;/EndNote&gt;</w:instrText>
            </w:r>
            <w:r w:rsidRPr="00BE7770">
              <w:rPr>
                <w:rFonts w:ascii="Times New Roman" w:hAnsi="Times New Roman" w:cs="Times New Roman"/>
                <w:sz w:val="14"/>
                <w:szCs w:val="14"/>
                <w:lang w:val="pt-BR"/>
              </w:rPr>
              <w:fldChar w:fldCharType="separate"/>
            </w:r>
            <w:r w:rsidR="00BE63C3">
              <w:rPr>
                <w:rFonts w:ascii="Times New Roman" w:hAnsi="Times New Roman" w:cs="Times New Roman"/>
                <w:noProof/>
                <w:sz w:val="14"/>
                <w:szCs w:val="14"/>
                <w:lang w:val="pt-BR"/>
              </w:rPr>
              <w:t>(60)</w:t>
            </w:r>
            <w:r w:rsidRPr="00BE7770">
              <w:rPr>
                <w:rFonts w:ascii="Times New Roman" w:hAnsi="Times New Roman" w:cs="Times New Roman"/>
                <w:sz w:val="14"/>
                <w:szCs w:val="14"/>
                <w:lang w:val="pt-BR"/>
              </w:rPr>
              <w:fldChar w:fldCharType="end"/>
            </w:r>
          </w:p>
        </w:tc>
        <w:tc>
          <w:tcPr>
            <w:tcW w:w="1905" w:type="dxa"/>
          </w:tcPr>
          <w:p w14:paraId="70E82060" w14:textId="3E5BBBC5"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Solieria filiformis</w:t>
            </w:r>
          </w:p>
        </w:tc>
        <w:tc>
          <w:tcPr>
            <w:tcW w:w="1905" w:type="dxa"/>
          </w:tcPr>
          <w:p w14:paraId="142F0793" w14:textId="54B80BC2" w:rsidR="00D54D7D" w:rsidRPr="00BE7770" w:rsidRDefault="008A57E3" w:rsidP="00D54D7D">
            <w:pPr>
              <w:rPr>
                <w:rFonts w:ascii="Times New Roman" w:hAnsi="Times New Roman" w:cs="Times New Roman"/>
                <w:sz w:val="14"/>
                <w:szCs w:val="14"/>
                <w:lang w:val="en-GB"/>
              </w:rPr>
            </w:pPr>
            <w:r w:rsidRPr="00BE7770">
              <w:rPr>
                <w:rFonts w:ascii="Times New Roman" w:hAnsi="Times New Roman" w:cs="Times New Roman"/>
                <w:color w:val="0F0F0F"/>
                <w:sz w:val="14"/>
                <w:szCs w:val="14"/>
              </w:rPr>
              <w:t>Atlantic and Pacific Oceans</w:t>
            </w:r>
          </w:p>
        </w:tc>
      </w:tr>
      <w:tr w:rsidR="008A18FF" w:rsidRPr="00BE7770" w14:paraId="140EDE4D" w14:textId="77777777" w:rsidTr="00601948">
        <w:tc>
          <w:tcPr>
            <w:tcW w:w="1905" w:type="dxa"/>
          </w:tcPr>
          <w:p w14:paraId="606B79FA" w14:textId="23716AEE"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Sea Lettuce</w:t>
            </w:r>
          </w:p>
        </w:tc>
        <w:tc>
          <w:tcPr>
            <w:tcW w:w="1905" w:type="dxa"/>
          </w:tcPr>
          <w:p w14:paraId="16334AFB" w14:textId="294A8B47" w:rsidR="00D54D7D" w:rsidRPr="00BE7770" w:rsidRDefault="00D54D7D" w:rsidP="00D54D7D">
            <w:pPr>
              <w:rPr>
                <w:rFonts w:ascii="Times New Roman" w:hAnsi="Times New Roman" w:cs="Times New Roman"/>
                <w:sz w:val="14"/>
                <w:szCs w:val="14"/>
                <w:lang w:val="es-ES"/>
              </w:rPr>
            </w:pPr>
            <w:r w:rsidRPr="00BE7770">
              <w:rPr>
                <w:rFonts w:ascii="Times New Roman" w:hAnsi="Times New Roman" w:cs="Times New Roman"/>
                <w:sz w:val="14"/>
                <w:szCs w:val="14"/>
                <w:lang w:val="es-ES"/>
              </w:rPr>
              <w:t xml:space="preserve">Improvement in preclinical models </w:t>
            </w:r>
            <w:r w:rsidRPr="00BE7770">
              <w:rPr>
                <w:rFonts w:ascii="Times New Roman" w:hAnsi="Times New Roman" w:cs="Times New Roman"/>
                <w:sz w:val="14"/>
                <w:szCs w:val="14"/>
                <w:lang w:val="pt-BR"/>
              </w:rPr>
              <w:fldChar w:fldCharType="begin"/>
            </w:r>
            <w:r w:rsidR="00BE63C3">
              <w:rPr>
                <w:rFonts w:ascii="Times New Roman" w:hAnsi="Times New Roman" w:cs="Times New Roman"/>
                <w:sz w:val="14"/>
                <w:szCs w:val="14"/>
                <w:lang w:val="pt-BR"/>
              </w:rPr>
              <w:instrText xml:space="preserve"> ADDIN EN.CITE &lt;EndNote&gt;&lt;Cite&gt;&lt;Author&gt;Violle&lt;/Author&gt;&lt;Year&gt;2018&lt;/Year&gt;&lt;RecNum&gt;191&lt;/RecNum&gt;&lt;DisplayText&gt;(61)&lt;/DisplayText&gt;&lt;record&gt;&lt;rec-number&gt;191&lt;/rec-number&gt;&lt;foreign-keys&gt;&lt;key app="EN" db-id="wwvwwzzrm2pe0te0azrv5zptwv9atsx5rfxw" timestamp="1700306556"&gt;191&lt;/key&gt;&lt;/foreign-keys&gt;&lt;ref-type name="Journal Article"&gt;17&lt;/ref-type&gt;&lt;contributors&gt;&lt;authors&gt;&lt;author&gt;Violle, Nicolas&lt;/author&gt;&lt;author&gt;Rozan, Pascale&lt;/author&gt;&lt;author&gt;Demais, Hervé&lt;/author&gt;&lt;author&gt;Nyvall Collen, Pi&lt;/author&gt;&lt;author&gt;Bisson, Jean-François&lt;/author&gt;&lt;/authors&gt;&lt;/contributors&gt;&lt;titles&gt;&lt;title&gt;Evaluation of the antidepressant-and anxiolytic-like effects of a hydrophilic extract from the green seaweed Ulva sp. in rats&lt;/title&gt;&lt;secondary-title&gt;Nutritional neuroscience&lt;/secondary-title&gt;&lt;/titles&gt;&lt;periodical&gt;&lt;full-title&gt;Nutritional Neuroscience&lt;/full-title&gt;&lt;/periodical&gt;&lt;pages&gt;248-256&lt;/pages&gt;&lt;volume&gt;21&lt;/volume&gt;&lt;number&gt;4&lt;/number&gt;&lt;dates&gt;&lt;year&gt;2018&lt;/year&gt;&lt;/dates&gt;&lt;isbn&gt;1028-415X&lt;/isbn&gt;&lt;urls&gt;&lt;/urls&gt;&lt;/record&gt;&lt;/Cite&gt;&lt;/EndNote&gt;</w:instrText>
            </w:r>
            <w:r w:rsidRPr="00BE7770">
              <w:rPr>
                <w:rFonts w:ascii="Times New Roman" w:hAnsi="Times New Roman" w:cs="Times New Roman"/>
                <w:sz w:val="14"/>
                <w:szCs w:val="14"/>
                <w:lang w:val="pt-BR"/>
              </w:rPr>
              <w:fldChar w:fldCharType="separate"/>
            </w:r>
            <w:r w:rsidR="00BE63C3">
              <w:rPr>
                <w:rFonts w:ascii="Times New Roman" w:hAnsi="Times New Roman" w:cs="Times New Roman"/>
                <w:noProof/>
                <w:sz w:val="14"/>
                <w:szCs w:val="14"/>
                <w:lang w:val="pt-BR"/>
              </w:rPr>
              <w:t>(61)</w:t>
            </w:r>
            <w:r w:rsidRPr="00BE7770">
              <w:rPr>
                <w:rFonts w:ascii="Times New Roman" w:hAnsi="Times New Roman" w:cs="Times New Roman"/>
                <w:sz w:val="14"/>
                <w:szCs w:val="14"/>
                <w:lang w:val="pt-BR"/>
              </w:rPr>
              <w:fldChar w:fldCharType="end"/>
            </w:r>
          </w:p>
        </w:tc>
        <w:tc>
          <w:tcPr>
            <w:tcW w:w="1905" w:type="dxa"/>
          </w:tcPr>
          <w:p w14:paraId="48D04CE2" w14:textId="42A96478"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rPr>
              <w:t xml:space="preserve">Ulva </w:t>
            </w:r>
            <w:r w:rsidRPr="00BE7770">
              <w:rPr>
                <w:rFonts w:ascii="Times New Roman" w:hAnsi="Times New Roman" w:cs="Times New Roman"/>
                <w:sz w:val="14"/>
                <w:szCs w:val="14"/>
                <w:lang w:val="en-GB"/>
              </w:rPr>
              <w:t>sp.</w:t>
            </w:r>
          </w:p>
        </w:tc>
        <w:tc>
          <w:tcPr>
            <w:tcW w:w="1905" w:type="dxa"/>
          </w:tcPr>
          <w:p w14:paraId="7A2261CD" w14:textId="285C3669" w:rsidR="00D54D7D" w:rsidRPr="00BE7770" w:rsidRDefault="008A57E3" w:rsidP="00D54D7D">
            <w:pPr>
              <w:rPr>
                <w:rFonts w:ascii="Times New Roman" w:hAnsi="Times New Roman" w:cs="Times New Roman"/>
                <w:sz w:val="14"/>
                <w:szCs w:val="14"/>
                <w:lang w:val="en-GB"/>
              </w:rPr>
            </w:pPr>
            <w:r w:rsidRPr="00BE7770">
              <w:rPr>
                <w:rFonts w:ascii="Times New Roman" w:hAnsi="Times New Roman" w:cs="Times New Roman"/>
                <w:color w:val="0F0F0F"/>
                <w:sz w:val="14"/>
                <w:szCs w:val="14"/>
              </w:rPr>
              <w:t>Worldwide distribution in coastal areas</w:t>
            </w:r>
          </w:p>
        </w:tc>
      </w:tr>
      <w:tr w:rsidR="008A18FF" w:rsidRPr="00BE7770" w14:paraId="5BE58DFC" w14:textId="77777777" w:rsidTr="00601948">
        <w:tc>
          <w:tcPr>
            <w:tcW w:w="1905" w:type="dxa"/>
          </w:tcPr>
          <w:p w14:paraId="271E8CC2" w14:textId="779082F1"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lang w:val="pt-BR"/>
              </w:rPr>
              <w:t>Brazilin</w:t>
            </w:r>
          </w:p>
        </w:tc>
        <w:tc>
          <w:tcPr>
            <w:tcW w:w="1905" w:type="dxa"/>
          </w:tcPr>
          <w:p w14:paraId="5A0AAC5E" w14:textId="050FA59E" w:rsidR="00D54D7D" w:rsidRPr="00BE7770" w:rsidRDefault="00D54D7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 xml:space="preserve">Alleviates depression like behaviour in mice </w:t>
            </w:r>
            <w:r w:rsidRPr="00BE7770">
              <w:rPr>
                <w:rFonts w:ascii="Times New Roman" w:hAnsi="Times New Roman" w:cs="Times New Roman"/>
                <w:sz w:val="14"/>
                <w:szCs w:val="14"/>
                <w:lang w:val="en-GB"/>
              </w:rPr>
              <w:fldChar w:fldCharType="begin"/>
            </w:r>
            <w:r w:rsidR="00BE63C3">
              <w:rPr>
                <w:rFonts w:ascii="Times New Roman" w:hAnsi="Times New Roman" w:cs="Times New Roman"/>
                <w:sz w:val="14"/>
                <w:szCs w:val="14"/>
                <w:lang w:val="en-GB"/>
              </w:rPr>
              <w:instrText xml:space="preserve"> ADDIN EN.CITE &lt;EndNote&gt;&lt;Cite&gt;&lt;Author&gt;Wang&lt;/Author&gt;&lt;Year&gt;2019&lt;/Year&gt;&lt;RecNum&gt;36&lt;/RecNum&gt;&lt;DisplayText&gt;(62)&lt;/DisplayText&gt;&lt;record&gt;&lt;rec-number&gt;36&lt;/rec-number&gt;&lt;foreign-keys&gt;&lt;key app="EN" db-id="wwvwwzzrm2pe0te0azrv5zptwv9atsx5rfxw" timestamp="1699733235"&gt;36&lt;/key&gt;&lt;/foreign-keys&gt;&lt;ref-type name="Journal Article"&gt;17&lt;/ref-type&gt;&lt;contributors&gt;&lt;authors&gt;&lt;author&gt;Wang, Xi&lt;/author&gt;&lt;author&gt;Xiu, Zi&lt;/author&gt;&lt;author&gt;Du, Yuru&lt;/author&gt;&lt;author&gt;Li, Yiming&lt;/author&gt;&lt;author&gt;Yang, Juxiang&lt;/author&gt;&lt;author&gt;Gao, Yuan&lt;/author&gt;&lt;author&gt;Li, Fangfang&lt;/author&gt;&lt;author&gt;Yin, Xi&lt;/author&gt;&lt;author&gt;Shi, Haishui&lt;/author&gt;&lt;/authors&gt;&lt;/contributors&gt;&lt;titles&gt;&lt;title&gt;Brazilin Treatment Produces Antidepressant- and Anxiolytic-Like Effects in Mice&lt;/title&gt;&lt;secondary-title&gt;Biological and Pharmaceutical Bulletin&lt;/secondary-title&gt;&lt;/titles&gt;&lt;periodical&gt;&lt;full-title&gt;Biological and Pharmaceutical Bulletin&lt;/full-title&gt;&lt;/periodical&gt;&lt;pages&gt;1268-1274&lt;/pages&gt;&lt;volume&gt;42&lt;/volume&gt;&lt;number&gt;8&lt;/number&gt;&lt;dates&gt;&lt;year&gt;2019&lt;/year&gt;&lt;/dates&gt;&lt;urls&gt;&lt;/urls&gt;&lt;electronic-resource-num&gt;10.1248/bpb.b18-00882&lt;/electronic-resource-num&gt;&lt;/record&gt;&lt;/Cite&gt;&lt;/EndNote&gt;</w:instrText>
            </w:r>
            <w:r w:rsidRPr="00BE7770">
              <w:rPr>
                <w:rFonts w:ascii="Times New Roman" w:hAnsi="Times New Roman" w:cs="Times New Roman"/>
                <w:sz w:val="14"/>
                <w:szCs w:val="14"/>
                <w:lang w:val="en-GB"/>
              </w:rPr>
              <w:fldChar w:fldCharType="separate"/>
            </w:r>
            <w:r w:rsidR="00BE63C3">
              <w:rPr>
                <w:rFonts w:ascii="Times New Roman" w:hAnsi="Times New Roman" w:cs="Times New Roman"/>
                <w:noProof/>
                <w:sz w:val="14"/>
                <w:szCs w:val="14"/>
                <w:lang w:val="en-GB"/>
              </w:rPr>
              <w:t>(62)</w:t>
            </w:r>
            <w:r w:rsidRPr="00BE7770">
              <w:rPr>
                <w:rFonts w:ascii="Times New Roman" w:hAnsi="Times New Roman" w:cs="Times New Roman"/>
                <w:sz w:val="14"/>
                <w:szCs w:val="14"/>
                <w:lang w:val="en-GB"/>
              </w:rPr>
              <w:fldChar w:fldCharType="end"/>
            </w:r>
          </w:p>
        </w:tc>
        <w:tc>
          <w:tcPr>
            <w:tcW w:w="1905" w:type="dxa"/>
          </w:tcPr>
          <w:p w14:paraId="66838456" w14:textId="6A02487C" w:rsidR="00D54D7D" w:rsidRPr="00BE7770" w:rsidRDefault="00E804C5" w:rsidP="00D54D7D">
            <w:pPr>
              <w:rPr>
                <w:rFonts w:ascii="Times New Roman" w:hAnsi="Times New Roman" w:cs="Times New Roman"/>
                <w:sz w:val="14"/>
                <w:szCs w:val="14"/>
              </w:rPr>
            </w:pPr>
            <w:r w:rsidRPr="00BE7770">
              <w:rPr>
                <w:rFonts w:ascii="Times New Roman" w:hAnsi="Times New Roman" w:cs="Times New Roman"/>
                <w:sz w:val="14"/>
                <w:szCs w:val="14"/>
              </w:rPr>
              <w:t>Brazilwood tree (Caesalpinia ssp.)</w:t>
            </w:r>
          </w:p>
        </w:tc>
        <w:tc>
          <w:tcPr>
            <w:tcW w:w="1905" w:type="dxa"/>
          </w:tcPr>
          <w:p w14:paraId="5E78D08D" w14:textId="5DC7EE3C" w:rsidR="00D54D7D" w:rsidRPr="00BE7770" w:rsidRDefault="008357ED"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Brazil</w:t>
            </w:r>
          </w:p>
        </w:tc>
      </w:tr>
      <w:tr w:rsidR="008A18FF" w:rsidRPr="00BE7770" w14:paraId="4A269DE4" w14:textId="77777777" w:rsidTr="00601948">
        <w:tc>
          <w:tcPr>
            <w:tcW w:w="1905" w:type="dxa"/>
          </w:tcPr>
          <w:p w14:paraId="6C181EA4" w14:textId="46841011"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Catechins</w:t>
            </w:r>
          </w:p>
        </w:tc>
        <w:tc>
          <w:tcPr>
            <w:tcW w:w="1905" w:type="dxa"/>
          </w:tcPr>
          <w:p w14:paraId="745C6D1D" w14:textId="536926A7"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rPr>
              <w:t>Reduced immobility time in forced swimming and tail suspension tests and lowered serum levels of corticosterone and adrenocorticotrophic hormone</w:t>
            </w:r>
            <w:r w:rsidRPr="00BE7770">
              <w:rPr>
                <w:rFonts w:ascii="Times New Roman" w:hAnsi="Times New Roman" w:cs="Times New Roman"/>
                <w:sz w:val="14"/>
                <w:szCs w:val="14"/>
                <w:lang w:val="en-GB"/>
              </w:rPr>
              <w:t xml:space="preserve"> </w:t>
            </w:r>
          </w:p>
        </w:tc>
        <w:tc>
          <w:tcPr>
            <w:tcW w:w="1905" w:type="dxa"/>
          </w:tcPr>
          <w:p w14:paraId="18D2F556" w14:textId="07CD65C1" w:rsidR="00D54D7D" w:rsidRPr="00BE7770" w:rsidRDefault="00E804C5"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Tea</w:t>
            </w:r>
          </w:p>
        </w:tc>
        <w:tc>
          <w:tcPr>
            <w:tcW w:w="1905" w:type="dxa"/>
          </w:tcPr>
          <w:p w14:paraId="701AAB32" w14:textId="77777777" w:rsidR="00D54D7D" w:rsidRPr="00BE7770" w:rsidRDefault="00D54D7D" w:rsidP="00D54D7D">
            <w:pPr>
              <w:rPr>
                <w:rFonts w:ascii="Times New Roman" w:hAnsi="Times New Roman" w:cs="Times New Roman"/>
                <w:sz w:val="14"/>
                <w:szCs w:val="14"/>
                <w:lang w:val="en-GB"/>
              </w:rPr>
            </w:pPr>
          </w:p>
        </w:tc>
      </w:tr>
      <w:tr w:rsidR="008A18FF" w:rsidRPr="00BE7770" w14:paraId="27D00E5B" w14:textId="77777777" w:rsidTr="00601948">
        <w:tc>
          <w:tcPr>
            <w:tcW w:w="1905" w:type="dxa"/>
          </w:tcPr>
          <w:p w14:paraId="66C41AA8" w14:textId="19AA663F"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Resveratrol</w:t>
            </w:r>
          </w:p>
        </w:tc>
        <w:tc>
          <w:tcPr>
            <w:tcW w:w="1905" w:type="dxa"/>
          </w:tcPr>
          <w:p w14:paraId="0C3F7E32" w14:textId="2DFBCCC9" w:rsidR="00D54D7D" w:rsidRPr="00BE7770" w:rsidRDefault="00D54D7D" w:rsidP="00D54D7D">
            <w:pPr>
              <w:rPr>
                <w:rFonts w:ascii="Times New Roman" w:hAnsi="Times New Roman" w:cs="Times New Roman"/>
                <w:sz w:val="14"/>
                <w:szCs w:val="14"/>
              </w:rPr>
            </w:pPr>
            <w:r w:rsidRPr="00BE7770">
              <w:rPr>
                <w:rFonts w:ascii="Times New Roman" w:hAnsi="Times New Roman" w:cs="Times New Roman"/>
                <w:sz w:val="14"/>
                <w:szCs w:val="14"/>
                <w:lang w:val="en-US"/>
              </w:rPr>
              <w:t xml:space="preserve">Alleviates depression like </w:t>
            </w:r>
            <w:proofErr w:type="spellStart"/>
            <w:r w:rsidRPr="00BE7770">
              <w:rPr>
                <w:rFonts w:ascii="Times New Roman" w:hAnsi="Times New Roman" w:cs="Times New Roman"/>
                <w:sz w:val="14"/>
                <w:szCs w:val="14"/>
                <w:lang w:val="en-US"/>
              </w:rPr>
              <w:t>behaviour</w:t>
            </w:r>
            <w:proofErr w:type="spellEnd"/>
            <w:r w:rsidRPr="00BE7770">
              <w:rPr>
                <w:rFonts w:ascii="Times New Roman" w:hAnsi="Times New Roman" w:cs="Times New Roman"/>
                <w:sz w:val="14"/>
                <w:szCs w:val="14"/>
                <w:lang w:val="en-US"/>
              </w:rPr>
              <w:t xml:space="preserve"> in mice  </w:t>
            </w:r>
            <w:r w:rsidRPr="00BE7770">
              <w:rPr>
                <w:rFonts w:ascii="Times New Roman" w:hAnsi="Times New Roman" w:cs="Times New Roman"/>
                <w:sz w:val="14"/>
                <w:szCs w:val="14"/>
                <w:lang w:val="en-GB"/>
              </w:rPr>
              <w:fldChar w:fldCharType="begin">
                <w:fldData xml:space="preserve">PEVuZE5vdGU+PENpdGU+PEF1dGhvcj5YdTwvQXV0aG9yPjxZZWFyPjIwMTA8L1llYXI+PFJlY051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</w:fldData>
              </w:fldChar>
            </w:r>
            <w:r w:rsidR="00BE63C3">
              <w:rPr>
                <w:rFonts w:ascii="Times New Roman" w:hAnsi="Times New Roman" w:cs="Times New Roman"/>
                <w:sz w:val="14"/>
                <w:szCs w:val="14"/>
                <w:lang w:val="en-GB"/>
              </w:rPr>
              <w:instrText xml:space="preserve"> ADDIN EN.CITE </w:instrText>
            </w:r>
            <w:r w:rsidR="00BE63C3">
              <w:rPr>
                <w:rFonts w:ascii="Times New Roman" w:hAnsi="Times New Roman" w:cs="Times New Roman"/>
                <w:sz w:val="14"/>
                <w:szCs w:val="14"/>
                <w:lang w:val="en-GB"/>
              </w:rPr>
              <w:fldChar w:fldCharType="begin">
                <w:fldData xml:space="preserve">PEVuZE5vdGU+PENpdGU+PEF1dGhvcj5YdTwvQXV0aG9yPjxZZWFyPjIwMTA8L1llYXI+PFJlY051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</w:fldData>
              </w:fldChar>
            </w:r>
            <w:r w:rsidR="00BE63C3">
              <w:rPr>
                <w:rFonts w:ascii="Times New Roman" w:hAnsi="Times New Roman" w:cs="Times New Roman"/>
                <w:sz w:val="14"/>
                <w:szCs w:val="14"/>
                <w:lang w:val="en-GB"/>
              </w:rPr>
              <w:instrText xml:space="preserve"> ADDIN EN.CITE.DATA </w:instrText>
            </w:r>
            <w:r w:rsidR="00BE63C3">
              <w:rPr>
                <w:rFonts w:ascii="Times New Roman" w:hAnsi="Times New Roman" w:cs="Times New Roman"/>
                <w:sz w:val="14"/>
                <w:szCs w:val="14"/>
                <w:lang w:val="en-GB"/>
              </w:rPr>
            </w:r>
            <w:r w:rsidR="00BE63C3">
              <w:rPr>
                <w:rFonts w:ascii="Times New Roman" w:hAnsi="Times New Roman" w:cs="Times New Roman"/>
                <w:sz w:val="14"/>
                <w:szCs w:val="14"/>
                <w:lang w:val="en-GB"/>
              </w:rPr>
              <w:fldChar w:fldCharType="end"/>
            </w:r>
            <w:r w:rsidRPr="00BE7770">
              <w:rPr>
                <w:rFonts w:ascii="Times New Roman" w:hAnsi="Times New Roman" w:cs="Times New Roman"/>
                <w:sz w:val="14"/>
                <w:szCs w:val="14"/>
                <w:lang w:val="en-GB"/>
              </w:rPr>
            </w:r>
            <w:r w:rsidRPr="00BE7770">
              <w:rPr>
                <w:rFonts w:ascii="Times New Roman" w:hAnsi="Times New Roman" w:cs="Times New Roman"/>
                <w:sz w:val="14"/>
                <w:szCs w:val="14"/>
                <w:lang w:val="en-GB"/>
              </w:rPr>
              <w:fldChar w:fldCharType="separate"/>
            </w:r>
            <w:r w:rsidR="00BE63C3">
              <w:rPr>
                <w:rFonts w:ascii="Times New Roman" w:hAnsi="Times New Roman" w:cs="Times New Roman"/>
                <w:noProof/>
                <w:sz w:val="14"/>
                <w:szCs w:val="14"/>
                <w:lang w:val="en-GB"/>
              </w:rPr>
              <w:t>(63)</w:t>
            </w:r>
            <w:r w:rsidRPr="00BE7770">
              <w:rPr>
                <w:rFonts w:ascii="Times New Roman" w:hAnsi="Times New Roman" w:cs="Times New Roman"/>
                <w:sz w:val="14"/>
                <w:szCs w:val="14"/>
                <w:lang w:val="en-GB"/>
              </w:rPr>
              <w:fldChar w:fldCharType="end"/>
            </w:r>
          </w:p>
        </w:tc>
        <w:tc>
          <w:tcPr>
            <w:tcW w:w="1905" w:type="dxa"/>
          </w:tcPr>
          <w:p w14:paraId="7AD8EB80" w14:textId="19E0F391" w:rsidR="00D54D7D" w:rsidRPr="00BE7770" w:rsidRDefault="00E804C5"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Grapes</w:t>
            </w:r>
          </w:p>
        </w:tc>
        <w:tc>
          <w:tcPr>
            <w:tcW w:w="1905" w:type="dxa"/>
          </w:tcPr>
          <w:p w14:paraId="6ECF7533" w14:textId="77777777" w:rsidR="00D54D7D" w:rsidRPr="00BE7770" w:rsidRDefault="00D54D7D" w:rsidP="00D54D7D">
            <w:pPr>
              <w:rPr>
                <w:rFonts w:ascii="Times New Roman" w:hAnsi="Times New Roman" w:cs="Times New Roman"/>
                <w:sz w:val="14"/>
                <w:szCs w:val="14"/>
                <w:lang w:val="en-GB"/>
              </w:rPr>
            </w:pPr>
          </w:p>
        </w:tc>
      </w:tr>
      <w:tr w:rsidR="008A18FF" w:rsidRPr="00BE7770" w14:paraId="7731CCCE" w14:textId="77777777" w:rsidTr="00601948">
        <w:tc>
          <w:tcPr>
            <w:tcW w:w="1905" w:type="dxa"/>
          </w:tcPr>
          <w:p w14:paraId="23771E15" w14:textId="4C8AE47C"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Anthocyanidins</w:t>
            </w:r>
          </w:p>
        </w:tc>
        <w:tc>
          <w:tcPr>
            <w:tcW w:w="1905" w:type="dxa"/>
          </w:tcPr>
          <w:p w14:paraId="2BC9CA0C" w14:textId="4B313F68" w:rsidR="00D54D7D" w:rsidRPr="00BE7770" w:rsidRDefault="00D54D7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 xml:space="preserve">Alleviates depression like </w:t>
            </w:r>
            <w:proofErr w:type="spellStart"/>
            <w:r w:rsidRPr="00BE7770">
              <w:rPr>
                <w:rFonts w:ascii="Times New Roman" w:hAnsi="Times New Roman" w:cs="Times New Roman"/>
                <w:sz w:val="14"/>
                <w:szCs w:val="14"/>
                <w:lang w:val="en-US"/>
              </w:rPr>
              <w:t>behaviour</w:t>
            </w:r>
            <w:proofErr w:type="spellEnd"/>
            <w:r w:rsidRPr="00BE7770">
              <w:rPr>
                <w:rFonts w:ascii="Times New Roman" w:hAnsi="Times New Roman" w:cs="Times New Roman"/>
                <w:sz w:val="14"/>
                <w:szCs w:val="14"/>
                <w:lang w:val="en-US"/>
              </w:rPr>
              <w:t xml:space="preserve"> in mice  </w:t>
            </w:r>
            <w:r w:rsidRPr="00BE7770">
              <w:rPr>
                <w:rFonts w:ascii="Times New Roman" w:hAnsi="Times New Roman" w:cs="Times New Roman"/>
                <w:sz w:val="14"/>
                <w:szCs w:val="14"/>
                <w:lang w:val="en-US"/>
              </w:rPr>
              <w:fldChar w:fldCharType="begin">
                <w:fldData xml:space="preserve">PEVuZE5vdGU+PENpdGU+PEF1dGhvcj5TaGV3YWxlPC9BdXRob3I+PFllYXI+MjAxMjwvWWVhcj48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</w:fldData>
              </w:fldChar>
            </w:r>
            <w:r w:rsidR="00BE63C3">
              <w:rPr>
                <w:rFonts w:ascii="Times New Roman" w:hAnsi="Times New Roman" w:cs="Times New Roman"/>
                <w:sz w:val="14"/>
                <w:szCs w:val="14"/>
                <w:lang w:val="en-US"/>
              </w:rPr>
              <w:instrText xml:space="preserve"> ADDIN EN.CITE </w:instrText>
            </w:r>
            <w:r w:rsidR="00BE63C3">
              <w:rPr>
                <w:rFonts w:ascii="Times New Roman" w:hAnsi="Times New Roman" w:cs="Times New Roman"/>
                <w:sz w:val="14"/>
                <w:szCs w:val="14"/>
                <w:lang w:val="en-US"/>
              </w:rPr>
              <w:fldChar w:fldCharType="begin">
                <w:fldData xml:space="preserve">PEVuZE5vdGU+PENpdGU+PEF1dGhvcj5TaGV3YWxlPC9BdXRob3I+PFllYXI+MjAxMjwvWWVhcj48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</w:fldData>
              </w:fldChar>
            </w:r>
            <w:r w:rsidR="00BE63C3">
              <w:rPr>
                <w:rFonts w:ascii="Times New Roman" w:hAnsi="Times New Roman" w:cs="Times New Roman"/>
                <w:sz w:val="14"/>
                <w:szCs w:val="14"/>
                <w:lang w:val="en-US"/>
              </w:rPr>
              <w:instrText xml:space="preserve"> ADDIN EN.CITE.DATA </w:instrText>
            </w:r>
            <w:r w:rsidR="00BE63C3">
              <w:rPr>
                <w:rFonts w:ascii="Times New Roman" w:hAnsi="Times New Roman" w:cs="Times New Roman"/>
                <w:sz w:val="14"/>
                <w:szCs w:val="14"/>
                <w:lang w:val="en-US"/>
              </w:rPr>
            </w:r>
            <w:r w:rsidR="00BE63C3">
              <w:rPr>
                <w:rFonts w:ascii="Times New Roman" w:hAnsi="Times New Roman" w:cs="Times New Roman"/>
                <w:sz w:val="14"/>
                <w:szCs w:val="14"/>
                <w:lang w:val="en-US"/>
              </w:rPr>
              <w:fldChar w:fldCharType="end"/>
            </w:r>
            <w:r w:rsidRPr="00BE7770">
              <w:rPr>
                <w:rFonts w:ascii="Times New Roman" w:hAnsi="Times New Roman" w:cs="Times New Roman"/>
                <w:sz w:val="14"/>
                <w:szCs w:val="14"/>
                <w:lang w:val="en-US"/>
              </w:rPr>
            </w:r>
            <w:r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(64)</w:t>
            </w:r>
            <w:r w:rsidRPr="00BE7770">
              <w:rPr>
                <w:rFonts w:ascii="Times New Roman" w:hAnsi="Times New Roman" w:cs="Times New Roman"/>
                <w:sz w:val="14"/>
                <w:szCs w:val="14"/>
                <w:lang w:val="en-US"/>
              </w:rPr>
              <w:fldChar w:fldCharType="end"/>
            </w:r>
          </w:p>
        </w:tc>
        <w:tc>
          <w:tcPr>
            <w:tcW w:w="1905" w:type="dxa"/>
          </w:tcPr>
          <w:p w14:paraId="7758ED99" w14:textId="6A3B502E" w:rsidR="00D54D7D" w:rsidRPr="00BE7770" w:rsidRDefault="00CD2610" w:rsidP="00D54D7D">
            <w:pPr>
              <w:rPr>
                <w:rFonts w:ascii="Times New Roman" w:hAnsi="Times New Roman" w:cs="Times New Roman"/>
                <w:sz w:val="14"/>
                <w:szCs w:val="14"/>
                <w:lang w:val="en-GB"/>
              </w:rPr>
            </w:pPr>
            <w:r w:rsidRPr="00BE7770">
              <w:rPr>
                <w:rFonts w:ascii="Times New Roman" w:hAnsi="Times New Roman" w:cs="Times New Roman"/>
                <w:sz w:val="14"/>
                <w:szCs w:val="14"/>
                <w:lang w:val="en-GB"/>
              </w:rPr>
              <w:t>Berries</w:t>
            </w:r>
          </w:p>
        </w:tc>
        <w:tc>
          <w:tcPr>
            <w:tcW w:w="1905" w:type="dxa"/>
          </w:tcPr>
          <w:p w14:paraId="299FEC1D" w14:textId="77777777" w:rsidR="00D54D7D" w:rsidRPr="00BE7770" w:rsidRDefault="00D54D7D" w:rsidP="00D54D7D">
            <w:pPr>
              <w:rPr>
                <w:rFonts w:ascii="Times New Roman" w:hAnsi="Times New Roman" w:cs="Times New Roman"/>
                <w:sz w:val="14"/>
                <w:szCs w:val="14"/>
                <w:lang w:val="en-GB"/>
              </w:rPr>
            </w:pPr>
          </w:p>
        </w:tc>
      </w:tr>
      <w:tr w:rsidR="008A18FF" w:rsidRPr="00BE7770" w14:paraId="1FC3F0B8" w14:textId="77777777" w:rsidTr="0036092C">
        <w:tc>
          <w:tcPr>
            <w:tcW w:w="1905" w:type="dxa"/>
            <w:vAlign w:val="bottom"/>
          </w:tcPr>
          <w:p w14:paraId="5A5DAB91" w14:textId="12CED836" w:rsidR="00D54D7D" w:rsidRPr="00BE7770" w:rsidRDefault="00D54D7D" w:rsidP="00D54D7D">
            <w:pPr>
              <w:rPr>
                <w:rFonts w:ascii="Times New Roman" w:hAnsi="Times New Roman" w:cs="Times New Roman"/>
                <w:sz w:val="14"/>
                <w:szCs w:val="14"/>
                <w:lang w:val="en-US"/>
              </w:rPr>
            </w:pPr>
            <w:r w:rsidRPr="00BE7770">
              <w:rPr>
                <w:rFonts w:ascii="Times New Roman" w:eastAsia="Times New Roman" w:hAnsi="Times New Roman" w:cs="Times New Roman"/>
                <w:kern w:val="0"/>
                <w:sz w:val="14"/>
                <w:szCs w:val="14"/>
                <w:lang/>
                <w14:ligatures w14:val="none"/>
              </w:rPr>
              <w:t>Lemon Balm</w:t>
            </w:r>
          </w:p>
        </w:tc>
        <w:tc>
          <w:tcPr>
            <w:tcW w:w="1905" w:type="dxa"/>
            <w:vAlign w:val="bottom"/>
          </w:tcPr>
          <w:p w14:paraId="568BD262" w14:textId="711A965B" w:rsidR="00D54D7D" w:rsidRPr="00BE7770" w:rsidRDefault="00005BDD"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 xml:space="preserve">Evidence of anti-depressant effect in humans </w:t>
            </w:r>
            <w:r w:rsidRPr="00BE7770">
              <w:rPr>
                <w:rFonts w:ascii="Times New Roman" w:hAnsi="Times New Roman" w:cs="Times New Roman"/>
                <w:sz w:val="14"/>
                <w:szCs w:val="14"/>
                <w:lang w:val="en-US"/>
              </w:rPr>
              <w:fldChar w:fldCharType="begin"/>
            </w:r>
            <w:r w:rsidR="00BE63C3">
              <w:rPr>
                <w:rFonts w:ascii="Times New Roman" w:hAnsi="Times New Roman" w:cs="Times New Roman"/>
                <w:sz w:val="14"/>
                <w:szCs w:val="14"/>
                <w:lang w:val="en-US"/>
              </w:rPr>
              <w:instrText xml:space="preserve"> ADDIN EN.CITE &lt;EndNote&gt;&lt;Cite&gt;&lt;Author&gt;Ghazizadeh&lt;/Author&gt;&lt;Year&gt;2021&lt;/Year&gt;&lt;RecNum&gt;381&lt;/RecNum&gt;&lt;DisplayText&gt;(65)&lt;/DisplayText&gt;&lt;record&gt;&lt;rec-number&gt;381&lt;/rec-number&gt;&lt;foreign-keys&gt;&lt;key app="EN" db-id="wwvwwzzrm2pe0te0azrv5zptwv9atsx5rfxw" timestamp="1700567139"&gt;381&lt;/key&gt;&lt;/foreign-keys&gt;&lt;ref-type name="Journal Article"&gt;17&lt;/ref-type&gt;&lt;contributors&gt;&lt;authors&gt;&lt;author&gt;Ghazizadeh, Javid&lt;/author&gt;&lt;author&gt;Sadigh-Eteghad, Saeed&lt;/author&gt;&lt;author&gt;Marx, Wolfgang&lt;/author&gt;&lt;author&gt;Fakhari, Ali&lt;/author&gt;&lt;author&gt;Hamedeyazdan, Sanaz&lt;/author&gt;&lt;author&gt;Torbati, Mohammadali&lt;/author&gt;&lt;author&gt;Taheri-Tarighi, Somaiyeh&lt;/author&gt;&lt;author&gt;Araj-khodaei, Mostafa&lt;/author&gt;&lt;author&gt;Mirghafourvand, Mojgan&lt;/author&gt;&lt;/authors&gt;&lt;/contributors&gt;&lt;titles&gt;&lt;title&gt;The effects of lemon balm (Melissa officinalis L.) on depression and anxiety in clinical trials: A systematic review and meta-analysis&lt;/title&gt;&lt;secondary-title&gt;Phytotherapy Research&lt;/secondary-title&gt;&lt;/titles&gt;&lt;periodical&gt;&lt;full-title&gt;Phytotherapy research&lt;/full-title&gt;&lt;/periodical&gt;&lt;pages&gt;6690-6705&lt;/pages&gt;&lt;volume&gt;35&lt;/volume&gt;&lt;number&gt;12&lt;/number&gt;&lt;dates&gt;&lt;year&gt;2021&lt;/year&gt;&lt;/dates&gt;&lt;isbn&gt;0951-418X&lt;/isbn&gt;&lt;urls&gt;&lt;related-urls&gt;&lt;url&gt;https://onlinelibrary.wiley.com/doi/abs/10.1002/ptr.7252&lt;/url&gt;&lt;/related-urls&gt;&lt;/urls&gt;&lt;electronic-resource-num&gt;https://doi.org/10.1002/ptr.7252&lt;/electronic-resource-num&gt;&lt;/record&gt;&lt;/Cite&gt;&lt;/EndNote&gt;</w:instrText>
            </w:r>
            <w:r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(65)</w:t>
            </w:r>
            <w:r w:rsidRPr="00BE7770">
              <w:rPr>
                <w:rFonts w:ascii="Times New Roman" w:hAnsi="Times New Roman" w:cs="Times New Roman"/>
                <w:sz w:val="14"/>
                <w:szCs w:val="14"/>
                <w:lang w:val="en-US"/>
              </w:rPr>
              <w:fldChar w:fldCharType="end"/>
            </w:r>
          </w:p>
        </w:tc>
        <w:tc>
          <w:tcPr>
            <w:tcW w:w="1905" w:type="dxa"/>
            <w:vAlign w:val="bottom"/>
          </w:tcPr>
          <w:p w14:paraId="4D12EB58" w14:textId="244948CA" w:rsidR="00D54D7D" w:rsidRPr="00BE7770" w:rsidRDefault="00D54D7D" w:rsidP="00D54D7D">
            <w:pPr>
              <w:rPr>
                <w:rFonts w:ascii="Times New Roman" w:hAnsi="Times New Roman" w:cs="Times New Roman"/>
                <w:sz w:val="14"/>
                <w:szCs w:val="14"/>
              </w:rPr>
            </w:pPr>
            <w:r w:rsidRPr="00BE7770">
              <w:rPr>
                <w:rFonts w:ascii="Times New Roman" w:eastAsia="Times New Roman" w:hAnsi="Times New Roman" w:cs="Times New Roman"/>
                <w:kern w:val="0"/>
                <w:sz w:val="14"/>
                <w:szCs w:val="14"/>
                <w:lang/>
                <w14:ligatures w14:val="none"/>
              </w:rPr>
              <w:t>Melissa officinalis</w:t>
            </w:r>
          </w:p>
        </w:tc>
        <w:tc>
          <w:tcPr>
            <w:tcW w:w="1905" w:type="dxa"/>
            <w:vAlign w:val="bottom"/>
          </w:tcPr>
          <w:p w14:paraId="69DB5E77" w14:textId="2A7A3790" w:rsidR="00D54D7D" w:rsidRPr="00BE7770" w:rsidRDefault="00D54D7D" w:rsidP="00D54D7D">
            <w:pPr>
              <w:rPr>
                <w:rFonts w:ascii="Times New Roman" w:hAnsi="Times New Roman" w:cs="Times New Roman"/>
                <w:sz w:val="14"/>
                <w:szCs w:val="14"/>
                <w:lang w:val="en-GB"/>
              </w:rPr>
            </w:pPr>
            <w:r w:rsidRPr="00BE7770">
              <w:rPr>
                <w:rFonts w:ascii="Times New Roman" w:eastAsia="Times New Roman" w:hAnsi="Times New Roman" w:cs="Times New Roman"/>
                <w:kern w:val="0"/>
                <w:sz w:val="14"/>
                <w:szCs w:val="14"/>
                <w:lang/>
                <w14:ligatures w14:val="none"/>
              </w:rPr>
              <w:t>Europe, Asia, North Africa</w:t>
            </w:r>
          </w:p>
        </w:tc>
      </w:tr>
      <w:tr w:rsidR="00D54D7D" w:rsidRPr="00BE7770" w14:paraId="3DFB6143" w14:textId="77777777" w:rsidTr="0036092C">
        <w:tc>
          <w:tcPr>
            <w:tcW w:w="1905" w:type="dxa"/>
            <w:vAlign w:val="bottom"/>
          </w:tcPr>
          <w:p w14:paraId="27CBD0FD" w14:textId="6FCF2466" w:rsidR="00D54D7D" w:rsidRPr="00BE7770" w:rsidRDefault="00D54D7D" w:rsidP="00D54D7D">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Mexican Bay</w:t>
            </w:r>
          </w:p>
        </w:tc>
        <w:tc>
          <w:tcPr>
            <w:tcW w:w="1905" w:type="dxa"/>
            <w:vAlign w:val="bottom"/>
          </w:tcPr>
          <w:p w14:paraId="511D4028" w14:textId="214FA5DB" w:rsidR="00D54D7D" w:rsidRPr="00BE7770" w:rsidRDefault="00A740BB"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 xml:space="preserve">Improvement in preclinical mouse model </w:t>
            </w:r>
            <w:r w:rsidR="00B46542" w:rsidRPr="00BE7770">
              <w:rPr>
                <w:rFonts w:ascii="Times New Roman" w:hAnsi="Times New Roman" w:cs="Times New Roman"/>
                <w:sz w:val="14"/>
                <w:szCs w:val="14"/>
                <w:lang w:val="en-US"/>
              </w:rPr>
              <w:fldChar w:fldCharType="begin"/>
            </w:r>
            <w:r w:rsidR="00BE63C3">
              <w:rPr>
                <w:rFonts w:ascii="Times New Roman" w:hAnsi="Times New Roman" w:cs="Times New Roman"/>
                <w:sz w:val="14"/>
                <w:szCs w:val="14"/>
                <w:lang w:val="en-US"/>
              </w:rPr>
              <w:instrText xml:space="preserve"> ADDIN EN.CITE &lt;EndNote&gt;&lt;Cite&gt;&lt;Author&gt;Guzmán-Gutiérrez&lt;/Author&gt;&lt;Year&gt;2012&lt;/Year&gt;&lt;RecNum&gt;382&lt;/RecNum&gt;&lt;DisplayText&gt;(66)&lt;/DisplayText&gt;&lt;record&gt;&lt;rec-number&gt;382&lt;/rec-number&gt;&lt;foreign-keys&gt;&lt;key app="EN" db-id="wwvwwzzrm2pe0te0azrv5zptwv9atsx5rfxw" timestamp="1700567314"&gt;382&lt;/key&gt;&lt;/foreign-keys&gt;&lt;ref-type name="Journal Article"&gt;17&lt;/ref-type&gt;&lt;contributors&gt;&lt;authors&gt;&lt;author&gt;Guzmán-Gutiérrez, S. L.&lt;/author&gt;&lt;author&gt;Gómez-Cansino, R.&lt;/author&gt;&lt;author&gt;García-Zebadúa, J. C.&lt;/author&gt;&lt;author&gt;Jiménez-Pérez, N. C.&lt;/author&gt;&lt;author&gt;Reyes-Chilpa, R.&lt;/author&gt;&lt;/authors&gt;&lt;/contributors&gt;&lt;titles&gt;&lt;title&gt;Antidepressant activity of Litsea glaucescens essential oil: Identification of β-pinene and linalool as active principles&lt;/title&gt;&lt;secondary-title&gt;Journal of Ethnopharmacology&lt;/secondary-title&gt;&lt;/titles&gt;&lt;periodical&gt;&lt;full-title&gt;Journal of Ethnopharmacology&lt;/full-title&gt;&lt;/periodical&gt;&lt;pages&gt;673-679&lt;/pages&gt;&lt;volume&gt;143&lt;/volume&gt;&lt;number&gt;2&lt;/number&gt;&lt;keywords&gt;&lt;keyword&gt;Essential Oil&lt;/keyword&gt;&lt;keyword&gt;Depression&lt;/keyword&gt;&lt;keyword&gt;Sedative&lt;/keyword&gt;&lt;keyword&gt;β-pinene&lt;/keyword&gt;&lt;keyword&gt;Linalool&lt;/keyword&gt;&lt;/keywords&gt;&lt;dates&gt;&lt;year&gt;2012&lt;/year&gt;&lt;pub-dates&gt;&lt;date&gt;2012/09/28/&lt;/date&gt;&lt;/pub-dates&gt;&lt;/dates&gt;&lt;isbn&gt;0378-8741&lt;/isbn&gt;&lt;urls&gt;&lt;related-urls&gt;&lt;url&gt;https://www.sciencedirect.com/science/article/pii/S0378874112004953&lt;/url&gt;&lt;/related-urls&gt;&lt;/urls&gt;&lt;electronic-resource-num&gt;https://doi.org/10.1016/j.jep.2012.07.026&lt;/electronic-resource-num&gt;&lt;/record&gt;&lt;/Cite&gt;&lt;/EndNote&gt;</w:instrText>
            </w:r>
            <w:r w:rsidR="00B46542"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(66)</w:t>
            </w:r>
            <w:r w:rsidR="00B46542" w:rsidRPr="00BE7770">
              <w:rPr>
                <w:rFonts w:ascii="Times New Roman" w:hAnsi="Times New Roman" w:cs="Times New Roman"/>
                <w:sz w:val="14"/>
                <w:szCs w:val="14"/>
                <w:lang w:val="en-US"/>
              </w:rPr>
              <w:fldChar w:fldCharType="end"/>
            </w:r>
          </w:p>
        </w:tc>
        <w:tc>
          <w:tcPr>
            <w:tcW w:w="1905" w:type="dxa"/>
            <w:vAlign w:val="bottom"/>
          </w:tcPr>
          <w:p w14:paraId="6A33103D" w14:textId="78B44DD2" w:rsidR="00D54D7D" w:rsidRPr="00BE7770" w:rsidRDefault="00D54D7D" w:rsidP="00D54D7D">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Litsea glaucescens</w:t>
            </w:r>
          </w:p>
        </w:tc>
        <w:tc>
          <w:tcPr>
            <w:tcW w:w="1905" w:type="dxa"/>
            <w:vAlign w:val="bottom"/>
          </w:tcPr>
          <w:p w14:paraId="4402E441" w14:textId="381A595E" w:rsidR="00D54D7D" w:rsidRPr="00BE7770" w:rsidRDefault="00D54D7D" w:rsidP="00D54D7D">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Mexico, Central America</w:t>
            </w:r>
          </w:p>
        </w:tc>
      </w:tr>
      <w:tr w:rsidR="00D54D7D" w:rsidRPr="00BE7770" w14:paraId="5486941E" w14:textId="77777777" w:rsidTr="0036092C">
        <w:tc>
          <w:tcPr>
            <w:tcW w:w="1905" w:type="dxa"/>
            <w:vAlign w:val="bottom"/>
          </w:tcPr>
          <w:p w14:paraId="50D43E26" w14:textId="49ED2162" w:rsidR="00D54D7D" w:rsidRPr="00BE7770" w:rsidRDefault="00D54D7D" w:rsidP="00D54D7D">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St. John's Wort</w:t>
            </w:r>
          </w:p>
        </w:tc>
        <w:tc>
          <w:tcPr>
            <w:tcW w:w="1905" w:type="dxa"/>
            <w:vAlign w:val="bottom"/>
          </w:tcPr>
          <w:p w14:paraId="79610ECB" w14:textId="77777777" w:rsidR="00D54D7D" w:rsidRPr="00BE7770" w:rsidRDefault="00D54D7D" w:rsidP="00D54D7D">
            <w:pPr>
              <w:rPr>
                <w:rFonts w:ascii="Times New Roman" w:hAnsi="Times New Roman" w:cs="Times New Roman"/>
                <w:sz w:val="14"/>
                <w:szCs w:val="14"/>
                <w:lang w:val="en-US"/>
              </w:rPr>
            </w:pPr>
          </w:p>
        </w:tc>
        <w:tc>
          <w:tcPr>
            <w:tcW w:w="1905" w:type="dxa"/>
            <w:vAlign w:val="bottom"/>
          </w:tcPr>
          <w:p w14:paraId="1B817D88" w14:textId="29268851" w:rsidR="00D54D7D" w:rsidRPr="00BE7770" w:rsidRDefault="00D54D7D" w:rsidP="00D54D7D">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Hypericum perforatum L</w:t>
            </w:r>
          </w:p>
        </w:tc>
        <w:tc>
          <w:tcPr>
            <w:tcW w:w="1905" w:type="dxa"/>
            <w:vAlign w:val="bottom"/>
          </w:tcPr>
          <w:p w14:paraId="51B98094" w14:textId="46484B7D" w:rsidR="00D54D7D" w:rsidRPr="00BE7770" w:rsidRDefault="00D54D7D" w:rsidP="00D54D7D">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Worldwide</w:t>
            </w:r>
          </w:p>
        </w:tc>
      </w:tr>
      <w:tr w:rsidR="00D54D7D" w:rsidRPr="00BE7770" w14:paraId="43CA3AB5" w14:textId="77777777" w:rsidTr="0036092C">
        <w:tc>
          <w:tcPr>
            <w:tcW w:w="1905" w:type="dxa"/>
            <w:vAlign w:val="bottom"/>
          </w:tcPr>
          <w:p w14:paraId="678DBD37" w14:textId="403B0899" w:rsidR="00D54D7D" w:rsidRPr="00BE7770" w:rsidRDefault="00D54D7D" w:rsidP="00D54D7D">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Lavender</w:t>
            </w:r>
          </w:p>
        </w:tc>
        <w:tc>
          <w:tcPr>
            <w:tcW w:w="1905" w:type="dxa"/>
            <w:vAlign w:val="bottom"/>
          </w:tcPr>
          <w:p w14:paraId="43A0D6A0" w14:textId="74E6A68C" w:rsidR="00D54D7D" w:rsidRPr="00BE7770" w:rsidRDefault="00901C72" w:rsidP="00D54D7D">
            <w:pPr>
              <w:rPr>
                <w:rFonts w:ascii="Times New Roman" w:hAnsi="Times New Roman" w:cs="Times New Roman"/>
                <w:sz w:val="14"/>
                <w:szCs w:val="14"/>
                <w:lang w:val="en-US"/>
              </w:rPr>
            </w:pPr>
            <w:r w:rsidRPr="00BE7770">
              <w:rPr>
                <w:rFonts w:ascii="Times New Roman" w:hAnsi="Times New Roman" w:cs="Times New Roman"/>
                <w:sz w:val="14"/>
                <w:szCs w:val="14"/>
                <w:lang w:val="en-US"/>
              </w:rPr>
              <w:t xml:space="preserve">Improvements in human depression </w:t>
            </w:r>
            <w:r w:rsidRPr="00BE7770">
              <w:rPr>
                <w:rFonts w:ascii="Times New Roman" w:hAnsi="Times New Roman" w:cs="Times New Roman"/>
                <w:sz w:val="14"/>
                <w:szCs w:val="14"/>
                <w:lang w:val="en-US"/>
              </w:rPr>
              <w:fldChar w:fldCharType="begin">
                <w:fldData xml:space="preserve">PEVuZE5vdGU+PENpdGU+PEF1dGhvcj5LaW08L0F1dGhvcj48WWVhcj4yMDIxPC9ZZWFyPjxSZWNO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=
</w:fldData>
              </w:fldChar>
            </w:r>
            <w:r w:rsidR="00BE63C3">
              <w:rPr>
                <w:rFonts w:ascii="Times New Roman" w:hAnsi="Times New Roman" w:cs="Times New Roman"/>
                <w:sz w:val="14"/>
                <w:szCs w:val="14"/>
                <w:lang w:val="en-US"/>
              </w:rPr>
              <w:instrText xml:space="preserve"> ADDIN EN.CITE </w:instrText>
            </w:r>
            <w:r w:rsidR="00BE63C3">
              <w:rPr>
                <w:rFonts w:ascii="Times New Roman" w:hAnsi="Times New Roman" w:cs="Times New Roman"/>
                <w:sz w:val="14"/>
                <w:szCs w:val="14"/>
                <w:lang w:val="en-US"/>
              </w:rPr>
              <w:fldChar w:fldCharType="begin">
                <w:fldData xml:space="preserve">PEVuZE5vdGU+PENpdGU+PEF1dGhvcj5LaW08L0F1dGhvcj48WWVhcj4yMDIxPC9ZZWFyPjxSZWNO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=
</w:fldData>
              </w:fldChar>
            </w:r>
            <w:r w:rsidR="00BE63C3">
              <w:rPr>
                <w:rFonts w:ascii="Times New Roman" w:hAnsi="Times New Roman" w:cs="Times New Roman"/>
                <w:sz w:val="14"/>
                <w:szCs w:val="14"/>
                <w:lang w:val="en-US"/>
              </w:rPr>
              <w:instrText xml:space="preserve"> ADDIN EN.CITE.DATA </w:instrText>
            </w:r>
            <w:r w:rsidR="00BE63C3">
              <w:rPr>
                <w:rFonts w:ascii="Times New Roman" w:hAnsi="Times New Roman" w:cs="Times New Roman"/>
                <w:sz w:val="14"/>
                <w:szCs w:val="14"/>
                <w:lang w:val="en-US"/>
              </w:rPr>
            </w:r>
            <w:r w:rsidR="00BE63C3">
              <w:rPr>
                <w:rFonts w:ascii="Times New Roman" w:hAnsi="Times New Roman" w:cs="Times New Roman"/>
                <w:sz w:val="14"/>
                <w:szCs w:val="14"/>
                <w:lang w:val="en-US"/>
              </w:rPr>
              <w:fldChar w:fldCharType="end"/>
            </w:r>
            <w:r w:rsidRPr="00BE7770">
              <w:rPr>
                <w:rFonts w:ascii="Times New Roman" w:hAnsi="Times New Roman" w:cs="Times New Roman"/>
                <w:sz w:val="14"/>
                <w:szCs w:val="14"/>
                <w:lang w:val="en-US"/>
              </w:rPr>
            </w:r>
            <w:r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(67)</w:t>
            </w:r>
            <w:r w:rsidRPr="00BE7770">
              <w:rPr>
                <w:rFonts w:ascii="Times New Roman" w:hAnsi="Times New Roman" w:cs="Times New Roman"/>
                <w:sz w:val="14"/>
                <w:szCs w:val="14"/>
                <w:lang w:val="en-US"/>
              </w:rPr>
              <w:fldChar w:fldCharType="end"/>
            </w:r>
          </w:p>
        </w:tc>
        <w:tc>
          <w:tcPr>
            <w:tcW w:w="1905" w:type="dxa"/>
            <w:vAlign w:val="bottom"/>
          </w:tcPr>
          <w:p w14:paraId="0C568455" w14:textId="33C59D11" w:rsidR="00D54D7D" w:rsidRPr="00BE7770" w:rsidRDefault="00D54D7D" w:rsidP="00D54D7D">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Lavandula angustifolia Mill. (Lamiacae)</w:t>
            </w:r>
          </w:p>
        </w:tc>
        <w:tc>
          <w:tcPr>
            <w:tcW w:w="1905" w:type="dxa"/>
            <w:vAlign w:val="bottom"/>
          </w:tcPr>
          <w:p w14:paraId="6E1F59F0" w14:textId="3F275397" w:rsidR="00D54D7D" w:rsidRPr="00BE7770" w:rsidRDefault="00D54D7D" w:rsidP="00D54D7D">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Mediterranean region, Europe, Asia, North Africa</w:t>
            </w:r>
          </w:p>
        </w:tc>
      </w:tr>
      <w:tr w:rsidR="00550CFA" w:rsidRPr="00BE7770" w14:paraId="0745379F" w14:textId="77777777" w:rsidTr="0036092C">
        <w:tc>
          <w:tcPr>
            <w:tcW w:w="1905" w:type="dxa"/>
            <w:vAlign w:val="bottom"/>
          </w:tcPr>
          <w:p w14:paraId="1EE11CF9" w14:textId="5EC98E07" w:rsidR="00550CFA" w:rsidRPr="00BE7770" w:rsidRDefault="00550CFA" w:rsidP="00550CFA">
            <w:pPr>
              <w:rPr>
                <w:rFonts w:ascii="Times New Roman" w:eastAsia="Times New Roman" w:hAnsi="Times New Roman" w:cs="Times New Roman"/>
                <w:kern w:val="0"/>
                <w:sz w:val="14"/>
                <w:szCs w:val="14"/>
                <w:lang w:val="en-GB"/>
                <w14:ligatures w14:val="none"/>
              </w:rPr>
            </w:pPr>
            <w:r w:rsidRPr="00BE7770">
              <w:rPr>
                <w:rFonts w:ascii="Times New Roman" w:eastAsia="Times New Roman" w:hAnsi="Times New Roman" w:cs="Times New Roman"/>
                <w:kern w:val="0"/>
                <w:sz w:val="14"/>
                <w:szCs w:val="14"/>
                <w:lang w:val="en-GB"/>
                <w14:ligatures w14:val="none"/>
              </w:rPr>
              <w:t xml:space="preserve">Essential oils of </w:t>
            </w:r>
            <w:proofErr w:type="spellStart"/>
            <w:r w:rsidR="00031EFB" w:rsidRPr="00BE7770">
              <w:rPr>
                <w:rFonts w:ascii="Times New Roman" w:eastAsia="Times New Roman" w:hAnsi="Times New Roman" w:cs="Times New Roman"/>
                <w:kern w:val="0"/>
                <w:sz w:val="14"/>
                <w:szCs w:val="14"/>
                <w:lang w:val="en-GB"/>
                <w14:ligatures w14:val="none"/>
              </w:rPr>
              <w:t>cataia</w:t>
            </w:r>
            <w:proofErr w:type="spellEnd"/>
          </w:p>
        </w:tc>
        <w:tc>
          <w:tcPr>
            <w:tcW w:w="1905" w:type="dxa"/>
            <w:vAlign w:val="bottom"/>
          </w:tcPr>
          <w:p w14:paraId="3D214F1A" w14:textId="7C0032AB" w:rsidR="00550CFA" w:rsidRPr="00BE7770" w:rsidRDefault="00C1058F" w:rsidP="00550CFA">
            <w:pPr>
              <w:rPr>
                <w:rFonts w:ascii="Times New Roman" w:hAnsi="Times New Roman" w:cs="Times New Roman"/>
                <w:sz w:val="14"/>
                <w:szCs w:val="14"/>
                <w:lang w:val="en-US"/>
              </w:rPr>
            </w:pPr>
            <w:r w:rsidRPr="00BE7770">
              <w:rPr>
                <w:rFonts w:ascii="Times New Roman" w:hAnsi="Times New Roman" w:cs="Times New Roman"/>
                <w:sz w:val="14"/>
                <w:szCs w:val="14"/>
                <w:lang w:val="en-US"/>
              </w:rPr>
              <w:t>Improvements in mouse models</w:t>
            </w:r>
            <w:r w:rsidR="006E75F2" w:rsidRPr="00BE7770">
              <w:rPr>
                <w:rFonts w:ascii="Times New Roman" w:hAnsi="Times New Roman" w:cs="Times New Roman"/>
                <w:sz w:val="14"/>
                <w:szCs w:val="14"/>
                <w:lang w:val="en-US"/>
              </w:rPr>
              <w:fldChar w:fldCharType="begin"/>
            </w:r>
            <w:r w:rsidR="00BE63C3">
              <w:rPr>
                <w:rFonts w:ascii="Times New Roman" w:hAnsi="Times New Roman" w:cs="Times New Roman"/>
                <w:sz w:val="14"/>
                <w:szCs w:val="14"/>
                <w:lang w:val="en-US"/>
              </w:rPr>
              <w:instrText xml:space="preserve"> ADDIN EN.CITE &lt;EndNote&gt;&lt;Cite&gt;&lt;Author&gt;Fajemiroye&lt;/Author&gt;&lt;Year&gt;2013&lt;/Year&gt;&lt;RecNum&gt;384&lt;/RecNum&gt;&lt;DisplayText&gt;(68)&lt;/DisplayText&gt;&lt;record&gt;&lt;rec-number&gt;384&lt;/rec-number&gt;&lt;foreign-keys&gt;&lt;key app="EN" db-id="wwvwwzzrm2pe0te0azrv5zptwv9atsx5rfxw" timestamp="1700567551"&gt;384&lt;/key&gt;&lt;/foreign-keys&gt;&lt;ref-type name="Journal Article"&gt;17&lt;/ref-type&gt;&lt;contributors&gt;&lt;authors&gt;&lt;author&gt;Fajemiroye, J. O.&lt;/author&gt;&lt;author&gt;Martins, J. L.&lt;/author&gt;&lt;author&gt;Ghedini, P. C.&lt;/author&gt;&lt;author&gt;Galdino, P. M.&lt;/author&gt;&lt;author&gt;de Paula, J. A.&lt;/author&gt;&lt;author&gt;Realino de Paula, J.&lt;/author&gt;&lt;author&gt;Da Rocha, F. F.&lt;/author&gt;&lt;author&gt;Costa, E. A.&lt;/author&gt;&lt;/authors&gt;&lt;/contributors&gt;&lt;auth-address&gt;Department of Physiological Sciences, Federal University of Goiás, Campus Samambaia, 74001-970 Goiâania, GO, Brazil.&lt;/auth-address&gt;&lt;titles&gt;&lt;title&gt;Antidepressive-Like Property of Dichloromethane Fraction of Pimenta pseudocaryophyllus and Relevance of Monoamine Metabolic Enzymes&lt;/title&gt;&lt;secondary-title&gt;Evid Based Complement Alternat Med&lt;/secondary-title&gt;&lt;/titles&gt;&lt;periodical&gt;&lt;full-title&gt;Evid Based Complement Alternat Med&lt;/full-title&gt;&lt;/periodical&gt;&lt;pages&gt;659391&lt;/pages&gt;&lt;volume&gt;2013&lt;/volume&gt;&lt;edition&gt;20130109&lt;/edition&gt;&lt;dates&gt;&lt;year&gt;2013&lt;/year&gt;&lt;/dates&gt;&lt;isbn&gt;1741-427X (Print)&amp;#xD;1741-427x&lt;/isbn&gt;&lt;accession-num&gt;23365611&lt;/accession-num&gt;&lt;urls&gt;&lt;/urls&gt;&lt;custom2&gt;PMC3556429&lt;/custom2&gt;&lt;electronic-resource-num&gt;10.1155/2013/659391&lt;/electronic-resource-num&gt;&lt;remote-database-provider&gt;NLM&lt;/remote-database-provider&gt;&lt;language&gt;eng&lt;/language&gt;&lt;/record&gt;&lt;/Cite&gt;&lt;/EndNote&gt;</w:instrText>
            </w:r>
            <w:r w:rsidR="006E75F2"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(68)</w:t>
            </w:r>
            <w:r w:rsidR="006E75F2" w:rsidRPr="00BE7770">
              <w:rPr>
                <w:rFonts w:ascii="Times New Roman" w:hAnsi="Times New Roman" w:cs="Times New Roman"/>
                <w:sz w:val="14"/>
                <w:szCs w:val="14"/>
                <w:lang w:val="en-US"/>
              </w:rPr>
              <w:fldChar w:fldCharType="end"/>
            </w:r>
          </w:p>
        </w:tc>
        <w:tc>
          <w:tcPr>
            <w:tcW w:w="1905" w:type="dxa"/>
            <w:vAlign w:val="bottom"/>
          </w:tcPr>
          <w:p w14:paraId="41E47FB2" w14:textId="04B36ECA" w:rsidR="00550CFA" w:rsidRPr="00BE7770" w:rsidRDefault="00550CFA" w:rsidP="00550CFA">
            <w:pPr>
              <w:rPr>
                <w:rFonts w:ascii="Times New Roman" w:eastAsia="Times New Roman" w:hAnsi="Times New Roman" w:cs="Times New Roman"/>
                <w:kern w:val="0"/>
                <w:sz w:val="14"/>
                <w:szCs w:val="14"/>
                <w:lang w:val="pt-BR"/>
                <w14:ligatures w14:val="none"/>
              </w:rPr>
            </w:pPr>
            <w:r w:rsidRPr="00BE7770">
              <w:rPr>
                <w:rFonts w:ascii="Times New Roman" w:eastAsia="Times New Roman" w:hAnsi="Times New Roman" w:cs="Times New Roman"/>
                <w:kern w:val="0"/>
                <w:sz w:val="14"/>
                <w:szCs w:val="14"/>
                <w:lang/>
                <w14:ligatures w14:val="none"/>
              </w:rPr>
              <w:t>Pimenta pseudocaryophyllus</w:t>
            </w:r>
            <w:r w:rsidRPr="00BE7770">
              <w:rPr>
                <w:rFonts w:ascii="Times New Roman" w:eastAsia="Times New Roman" w:hAnsi="Times New Roman" w:cs="Times New Roman"/>
                <w:kern w:val="0"/>
                <w:sz w:val="14"/>
                <w:szCs w:val="14"/>
                <w:lang w:val="pt-BR"/>
                <w14:ligatures w14:val="none"/>
              </w:rPr>
              <w:t xml:space="preserve"> </w:t>
            </w:r>
            <w:r w:rsidRPr="00BE7770">
              <w:rPr>
                <w:rFonts w:ascii="Times New Roman" w:eastAsia="Times New Roman" w:hAnsi="Times New Roman" w:cs="Times New Roman"/>
                <w:kern w:val="0"/>
                <w:sz w:val="14"/>
                <w:szCs w:val="14"/>
                <w:lang/>
                <w14:ligatures w14:val="none"/>
              </w:rPr>
              <w:t>(Gomes) L.R. Landrum (Myrtaceae)</w:t>
            </w:r>
          </w:p>
        </w:tc>
        <w:tc>
          <w:tcPr>
            <w:tcW w:w="1905" w:type="dxa"/>
            <w:vAlign w:val="bottom"/>
          </w:tcPr>
          <w:p w14:paraId="7603B50A" w14:textId="42C25838" w:rsidR="00550CFA" w:rsidRPr="00BE7770" w:rsidRDefault="00550CFA" w:rsidP="00550CFA">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Brazil</w:t>
            </w:r>
          </w:p>
        </w:tc>
      </w:tr>
      <w:tr w:rsidR="00550CFA" w:rsidRPr="00BE7770" w14:paraId="78672605" w14:textId="77777777" w:rsidTr="0036092C">
        <w:tc>
          <w:tcPr>
            <w:tcW w:w="1905" w:type="dxa"/>
            <w:vAlign w:val="bottom"/>
          </w:tcPr>
          <w:p w14:paraId="6E49B156" w14:textId="282A766B" w:rsidR="00550CFA" w:rsidRPr="00BE7770" w:rsidRDefault="00550CFA" w:rsidP="00550CFA">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Sensitive Plant</w:t>
            </w:r>
          </w:p>
        </w:tc>
        <w:tc>
          <w:tcPr>
            <w:tcW w:w="1905" w:type="dxa"/>
            <w:vAlign w:val="bottom"/>
          </w:tcPr>
          <w:p w14:paraId="1C25182C" w14:textId="4574AA66" w:rsidR="00550CFA" w:rsidRPr="00BE7770" w:rsidRDefault="00951A19" w:rsidP="00550CFA">
            <w:pPr>
              <w:rPr>
                <w:rFonts w:ascii="Times New Roman" w:hAnsi="Times New Roman" w:cs="Times New Roman"/>
                <w:sz w:val="14"/>
                <w:szCs w:val="14"/>
                <w:lang w:val="en-US"/>
              </w:rPr>
            </w:pPr>
            <w:r w:rsidRPr="00BE7770">
              <w:rPr>
                <w:rFonts w:ascii="Times New Roman" w:hAnsi="Times New Roman" w:cs="Times New Roman"/>
                <w:sz w:val="14"/>
                <w:szCs w:val="14"/>
                <w:lang w:val="en-US"/>
              </w:rPr>
              <w:t xml:space="preserve">Improvement in </w:t>
            </w:r>
            <w:r w:rsidR="004B6734" w:rsidRPr="00BE7770">
              <w:rPr>
                <w:rFonts w:ascii="Times New Roman" w:hAnsi="Times New Roman" w:cs="Times New Roman"/>
                <w:sz w:val="14"/>
                <w:szCs w:val="14"/>
                <w:lang w:val="en-US"/>
              </w:rPr>
              <w:t xml:space="preserve">rat model </w:t>
            </w:r>
            <w:r w:rsidR="004B6734" w:rsidRPr="00BE7770">
              <w:rPr>
                <w:rFonts w:ascii="Times New Roman" w:hAnsi="Times New Roman" w:cs="Times New Roman"/>
                <w:sz w:val="14"/>
                <w:szCs w:val="14"/>
                <w:lang w:val="en-US"/>
              </w:rPr>
              <w:fldChar w:fldCharType="begin"/>
            </w:r>
            <w:r w:rsidR="00BE63C3">
              <w:rPr>
                <w:rFonts w:ascii="Times New Roman" w:hAnsi="Times New Roman" w:cs="Times New Roman"/>
                <w:sz w:val="14"/>
                <w:szCs w:val="14"/>
                <w:lang w:val="en-US"/>
              </w:rPr>
              <w:instrText xml:space="preserve"> ADDIN EN.CITE &lt;EndNote&gt;&lt;Cite&gt;&lt;Author&gt;Molina&lt;/Author&gt;&lt;Year&gt;1999&lt;/Year&gt;&lt;RecNum&gt;385&lt;/RecNum&gt;&lt;DisplayText&gt;(69)&lt;/DisplayText&gt;&lt;record&gt;&lt;rec-number&gt;385&lt;/rec-number&gt;&lt;foreign-keys&gt;&lt;key app="EN" db-id="wwvwwzzrm2pe0te0azrv5zptwv9atsx5rfxw" timestamp="1700567924"&gt;385&lt;/key&gt;&lt;/foreign-keys&gt;&lt;ref-type name="Journal Article"&gt;17&lt;/ref-type&gt;&lt;contributors&gt;&lt;authors&gt;&lt;author&gt;Molina, M.&lt;/author&gt;&lt;author&gt;Contreras, C. M.&lt;/author&gt;&lt;author&gt;Tellez-Alcantara, P.&lt;/author&gt;&lt;/authors&gt;&lt;/contributors&gt;&lt;auth-address&gt;Laboratorio de Conducta, Instituto de Investigaciones Psicológicas, Universidad Veracruzana, México. mimoli@bugs.invest.uv.mx&lt;/auth-address&gt;&lt;titles&gt;&lt;title&gt;Mimosa pudica may possess antidepressant actions in the rat&lt;/title&gt;&lt;secondary-title&gt;Phytomedicine&lt;/secondary-title&gt;&lt;/titles&gt;&lt;periodical&gt;&lt;full-title&gt;Phytomedicine&lt;/full-title&gt;&lt;/periodical&gt;&lt;pages&gt;319-23&lt;/pages&gt;&lt;volume&gt;6&lt;/volume&gt;&lt;number&gt;5&lt;/number&gt;&lt;keywords&gt;&lt;keyword&gt;Animals&lt;/keyword&gt;&lt;keyword&gt;Antidepressive Agents/isolation &amp;amp; purification/*therapeutic use&lt;/keyword&gt;&lt;keyword&gt;Behavior, Animal/drug effects&lt;/keyword&gt;&lt;keyword&gt;Clomipramine/therapeutic use&lt;/keyword&gt;&lt;keyword&gt;Depression/*drug therapy&lt;/keyword&gt;&lt;keyword&gt;Desipramine/therapeutic use&lt;/keyword&gt;&lt;keyword&gt;Fabaceae/*chemistry&lt;/keyword&gt;&lt;keyword&gt;Male&lt;/keyword&gt;&lt;keyword&gt;Medicine, Traditional&lt;/keyword&gt;&lt;keyword&gt;Mexico&lt;/keyword&gt;&lt;keyword&gt;*Phytotherapy&lt;/keyword&gt;&lt;keyword&gt;Plant Extracts/therapeutic use&lt;/keyword&gt;&lt;keyword&gt;Plants, Medicinal/*chemistry&lt;/keyword&gt;&lt;keyword&gt;Psychological Tests&lt;/keyword&gt;&lt;keyword&gt;Rats&lt;/keyword&gt;&lt;keyword&gt;Rats, Wistar&lt;/keyword&gt;&lt;keyword&gt;Stress, Physiological/drug therapy&lt;/keyword&gt;&lt;keyword&gt;Swimming/psychology&lt;/keyword&gt;&lt;/keywords&gt;&lt;dates&gt;&lt;year&gt;1999&lt;/year&gt;&lt;pub-dates&gt;&lt;date&gt;Nov&lt;/date&gt;&lt;/pub-dates&gt;&lt;/dates&gt;&lt;isbn&gt;0944-7113 (Print)&amp;#xD;0944-7113&lt;/isbn&gt;&lt;accession-num&gt;11962537&lt;/accession-num&gt;&lt;urls&gt;&lt;/urls&gt;&lt;electronic-resource-num&gt;10.1016/s0944-7113(99)80052-x&lt;/electronic-resource-num&gt;&lt;remote-database-provider&gt;NLM&lt;/remote-database-provider&gt;&lt;language&gt;eng&lt;/language&gt;&lt;/record&gt;&lt;/Cite&gt;&lt;/EndNote&gt;</w:instrText>
            </w:r>
            <w:r w:rsidR="004B6734"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(69)</w:t>
            </w:r>
            <w:r w:rsidR="004B6734" w:rsidRPr="00BE7770">
              <w:rPr>
                <w:rFonts w:ascii="Times New Roman" w:hAnsi="Times New Roman" w:cs="Times New Roman"/>
                <w:sz w:val="14"/>
                <w:szCs w:val="14"/>
                <w:lang w:val="en-US"/>
              </w:rPr>
              <w:fldChar w:fldCharType="end"/>
            </w:r>
          </w:p>
        </w:tc>
        <w:tc>
          <w:tcPr>
            <w:tcW w:w="1905" w:type="dxa"/>
            <w:vAlign w:val="bottom"/>
          </w:tcPr>
          <w:p w14:paraId="561D0110" w14:textId="000DB03B" w:rsidR="00550CFA" w:rsidRPr="00BE7770" w:rsidRDefault="00550CFA" w:rsidP="00550CFA">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Mimosa pudica (Fabaceae)</w:t>
            </w:r>
          </w:p>
        </w:tc>
        <w:tc>
          <w:tcPr>
            <w:tcW w:w="1905" w:type="dxa"/>
            <w:vAlign w:val="bottom"/>
          </w:tcPr>
          <w:p w14:paraId="31BE9BAE" w14:textId="282E743E" w:rsidR="00550CFA" w:rsidRPr="00BE7770" w:rsidRDefault="00550CFA" w:rsidP="00550CFA">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Native to South America, now widespread tropical distribution</w:t>
            </w:r>
          </w:p>
        </w:tc>
      </w:tr>
      <w:tr w:rsidR="00550CFA" w:rsidRPr="00BE7770" w14:paraId="23488A24" w14:textId="77777777" w:rsidTr="0036092C">
        <w:tc>
          <w:tcPr>
            <w:tcW w:w="1905" w:type="dxa"/>
            <w:vAlign w:val="bottom"/>
          </w:tcPr>
          <w:p w14:paraId="12B89CF2" w14:textId="0BA1A0ED" w:rsidR="00550CFA" w:rsidRPr="00BE7770" w:rsidRDefault="0052536D" w:rsidP="00550CFA">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val="en-GB"/>
                <w14:ligatures w14:val="none"/>
              </w:rPr>
              <w:t xml:space="preserve">Alkaloid extract of </w:t>
            </w:r>
            <w:r w:rsidR="00550CFA" w:rsidRPr="00BE7770">
              <w:rPr>
                <w:rFonts w:ascii="Times New Roman" w:eastAsia="Times New Roman" w:hAnsi="Times New Roman" w:cs="Times New Roman"/>
                <w:kern w:val="0"/>
                <w:sz w:val="14"/>
                <w:szCs w:val="14"/>
                <w:lang/>
                <w14:ligatures w14:val="none"/>
              </w:rPr>
              <w:t>Cherimoya</w:t>
            </w:r>
          </w:p>
        </w:tc>
        <w:tc>
          <w:tcPr>
            <w:tcW w:w="1905" w:type="dxa"/>
            <w:vAlign w:val="bottom"/>
          </w:tcPr>
          <w:p w14:paraId="4F69A869" w14:textId="1E35E694" w:rsidR="00550CFA" w:rsidRPr="00BE7770" w:rsidRDefault="0052536D" w:rsidP="00550CFA">
            <w:pPr>
              <w:rPr>
                <w:rFonts w:ascii="Times New Roman" w:hAnsi="Times New Roman" w:cs="Times New Roman"/>
                <w:sz w:val="14"/>
                <w:szCs w:val="14"/>
                <w:lang w:val="en-US"/>
              </w:rPr>
            </w:pPr>
            <w:r w:rsidRPr="00BE7770">
              <w:rPr>
                <w:rFonts w:ascii="Times New Roman" w:hAnsi="Times New Roman" w:cs="Times New Roman"/>
                <w:sz w:val="14"/>
                <w:szCs w:val="14"/>
                <w:lang w:val="en-US"/>
              </w:rPr>
              <w:t xml:space="preserve">Improvement in mouse model </w:t>
            </w:r>
            <w:r w:rsidR="008B65F4" w:rsidRPr="00BE7770">
              <w:rPr>
                <w:rFonts w:ascii="Times New Roman" w:hAnsi="Times New Roman" w:cs="Times New Roman"/>
                <w:sz w:val="14"/>
                <w:szCs w:val="14"/>
                <w:lang w:val="en-US"/>
              </w:rPr>
              <w:fldChar w:fldCharType="begin">
                <w:fldData xml:space="preserve">PEVuZE5vdGU+PENpdGU+PEF1dGhvcj5NYXJ0w61uZXotVsOhenF1ZXo8L0F1dGhvcj48WWVhcj4y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</w:fldData>
              </w:fldChar>
            </w:r>
            <w:r w:rsidR="00BE63C3">
              <w:rPr>
                <w:rFonts w:ascii="Times New Roman" w:hAnsi="Times New Roman" w:cs="Times New Roman"/>
                <w:sz w:val="14"/>
                <w:szCs w:val="14"/>
                <w:lang w:val="en-US"/>
              </w:rPr>
              <w:instrText xml:space="preserve"> ADDIN EN.CITE </w:instrText>
            </w:r>
            <w:r w:rsidR="00BE63C3">
              <w:rPr>
                <w:rFonts w:ascii="Times New Roman" w:hAnsi="Times New Roman" w:cs="Times New Roman"/>
                <w:sz w:val="14"/>
                <w:szCs w:val="14"/>
                <w:lang w:val="en-US"/>
              </w:rPr>
              <w:fldChar w:fldCharType="begin">
                <w:fldData xml:space="preserve">PEVuZE5vdGU+PENpdGU+PEF1dGhvcj5NYXJ0w61uZXotVsOhenF1ZXo8L0F1dGhvcj48WWVhcj4y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</w:fldData>
              </w:fldChar>
            </w:r>
            <w:r w:rsidR="00BE63C3">
              <w:rPr>
                <w:rFonts w:ascii="Times New Roman" w:hAnsi="Times New Roman" w:cs="Times New Roman"/>
                <w:sz w:val="14"/>
                <w:szCs w:val="14"/>
                <w:lang w:val="en-US"/>
              </w:rPr>
              <w:instrText xml:space="preserve"> ADDIN EN.CITE.DATA </w:instrText>
            </w:r>
            <w:r w:rsidR="00BE63C3">
              <w:rPr>
                <w:rFonts w:ascii="Times New Roman" w:hAnsi="Times New Roman" w:cs="Times New Roman"/>
                <w:sz w:val="14"/>
                <w:szCs w:val="14"/>
                <w:lang w:val="en-US"/>
              </w:rPr>
            </w:r>
            <w:r w:rsidR="00BE63C3">
              <w:rPr>
                <w:rFonts w:ascii="Times New Roman" w:hAnsi="Times New Roman" w:cs="Times New Roman"/>
                <w:sz w:val="14"/>
                <w:szCs w:val="14"/>
                <w:lang w:val="en-US"/>
              </w:rPr>
              <w:fldChar w:fldCharType="end"/>
            </w:r>
            <w:r w:rsidR="008B65F4" w:rsidRPr="00BE7770">
              <w:rPr>
                <w:rFonts w:ascii="Times New Roman" w:hAnsi="Times New Roman" w:cs="Times New Roman"/>
                <w:sz w:val="14"/>
                <w:szCs w:val="14"/>
                <w:lang w:val="en-US"/>
              </w:rPr>
            </w:r>
            <w:r w:rsidR="008B65F4"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(70)</w:t>
            </w:r>
            <w:r w:rsidR="008B65F4" w:rsidRPr="00BE7770">
              <w:rPr>
                <w:rFonts w:ascii="Times New Roman" w:hAnsi="Times New Roman" w:cs="Times New Roman"/>
                <w:sz w:val="14"/>
                <w:szCs w:val="14"/>
                <w:lang w:val="en-US"/>
              </w:rPr>
              <w:fldChar w:fldCharType="end"/>
            </w:r>
          </w:p>
        </w:tc>
        <w:tc>
          <w:tcPr>
            <w:tcW w:w="1905" w:type="dxa"/>
            <w:vAlign w:val="bottom"/>
          </w:tcPr>
          <w:p w14:paraId="236E9C56" w14:textId="5AE12B50" w:rsidR="00550CFA" w:rsidRPr="00BE7770" w:rsidRDefault="00550CFA" w:rsidP="00550CFA">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Annona cherimola Mill.(Annonaceae)</w:t>
            </w:r>
          </w:p>
        </w:tc>
        <w:tc>
          <w:tcPr>
            <w:tcW w:w="1905" w:type="dxa"/>
            <w:vAlign w:val="bottom"/>
          </w:tcPr>
          <w:p w14:paraId="65706110" w14:textId="0B47875D" w:rsidR="00550CFA" w:rsidRPr="00BE7770" w:rsidRDefault="00550CFA" w:rsidP="00550CFA">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Andes Mountains in South America, now grown in various regions</w:t>
            </w:r>
          </w:p>
        </w:tc>
      </w:tr>
      <w:tr w:rsidR="00550CFA" w:rsidRPr="00BE7770" w14:paraId="1FD0E356" w14:textId="77777777" w:rsidTr="0036092C">
        <w:tc>
          <w:tcPr>
            <w:tcW w:w="1905" w:type="dxa"/>
            <w:vAlign w:val="bottom"/>
          </w:tcPr>
          <w:p w14:paraId="782EA50F" w14:textId="2BAE1596" w:rsidR="00550CFA" w:rsidRPr="00BE7770" w:rsidRDefault="00550CFA" w:rsidP="00550CFA">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Mexican Tarragon</w:t>
            </w:r>
          </w:p>
        </w:tc>
        <w:tc>
          <w:tcPr>
            <w:tcW w:w="1905" w:type="dxa"/>
            <w:vAlign w:val="bottom"/>
          </w:tcPr>
          <w:p w14:paraId="307F1FDE" w14:textId="03E12B6D" w:rsidR="00550CFA" w:rsidRPr="00BE7770" w:rsidRDefault="004A75B3" w:rsidP="00550CFA">
            <w:pPr>
              <w:rPr>
                <w:rFonts w:ascii="Times New Roman" w:hAnsi="Times New Roman" w:cs="Times New Roman"/>
                <w:sz w:val="14"/>
                <w:szCs w:val="14"/>
                <w:lang w:val="en-US"/>
              </w:rPr>
            </w:pPr>
            <w:r w:rsidRPr="00BE7770">
              <w:rPr>
                <w:rFonts w:ascii="Times New Roman" w:hAnsi="Times New Roman" w:cs="Times New Roman"/>
                <w:sz w:val="14"/>
                <w:szCs w:val="14"/>
                <w:lang w:val="en-US"/>
              </w:rPr>
              <w:t xml:space="preserve">Improvement in rat model </w:t>
            </w:r>
            <w:r w:rsidRPr="00BE7770">
              <w:rPr>
                <w:rFonts w:ascii="Times New Roman" w:hAnsi="Times New Roman" w:cs="Times New Roman"/>
                <w:sz w:val="14"/>
                <w:szCs w:val="14"/>
                <w:lang w:val="en-US"/>
              </w:rPr>
              <w:fldChar w:fldCharType="begin"/>
            </w:r>
            <w:r w:rsidR="00BE63C3">
              <w:rPr>
                <w:rFonts w:ascii="Times New Roman" w:hAnsi="Times New Roman" w:cs="Times New Roman"/>
                <w:sz w:val="14"/>
                <w:szCs w:val="14"/>
                <w:lang w:val="en-US"/>
              </w:rPr>
              <w:instrText xml:space="preserve"> ADDIN EN.CITE &lt;EndNote&gt;&lt;Cite&gt;&lt;Author&gt;Gabriela&lt;/Author&gt;&lt;Year&gt;2012&lt;/Year&gt;&lt;RecNum&gt;387&lt;/RecNum&gt;&lt;DisplayText&gt;(71)&lt;/DisplayText&gt;&lt;record&gt;&lt;rec-number&gt;387&lt;/rec-number&gt;&lt;foreign-keys&gt;&lt;key app="EN" db-id="wwvwwzzrm2pe0te0azrv5zptwv9atsx5rfxw" timestamp="1700568076"&gt;387&lt;/key&gt;&lt;/foreign-keys&gt;&lt;ref-type name="Journal Article"&gt;17&lt;/ref-type&gt;&lt;contributors&gt;&lt;authors&gt;&lt;author&gt;Gabriela, G. C.&lt;/author&gt;&lt;author&gt;Javier, A. A.&lt;/author&gt;&lt;author&gt;Elisa, V. A.&lt;/author&gt;&lt;author&gt;Gonzalo, V. P.&lt;/author&gt;&lt;author&gt;Herlinda, B. J.&lt;/author&gt;&lt;/authors&gt;&lt;/contributors&gt;&lt;auth-address&gt;Experimental Biology Posgrade, Department of Biology of Reproduction, D.C.B.S., Universidad Autónoma Metropolitana Iztapalapa, México, DF, México.&lt;/auth-address&gt;&lt;titles&gt;&lt;title&gt;Antidepressant-like effect of Tagetes lucida Cav. extract in rats: involvement of the serotonergic system&lt;/title&gt;&lt;secondary-title&gt;Am J Chin Med&lt;/secondary-title&gt;&lt;/titles&gt;&lt;periodical&gt;&lt;full-title&gt;Am J Chin Med&lt;/full-title&gt;&lt;/periodical&gt;&lt;pages&gt;753-68&lt;/pages&gt;&lt;volume&gt;40&lt;/volume&gt;&lt;number&gt;4&lt;/number&gt;&lt;keywords&gt;&lt;keyword&gt;Animals&lt;/keyword&gt;&lt;keyword&gt;Antidepressive Agents/*pharmacology&lt;/keyword&gt;&lt;keyword&gt;Behavior, Animal/drug effects&lt;/keyword&gt;&lt;keyword&gt;Lethal Dose 50&lt;/keyword&gt;&lt;keyword&gt;Male&lt;/keyword&gt;&lt;keyword&gt;Plant Extracts/*pharmacology&lt;/keyword&gt;&lt;keyword&gt;Rats&lt;/keyword&gt;&lt;keyword&gt;Rats, Wistar&lt;/keyword&gt;&lt;keyword&gt;Serotonin/*physiology&lt;/keyword&gt;&lt;keyword&gt;Serotonin Antagonists/pharmacology&lt;/keyword&gt;&lt;keyword&gt;Tagetes/*chemistry&lt;/keyword&gt;&lt;/keywords&gt;&lt;dates&gt;&lt;year&gt;2012&lt;/year&gt;&lt;/dates&gt;&lt;isbn&gt;0192-415x&lt;/isbn&gt;&lt;accession-num&gt;22809029&lt;/accession-num&gt;&lt;urls&gt;&lt;/urls&gt;&lt;electronic-resource-num&gt;10.1142/s0192415x12500565&lt;/electronic-resource-num&gt;&lt;remote-database-provider&gt;NLM&lt;/remote-database-provider&gt;&lt;language&gt;eng&lt;/language&gt;&lt;/record&gt;&lt;/Cite&gt;&lt;/EndNote&gt;</w:instrText>
            </w:r>
            <w:r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(71)</w:t>
            </w:r>
            <w:r w:rsidRPr="00BE7770">
              <w:rPr>
                <w:rFonts w:ascii="Times New Roman" w:hAnsi="Times New Roman" w:cs="Times New Roman"/>
                <w:sz w:val="14"/>
                <w:szCs w:val="14"/>
                <w:lang w:val="en-US"/>
              </w:rPr>
              <w:fldChar w:fldCharType="end"/>
            </w:r>
          </w:p>
        </w:tc>
        <w:tc>
          <w:tcPr>
            <w:tcW w:w="1905" w:type="dxa"/>
            <w:vAlign w:val="bottom"/>
          </w:tcPr>
          <w:p w14:paraId="17F66563" w14:textId="507EEFF0" w:rsidR="00550CFA" w:rsidRPr="00BE7770" w:rsidRDefault="00550CFA" w:rsidP="00550CFA">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Tagetes lucida Cav. (Asteraceae)</w:t>
            </w:r>
          </w:p>
        </w:tc>
        <w:tc>
          <w:tcPr>
            <w:tcW w:w="1905" w:type="dxa"/>
            <w:vAlign w:val="bottom"/>
          </w:tcPr>
          <w:p w14:paraId="629C435B" w14:textId="30C798DD" w:rsidR="00550CFA" w:rsidRPr="00BE7770" w:rsidRDefault="00550CFA" w:rsidP="00550CFA">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Central and South America</w:t>
            </w:r>
          </w:p>
        </w:tc>
      </w:tr>
      <w:tr w:rsidR="008E3C41" w:rsidRPr="00BE7770" w14:paraId="50CC91EE" w14:textId="77777777" w:rsidTr="0036092C">
        <w:tc>
          <w:tcPr>
            <w:tcW w:w="1905" w:type="dxa"/>
            <w:vAlign w:val="bottom"/>
          </w:tcPr>
          <w:p w14:paraId="6568EF8B" w14:textId="106815D3" w:rsidR="008E3C41" w:rsidRPr="00BE7770" w:rsidRDefault="008E3C41" w:rsidP="008E3C41">
            <w:pPr>
              <w:rPr>
                <w:rFonts w:ascii="Times New Roman" w:eastAsia="Times New Roman" w:hAnsi="Times New Roman" w:cs="Times New Roman"/>
                <w:kern w:val="0"/>
                <w:sz w:val="14"/>
                <w:szCs w:val="14"/>
                <w:lang w:val="en-GB"/>
                <w14:ligatures w14:val="none"/>
              </w:rPr>
            </w:pPr>
            <w:r w:rsidRPr="00BE7770">
              <w:rPr>
                <w:rFonts w:ascii="Times New Roman" w:hAnsi="Times New Roman" w:cs="Times New Roman"/>
                <w:sz w:val="14"/>
                <w:szCs w:val="14"/>
              </w:rPr>
              <w:t>Bugambilia</w:t>
            </w:r>
            <w:r w:rsidR="00020890" w:rsidRPr="00BE7770">
              <w:rPr>
                <w:rFonts w:ascii="Times New Roman" w:hAnsi="Times New Roman" w:cs="Times New Roman"/>
                <w:sz w:val="14"/>
                <w:szCs w:val="14"/>
                <w:lang w:val="en-GB"/>
              </w:rPr>
              <w:t xml:space="preserve"> glabra extract</w:t>
            </w:r>
          </w:p>
        </w:tc>
        <w:tc>
          <w:tcPr>
            <w:tcW w:w="1905" w:type="dxa"/>
            <w:vAlign w:val="bottom"/>
          </w:tcPr>
          <w:p w14:paraId="05BA92F2" w14:textId="745E4056" w:rsidR="008E3C41" w:rsidRPr="00BE7770" w:rsidRDefault="00020890" w:rsidP="008E3C41">
            <w:pPr>
              <w:rPr>
                <w:rFonts w:ascii="Times New Roman" w:hAnsi="Times New Roman" w:cs="Times New Roman"/>
                <w:sz w:val="14"/>
                <w:szCs w:val="14"/>
                <w:lang w:val="en-US"/>
              </w:rPr>
            </w:pPr>
            <w:r w:rsidRPr="00BE7770">
              <w:rPr>
                <w:rFonts w:ascii="Times New Roman" w:hAnsi="Times New Roman" w:cs="Times New Roman"/>
                <w:sz w:val="14"/>
                <w:szCs w:val="14"/>
                <w:lang w:val="en-US"/>
              </w:rPr>
              <w:t xml:space="preserve">Improvement in rat models </w:t>
            </w:r>
            <w:r w:rsidR="00E149B5" w:rsidRPr="00BE7770">
              <w:rPr>
                <w:rFonts w:ascii="Times New Roman" w:hAnsi="Times New Roman" w:cs="Times New Roman"/>
                <w:sz w:val="14"/>
                <w:szCs w:val="14"/>
                <w:lang w:val="en-US"/>
              </w:rPr>
              <w:fldChar w:fldCharType="begin"/>
            </w:r>
            <w:r w:rsidR="00BE63C3">
              <w:rPr>
                <w:rFonts w:ascii="Times New Roman" w:hAnsi="Times New Roman" w:cs="Times New Roman"/>
                <w:sz w:val="14"/>
                <w:szCs w:val="14"/>
                <w:lang w:val="en-US"/>
              </w:rPr>
              <w:instrText xml:space="preserve"> ADDIN EN.CITE &lt;EndNote&gt;&lt;Cite&gt;&lt;Author&gt;Ali&lt;/Author&gt;&lt;Year&gt;2021&lt;/Year&gt;&lt;RecNum&gt;388&lt;/RecNum&gt;&lt;DisplayText&gt;(72)&lt;/DisplayText&gt;&lt;record&gt;&lt;rec-number&gt;388&lt;/rec-number&gt;&lt;foreign-keys&gt;&lt;key app="EN" db-id="wwvwwzzrm2pe0te0azrv5zptwv9atsx5rfxw" timestamp="1700568653"&gt;388&lt;/key&gt;&lt;/foreign-keys&gt;&lt;ref-type name="Journal Article"&gt;17&lt;/ref-type&gt;&lt;contributors&gt;&lt;authors&gt;&lt;author&gt;Ali, S. M.&lt;/author&gt;&lt;author&gt;Shamim, S.&lt;/author&gt;&lt;author&gt;Younus, I.&lt;/author&gt;&lt;author&gt;Anwer, L.&lt;/author&gt;&lt;author&gt;Khaliq, S. A.&lt;/author&gt;&lt;/authors&gt;&lt;/contributors&gt;&lt;auth-address&gt;Faculty of Pharmacy, Hamdard University, Karachi, Pakistan.&amp;#xD;Dow College of Pharmacy, Dow University of Health Sciences, Karachi, Pakistan.&lt;/auth-address&gt;&lt;titles&gt;&lt;title&gt;Anxiolytic, antidepressant and inhibitory effect on MAO isoenzymes by Bougainvillea glabra flower extract in rats&lt;/title&gt;&lt;secondary-title&gt;Pak J Pharm Sci&lt;/secondary-title&gt;&lt;/titles&gt;&lt;periodical&gt;&lt;full-title&gt;Pak J Pharm Sci&lt;/full-title&gt;&lt;/periodical&gt;&lt;pages&gt;1963-1968&lt;/pages&gt;&lt;volume&gt;34&lt;/volume&gt;&lt;number&gt;5(Supplementary)&lt;/number&gt;&lt;keywords&gt;&lt;keyword&gt;Animals&lt;/keyword&gt;&lt;keyword&gt;Anti-Anxiety Agents/*pharmacology&lt;/keyword&gt;&lt;keyword&gt;Antidepressive Agents/*pharmacology&lt;/keyword&gt;&lt;keyword&gt;Behavior, Animal/drug effects&lt;/keyword&gt;&lt;keyword&gt;Diazepam/pharmacology&lt;/keyword&gt;&lt;keyword&gt;Flowers/*chemistry&lt;/keyword&gt;&lt;keyword&gt;Fluoxetine/pharmacology&lt;/keyword&gt;&lt;keyword&gt;Isoenzymes/antagonists &amp;amp; inhibitors&lt;/keyword&gt;&lt;keyword&gt;Male&lt;/keyword&gt;&lt;keyword&gt;Monoamine Oxidase Inhibitors/*pharmacology&lt;/keyword&gt;&lt;keyword&gt;Motor Activity/drug effects&lt;/keyword&gt;&lt;keyword&gt;Nyctaginaceae/*chemistry&lt;/keyword&gt;&lt;keyword&gt;Plant Extracts/*pharmacology/toxicity&lt;/keyword&gt;&lt;keyword&gt;Psychomotor Performance/drug effects&lt;/keyword&gt;&lt;keyword&gt;Rats&lt;/keyword&gt;&lt;keyword&gt;Rats, Wistar&lt;/keyword&gt;&lt;keyword&gt;Swimming/psychology&lt;/keyword&gt;&lt;/keywords&gt;&lt;dates&gt;&lt;year&gt;2021&lt;/year&gt;&lt;pub-dates&gt;&lt;date&gt;Sep&lt;/date&gt;&lt;/pub-dates&gt;&lt;/dates&gt;&lt;isbn&gt;1011-601X (Print)&amp;#xD;1011-601x&lt;/isbn&gt;&lt;accession-num&gt;34836867&lt;/accession-num&gt;&lt;urls&gt;&lt;/urls&gt;&lt;remote-database-provider&gt;NLM&lt;/remote-database-provider&gt;&lt;language&gt;eng&lt;/language&gt;&lt;/record&gt;&lt;/Cite&gt;&lt;/EndNote&gt;</w:instrText>
            </w:r>
            <w:r w:rsidR="00E149B5"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(72)</w:t>
            </w:r>
            <w:r w:rsidR="00E149B5" w:rsidRPr="00BE7770">
              <w:rPr>
                <w:rFonts w:ascii="Times New Roman" w:hAnsi="Times New Roman" w:cs="Times New Roman"/>
                <w:sz w:val="14"/>
                <w:szCs w:val="14"/>
                <w:lang w:val="en-US"/>
              </w:rPr>
              <w:fldChar w:fldCharType="end"/>
            </w:r>
          </w:p>
        </w:tc>
        <w:tc>
          <w:tcPr>
            <w:tcW w:w="1905" w:type="dxa"/>
            <w:vAlign w:val="bottom"/>
          </w:tcPr>
          <w:p w14:paraId="61A41385" w14:textId="3EB4FC42" w:rsidR="008E3C41" w:rsidRPr="00BE7770" w:rsidRDefault="008E3C41" w:rsidP="008E3C41">
            <w:pPr>
              <w:rPr>
                <w:rFonts w:ascii="Times New Roman" w:eastAsia="Times New Roman" w:hAnsi="Times New Roman" w:cs="Times New Roman"/>
                <w:kern w:val="0"/>
                <w:sz w:val="14"/>
                <w:szCs w:val="14"/>
                <w:lang/>
                <w14:ligatures w14:val="none"/>
              </w:rPr>
            </w:pPr>
            <w:r w:rsidRPr="00BE7770">
              <w:rPr>
                <w:rFonts w:ascii="Times New Roman" w:hAnsi="Times New Roman" w:cs="Times New Roman"/>
                <w:sz w:val="14"/>
                <w:szCs w:val="14"/>
              </w:rPr>
              <w:t>Bougainvillea spectabilis Willd</w:t>
            </w:r>
          </w:p>
        </w:tc>
        <w:tc>
          <w:tcPr>
            <w:tcW w:w="1905" w:type="dxa"/>
            <w:vAlign w:val="bottom"/>
          </w:tcPr>
          <w:p w14:paraId="6E8DCBB3" w14:textId="403E3343" w:rsidR="008E3C41" w:rsidRPr="00BE7770" w:rsidRDefault="008E3C41" w:rsidP="008E3C41">
            <w:pPr>
              <w:rPr>
                <w:rFonts w:ascii="Times New Roman" w:eastAsia="Times New Roman" w:hAnsi="Times New Roman" w:cs="Times New Roman"/>
                <w:kern w:val="0"/>
                <w:sz w:val="14"/>
                <w:szCs w:val="14"/>
                <w:lang/>
                <w14:ligatures w14:val="none"/>
              </w:rPr>
            </w:pPr>
            <w:r w:rsidRPr="00BE7770">
              <w:rPr>
                <w:rFonts w:ascii="Times New Roman" w:hAnsi="Times New Roman" w:cs="Times New Roman"/>
                <w:sz w:val="14"/>
                <w:szCs w:val="14"/>
              </w:rPr>
              <w:t>Puebla, Coxcatlán</w:t>
            </w:r>
          </w:p>
        </w:tc>
      </w:tr>
      <w:tr w:rsidR="008E3C41" w:rsidRPr="00BE7770" w14:paraId="695CFDB9" w14:textId="77777777" w:rsidTr="0036092C">
        <w:tc>
          <w:tcPr>
            <w:tcW w:w="1905" w:type="dxa"/>
            <w:vAlign w:val="bottom"/>
          </w:tcPr>
          <w:p w14:paraId="132C85DF" w14:textId="16E8BD26" w:rsidR="008E3C41" w:rsidRPr="00BE7770" w:rsidRDefault="000C352B" w:rsidP="008E3C41">
            <w:pPr>
              <w:rPr>
                <w:rFonts w:ascii="Times New Roman" w:eastAsia="Times New Roman" w:hAnsi="Times New Roman" w:cs="Times New Roman"/>
                <w:kern w:val="0"/>
                <w:sz w:val="14"/>
                <w:szCs w:val="14"/>
                <w:lang w:val="en-GB"/>
                <w14:ligatures w14:val="none"/>
              </w:rPr>
            </w:pPr>
            <w:r w:rsidRPr="00BE7770">
              <w:rPr>
                <w:rFonts w:ascii="Times New Roman" w:eastAsia="Times New Roman" w:hAnsi="Times New Roman" w:cs="Times New Roman"/>
                <w:kern w:val="0"/>
                <w:sz w:val="14"/>
                <w:szCs w:val="14"/>
                <w:lang w:val="en-GB"/>
                <w14:ligatures w14:val="none"/>
              </w:rPr>
              <w:t xml:space="preserve">Kava </w:t>
            </w:r>
            <w:proofErr w:type="spellStart"/>
            <w:r w:rsidRPr="00BE7770">
              <w:rPr>
                <w:rFonts w:ascii="Times New Roman" w:eastAsia="Times New Roman" w:hAnsi="Times New Roman" w:cs="Times New Roman"/>
                <w:kern w:val="0"/>
                <w:sz w:val="14"/>
                <w:szCs w:val="14"/>
                <w:lang w:val="en-GB"/>
                <w14:ligatures w14:val="none"/>
              </w:rPr>
              <w:t>kava</w:t>
            </w:r>
            <w:proofErr w:type="spellEnd"/>
          </w:p>
        </w:tc>
        <w:tc>
          <w:tcPr>
            <w:tcW w:w="1905" w:type="dxa"/>
            <w:vAlign w:val="bottom"/>
          </w:tcPr>
          <w:p w14:paraId="2E187FF9" w14:textId="6371784F" w:rsidR="008E3C41" w:rsidRPr="00BE7770" w:rsidRDefault="004E5AC3" w:rsidP="008E3C41">
            <w:pPr>
              <w:rPr>
                <w:rFonts w:ascii="Times New Roman" w:hAnsi="Times New Roman" w:cs="Times New Roman"/>
                <w:sz w:val="14"/>
                <w:szCs w:val="14"/>
                <w:lang w:val="en-US"/>
              </w:rPr>
            </w:pPr>
            <w:r w:rsidRPr="00BE7770">
              <w:rPr>
                <w:rFonts w:ascii="Times New Roman" w:hAnsi="Times New Roman" w:cs="Times New Roman"/>
                <w:sz w:val="14"/>
                <w:szCs w:val="14"/>
                <w:lang w:val="en-US"/>
              </w:rPr>
              <w:t>Improvement in symptoms in human subjects</w:t>
            </w:r>
            <w:r w:rsidRPr="00BE7770">
              <w:rPr>
                <w:rFonts w:ascii="Times New Roman" w:hAnsi="Times New Roman" w:cs="Times New Roman"/>
                <w:sz w:val="14"/>
                <w:szCs w:val="14"/>
                <w:lang w:val="en-US"/>
              </w:rPr>
              <w:fldChar w:fldCharType="begin"/>
            </w:r>
            <w:r w:rsidR="00BE63C3">
              <w:rPr>
                <w:rFonts w:ascii="Times New Roman" w:hAnsi="Times New Roman" w:cs="Times New Roman"/>
                <w:sz w:val="14"/>
                <w:szCs w:val="14"/>
                <w:lang w:val="en-US"/>
              </w:rPr>
              <w:instrText xml:space="preserve"> ADDIN EN.CITE &lt;EndNote&gt;&lt;Cite&gt;&lt;Author&gt;Sarris&lt;/Author&gt;&lt;Year&gt;2009&lt;/Year&gt;&lt;RecNum&gt;22&lt;/RecNum&gt;&lt;DisplayText&gt;(73)&lt;/DisplayText&gt;&lt;record&gt;&lt;rec-number&gt;22&lt;/rec-number&gt;&lt;foreign-keys&gt;&lt;key app="EN" db-id="wwvwwzzrm2pe0te0azrv5zptwv9atsx5rfxw" timestamp="1699632585"&gt;22&lt;/key&gt;&lt;/foreign-keys&gt;&lt;ref-type name="Journal Article"&gt;17&lt;/ref-type&gt;&lt;contributors&gt;&lt;authors&gt;&lt;author&gt;Sarris, J.&lt;/author&gt;&lt;author&gt;Kavanagh, D. J.&lt;/author&gt;&lt;author&gt;Byrne, G.&lt;/author&gt;&lt;author&gt;Bone, K. M.&lt;/author&gt;&lt;author&gt;Adams, J.&lt;/author&gt;&lt;author&gt;Deed, G.&lt;/author&gt;&lt;/authors&gt;&lt;/contributors&gt;&lt;auth-address&gt;School of Medicine, The University of Queensland, Brisbane, Australia, j.sarris@uq.edu.au.&lt;/auth-address&gt;&lt;titles&gt;&lt;title&gt;The Kava Anxiety Depression Spectrum Study (KADSS): a randomized, placebo-controlled crossover trial using an aqueous extract of Piper methysticum&lt;/title&gt;&lt;secondary-title&gt;Psychopharmacology (Berl)&lt;/secondary-title&gt;&lt;/titles&gt;&lt;periodical&gt;&lt;full-title&gt;Psychopharmacology (Berl)&lt;/full-title&gt;&lt;/periodical&gt;&lt;pages&gt;399-407&lt;/pages&gt;&lt;volume&gt;205&lt;/volume&gt;&lt;number&gt;3&lt;/number&gt;&lt;edition&gt;20090509&lt;/edition&gt;&lt;keywords&gt;&lt;keyword&gt;Adult&lt;/keyword&gt;&lt;keyword&gt;Anti-Anxiety Agents/*therapeutic use&lt;/keyword&gt;&lt;keyword&gt;Antidepressive Agents/*therapeutic use&lt;/keyword&gt;&lt;keyword&gt;Anxiety/*drug therapy&lt;/keyword&gt;&lt;keyword&gt;Cross-Over Studies&lt;/keyword&gt;&lt;keyword&gt;Depression/*drug therapy&lt;/keyword&gt;&lt;keyword&gt;Dose-Response Relationship, Drug&lt;/keyword&gt;&lt;keyword&gt;Double-Blind Method&lt;/keyword&gt;&lt;keyword&gt;Female&lt;/keyword&gt;&lt;keyword&gt;Humans&lt;/keyword&gt;&lt;keyword&gt;*Kava&lt;/keyword&gt;&lt;keyword&gt;Male&lt;/keyword&gt;&lt;keyword&gt;Middle Aged&lt;/keyword&gt;&lt;keyword&gt;*Phytotherapy&lt;/keyword&gt;&lt;keyword&gt;Plant Extracts/therapeutic use&lt;/keyword&gt;&lt;/keywords&gt;&lt;dates&gt;&lt;year&gt;2009&lt;/year&gt;&lt;pub-dates&gt;&lt;date&gt;Aug&lt;/date&gt;&lt;/pub-dates&gt;&lt;/dates&gt;&lt;isbn&gt;0033-3158&lt;/isbn&gt;&lt;accession-num&gt;19430766&lt;/accession-num&gt;&lt;urls&gt;&lt;/urls&gt;&lt;electronic-resource-num&gt;10.1007/s00213-009-1549-9&lt;/electronic-resource-num&gt;&lt;remote-database-provider&gt;NLM&lt;/remote-database-provider&gt;&lt;language&gt;eng&lt;/language&gt;&lt;/record&gt;&lt;/Cite&gt;&lt;/EndNote&gt;</w:instrText>
            </w:r>
            <w:r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(73)</w:t>
            </w:r>
            <w:r w:rsidRPr="00BE7770">
              <w:rPr>
                <w:rFonts w:ascii="Times New Roman" w:hAnsi="Times New Roman" w:cs="Times New Roman"/>
                <w:sz w:val="14"/>
                <w:szCs w:val="14"/>
                <w:lang w:val="en-US"/>
              </w:rPr>
              <w:fldChar w:fldCharType="end"/>
            </w:r>
          </w:p>
        </w:tc>
        <w:tc>
          <w:tcPr>
            <w:tcW w:w="1905" w:type="dxa"/>
            <w:vAlign w:val="bottom"/>
          </w:tcPr>
          <w:p w14:paraId="7CF243A0" w14:textId="53F3B3EA" w:rsidR="008E3C41" w:rsidRPr="00BE7770" w:rsidRDefault="001417F5" w:rsidP="008E3C41">
            <w:pPr>
              <w:rPr>
                <w:rFonts w:ascii="Times New Roman" w:eastAsia="Times New Roman" w:hAnsi="Times New Roman" w:cs="Times New Roman"/>
                <w:kern w:val="0"/>
                <w:sz w:val="14"/>
                <w:szCs w:val="14"/>
                <w:lang w:val="en-GB"/>
                <w14:ligatures w14:val="none"/>
              </w:rPr>
            </w:pPr>
            <w:r w:rsidRPr="00BE7770">
              <w:rPr>
                <w:rFonts w:ascii="Times New Roman" w:eastAsia="Times New Roman" w:hAnsi="Times New Roman" w:cs="Times New Roman"/>
                <w:kern w:val="0"/>
                <w:sz w:val="14"/>
                <w:szCs w:val="14"/>
                <w:lang w:val="en-GB"/>
                <w14:ligatures w14:val="none"/>
              </w:rPr>
              <w:t>Piper</w:t>
            </w:r>
            <w:r w:rsidR="000C352B" w:rsidRPr="00BE7770">
              <w:rPr>
                <w:rFonts w:ascii="Times New Roman" w:eastAsia="Times New Roman" w:hAnsi="Times New Roman" w:cs="Times New Roman"/>
                <w:kern w:val="0"/>
                <w:sz w:val="14"/>
                <w:szCs w:val="14"/>
                <w:lang w:val="en-GB"/>
                <w14:ligatures w14:val="none"/>
              </w:rPr>
              <w:t xml:space="preserve"> </w:t>
            </w:r>
            <w:proofErr w:type="spellStart"/>
            <w:r w:rsidR="000C352B" w:rsidRPr="00BE7770">
              <w:rPr>
                <w:rFonts w:ascii="Times New Roman" w:eastAsia="Times New Roman" w:hAnsi="Times New Roman" w:cs="Times New Roman"/>
                <w:kern w:val="0"/>
                <w:sz w:val="14"/>
                <w:szCs w:val="14"/>
                <w:lang w:val="en-GB"/>
                <w14:ligatures w14:val="none"/>
              </w:rPr>
              <w:t>methysticum</w:t>
            </w:r>
            <w:proofErr w:type="spellEnd"/>
            <w:r w:rsidR="000C352B" w:rsidRPr="00BE7770">
              <w:rPr>
                <w:rFonts w:ascii="Times New Roman" w:eastAsia="Times New Roman" w:hAnsi="Times New Roman" w:cs="Times New Roman"/>
                <w:kern w:val="0"/>
                <w:sz w:val="14"/>
                <w:szCs w:val="14"/>
                <w:lang w:val="en-GB"/>
                <w14:ligatures w14:val="none"/>
              </w:rPr>
              <w:t xml:space="preserve"> G. Foster</w:t>
            </w:r>
            <w:r w:rsidRPr="00BE7770">
              <w:rPr>
                <w:rFonts w:ascii="Times New Roman" w:eastAsia="Times New Roman" w:hAnsi="Times New Roman" w:cs="Times New Roman"/>
                <w:kern w:val="0"/>
                <w:sz w:val="14"/>
                <w:szCs w:val="14"/>
                <w:lang w:val="en-GB"/>
                <w14:ligatures w14:val="none"/>
              </w:rPr>
              <w:t xml:space="preserve"> </w:t>
            </w:r>
          </w:p>
        </w:tc>
        <w:tc>
          <w:tcPr>
            <w:tcW w:w="1905" w:type="dxa"/>
            <w:vAlign w:val="bottom"/>
          </w:tcPr>
          <w:p w14:paraId="75195EF6" w14:textId="7C7A6BDE" w:rsidR="008E3C41" w:rsidRPr="00BE7770" w:rsidRDefault="000C352B" w:rsidP="008E3C41">
            <w:pPr>
              <w:rPr>
                <w:rFonts w:ascii="Times New Roman" w:eastAsia="Times New Roman" w:hAnsi="Times New Roman" w:cs="Times New Roman"/>
                <w:kern w:val="0"/>
                <w:sz w:val="14"/>
                <w:szCs w:val="14"/>
                <w:lang w:val="en-GB"/>
                <w14:ligatures w14:val="none"/>
              </w:rPr>
            </w:pPr>
            <w:r w:rsidRPr="00BE7770">
              <w:rPr>
                <w:rFonts w:ascii="Times New Roman" w:eastAsia="Times New Roman" w:hAnsi="Times New Roman" w:cs="Times New Roman"/>
                <w:kern w:val="0"/>
                <w:sz w:val="14"/>
                <w:szCs w:val="14"/>
                <w:lang w:val="en-GB"/>
                <w14:ligatures w14:val="none"/>
              </w:rPr>
              <w:t>South Pacific</w:t>
            </w:r>
          </w:p>
        </w:tc>
      </w:tr>
      <w:tr w:rsidR="008E3C41" w:rsidRPr="00BE7770" w14:paraId="3B8283D5" w14:textId="77777777" w:rsidTr="0036092C">
        <w:tc>
          <w:tcPr>
            <w:tcW w:w="1905" w:type="dxa"/>
            <w:vAlign w:val="bottom"/>
          </w:tcPr>
          <w:p w14:paraId="6EE0583C" w14:textId="1908479E" w:rsidR="008E3C41" w:rsidRPr="00BE7770" w:rsidRDefault="008E3C41" w:rsidP="008E3C41">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Valerian</w:t>
            </w:r>
          </w:p>
        </w:tc>
        <w:tc>
          <w:tcPr>
            <w:tcW w:w="1905" w:type="dxa"/>
            <w:vAlign w:val="bottom"/>
          </w:tcPr>
          <w:p w14:paraId="2FA5D64E" w14:textId="63412663" w:rsidR="008E3C41" w:rsidRPr="00BE7770" w:rsidRDefault="00910331" w:rsidP="008E3C41">
            <w:pPr>
              <w:rPr>
                <w:rFonts w:ascii="Times New Roman" w:hAnsi="Times New Roman" w:cs="Times New Roman"/>
                <w:sz w:val="14"/>
                <w:szCs w:val="14"/>
                <w:lang w:val="en-US"/>
              </w:rPr>
            </w:pPr>
            <w:r w:rsidRPr="00BE7770">
              <w:rPr>
                <w:rFonts w:ascii="Times New Roman" w:hAnsi="Times New Roman" w:cs="Times New Roman"/>
                <w:sz w:val="14"/>
                <w:szCs w:val="14"/>
                <w:lang w:val="en-US"/>
              </w:rPr>
              <w:t xml:space="preserve">Improvements in human subjects </w:t>
            </w:r>
            <w:r w:rsidR="00CE42CF" w:rsidRPr="00BE7770">
              <w:rPr>
                <w:rFonts w:ascii="Times New Roman" w:hAnsi="Times New Roman" w:cs="Times New Roman"/>
                <w:sz w:val="14"/>
                <w:szCs w:val="14"/>
                <w:lang w:val="en-US"/>
              </w:rPr>
              <w:fldChar w:fldCharType="begin">
                <w:fldData xml:space="preserve">PEVuZE5vdGU+PENpdGU+PEF1dGhvcj5LYXplbWlhbjwvQXV0aG9yPjxZZWFyPjIwMTc8L1llYXI+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</w:fldData>
              </w:fldChar>
            </w:r>
            <w:r w:rsidR="00BE63C3">
              <w:rPr>
                <w:rFonts w:ascii="Times New Roman" w:hAnsi="Times New Roman" w:cs="Times New Roman"/>
                <w:sz w:val="14"/>
                <w:szCs w:val="14"/>
                <w:lang w:val="en-US"/>
              </w:rPr>
              <w:instrText xml:space="preserve"> ADDIN EN.CITE </w:instrText>
            </w:r>
            <w:r w:rsidR="00BE63C3">
              <w:rPr>
                <w:rFonts w:ascii="Times New Roman" w:hAnsi="Times New Roman" w:cs="Times New Roman"/>
                <w:sz w:val="14"/>
                <w:szCs w:val="14"/>
                <w:lang w:val="en-US"/>
              </w:rPr>
              <w:fldChar w:fldCharType="begin">
                <w:fldData xml:space="preserve">PEVuZE5vdGU+PENpdGU+PEF1dGhvcj5LYXplbWlhbjwvQXV0aG9yPjxZZWFyPjIwMTc8L1llYXI+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</w:fldData>
              </w:fldChar>
            </w:r>
            <w:r w:rsidR="00BE63C3">
              <w:rPr>
                <w:rFonts w:ascii="Times New Roman" w:hAnsi="Times New Roman" w:cs="Times New Roman"/>
                <w:sz w:val="14"/>
                <w:szCs w:val="14"/>
                <w:lang w:val="en-US"/>
              </w:rPr>
              <w:instrText xml:space="preserve"> ADDIN EN.CITE.DATA </w:instrText>
            </w:r>
            <w:r w:rsidR="00BE63C3">
              <w:rPr>
                <w:rFonts w:ascii="Times New Roman" w:hAnsi="Times New Roman" w:cs="Times New Roman"/>
                <w:sz w:val="14"/>
                <w:szCs w:val="14"/>
                <w:lang w:val="en-US"/>
              </w:rPr>
            </w:r>
            <w:r w:rsidR="00BE63C3">
              <w:rPr>
                <w:rFonts w:ascii="Times New Roman" w:hAnsi="Times New Roman" w:cs="Times New Roman"/>
                <w:sz w:val="14"/>
                <w:szCs w:val="14"/>
                <w:lang w:val="en-US"/>
              </w:rPr>
              <w:fldChar w:fldCharType="end"/>
            </w:r>
            <w:r w:rsidR="00CE42CF" w:rsidRPr="00BE7770">
              <w:rPr>
                <w:rFonts w:ascii="Times New Roman" w:hAnsi="Times New Roman" w:cs="Times New Roman"/>
                <w:sz w:val="14"/>
                <w:szCs w:val="14"/>
                <w:lang w:val="en-US"/>
              </w:rPr>
            </w:r>
            <w:r w:rsidR="00CE42CF" w:rsidRPr="00BE7770">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(74, 75)</w:t>
            </w:r>
            <w:r w:rsidR="00CE42CF" w:rsidRPr="00BE7770">
              <w:rPr>
                <w:rFonts w:ascii="Times New Roman" w:hAnsi="Times New Roman" w:cs="Times New Roman"/>
                <w:sz w:val="14"/>
                <w:szCs w:val="14"/>
                <w:lang w:val="en-US"/>
              </w:rPr>
              <w:fldChar w:fldCharType="end"/>
            </w:r>
          </w:p>
        </w:tc>
        <w:tc>
          <w:tcPr>
            <w:tcW w:w="1905" w:type="dxa"/>
            <w:vAlign w:val="bottom"/>
          </w:tcPr>
          <w:p w14:paraId="081B4661" w14:textId="7D672ED3" w:rsidR="008E3C41" w:rsidRPr="00BE7770" w:rsidRDefault="008E3C41" w:rsidP="008E3C41">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 xml:space="preserve">Valeriana officinalis L. </w:t>
            </w:r>
          </w:p>
        </w:tc>
        <w:tc>
          <w:tcPr>
            <w:tcW w:w="1905" w:type="dxa"/>
            <w:vAlign w:val="bottom"/>
          </w:tcPr>
          <w:p w14:paraId="1967BB20" w14:textId="199E8CEA" w:rsidR="008E3C41" w:rsidRPr="00BE7770" w:rsidRDefault="008E3C41" w:rsidP="008E3C41">
            <w:pPr>
              <w:rPr>
                <w:rFonts w:ascii="Times New Roman" w:eastAsia="Times New Roman" w:hAnsi="Times New Roman" w:cs="Times New Roman"/>
                <w:kern w:val="0"/>
                <w:sz w:val="14"/>
                <w:szCs w:val="14"/>
                <w:lang/>
                <w14:ligatures w14:val="none"/>
              </w:rPr>
            </w:pPr>
            <w:r w:rsidRPr="00BE7770">
              <w:rPr>
                <w:rFonts w:ascii="Times New Roman" w:eastAsia="Times New Roman" w:hAnsi="Times New Roman" w:cs="Times New Roman"/>
                <w:kern w:val="0"/>
                <w:sz w:val="14"/>
                <w:szCs w:val="14"/>
                <w:lang/>
                <w14:ligatures w14:val="none"/>
              </w:rPr>
              <w:t>Europe, Asia</w:t>
            </w:r>
          </w:p>
        </w:tc>
      </w:tr>
      <w:tr w:rsidR="00FC7A74" w:rsidRPr="00BE7770" w14:paraId="2B74A2F4" w14:textId="77777777" w:rsidTr="0036092C">
        <w:tc>
          <w:tcPr>
            <w:tcW w:w="1905" w:type="dxa"/>
            <w:vAlign w:val="bottom"/>
          </w:tcPr>
          <w:p w14:paraId="78929395" w14:textId="1BF3841C" w:rsidR="00FC7A74" w:rsidRPr="00865345" w:rsidRDefault="00865345" w:rsidP="008E3C41">
            <w:pPr>
              <w:rPr>
                <w:rFonts w:ascii="Times New Roman" w:eastAsia="Times New Roman" w:hAnsi="Times New Roman" w:cs="Times New Roman"/>
                <w:kern w:val="0"/>
                <w:sz w:val="14"/>
                <w:szCs w:val="14"/>
                <w:lang w:val="en-GB"/>
                <w14:ligatures w14:val="none"/>
              </w:rPr>
            </w:pPr>
            <w:r>
              <w:rPr>
                <w:rFonts w:ascii="Times New Roman" w:eastAsia="Times New Roman" w:hAnsi="Times New Roman" w:cs="Times New Roman"/>
                <w:kern w:val="0"/>
                <w:sz w:val="14"/>
                <w:szCs w:val="14"/>
                <w:lang w:val="en-GB"/>
                <w14:ligatures w14:val="none"/>
              </w:rPr>
              <w:t>Novel herbal treatment</w:t>
            </w:r>
          </w:p>
        </w:tc>
        <w:tc>
          <w:tcPr>
            <w:tcW w:w="1905" w:type="dxa"/>
            <w:vAlign w:val="bottom"/>
          </w:tcPr>
          <w:p w14:paraId="2A34BDCE" w14:textId="68440339" w:rsidR="00FC7A74" w:rsidRPr="00BE7770" w:rsidRDefault="00FC7A74" w:rsidP="008E3C41">
            <w:pPr>
              <w:rPr>
                <w:rFonts w:ascii="Times New Roman" w:hAnsi="Times New Roman" w:cs="Times New Roman"/>
                <w:sz w:val="14"/>
                <w:szCs w:val="14"/>
                <w:lang w:val="en-US"/>
              </w:rPr>
            </w:pPr>
            <w:r>
              <w:rPr>
                <w:rFonts w:ascii="Times New Roman" w:hAnsi="Times New Roman" w:cs="Times New Roman"/>
                <w:sz w:val="14"/>
                <w:szCs w:val="14"/>
                <w:lang w:val="en-US"/>
              </w:rPr>
              <w:t xml:space="preserve">Improvements in </w:t>
            </w:r>
            <w:r w:rsidR="00865345">
              <w:rPr>
                <w:rFonts w:ascii="Times New Roman" w:hAnsi="Times New Roman" w:cs="Times New Roman"/>
                <w:sz w:val="14"/>
                <w:szCs w:val="14"/>
                <w:lang w:val="en-US"/>
              </w:rPr>
              <w:t xml:space="preserve">mouse models </w:t>
            </w:r>
            <w:r w:rsidR="00F56C8A">
              <w:rPr>
                <w:rFonts w:ascii="Times New Roman" w:hAnsi="Times New Roman" w:cs="Times New Roman"/>
                <w:sz w:val="14"/>
                <w:szCs w:val="14"/>
                <w:lang w:val="en-US"/>
              </w:rPr>
              <w:fldChar w:fldCharType="begin"/>
            </w:r>
            <w:r w:rsidR="00BE63C3">
              <w:rPr>
                <w:rFonts w:ascii="Times New Roman" w:hAnsi="Times New Roman" w:cs="Times New Roman"/>
                <w:sz w:val="14"/>
                <w:szCs w:val="14"/>
                <w:lang w:val="en-US"/>
              </w:rPr>
              <w:instrText xml:space="preserve"> ADDIN EN.CITE &lt;EndNote&gt;&lt;Cite&gt;&lt;Author&gt;Doron&lt;/Author&gt;&lt;Year&gt;2014&lt;/Year&gt;&lt;RecNum&gt;400&lt;/RecNum&gt;&lt;DisplayText&gt;(76)&lt;/DisplayText&gt;&lt;record&gt;&lt;rec-number&gt;400&lt;/rec-number&gt;&lt;foreign-keys&gt;&lt;key app="EN" db-id="wwvwwzzrm2pe0te0azrv5zptwv9atsx5rfxw" timestamp="1700588025"&gt;400&lt;/key&gt;&lt;/foreign-keys&gt;&lt;ref-type name="Journal Article"&gt;17&lt;/ref-type&gt;&lt;contributors&gt;&lt;authors&gt;&lt;author&gt;Doron, Ravid&lt;/author&gt;&lt;author&gt;Lotan, Dafna&lt;/author&gt;&lt;author&gt;Einat, Nili&lt;/author&gt;&lt;author&gt;Yaffe, Roni&lt;/author&gt;&lt;author&gt;Winer, Avigail&lt;/author&gt;&lt;author&gt;Marom, Inbal&lt;/author&gt;&lt;author&gt;Meron, Gili&lt;/author&gt;&lt;author&gt;Kately, Nadav&lt;/author&gt;&lt;author&gt;Rehavi, Moshe&lt;/author&gt;&lt;/authors&gt;&lt;/contributors&gt;&lt;titles&gt;&lt;title&gt;A novel herbal treatment reduces depressive-like behaviors and increases BDNF levels in the brain of stressed mice&lt;/title&gt;&lt;secondary-title&gt;Life Sciences&lt;/secondary-title&gt;&lt;/titles&gt;&lt;periodical&gt;&lt;full-title&gt;Life Sciences&lt;/full-title&gt;&lt;/periodical&gt;&lt;pages&gt;151-157&lt;/pages&gt;&lt;volume&gt;94&lt;/volume&gt;&lt;number&gt;2&lt;/number&gt;&lt;keywords&gt;&lt;keyword&gt;BDNF&lt;/keyword&gt;&lt;keyword&gt;Depression&lt;/keyword&gt;&lt;keyword&gt;Herbal treatment&lt;/keyword&gt;&lt;keyword&gt;Mice&lt;/keyword&gt;&lt;keyword&gt;Serotonin transporter&lt;/keyword&gt;&lt;keyword&gt;Sexual dysfunction&lt;/keyword&gt;&lt;keyword&gt;SSRI&lt;/keyword&gt;&lt;/keywords&gt;&lt;dates&gt;&lt;year&gt;2014&lt;/year&gt;&lt;pub-dates&gt;&lt;date&gt;2014/01/17/&lt;/date&gt;&lt;/pub-dates&gt;&lt;/dates&gt;&lt;isbn&gt;0024-3205&lt;/isbn&gt;&lt;urls&gt;&lt;related-urls&gt;&lt;url&gt;https://www.sciencedirect.com/science/article/pii/S0024320513006413&lt;/url&gt;&lt;/related-urls&gt;&lt;/urls&gt;&lt;electronic-resource-num&gt;https://doi.org/10.1016/j.lfs.2013.10.025&lt;/electronic-resource-num&gt;&lt;/record&gt;&lt;/Cite&gt;&lt;/EndNote&gt;</w:instrText>
            </w:r>
            <w:r w:rsidR="00F56C8A">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(76)</w:t>
            </w:r>
            <w:r w:rsidR="00F56C8A">
              <w:rPr>
                <w:rFonts w:ascii="Times New Roman" w:hAnsi="Times New Roman" w:cs="Times New Roman"/>
                <w:sz w:val="14"/>
                <w:szCs w:val="14"/>
                <w:lang w:val="en-US"/>
              </w:rPr>
              <w:fldChar w:fldCharType="end"/>
            </w:r>
          </w:p>
        </w:tc>
        <w:tc>
          <w:tcPr>
            <w:tcW w:w="1905" w:type="dxa"/>
            <w:vAlign w:val="bottom"/>
          </w:tcPr>
          <w:p w14:paraId="44625948" w14:textId="3B7ADE25" w:rsidR="00FC7A74" w:rsidRPr="00BE7770" w:rsidRDefault="00F46244" w:rsidP="008E3C41">
            <w:pPr>
              <w:rPr>
                <w:rFonts w:ascii="Times New Roman" w:eastAsia="Times New Roman" w:hAnsi="Times New Roman" w:cs="Times New Roman"/>
                <w:kern w:val="0"/>
                <w:sz w:val="14"/>
                <w:szCs w:val="14"/>
                <w:lang/>
                <w14:ligatures w14:val="none"/>
              </w:rPr>
            </w:pPr>
            <w:hyperlink r:id="rId7" w:tooltip="Learn more about Crataegus pinnatifida from ScienceDirect's AI-generated Topic Pages" w:history="1">
              <w:r w:rsidR="00FC7A74" w:rsidRPr="00FC7A74">
                <w:rPr>
                  <w:rStyle w:val="Hyperlink"/>
                  <w:rFonts w:ascii="Times New Roman" w:eastAsia="Times New Roman" w:hAnsi="Times New Roman" w:cs="Times New Roman"/>
                  <w:i/>
                  <w:iCs/>
                  <w:kern w:val="0"/>
                  <w:sz w:val="14"/>
                  <w:szCs w:val="14"/>
                  <w:lang/>
                  <w14:ligatures w14:val="none"/>
                </w:rPr>
                <w:t>Crataegus pinnatifida</w:t>
              </w:r>
            </w:hyperlink>
            <w:r w:rsidR="00FC7A74" w:rsidRPr="00FC7A74">
              <w:rPr>
                <w:rFonts w:ascii="Times New Roman" w:eastAsia="Times New Roman" w:hAnsi="Times New Roman" w:cs="Times New Roman"/>
                <w:kern w:val="0"/>
                <w:sz w:val="14"/>
                <w:szCs w:val="14"/>
                <w:lang/>
                <w14:ligatures w14:val="none"/>
              </w:rPr>
              <w:t>, </w:t>
            </w:r>
            <w:r w:rsidR="00FC7A74" w:rsidRPr="00FC7A74">
              <w:rPr>
                <w:rFonts w:ascii="Times New Roman" w:eastAsia="Times New Roman" w:hAnsi="Times New Roman" w:cs="Times New Roman"/>
                <w:i/>
                <w:iCs/>
                <w:kern w:val="0"/>
                <w:sz w:val="14"/>
                <w:szCs w:val="14"/>
                <w:lang/>
                <w14:ligatures w14:val="none"/>
              </w:rPr>
              <w:t>Triticum aestivu</w:t>
            </w:r>
            <w:r w:rsidR="00FC7A74" w:rsidRPr="00FC7A74">
              <w:rPr>
                <w:rFonts w:ascii="Times New Roman" w:eastAsia="Times New Roman" w:hAnsi="Times New Roman" w:cs="Times New Roman"/>
                <w:kern w:val="0"/>
                <w:sz w:val="14"/>
                <w:szCs w:val="14"/>
                <w:lang/>
                <w14:ligatures w14:val="none"/>
              </w:rPr>
              <w:t>, </w:t>
            </w:r>
            <w:hyperlink r:id="rId8" w:tooltip="Learn more about Lilium from ScienceDirect's AI-generated Topic Pages" w:history="1">
              <w:r w:rsidR="00FC7A74" w:rsidRPr="00FC7A74">
                <w:rPr>
                  <w:rStyle w:val="Hyperlink"/>
                  <w:rFonts w:ascii="Times New Roman" w:eastAsia="Times New Roman" w:hAnsi="Times New Roman" w:cs="Times New Roman"/>
                  <w:i/>
                  <w:iCs/>
                  <w:kern w:val="0"/>
                  <w:sz w:val="14"/>
                  <w:szCs w:val="14"/>
                  <w:lang/>
                  <w14:ligatures w14:val="none"/>
                </w:rPr>
                <w:t>Lilium</w:t>
              </w:r>
            </w:hyperlink>
            <w:r w:rsidR="00FC7A74" w:rsidRPr="00FC7A74">
              <w:rPr>
                <w:rFonts w:ascii="Times New Roman" w:eastAsia="Times New Roman" w:hAnsi="Times New Roman" w:cs="Times New Roman"/>
                <w:i/>
                <w:iCs/>
                <w:kern w:val="0"/>
                <w:sz w:val="14"/>
                <w:szCs w:val="14"/>
                <w:lang/>
                <w14:ligatures w14:val="none"/>
              </w:rPr>
              <w:t> brownie</w:t>
            </w:r>
            <w:r w:rsidR="00FC7A74" w:rsidRPr="00FC7A74">
              <w:rPr>
                <w:rFonts w:ascii="Times New Roman" w:eastAsia="Times New Roman" w:hAnsi="Times New Roman" w:cs="Times New Roman"/>
                <w:kern w:val="0"/>
                <w:sz w:val="14"/>
                <w:szCs w:val="14"/>
                <w:lang/>
                <w14:ligatures w14:val="none"/>
              </w:rPr>
              <w:t> and </w:t>
            </w:r>
            <w:r w:rsidR="00FC7A74" w:rsidRPr="00FC7A74">
              <w:rPr>
                <w:rFonts w:ascii="Times New Roman" w:eastAsia="Times New Roman" w:hAnsi="Times New Roman" w:cs="Times New Roman"/>
                <w:i/>
                <w:iCs/>
                <w:kern w:val="0"/>
                <w:sz w:val="14"/>
                <w:szCs w:val="14"/>
                <w:lang/>
                <w14:ligatures w14:val="none"/>
              </w:rPr>
              <w:t>Fructus zizyphi jujubae</w:t>
            </w:r>
          </w:p>
        </w:tc>
        <w:tc>
          <w:tcPr>
            <w:tcW w:w="1905" w:type="dxa"/>
            <w:vAlign w:val="bottom"/>
          </w:tcPr>
          <w:p w14:paraId="0C080A02" w14:textId="77777777" w:rsidR="00FC7A74" w:rsidRPr="00BE7770" w:rsidRDefault="00FC7A74" w:rsidP="008E3C41">
            <w:pPr>
              <w:rPr>
                <w:rFonts w:ascii="Times New Roman" w:eastAsia="Times New Roman" w:hAnsi="Times New Roman" w:cs="Times New Roman"/>
                <w:kern w:val="0"/>
                <w:sz w:val="14"/>
                <w:szCs w:val="14"/>
                <w:lang/>
                <w14:ligatures w14:val="none"/>
              </w:rPr>
            </w:pPr>
          </w:p>
        </w:tc>
      </w:tr>
      <w:tr w:rsidR="00FC7A74" w:rsidRPr="00BE7770" w14:paraId="06CAEC37" w14:textId="77777777" w:rsidTr="0036092C">
        <w:tc>
          <w:tcPr>
            <w:tcW w:w="1905" w:type="dxa"/>
            <w:vAlign w:val="bottom"/>
          </w:tcPr>
          <w:p w14:paraId="349C3545" w14:textId="29077916" w:rsidR="00FC7A74" w:rsidRPr="00BE7770" w:rsidRDefault="003D1882" w:rsidP="008E3C41">
            <w:pPr>
              <w:rPr>
                <w:rFonts w:ascii="Times New Roman" w:eastAsia="Times New Roman" w:hAnsi="Times New Roman" w:cs="Times New Roman"/>
                <w:kern w:val="0"/>
                <w:sz w:val="14"/>
                <w:szCs w:val="14"/>
                <w:lang/>
                <w14:ligatures w14:val="none"/>
              </w:rPr>
            </w:pPr>
            <w:r w:rsidRPr="003D1882">
              <w:rPr>
                <w:rFonts w:ascii="Times New Roman" w:eastAsia="Times New Roman" w:hAnsi="Times New Roman" w:cs="Times New Roman"/>
                <w:kern w:val="0"/>
                <w:sz w:val="14"/>
                <w:szCs w:val="14"/>
                <w:lang/>
                <w14:ligatures w14:val="none"/>
              </w:rPr>
              <w:t>Banxia houpu</w:t>
            </w:r>
          </w:p>
        </w:tc>
        <w:tc>
          <w:tcPr>
            <w:tcW w:w="1905" w:type="dxa"/>
            <w:vAlign w:val="bottom"/>
          </w:tcPr>
          <w:p w14:paraId="67B46E9B" w14:textId="6D77EE48" w:rsidR="00FC7A74" w:rsidRPr="00BE7770" w:rsidRDefault="00D158C8" w:rsidP="008E3C41">
            <w:pPr>
              <w:rPr>
                <w:rFonts w:ascii="Times New Roman" w:hAnsi="Times New Roman" w:cs="Times New Roman"/>
                <w:sz w:val="14"/>
                <w:szCs w:val="14"/>
                <w:lang w:val="en-US"/>
              </w:rPr>
            </w:pPr>
            <w:r>
              <w:rPr>
                <w:rFonts w:ascii="Times New Roman" w:hAnsi="Times New Roman" w:cs="Times New Roman"/>
                <w:sz w:val="14"/>
                <w:szCs w:val="14"/>
                <w:lang w:val="en-US"/>
              </w:rPr>
              <w:t xml:space="preserve">Improvement in </w:t>
            </w:r>
            <w:r w:rsidR="0065140A">
              <w:rPr>
                <w:rFonts w:ascii="Times New Roman" w:hAnsi="Times New Roman" w:cs="Times New Roman"/>
                <w:sz w:val="14"/>
                <w:szCs w:val="14"/>
                <w:lang w:val="en-US"/>
              </w:rPr>
              <w:t xml:space="preserve">rat model </w:t>
            </w:r>
            <w:r w:rsidR="0065140A">
              <w:rPr>
                <w:rFonts w:ascii="Times New Roman" w:hAnsi="Times New Roman" w:cs="Times New Roman"/>
                <w:sz w:val="14"/>
                <w:szCs w:val="14"/>
                <w:lang w:val="en-US"/>
              </w:rPr>
              <w:fldChar w:fldCharType="begin"/>
            </w:r>
            <w:r w:rsidR="00BE63C3">
              <w:rPr>
                <w:rFonts w:ascii="Times New Roman" w:hAnsi="Times New Roman" w:cs="Times New Roman"/>
                <w:sz w:val="14"/>
                <w:szCs w:val="14"/>
                <w:lang w:val="en-US"/>
              </w:rPr>
              <w:instrText xml:space="preserve"> ADDIN EN.CITE &lt;EndNote&gt;&lt;Cite&gt;&lt;Author&gt;Li&lt;/Author&gt;&lt;Year&gt;2003&lt;/Year&gt;&lt;RecNum&gt;403&lt;/RecNum&gt;&lt;DisplayText&gt;(77)&lt;/DisplayText&gt;&lt;record&gt;&lt;rec-number&gt;403&lt;/rec-number&gt;&lt;foreign-keys&gt;&lt;key app="EN" db-id="wwvwwzzrm2pe0te0azrv5zptwv9atsx5rfxw" timestamp="1700588399"&gt;403&lt;/key&gt;&lt;/foreign-keys&gt;&lt;ref-type name="Journal Article"&gt;17&lt;/ref-type&gt;&lt;contributors&gt;&lt;authors&gt;&lt;author&gt;Li, J. M.&lt;/author&gt;&lt;author&gt;Yang, C.&lt;/author&gt;&lt;author&gt;Zhang, W. Y.&lt;/author&gt;&lt;author&gt;Kong, L. D.&lt;/author&gt;&lt;/authors&gt;&lt;/contributors&gt;&lt;auth-address&gt;State Key Laboratory of Pharmaceutical Biotechnology, School of Life Science, Nanjing University, Nanjing 210093, Jiangsu, China.&lt;/auth-address&gt;&lt;titles&gt;&lt;title&gt;[The effects of banxia houpu decoction on a chronic mild stress model of depression]&lt;/title&gt;&lt;secondary-title&gt;Zhongguo Zhong Yao Za Zhi&lt;/secondary-title&gt;&lt;/titles&gt;&lt;periodical&gt;&lt;full-title&gt;Zhongguo Zhong Yao Za Zhi&lt;/full-title&gt;&lt;/periodical&gt;&lt;pages&gt;55-9&lt;/pages&gt;&lt;volume&gt;28&lt;/volume&gt;&lt;number&gt;1&lt;/number&gt;&lt;keywords&gt;&lt;keyword&gt;Animals&lt;/keyword&gt;&lt;keyword&gt;Antidepressive Agents/*pharmacology&lt;/keyword&gt;&lt;keyword&gt;Depression/immunology/*metabolism&lt;/keyword&gt;&lt;keyword&gt;Drugs, Chinese Herbal/*pharmacology&lt;/keyword&gt;&lt;keyword&gt;Killer Cells, Natural/immunology&lt;/keyword&gt;&lt;keyword&gt;Male&lt;/keyword&gt;&lt;keyword&gt;Malondialdehyde/blood/*metabolism&lt;/keyword&gt;&lt;keyword&gt;Myocardium/metabolism&lt;/keyword&gt;&lt;keyword&gt;Rats&lt;/keyword&gt;&lt;keyword&gt;Rats, Sprague-Dawley&lt;/keyword&gt;&lt;keyword&gt;Stress, Psychological/complications&lt;/keyword&gt;&lt;keyword&gt;Sucrose/metabolism&lt;/keyword&gt;&lt;keyword&gt;Superoxide Dismutase/*metabolism&lt;/keyword&gt;&lt;keyword&gt;Triglycerides/blood&lt;/keyword&gt;&lt;/keywords&gt;&lt;dates&gt;&lt;year&gt;2003&lt;/year&gt;&lt;pub-dates&gt;&lt;date&gt;Jan&lt;/date&gt;&lt;/pub-dates&gt;&lt;/dates&gt;&lt;isbn&gt;1001-5302 (Print)&amp;#xD;1001-5302&lt;/isbn&gt;&lt;accession-num&gt;15015269&lt;/accession-num&gt;&lt;urls&gt;&lt;/urls&gt;&lt;remote-database-provider&gt;NLM&lt;/remote-database-provider&gt;&lt;language&gt;chi&lt;/language&gt;&lt;/record&gt;&lt;/Cite&gt;&lt;/EndNote&gt;</w:instrText>
            </w:r>
            <w:r w:rsidR="0065140A">
              <w:rPr>
                <w:rFonts w:ascii="Times New Roman" w:hAnsi="Times New Roman" w:cs="Times New Roman"/>
                <w:sz w:val="14"/>
                <w:szCs w:val="14"/>
                <w:lang w:val="en-US"/>
              </w:rPr>
              <w:fldChar w:fldCharType="separate"/>
            </w:r>
            <w:r w:rsidR="00BE63C3">
              <w:rPr>
                <w:rFonts w:ascii="Times New Roman" w:hAnsi="Times New Roman" w:cs="Times New Roman"/>
                <w:noProof/>
                <w:sz w:val="14"/>
                <w:szCs w:val="14"/>
                <w:lang w:val="en-US"/>
              </w:rPr>
              <w:t>(77)</w:t>
            </w:r>
            <w:r w:rsidR="0065140A">
              <w:rPr>
                <w:rFonts w:ascii="Times New Roman" w:hAnsi="Times New Roman" w:cs="Times New Roman"/>
                <w:sz w:val="14"/>
                <w:szCs w:val="14"/>
                <w:lang w:val="en-US"/>
              </w:rPr>
              <w:fldChar w:fldCharType="end"/>
            </w:r>
          </w:p>
        </w:tc>
        <w:tc>
          <w:tcPr>
            <w:tcW w:w="1905" w:type="dxa"/>
            <w:vAlign w:val="bottom"/>
          </w:tcPr>
          <w:p w14:paraId="100428A6" w14:textId="6ED24A3A" w:rsidR="00FC7A74" w:rsidRPr="00BE7770" w:rsidRDefault="003D1882" w:rsidP="008E3C41">
            <w:pPr>
              <w:rPr>
                <w:rFonts w:ascii="Times New Roman" w:eastAsia="Times New Roman" w:hAnsi="Times New Roman" w:cs="Times New Roman"/>
                <w:kern w:val="0"/>
                <w:sz w:val="14"/>
                <w:szCs w:val="14"/>
                <w:lang/>
                <w14:ligatures w14:val="none"/>
              </w:rPr>
            </w:pPr>
            <w:r w:rsidRPr="003D1882">
              <w:rPr>
                <w:rFonts w:ascii="Times New Roman" w:eastAsia="Times New Roman" w:hAnsi="Times New Roman" w:cs="Times New Roman"/>
                <w:kern w:val="0"/>
                <w:sz w:val="14"/>
                <w:szCs w:val="14"/>
                <w:lang/>
                <w14:ligatures w14:val="none"/>
              </w:rPr>
              <w:t>Pinellia ternata, Poria cocos, Magnoliaofficinalis,Perilla frutescens and Zingiber officinale</w:t>
            </w:r>
          </w:p>
        </w:tc>
        <w:tc>
          <w:tcPr>
            <w:tcW w:w="1905" w:type="dxa"/>
            <w:vAlign w:val="bottom"/>
          </w:tcPr>
          <w:p w14:paraId="0A9810D8" w14:textId="2F7285EC" w:rsidR="00FC7A74" w:rsidRPr="00397327" w:rsidRDefault="00397327" w:rsidP="008E3C41">
            <w:pPr>
              <w:rPr>
                <w:rFonts w:ascii="Times New Roman" w:eastAsia="Times New Roman" w:hAnsi="Times New Roman" w:cs="Times New Roman"/>
                <w:kern w:val="0"/>
                <w:sz w:val="14"/>
                <w:szCs w:val="14"/>
                <w:lang w:val="en-GB"/>
                <w14:ligatures w14:val="none"/>
              </w:rPr>
            </w:pPr>
            <w:r>
              <w:rPr>
                <w:rFonts w:ascii="Times New Roman" w:eastAsia="Times New Roman" w:hAnsi="Times New Roman" w:cs="Times New Roman"/>
                <w:kern w:val="0"/>
                <w:sz w:val="14"/>
                <w:szCs w:val="14"/>
                <w:lang w:val="en-GB"/>
                <w14:ligatures w14:val="none"/>
              </w:rPr>
              <w:t>China</w:t>
            </w:r>
          </w:p>
        </w:tc>
      </w:tr>
    </w:tbl>
    <w:p w14:paraId="385E2163" w14:textId="77777777" w:rsidR="00945852" w:rsidRDefault="00945852"/>
    <w:p w14:paraId="20CD6A73" w14:textId="2083054C" w:rsidR="00EF37C4" w:rsidRPr="00575647" w:rsidRDefault="00EF37C4" w:rsidP="00EF37C4">
      <w:pPr>
        <w:rPr>
          <w:lang w:val="en-GB"/>
        </w:rPr>
      </w:pPr>
      <w:r>
        <w:rPr>
          <w:lang w:val="en-GB"/>
        </w:rPr>
        <w:lastRenderedPageBreak/>
        <w:t xml:space="preserve">Supplementary Table 3: Lifestyle interventions for treating depression in humans found in reviews of lifestyle interventions for depression. </w:t>
      </w:r>
      <w:r w:rsidR="00A440CC">
        <w:rPr>
          <w:lang w:val="en-GB"/>
        </w:rPr>
        <w:t xml:space="preserve">+, positive effect; -, negative effect; </w:t>
      </w:r>
      <w:proofErr w:type="spellStart"/>
      <w:r w:rsidR="00A440CC">
        <w:rPr>
          <w:lang w:val="en-GB"/>
        </w:rPr>
        <w:t>n.s</w:t>
      </w:r>
      <w:proofErr w:type="spellEnd"/>
      <w:r w:rsidR="00A440CC">
        <w:rPr>
          <w:lang w:val="en-GB"/>
        </w:rPr>
        <w:t>. not significant; Mixed, mixed positive, negative and/or non significant findings.</w:t>
      </w:r>
    </w:p>
    <w:tbl>
      <w:tblPr>
        <w:tblStyle w:val="TableGrid"/>
        <w:tblW w:w="0" w:type="auto"/>
        <w:tblLook w:val="04A0" w:firstRow="1" w:lastRow="0" w:firstColumn="1" w:lastColumn="0" w:noHBand="0" w:noVBand="1"/>
      </w:tblPr>
      <w:tblGrid>
        <w:gridCol w:w="1562"/>
        <w:gridCol w:w="1018"/>
        <w:gridCol w:w="587"/>
        <w:gridCol w:w="587"/>
        <w:gridCol w:w="587"/>
        <w:gridCol w:w="770"/>
        <w:gridCol w:w="770"/>
        <w:gridCol w:w="573"/>
        <w:gridCol w:w="573"/>
        <w:gridCol w:w="573"/>
      </w:tblGrid>
      <w:tr w:rsidR="002F4B00" w14:paraId="4498C4D6" w14:textId="50F9F942" w:rsidTr="00D416F4">
        <w:tc>
          <w:tcPr>
            <w:tcW w:w="1562" w:type="dxa"/>
          </w:tcPr>
          <w:p w14:paraId="6918C0AD" w14:textId="77777777" w:rsidR="002F4B00" w:rsidRDefault="002F4B00"/>
        </w:tc>
        <w:tc>
          <w:tcPr>
            <w:tcW w:w="1018" w:type="dxa"/>
          </w:tcPr>
          <w:p w14:paraId="75A489FB" w14:textId="726B605B" w:rsidR="002F4B00" w:rsidRDefault="002F4B00">
            <w:r>
              <w:fldChar w:fldCharType="begin"/>
            </w:r>
            <w:r>
              <w:instrText xml:space="preserve"> ADDIN EN.CITE &lt;EndNote&gt;&lt;Cite&gt;&lt;Author&gt;Sarris&lt;/Author&gt;&lt;Year&gt;2014&lt;/Year&gt;&lt;RecNum&gt;350&lt;/RecNum&gt;&lt;DisplayText&gt;(78)&lt;/DisplayText&gt;&lt;record&gt;&lt;rec-number&gt;350&lt;/rec-number&gt;&lt;foreign-keys&gt;&lt;key app="EN" db-id="wwvwwzzrm2pe0te0azrv5zptwv9atsx5rfxw" timestamp="1700559216"&gt;350&lt;/key&gt;&lt;/foreign-keys&gt;&lt;ref-type name="Journal Article"&gt;17&lt;/ref-type&gt;&lt;contributors&gt;&lt;authors&gt;&lt;author&gt;Sarris, Jerome&lt;/author&gt;&lt;author&gt;O’Neil, Adrienne&lt;/author&gt;&lt;author&gt;Coulson, Carolyn E.&lt;/author&gt;&lt;author&gt;Schweitzer, Isaac&lt;/author&gt;&lt;author&gt;Berk, Michael&lt;/author&gt;&lt;/authors&gt;&lt;/contributors&gt;&lt;titles&gt;&lt;title&gt;Lifestyle medicine for depression&lt;/title&gt;&lt;secondary-title&gt;BMC Psychiatry&lt;/secondary-title&gt;&lt;/titles&gt;&lt;periodical&gt;&lt;full-title&gt;BMC Psychiatry&lt;/full-title&gt;&lt;/periodical&gt;&lt;pages&gt;107&lt;/pages&gt;&lt;volume&gt;14&lt;/volume&gt;&lt;number&gt;1&lt;/number&gt;&lt;dates&gt;&lt;year&gt;2014&lt;/year&gt;&lt;pub-dates&gt;&lt;date&gt;2014/04/10&lt;/date&gt;&lt;/pub-dates&gt;&lt;/dates&gt;&lt;isbn&gt;1471-244X&lt;/isbn&gt;&lt;urls&gt;&lt;related-urls&gt;&lt;url&gt;https://doi.org/10.1186/1471-244X-14-107&lt;/url&gt;&lt;/related-urls&gt;&lt;/urls&gt;&lt;electronic-resource-num&gt;10.1186/1471-244X-14-107&lt;/electronic-resource-num&gt;&lt;/record&gt;&lt;/Cite&gt;&lt;/EndNote&gt;</w:instrText>
            </w:r>
            <w:r>
              <w:fldChar w:fldCharType="separate"/>
            </w:r>
            <w:r>
              <w:rPr>
                <w:noProof/>
              </w:rPr>
              <w:t>(78)</w:t>
            </w:r>
            <w:r>
              <w:fldChar w:fldCharType="end"/>
            </w:r>
          </w:p>
        </w:tc>
        <w:tc>
          <w:tcPr>
            <w:tcW w:w="587" w:type="dxa"/>
          </w:tcPr>
          <w:p w14:paraId="444E59EB" w14:textId="4418351D" w:rsidR="002F4B00" w:rsidRDefault="002F4B00">
            <w:r>
              <w:fldChar w:fldCharType="begin"/>
            </w:r>
            <w:r>
              <w:instrText xml:space="preserve"> ADDIN EN.CITE &lt;EndNote&gt;&lt;Cite&gt;&lt;Author&gt;Wong&lt;/Author&gt;&lt;Year&gt;2021&lt;/Year&gt;&lt;RecNum&gt;355&lt;/RecNum&gt;&lt;DisplayText&gt;(79)&lt;/DisplayText&gt;&lt;record&gt;&lt;rec-number&gt;355&lt;/rec-number&gt;&lt;foreign-keys&gt;&lt;key app="EN" db-id="wwvwwzzrm2pe0te0azrv5zptwv9atsx5rfxw" timestamp="1700559226"&gt;355&lt;/key&gt;&lt;/foreign-keys&gt;&lt;ref-type name="Journal Article"&gt;17&lt;/ref-type&gt;&lt;contributors&gt;&lt;authors&gt;&lt;author&gt;Wong, Vincent Wing-Hei&lt;/author&gt;&lt;author&gt;Ho, Fiona Yan-Yee&lt;/author&gt;&lt;author&gt;Shi, Nga-Kwan&lt;/author&gt;&lt;author&gt;Sarris, Jerome&lt;/author&gt;&lt;author&gt;Chung, Ka-Fai&lt;/author&gt;&lt;author&gt;Yeung, Wing-Fai&lt;/author&gt;&lt;/authors&gt;&lt;/contributors&gt;&lt;titles&gt;&lt;title&gt;Lifestyle medicine for depression: A meta-analysis of randomized controlled trials&lt;/title&gt;&lt;secondary-title&gt;Journal of Affective Disorders&lt;/secondary-title&gt;&lt;/titles&gt;&lt;periodical&gt;&lt;full-title&gt;Journal of Affective Disorders&lt;/full-title&gt;&lt;/periodical&gt;&lt;pages&gt;203-216&lt;/pages&gt;&lt;volume&gt;284&lt;/volume&gt;&lt;keywords&gt;&lt;keyword&gt;Lifestyle&lt;/keyword&gt;&lt;keyword&gt;Depression&lt;/keyword&gt;&lt;keyword&gt;Effectiveness&lt;/keyword&gt;&lt;keyword&gt;Meta-analysis&lt;/keyword&gt;&lt;keyword&gt;Randomized controlled trial&lt;/keyword&gt;&lt;/keywords&gt;&lt;dates&gt;&lt;year&gt;2021&lt;/year&gt;&lt;pub-dates&gt;&lt;date&gt;2021/04/01/&lt;/date&gt;&lt;/pub-dates&gt;&lt;/dates&gt;&lt;isbn&gt;0165-0327&lt;/isbn&gt;&lt;urls&gt;&lt;related-urls&gt;&lt;url&gt;https://www.sciencedirect.com/science/article/pii/S0165032721001233&lt;/url&gt;&lt;/related-urls&gt;&lt;/urls&gt;&lt;electronic-resource-num&gt;https://doi.org/10.1016/j.jad.2021.02.012&lt;/electronic-resource-num&gt;&lt;/record&gt;&lt;/Cite&gt;&lt;/EndNote&gt;</w:instrText>
            </w:r>
            <w:r>
              <w:fldChar w:fldCharType="separate"/>
            </w:r>
            <w:r>
              <w:rPr>
                <w:noProof/>
              </w:rPr>
              <w:t>(79)</w:t>
            </w:r>
            <w:r>
              <w:fldChar w:fldCharType="end"/>
            </w:r>
          </w:p>
        </w:tc>
        <w:tc>
          <w:tcPr>
            <w:tcW w:w="587" w:type="dxa"/>
          </w:tcPr>
          <w:p w14:paraId="0CDC7067" w14:textId="07F99276" w:rsidR="002F4B00" w:rsidRDefault="002F4B00">
            <w:r>
              <w:fldChar w:fldCharType="begin"/>
            </w:r>
            <w:r>
              <w:instrText xml:space="preserve"> ADDIN EN.CITE &lt;EndNote&gt;&lt;Cite&gt;&lt;Author&gt;Gómez-Gómez&lt;/Author&gt;&lt;Year&gt;2020&lt;/Year&gt;&lt;RecNum&gt;356&lt;/RecNum&gt;&lt;DisplayText&gt;(80)&lt;/DisplayText&gt;&lt;record&gt;&lt;rec-number&gt;356&lt;/rec-number&gt;&lt;foreign-keys&gt;&lt;key app="EN" db-id="wwvwwzzrm2pe0te0azrv5zptwv9atsx5rfxw" timestamp="1700559228"&gt;356&lt;/key&gt;&lt;/foreign-keys&gt;&lt;ref-type name="Journal Article"&gt;17&lt;/ref-type&gt;&lt;contributors&gt;&lt;authors&gt;&lt;author&gt;Gómez-Gómez, Irene&lt;/author&gt;&lt;author&gt;Bellón, Juan Á&lt;/author&gt;&lt;author&gt;Resurrección, Davinia María&lt;/author&gt;&lt;author&gt;Cuijpers, Pim&lt;/author&gt;&lt;author&gt;Moreno-Peral, Patricia&lt;/author&gt;&lt;author&gt;Rigabert, Alina&lt;/author&gt;&lt;author&gt;Maderuelo-Fernández, José Ángel&lt;/author&gt;&lt;author&gt;Motrico, Emma&lt;/author&gt;&lt;/authors&gt;&lt;/contributors&gt;&lt;titles&gt;&lt;title&gt;Effectiveness of universal multiple-risk lifestyle interventions in reducing depressive symptoms: Systematic review and meta-analysis&lt;/title&gt;&lt;secondary-title&gt;Preventive Medicine&lt;/secondary-title&gt;&lt;/titles&gt;&lt;periodical&gt;&lt;full-title&gt;Preventive Medicine&lt;/full-title&gt;&lt;/periodical&gt;&lt;pages&gt;106067&lt;/pages&gt;&lt;volume&gt;134&lt;/volume&gt;&lt;keywords&gt;&lt;keyword&gt;Lifestyle risk reduction&lt;/keyword&gt;&lt;keyword&gt;Depression symptoms reduction&lt;/keyword&gt;&lt;keyword&gt;Systematic review&lt;/keyword&gt;&lt;keyword&gt;Meta-analysis&lt;/keyword&gt;&lt;/keywords&gt;&lt;dates&gt;&lt;year&gt;2020&lt;/year&gt;&lt;pub-dates&gt;&lt;date&gt;2020/05/01/&lt;/date&gt;&lt;/pub-dates&gt;&lt;/dates&gt;&lt;isbn&gt;0091-7435&lt;/isbn&gt;&lt;urls&gt;&lt;related-urls&gt;&lt;url&gt;https://www.sciencedirect.com/science/article/pii/S0091743520300918&lt;/url&gt;&lt;/related-urls&gt;&lt;/urls&gt;&lt;electronic-resource-num&gt;https://doi.org/10.1016/j.ypmed.2020.106067&lt;/electronic-resource-num&gt;&lt;/record&gt;&lt;/Cite&gt;&lt;/EndNote&gt;</w:instrText>
            </w:r>
            <w:r>
              <w:fldChar w:fldCharType="separate"/>
            </w:r>
            <w:r>
              <w:rPr>
                <w:noProof/>
              </w:rPr>
              <w:t>(80)</w:t>
            </w:r>
            <w:r>
              <w:fldChar w:fldCharType="end"/>
            </w:r>
          </w:p>
        </w:tc>
        <w:tc>
          <w:tcPr>
            <w:tcW w:w="587" w:type="dxa"/>
          </w:tcPr>
          <w:p w14:paraId="7FD0E5B2" w14:textId="2F3147AB" w:rsidR="002F4B00" w:rsidRDefault="002F4B00">
            <w:r>
              <w:fldChar w:fldCharType="begin"/>
            </w:r>
            <w:r>
              <w:instrText xml:space="preserve"> ADDIN EN.CITE &lt;EndNote&gt;&lt;Cite&gt;&lt;Author&gt;Lopresti&lt;/Author&gt;&lt;Year&gt;2013&lt;/Year&gt;&lt;RecNum&gt;351&lt;/RecNum&gt;&lt;DisplayText&gt;(81)&lt;/DisplayText&gt;&lt;record&gt;&lt;rec-number&gt;351&lt;/rec-number&gt;&lt;foreign-keys&gt;&lt;key app="EN" db-id="wwvwwzzrm2pe0te0azrv5zptwv9atsx5rfxw" timestamp="1700559218"&gt;351&lt;/key&gt;&lt;/foreign-keys&gt;&lt;ref-type name="Journal Article"&gt;17&lt;/ref-type&gt;&lt;contributors&gt;&lt;authors&gt;&lt;author&gt;Lopresti, Adrian L.&lt;/author&gt;&lt;author&gt;Hood, Sean D.&lt;/author&gt;&lt;author&gt;Drummond, Peter D.&lt;/author&gt;&lt;/authors&gt;&lt;/contributors&gt;&lt;titles&gt;&lt;title&gt;A review of lifestyle factors that contribute to important pathways associated with major depression: Diet, sleep and exercise&lt;/title&gt;&lt;secondary-title&gt;Journal of Affective Disorders&lt;/secondary-title&gt;&lt;/titles&gt;&lt;periodical&gt;&lt;full-title&gt;Journal of Affective Disorders&lt;/full-title&gt;&lt;/periodical&gt;&lt;pages&gt;12-27&lt;/pages&gt;&lt;volume&gt;148&lt;/volume&gt;&lt;number&gt;1&lt;/number&gt;&lt;keywords&gt;&lt;keyword&gt;Depression&lt;/keyword&gt;&lt;keyword&gt;Diet&lt;/keyword&gt;&lt;keyword&gt;Exercise&lt;/keyword&gt;&lt;keyword&gt;Sleep&lt;/keyword&gt;&lt;keyword&gt;Physical activity&lt;/keyword&gt;&lt;/keywords&gt;&lt;dates&gt;&lt;year&gt;2013&lt;/year&gt;&lt;pub-dates&gt;&lt;date&gt;2013/05/15/&lt;/date&gt;&lt;/pub-dates&gt;&lt;/dates&gt;&lt;isbn&gt;0165-0327&lt;/isbn&gt;&lt;urls&gt;&lt;related-urls&gt;&lt;url&gt;https://www.sciencedirect.com/science/article/pii/S0165032713000694&lt;/url&gt;&lt;/related-urls&gt;&lt;/urls&gt;&lt;electronic-resource-num&gt;https://doi.org/10.1016/j.jad.2013.01.014&lt;/electronic-resource-num&gt;&lt;/record&gt;&lt;/Cite&gt;&lt;/EndNote&gt;</w:instrText>
            </w:r>
            <w:r>
              <w:fldChar w:fldCharType="separate"/>
            </w:r>
            <w:r>
              <w:rPr>
                <w:noProof/>
              </w:rPr>
              <w:t>(81)</w:t>
            </w:r>
            <w:r>
              <w:fldChar w:fldCharType="end"/>
            </w:r>
          </w:p>
        </w:tc>
        <w:tc>
          <w:tcPr>
            <w:tcW w:w="770" w:type="dxa"/>
          </w:tcPr>
          <w:p w14:paraId="0C08EC68" w14:textId="5989B7C9" w:rsidR="002F4B00" w:rsidRDefault="002F4B00">
            <w:r>
              <w:fldChar w:fldCharType="begin"/>
            </w:r>
            <w:r>
              <w:instrText xml:space="preserve"> ADDIN EN.CITE &lt;EndNote&gt;&lt;Cite&gt;&lt;Author&gt;Berk&lt;/Author&gt;&lt;Year&gt;2013&lt;/Year&gt;&lt;RecNum&gt;352&lt;/RecNum&gt;&lt;DisplayText&gt;(82)&lt;/DisplayText&gt;&lt;record&gt;&lt;rec-number&gt;352&lt;/rec-number&gt;&lt;foreign-keys&gt;&lt;key app="EN" db-id="wwvwwzzrm2pe0te0azrv5zptwv9atsx5rfxw" timestamp="1700559220"&gt;352&lt;/key&gt;&lt;/foreign-keys&gt;&lt;ref-type name="Journal Article"&gt;17&lt;/ref-type&gt;&lt;contributors&gt;&lt;authors&gt;&lt;author&gt;Berk, M.&lt;/author&gt;&lt;author&gt;Sarris, J.&lt;/author&gt;&lt;author&gt;Coulson, C. E.&lt;/author&gt;&lt;author&gt;Jacka, F. N.&lt;/author&gt;&lt;/authors&gt;&lt;/contributors&gt;&lt;titles&gt;&lt;title&gt;Lifestyle management of unipolar depression&lt;/title&gt;&lt;secondary-title&gt;Acta Psychiatrica Scandinavica&lt;/secondary-title&gt;&lt;/titles&gt;&lt;periodical&gt;&lt;full-title&gt;Acta Psychiatrica Scandinavica&lt;/full-title&gt;&lt;/periodical&gt;&lt;pages&gt;38-54&lt;/pages&gt;&lt;volume&gt;127&lt;/volume&gt;&lt;number&gt;s443&lt;/number&gt;&lt;dates&gt;&lt;year&gt;2013&lt;/year&gt;&lt;/dates&gt;&lt;isbn&gt;0001-690X&lt;/isbn&gt;&lt;urls&gt;&lt;related-urls&gt;&lt;url&gt;https://onlinelibrary.wiley.com/doi/abs/10.1111/acps.12124&lt;/url&gt;&lt;/related-urls&gt;&lt;/urls&gt;&lt;electronic-resource-num&gt;https://doi.org/10.1111/acps.12124&lt;/electronic-resource-num&gt;&lt;/record&gt;&lt;/Cite&gt;&lt;/EndNote&gt;</w:instrText>
            </w:r>
            <w:r>
              <w:fldChar w:fldCharType="separate"/>
            </w:r>
            <w:r>
              <w:rPr>
                <w:noProof/>
              </w:rPr>
              <w:t>(82)</w:t>
            </w:r>
            <w:r>
              <w:fldChar w:fldCharType="end"/>
            </w:r>
          </w:p>
        </w:tc>
        <w:tc>
          <w:tcPr>
            <w:tcW w:w="770" w:type="dxa"/>
          </w:tcPr>
          <w:p w14:paraId="4D62064E" w14:textId="1BDB368B" w:rsidR="002F4B00" w:rsidRDefault="002F4B00">
            <w:r>
              <w:fldChar w:fldCharType="begin"/>
            </w:r>
            <w:r>
              <w:instrText xml:space="preserve"> ADDIN EN.CITE &lt;EndNote&gt;&lt;Cite&gt;&lt;Author&gt;Binnewies&lt;/Author&gt;&lt;Year&gt;2021&lt;/Year&gt;&lt;RecNum&gt;353&lt;/RecNum&gt;&lt;DisplayText&gt;(83)&lt;/DisplayText&gt;&lt;record&gt;&lt;rec-number&gt;353&lt;/rec-number&gt;&lt;foreign-keys&gt;&lt;key app="EN" db-id="wwvwwzzrm2pe0te0azrv5zptwv9atsx5rfxw" timestamp="1700559222"&gt;353&lt;/key&gt;&lt;/foreign-keys&gt;&lt;ref-type name="Journal Article"&gt;17&lt;/ref-type&gt;&lt;contributors&gt;&lt;authors&gt;&lt;author&gt;Binnewies, Julia&lt;/author&gt;&lt;author&gt;Nawijn, Laura&lt;/author&gt;&lt;author&gt;van Tol, Marie-José&lt;/author&gt;&lt;author&gt;van der Wee, Nic J. A.&lt;/author&gt;&lt;author&gt;Veltman, Dick J.&lt;/author&gt;&lt;author&gt;Penninx, Brenda W. J. H.&lt;/author&gt;&lt;/authors&gt;&lt;/contributors&gt;&lt;titles&gt;&lt;title&gt;Associations between depression, lifestyle and brain structure: A longitudinal MRI study&lt;/title&gt;&lt;secondary-title&gt;NeuroImage&lt;/secondary-title&gt;&lt;/titles&gt;&lt;periodical&gt;&lt;full-title&gt;NeuroImage&lt;/full-title&gt;&lt;/periodical&gt;&lt;pages&gt;117834&lt;/pages&gt;&lt;volume&gt;231&lt;/volume&gt;&lt;keywords&gt;&lt;keyword&gt;Depression&lt;/keyword&gt;&lt;keyword&gt;Lifestyle&lt;/keyword&gt;&lt;keyword&gt;Brain structure&lt;/keyword&gt;&lt;keyword&gt;Longitudinal&lt;/keyword&gt;&lt;/keywords&gt;&lt;dates&gt;&lt;year&gt;2021&lt;/year&gt;&lt;pub-dates&gt;&lt;date&gt;2021/05/01/&lt;/date&gt;&lt;/pub-dates&gt;&lt;/dates&gt;&lt;isbn&gt;1053-8119&lt;/isbn&gt;&lt;urls&gt;&lt;related-urls&gt;&lt;url&gt;https://www.sciencedirect.com/science/article/pii/S1053811921001117&lt;/url&gt;&lt;/related-urls&gt;&lt;/urls&gt;&lt;electronic-resource-num&gt;https://doi.org/10.1016/j.neuroimage.2021.117834&lt;/electronic-resource-num&gt;&lt;/record&gt;&lt;/Cite&gt;&lt;/EndNote&gt;</w:instrText>
            </w:r>
            <w:r>
              <w:fldChar w:fldCharType="separate"/>
            </w:r>
            <w:r>
              <w:rPr>
                <w:noProof/>
              </w:rPr>
              <w:t>(83)</w:t>
            </w:r>
            <w:r>
              <w:fldChar w:fldCharType="end"/>
            </w:r>
          </w:p>
        </w:tc>
        <w:tc>
          <w:tcPr>
            <w:tcW w:w="573" w:type="dxa"/>
          </w:tcPr>
          <w:p w14:paraId="09B8A5C0" w14:textId="0156451C" w:rsidR="002F4B00" w:rsidRDefault="002F4B00">
            <w:r>
              <w:fldChar w:fldCharType="begin"/>
            </w:r>
            <w:r>
              <w:instrText xml:space="preserve"> ADDIN EN.CITE &lt;EndNote&gt;&lt;Cite&gt;&lt;Author&gt;Wang&lt;/Author&gt;&lt;Year&gt;2021&lt;/Year&gt;&lt;RecNum&gt;354&lt;/RecNum&gt;&lt;DisplayText&gt;(84)&lt;/DisplayText&gt;&lt;record&gt;&lt;rec-number&gt;354&lt;/rec-number&gt;&lt;foreign-keys&gt;&lt;key app="EN" db-id="wwvwwzzrm2pe0te0azrv5zptwv9atsx5rfxw" timestamp="1700559224"&gt;354&lt;/key&gt;&lt;/foreign-keys&gt;&lt;ref-type name="Journal Article"&gt;17&lt;/ref-type&gt;&lt;contributors&gt;&lt;authors&gt;&lt;author&gt;Wang, Xiaowen&lt;/author&gt;&lt;author&gt;Arafa, Ahmed&lt;/author&gt;&lt;author&gt;Liu, Keyang&lt;/author&gt;&lt;author&gt;Eshak, Ehab S.&lt;/author&gt;&lt;author&gt;Hu, Yonghua&lt;/author&gt;&lt;author&gt;Dong, Jia-Yi&lt;/author&gt;&lt;/authors&gt;&lt;/contributors&gt;&lt;titles&gt;&lt;title&gt;Combined healthy lifestyle and depressive symptoms: a meta-analysis of observational studies&lt;/title&gt;&lt;secondary-title&gt;Journal of Affective Disorders&lt;/secondary-title&gt;&lt;/titles&gt;&lt;periodical&gt;&lt;full-title&gt;Journal of Affective Disorders&lt;/full-title&gt;&lt;/periodical&gt;&lt;pages&gt;144-150&lt;/pages&gt;&lt;volume&gt;289&lt;/volume&gt;&lt;keywords&gt;&lt;keyword&gt;Depressive symptoms&lt;/keyword&gt;&lt;keyword&gt;Lifestyle&lt;/keyword&gt;&lt;keyword&gt;Meta-analysis&lt;/keyword&gt;&lt;keyword&gt;Prevention&lt;/keyword&gt;&lt;keyword&gt;Observational studies&lt;/keyword&gt;&lt;/keywords&gt;&lt;dates&gt;&lt;year&gt;2021&lt;/year&gt;&lt;pub-dates&gt;&lt;date&gt;2021/06/15/&lt;/date&gt;&lt;/pub-dates&gt;&lt;/dates&gt;&lt;isbn&gt;0165-0327&lt;/isbn&gt;&lt;urls&gt;&lt;related-urls&gt;&lt;url&gt;https://www.sciencedirect.com/science/article/pii/S0165032721003621&lt;/url&gt;&lt;/related-urls&gt;&lt;/urls&gt;&lt;electronic-resource-num&gt;https://doi.org/10.1016/j.jad.2021.04.030&lt;/electronic-resource-num&gt;&lt;/record&gt;&lt;/Cite&gt;&lt;/EndNote&gt;</w:instrText>
            </w:r>
            <w:r>
              <w:fldChar w:fldCharType="separate"/>
            </w:r>
            <w:r>
              <w:rPr>
                <w:noProof/>
              </w:rPr>
              <w:t>(84)</w:t>
            </w:r>
            <w:r>
              <w:fldChar w:fldCharType="end"/>
            </w:r>
          </w:p>
        </w:tc>
        <w:tc>
          <w:tcPr>
            <w:tcW w:w="573" w:type="dxa"/>
          </w:tcPr>
          <w:p w14:paraId="35FCAF22" w14:textId="53736261" w:rsidR="002F4B00" w:rsidRDefault="002F4B00">
            <w:r>
              <w:fldChar w:fldCharType="begin"/>
            </w:r>
            <w:r>
              <w:instrText xml:space="preserve"> ADDIN EN.CITE &lt;EndNote&gt;&lt;Cite&gt;&lt;Author&gt;van Dammen&lt;/Author&gt;&lt;Year&gt;2018&lt;/Year&gt;&lt;RecNum&gt;358&lt;/RecNum&gt;&lt;DisplayText&gt;(85)&lt;/DisplayText&gt;&lt;record&gt;&lt;rec-number&gt;358&lt;/rec-number&gt;&lt;foreign-keys&gt;&lt;key app="EN" db-id="wwvwwzzrm2pe0te0azrv5zptwv9atsx5rfxw" timestamp="1700560550"&gt;358&lt;/key&gt;&lt;/foreign-keys&gt;&lt;ref-type name="Journal Article"&gt;17&lt;/ref-type&gt;&lt;contributors&gt;&lt;authors&gt;&lt;author&gt;van Dammen, L.&lt;/author&gt;&lt;author&gt;Wekker, V.&lt;/author&gt;&lt;author&gt;de Rooij, S. R.&lt;/author&gt;&lt;author&gt;Groen, H.&lt;/author&gt;&lt;author&gt;Hoek, A.&lt;/author&gt;&lt;author&gt;Roseboom, T. J.&lt;/author&gt;&lt;/authors&gt;&lt;/contributors&gt;&lt;titles&gt;&lt;title&gt;A systematic review and meta-analysis of lifestyle interventions in women of reproductive age with overweight or obesity: the effects on symptoms of depression and anxiety&lt;/title&gt;&lt;secondary-title&gt;Obesity Reviews&lt;/secondary-title&gt;&lt;/titles&gt;&lt;periodical&gt;&lt;full-title&gt;Obesity Reviews&lt;/full-title&gt;&lt;/periodical&gt;&lt;pages&gt;1679-1687&lt;/pages&gt;&lt;volume&gt;19&lt;/volume&gt;&lt;number&gt;12&lt;/number&gt;&lt;dates&gt;&lt;year&gt;2018&lt;/year&gt;&lt;/dates&gt;&lt;isbn&gt;1467-7881&lt;/isbn&gt;&lt;urls&gt;&lt;related-urls&gt;&lt;url&gt;https://onlinelibrary.wiley.com/doi/abs/10.1111/obr.12752&lt;/url&gt;&lt;/related-urls&gt;&lt;/urls&gt;&lt;electronic-resource-num&gt;https://doi.org/10.1111/obr.12752&lt;/electronic-resource-num&gt;&lt;/record&gt;&lt;/Cite&gt;&lt;/EndNote&gt;</w:instrText>
            </w:r>
            <w:r>
              <w:fldChar w:fldCharType="separate"/>
            </w:r>
            <w:r>
              <w:rPr>
                <w:noProof/>
              </w:rPr>
              <w:t>(85)</w:t>
            </w:r>
            <w:r>
              <w:fldChar w:fldCharType="end"/>
            </w:r>
          </w:p>
        </w:tc>
        <w:tc>
          <w:tcPr>
            <w:tcW w:w="573" w:type="dxa"/>
          </w:tcPr>
          <w:p w14:paraId="39D77D8C" w14:textId="0266285B" w:rsidR="002F4B00" w:rsidRDefault="002F4B00">
            <w:r>
              <w:fldChar w:fldCharType="begin"/>
            </w:r>
            <w:r>
              <w:instrText xml:space="preserve"> ADDIN EN.CITE &lt;EndNote&gt;&lt;Cite&gt;&lt;Author&gt;Bruins&lt;/Author&gt;&lt;Year&gt;2014&lt;/Year&gt;&lt;RecNum&gt;359&lt;/RecNum&gt;&lt;DisplayText&gt;(86)&lt;/DisplayText&gt;&lt;record&gt;&lt;rec-number&gt;359&lt;/rec-number&gt;&lt;foreign-keys&gt;&lt;key app="EN" db-id="wwvwwzzrm2pe0te0azrv5zptwv9atsx5rfxw" timestamp="1700560552"&gt;359&lt;/key&gt;&lt;/foreign-keys&gt;&lt;ref-type name="Journal Article"&gt;17&lt;/ref-type&gt;&lt;contributors&gt;&lt;authors&gt;&lt;author&gt;Bruins, Jojanneke&lt;/author&gt;&lt;author&gt;Jörg, Frederike&lt;/author&gt;&lt;author&gt;Bruggeman, Richard&lt;/author&gt;&lt;author&gt;Slooff, Cees&lt;/author&gt;&lt;author&gt;Corpeleijn, Eva&lt;/author&gt;&lt;author&gt;Pijnenborg, Marieke&lt;/author&gt;&lt;/authors&gt;&lt;/contributors&gt;&lt;titles&gt;&lt;title&gt;The Effects of Lifestyle Interventions on (Long-Term) Weight Management, Cardiometabolic Risk and Depressive Symptoms in People with Psychotic Disorders: A Meta-Analysis&lt;/title&gt;&lt;secondary-title&gt;PLOS ONE&lt;/secondary-title&gt;&lt;/titles&gt;&lt;periodical&gt;&lt;full-title&gt;PLOS ONE&lt;/full-title&gt;&lt;/periodical&gt;&lt;pages&gt;e112276&lt;/pages&gt;&lt;volume&gt;9&lt;/volume&gt;&lt;number&gt;12&lt;/number&gt;&lt;dates&gt;&lt;year&gt;2014&lt;/year&gt;&lt;/dates&gt;&lt;publisher&gt;Public Library of Science&lt;/publisher&gt;&lt;urls&gt;&lt;related-urls&gt;&lt;url&gt;https://doi.org/10.1371/journal.pone.0112276&lt;/url&gt;&lt;/related-urls&gt;&lt;/urls&gt;&lt;electronic-resource-num&gt;10.1371/journal.pone.0112276&lt;/electronic-resource-num&gt;&lt;/record&gt;&lt;/Cite&gt;&lt;/EndNote&gt;</w:instrText>
            </w:r>
            <w:r>
              <w:fldChar w:fldCharType="separate"/>
            </w:r>
            <w:r>
              <w:rPr>
                <w:noProof/>
              </w:rPr>
              <w:t>(86)</w:t>
            </w:r>
            <w:r>
              <w:fldChar w:fldCharType="end"/>
            </w:r>
          </w:p>
        </w:tc>
      </w:tr>
      <w:tr w:rsidR="002F4B00" w14:paraId="7D7B044C" w14:textId="307081AF" w:rsidTr="00D416F4">
        <w:tc>
          <w:tcPr>
            <w:tcW w:w="1562" w:type="dxa"/>
          </w:tcPr>
          <w:p w14:paraId="33C4322A" w14:textId="61B4CED2" w:rsidR="002F4B00" w:rsidRPr="0037155A" w:rsidRDefault="002F4B00">
            <w:pPr>
              <w:rPr>
                <w:lang w:val="en-GB"/>
              </w:rPr>
            </w:pPr>
            <w:r>
              <w:rPr>
                <w:lang w:val="en-GB"/>
              </w:rPr>
              <w:t>Whole foods diet</w:t>
            </w:r>
          </w:p>
        </w:tc>
        <w:tc>
          <w:tcPr>
            <w:tcW w:w="1018" w:type="dxa"/>
          </w:tcPr>
          <w:p w14:paraId="08C548BB" w14:textId="2BC9F109" w:rsidR="002F4B00" w:rsidRPr="00E912C7" w:rsidRDefault="002F4B00">
            <w:pPr>
              <w:rPr>
                <w:lang w:val="en-GB"/>
              </w:rPr>
            </w:pPr>
            <w:r>
              <w:rPr>
                <w:lang w:val="en-GB"/>
              </w:rPr>
              <w:t>+</w:t>
            </w:r>
          </w:p>
        </w:tc>
        <w:tc>
          <w:tcPr>
            <w:tcW w:w="587" w:type="dxa"/>
          </w:tcPr>
          <w:p w14:paraId="1383EEC0" w14:textId="77777777" w:rsidR="002F4B00" w:rsidRDefault="002F4B00"/>
        </w:tc>
        <w:tc>
          <w:tcPr>
            <w:tcW w:w="587" w:type="dxa"/>
          </w:tcPr>
          <w:p w14:paraId="476AF3CC" w14:textId="77777777" w:rsidR="002F4B00" w:rsidRDefault="002F4B00"/>
        </w:tc>
        <w:tc>
          <w:tcPr>
            <w:tcW w:w="587" w:type="dxa"/>
          </w:tcPr>
          <w:p w14:paraId="6D17ADDA" w14:textId="77777777" w:rsidR="002F4B00" w:rsidRDefault="002F4B00"/>
        </w:tc>
        <w:tc>
          <w:tcPr>
            <w:tcW w:w="770" w:type="dxa"/>
          </w:tcPr>
          <w:p w14:paraId="40756EBE" w14:textId="6FD989A4" w:rsidR="002F4B00" w:rsidRPr="008D0EF5" w:rsidRDefault="002F4B00">
            <w:pPr>
              <w:rPr>
                <w:lang w:val="en-GB"/>
              </w:rPr>
            </w:pPr>
            <w:r>
              <w:rPr>
                <w:lang w:val="en-GB"/>
              </w:rPr>
              <w:t>+</w:t>
            </w:r>
          </w:p>
        </w:tc>
        <w:tc>
          <w:tcPr>
            <w:tcW w:w="770" w:type="dxa"/>
          </w:tcPr>
          <w:p w14:paraId="74265440" w14:textId="77777777" w:rsidR="002F4B00" w:rsidRDefault="002F4B00"/>
        </w:tc>
        <w:tc>
          <w:tcPr>
            <w:tcW w:w="573" w:type="dxa"/>
          </w:tcPr>
          <w:p w14:paraId="1B231374" w14:textId="77777777" w:rsidR="002F4B00" w:rsidRDefault="002F4B00"/>
        </w:tc>
        <w:tc>
          <w:tcPr>
            <w:tcW w:w="573" w:type="dxa"/>
          </w:tcPr>
          <w:p w14:paraId="23F95345" w14:textId="77777777" w:rsidR="002F4B00" w:rsidRDefault="002F4B00"/>
        </w:tc>
        <w:tc>
          <w:tcPr>
            <w:tcW w:w="573" w:type="dxa"/>
          </w:tcPr>
          <w:p w14:paraId="2EFC50DD" w14:textId="7ECBE6A9" w:rsidR="002F4B00" w:rsidRPr="002B5A7F" w:rsidRDefault="002F4B00">
            <w:pPr>
              <w:rPr>
                <w:lang w:val="en-GB"/>
              </w:rPr>
            </w:pPr>
          </w:p>
        </w:tc>
      </w:tr>
      <w:tr w:rsidR="002F4B00" w14:paraId="1D306105" w14:textId="612ED78C" w:rsidTr="00D416F4">
        <w:tc>
          <w:tcPr>
            <w:tcW w:w="1562" w:type="dxa"/>
          </w:tcPr>
          <w:p w14:paraId="2FA4486F" w14:textId="0C206668" w:rsidR="002F4B00" w:rsidRDefault="002F4B00">
            <w:pPr>
              <w:rPr>
                <w:lang w:val="en-GB"/>
              </w:rPr>
            </w:pPr>
            <w:r>
              <w:rPr>
                <w:lang w:val="en-GB"/>
              </w:rPr>
              <w:t>Mediterranean diet</w:t>
            </w:r>
          </w:p>
        </w:tc>
        <w:tc>
          <w:tcPr>
            <w:tcW w:w="1018" w:type="dxa"/>
          </w:tcPr>
          <w:p w14:paraId="4C7B90C2" w14:textId="77777777" w:rsidR="002F4B00" w:rsidRDefault="002F4B00">
            <w:pPr>
              <w:rPr>
                <w:lang w:val="en-GB"/>
              </w:rPr>
            </w:pPr>
          </w:p>
        </w:tc>
        <w:tc>
          <w:tcPr>
            <w:tcW w:w="587" w:type="dxa"/>
          </w:tcPr>
          <w:p w14:paraId="3B6D326D" w14:textId="397E48F0" w:rsidR="002F4B00" w:rsidRPr="005C7970" w:rsidRDefault="002F4B00">
            <w:pPr>
              <w:rPr>
                <w:lang w:val="en-GB"/>
              </w:rPr>
            </w:pPr>
          </w:p>
        </w:tc>
        <w:tc>
          <w:tcPr>
            <w:tcW w:w="587" w:type="dxa"/>
          </w:tcPr>
          <w:p w14:paraId="6734522B" w14:textId="77777777" w:rsidR="002F4B00" w:rsidRDefault="002F4B00"/>
        </w:tc>
        <w:tc>
          <w:tcPr>
            <w:tcW w:w="587" w:type="dxa"/>
          </w:tcPr>
          <w:p w14:paraId="5D411BE7" w14:textId="490F6DF8" w:rsidR="002F4B00" w:rsidRPr="00293176" w:rsidRDefault="002F4B00">
            <w:pPr>
              <w:rPr>
                <w:lang w:val="en-GB"/>
              </w:rPr>
            </w:pPr>
            <w:r>
              <w:rPr>
                <w:lang w:val="en-GB"/>
              </w:rPr>
              <w:t>+</w:t>
            </w:r>
          </w:p>
        </w:tc>
        <w:tc>
          <w:tcPr>
            <w:tcW w:w="770" w:type="dxa"/>
          </w:tcPr>
          <w:p w14:paraId="25D8566B" w14:textId="77777777" w:rsidR="002F4B00" w:rsidRDefault="002F4B00"/>
        </w:tc>
        <w:tc>
          <w:tcPr>
            <w:tcW w:w="770" w:type="dxa"/>
          </w:tcPr>
          <w:p w14:paraId="7778171E" w14:textId="77777777" w:rsidR="002F4B00" w:rsidRDefault="002F4B00"/>
        </w:tc>
        <w:tc>
          <w:tcPr>
            <w:tcW w:w="573" w:type="dxa"/>
          </w:tcPr>
          <w:p w14:paraId="551BC857" w14:textId="77777777" w:rsidR="002F4B00" w:rsidRDefault="002F4B00"/>
        </w:tc>
        <w:tc>
          <w:tcPr>
            <w:tcW w:w="573" w:type="dxa"/>
          </w:tcPr>
          <w:p w14:paraId="20027CAB" w14:textId="77777777" w:rsidR="002F4B00" w:rsidRDefault="002F4B00"/>
        </w:tc>
        <w:tc>
          <w:tcPr>
            <w:tcW w:w="573" w:type="dxa"/>
          </w:tcPr>
          <w:p w14:paraId="1A756C56" w14:textId="77777777" w:rsidR="002F4B00" w:rsidRDefault="002F4B00"/>
        </w:tc>
      </w:tr>
      <w:tr w:rsidR="002F4B00" w14:paraId="406DE5C1" w14:textId="6F389E8E" w:rsidTr="00D416F4">
        <w:tc>
          <w:tcPr>
            <w:tcW w:w="1562" w:type="dxa"/>
          </w:tcPr>
          <w:p w14:paraId="7360CAEC" w14:textId="353789F2" w:rsidR="002F4B00" w:rsidRPr="006B7F64" w:rsidRDefault="002F4B00">
            <w:pPr>
              <w:rPr>
                <w:lang w:val="en-GB"/>
              </w:rPr>
            </w:pPr>
            <w:r>
              <w:rPr>
                <w:lang w:val="en-GB"/>
              </w:rPr>
              <w:t>Exercise</w:t>
            </w:r>
          </w:p>
        </w:tc>
        <w:tc>
          <w:tcPr>
            <w:tcW w:w="1018" w:type="dxa"/>
          </w:tcPr>
          <w:p w14:paraId="6355AE8D" w14:textId="2C617491" w:rsidR="002F4B00" w:rsidRPr="001B3A8E" w:rsidRDefault="002F4B00">
            <w:pPr>
              <w:rPr>
                <w:lang w:val="en-GB"/>
              </w:rPr>
            </w:pPr>
            <w:r>
              <w:rPr>
                <w:lang w:val="en-GB"/>
              </w:rPr>
              <w:t>++</w:t>
            </w:r>
          </w:p>
        </w:tc>
        <w:tc>
          <w:tcPr>
            <w:tcW w:w="587" w:type="dxa"/>
          </w:tcPr>
          <w:p w14:paraId="691649F0" w14:textId="3CC0F49B" w:rsidR="002F4B00" w:rsidRPr="00C91B57" w:rsidRDefault="002F4B00">
            <w:pPr>
              <w:rPr>
                <w:lang w:val="en-GB"/>
              </w:rPr>
            </w:pPr>
          </w:p>
        </w:tc>
        <w:tc>
          <w:tcPr>
            <w:tcW w:w="587" w:type="dxa"/>
          </w:tcPr>
          <w:p w14:paraId="171F598D" w14:textId="77777777" w:rsidR="002F4B00" w:rsidRDefault="002F4B00"/>
        </w:tc>
        <w:tc>
          <w:tcPr>
            <w:tcW w:w="587" w:type="dxa"/>
          </w:tcPr>
          <w:p w14:paraId="28BB3623" w14:textId="6FFAAA61" w:rsidR="002F4B00" w:rsidRPr="00293176" w:rsidRDefault="002F4B00">
            <w:pPr>
              <w:rPr>
                <w:lang w:val="en-GB"/>
              </w:rPr>
            </w:pPr>
            <w:r>
              <w:rPr>
                <w:lang w:val="en-GB"/>
              </w:rPr>
              <w:t>+</w:t>
            </w:r>
          </w:p>
        </w:tc>
        <w:tc>
          <w:tcPr>
            <w:tcW w:w="770" w:type="dxa"/>
          </w:tcPr>
          <w:p w14:paraId="3118B43B" w14:textId="0630D6D3" w:rsidR="002F4B00" w:rsidRPr="008D2DA1" w:rsidRDefault="002F4B00">
            <w:pPr>
              <w:rPr>
                <w:lang w:val="en-GB"/>
              </w:rPr>
            </w:pPr>
            <w:r>
              <w:rPr>
                <w:lang w:val="en-GB"/>
              </w:rPr>
              <w:t>+</w:t>
            </w:r>
          </w:p>
        </w:tc>
        <w:tc>
          <w:tcPr>
            <w:tcW w:w="770" w:type="dxa"/>
          </w:tcPr>
          <w:p w14:paraId="1BC71B45" w14:textId="0C4DC2C8" w:rsidR="002F4B00" w:rsidRPr="0070580C" w:rsidRDefault="002F4B00">
            <w:pPr>
              <w:rPr>
                <w:lang w:val="en-GB"/>
              </w:rPr>
            </w:pPr>
            <w:r>
              <w:rPr>
                <w:lang w:val="en-GB"/>
              </w:rPr>
              <w:t>+</w:t>
            </w:r>
          </w:p>
        </w:tc>
        <w:tc>
          <w:tcPr>
            <w:tcW w:w="573" w:type="dxa"/>
          </w:tcPr>
          <w:p w14:paraId="49036A2C" w14:textId="77777777" w:rsidR="002F4B00" w:rsidRDefault="002F4B00"/>
        </w:tc>
        <w:tc>
          <w:tcPr>
            <w:tcW w:w="573" w:type="dxa"/>
          </w:tcPr>
          <w:p w14:paraId="63FA10F5" w14:textId="77777777" w:rsidR="002F4B00" w:rsidRDefault="002F4B00"/>
        </w:tc>
        <w:tc>
          <w:tcPr>
            <w:tcW w:w="573" w:type="dxa"/>
          </w:tcPr>
          <w:p w14:paraId="0B69753A" w14:textId="1A5E5E8D" w:rsidR="002F4B00" w:rsidRPr="002B5A7F" w:rsidRDefault="002F4B00">
            <w:pPr>
              <w:rPr>
                <w:lang w:val="en-GB"/>
              </w:rPr>
            </w:pPr>
          </w:p>
        </w:tc>
      </w:tr>
      <w:tr w:rsidR="002F4B00" w14:paraId="1C272DE4" w14:textId="0DE982EB" w:rsidTr="00D416F4">
        <w:tc>
          <w:tcPr>
            <w:tcW w:w="1562" w:type="dxa"/>
          </w:tcPr>
          <w:p w14:paraId="53140616" w14:textId="5FA4C1C7" w:rsidR="002F4B00" w:rsidRPr="006B7F64" w:rsidRDefault="002F4B00">
            <w:pPr>
              <w:rPr>
                <w:lang w:val="en-GB"/>
              </w:rPr>
            </w:pPr>
            <w:r>
              <w:rPr>
                <w:lang w:val="en-GB"/>
              </w:rPr>
              <w:t>Hobbies</w:t>
            </w:r>
          </w:p>
        </w:tc>
        <w:tc>
          <w:tcPr>
            <w:tcW w:w="1018" w:type="dxa"/>
          </w:tcPr>
          <w:p w14:paraId="423A6630" w14:textId="4CBE783F" w:rsidR="002F4B00" w:rsidRPr="001B3A8E" w:rsidRDefault="002F4B00">
            <w:pPr>
              <w:rPr>
                <w:lang w:val="en-GB"/>
              </w:rPr>
            </w:pPr>
            <w:r>
              <w:rPr>
                <w:lang w:val="en-GB"/>
              </w:rPr>
              <w:t>Limited evidence</w:t>
            </w:r>
          </w:p>
        </w:tc>
        <w:tc>
          <w:tcPr>
            <w:tcW w:w="587" w:type="dxa"/>
          </w:tcPr>
          <w:p w14:paraId="556F245D" w14:textId="77777777" w:rsidR="002F4B00" w:rsidRDefault="002F4B00"/>
        </w:tc>
        <w:tc>
          <w:tcPr>
            <w:tcW w:w="587" w:type="dxa"/>
          </w:tcPr>
          <w:p w14:paraId="23D2F754" w14:textId="77777777" w:rsidR="002F4B00" w:rsidRDefault="002F4B00"/>
        </w:tc>
        <w:tc>
          <w:tcPr>
            <w:tcW w:w="587" w:type="dxa"/>
          </w:tcPr>
          <w:p w14:paraId="6F67086F" w14:textId="77777777" w:rsidR="002F4B00" w:rsidRDefault="002F4B00"/>
        </w:tc>
        <w:tc>
          <w:tcPr>
            <w:tcW w:w="770" w:type="dxa"/>
          </w:tcPr>
          <w:p w14:paraId="5EBB8FFF" w14:textId="77777777" w:rsidR="002F4B00" w:rsidRDefault="002F4B00"/>
        </w:tc>
        <w:tc>
          <w:tcPr>
            <w:tcW w:w="770" w:type="dxa"/>
          </w:tcPr>
          <w:p w14:paraId="5C900546" w14:textId="77777777" w:rsidR="002F4B00" w:rsidRDefault="002F4B00"/>
        </w:tc>
        <w:tc>
          <w:tcPr>
            <w:tcW w:w="573" w:type="dxa"/>
          </w:tcPr>
          <w:p w14:paraId="1540BB7F" w14:textId="77777777" w:rsidR="002F4B00" w:rsidRDefault="002F4B00"/>
        </w:tc>
        <w:tc>
          <w:tcPr>
            <w:tcW w:w="573" w:type="dxa"/>
          </w:tcPr>
          <w:p w14:paraId="131F8236" w14:textId="77777777" w:rsidR="002F4B00" w:rsidRDefault="002F4B00"/>
        </w:tc>
        <w:tc>
          <w:tcPr>
            <w:tcW w:w="573" w:type="dxa"/>
          </w:tcPr>
          <w:p w14:paraId="3AD31547" w14:textId="77777777" w:rsidR="002F4B00" w:rsidRDefault="002F4B00"/>
        </w:tc>
      </w:tr>
      <w:tr w:rsidR="002F4B00" w14:paraId="19200C8D" w14:textId="04CD2A0E" w:rsidTr="00D416F4">
        <w:tc>
          <w:tcPr>
            <w:tcW w:w="1562" w:type="dxa"/>
          </w:tcPr>
          <w:p w14:paraId="2618470A" w14:textId="5266A439" w:rsidR="002F4B00" w:rsidRPr="006B7F64" w:rsidRDefault="002F4B00">
            <w:pPr>
              <w:rPr>
                <w:lang w:val="en-GB"/>
              </w:rPr>
            </w:pPr>
            <w:r>
              <w:rPr>
                <w:lang w:val="en-GB"/>
              </w:rPr>
              <w:t>Meditation</w:t>
            </w:r>
          </w:p>
        </w:tc>
        <w:tc>
          <w:tcPr>
            <w:tcW w:w="1018" w:type="dxa"/>
          </w:tcPr>
          <w:p w14:paraId="0C6A21DA" w14:textId="41D41480" w:rsidR="002F4B00" w:rsidRPr="00801CB3" w:rsidRDefault="002F4B00">
            <w:pPr>
              <w:rPr>
                <w:lang w:val="en-GB"/>
              </w:rPr>
            </w:pPr>
            <w:r>
              <w:rPr>
                <w:lang w:val="en-GB"/>
              </w:rPr>
              <w:t>+</w:t>
            </w:r>
          </w:p>
        </w:tc>
        <w:tc>
          <w:tcPr>
            <w:tcW w:w="587" w:type="dxa"/>
          </w:tcPr>
          <w:p w14:paraId="5EA16C27" w14:textId="55EA0836" w:rsidR="002F4B00" w:rsidRPr="000C1549" w:rsidRDefault="002F4B00">
            <w:pPr>
              <w:rPr>
                <w:lang w:val="en-GB"/>
              </w:rPr>
            </w:pPr>
            <w:r>
              <w:rPr>
                <w:lang w:val="en-GB"/>
              </w:rPr>
              <w:t>+</w:t>
            </w:r>
          </w:p>
        </w:tc>
        <w:tc>
          <w:tcPr>
            <w:tcW w:w="587" w:type="dxa"/>
          </w:tcPr>
          <w:p w14:paraId="71BF0AB4" w14:textId="77777777" w:rsidR="002F4B00" w:rsidRDefault="002F4B00"/>
        </w:tc>
        <w:tc>
          <w:tcPr>
            <w:tcW w:w="587" w:type="dxa"/>
          </w:tcPr>
          <w:p w14:paraId="490A82DE" w14:textId="77777777" w:rsidR="002F4B00" w:rsidRDefault="002F4B00"/>
        </w:tc>
        <w:tc>
          <w:tcPr>
            <w:tcW w:w="770" w:type="dxa"/>
          </w:tcPr>
          <w:p w14:paraId="334B52A5" w14:textId="77777777" w:rsidR="002F4B00" w:rsidRDefault="002F4B00"/>
        </w:tc>
        <w:tc>
          <w:tcPr>
            <w:tcW w:w="770" w:type="dxa"/>
          </w:tcPr>
          <w:p w14:paraId="6BAE4F2B" w14:textId="77777777" w:rsidR="002F4B00" w:rsidRDefault="002F4B00"/>
        </w:tc>
        <w:tc>
          <w:tcPr>
            <w:tcW w:w="573" w:type="dxa"/>
          </w:tcPr>
          <w:p w14:paraId="396BDC64" w14:textId="77777777" w:rsidR="002F4B00" w:rsidRDefault="002F4B00"/>
        </w:tc>
        <w:tc>
          <w:tcPr>
            <w:tcW w:w="573" w:type="dxa"/>
          </w:tcPr>
          <w:p w14:paraId="735251CD" w14:textId="77777777" w:rsidR="002F4B00" w:rsidRDefault="002F4B00"/>
        </w:tc>
        <w:tc>
          <w:tcPr>
            <w:tcW w:w="573" w:type="dxa"/>
          </w:tcPr>
          <w:p w14:paraId="38192CDE" w14:textId="77777777" w:rsidR="002F4B00" w:rsidRDefault="002F4B00"/>
        </w:tc>
      </w:tr>
      <w:tr w:rsidR="002F4B00" w14:paraId="2FD75BA9" w14:textId="3381CFC0" w:rsidTr="00D416F4">
        <w:tc>
          <w:tcPr>
            <w:tcW w:w="1562" w:type="dxa"/>
          </w:tcPr>
          <w:p w14:paraId="7D8E2E4C" w14:textId="228FEB3E" w:rsidR="002F4B00" w:rsidRPr="006B7F64" w:rsidRDefault="002F4B00">
            <w:pPr>
              <w:rPr>
                <w:lang w:val="en-GB"/>
              </w:rPr>
            </w:pPr>
            <w:r>
              <w:rPr>
                <w:lang w:val="en-GB"/>
              </w:rPr>
              <w:t>Sleep</w:t>
            </w:r>
          </w:p>
        </w:tc>
        <w:tc>
          <w:tcPr>
            <w:tcW w:w="1018" w:type="dxa"/>
          </w:tcPr>
          <w:p w14:paraId="529318D6" w14:textId="6337AE2B" w:rsidR="002F4B00" w:rsidRPr="00801CB3" w:rsidRDefault="002F4B00">
            <w:pPr>
              <w:rPr>
                <w:lang w:val="en-GB"/>
              </w:rPr>
            </w:pPr>
            <w:r>
              <w:rPr>
                <w:lang w:val="en-GB"/>
              </w:rPr>
              <w:t>++</w:t>
            </w:r>
          </w:p>
        </w:tc>
        <w:tc>
          <w:tcPr>
            <w:tcW w:w="587" w:type="dxa"/>
          </w:tcPr>
          <w:p w14:paraId="702CB410" w14:textId="5174BAD8" w:rsidR="002F4B00" w:rsidRPr="00C91B57" w:rsidRDefault="002F4B00">
            <w:pPr>
              <w:rPr>
                <w:lang w:val="en-GB"/>
              </w:rPr>
            </w:pPr>
          </w:p>
        </w:tc>
        <w:tc>
          <w:tcPr>
            <w:tcW w:w="587" w:type="dxa"/>
          </w:tcPr>
          <w:p w14:paraId="7E04C058" w14:textId="77777777" w:rsidR="002F4B00" w:rsidRDefault="002F4B00"/>
        </w:tc>
        <w:tc>
          <w:tcPr>
            <w:tcW w:w="587" w:type="dxa"/>
          </w:tcPr>
          <w:p w14:paraId="1753FDF6" w14:textId="7E674751" w:rsidR="002F4B00" w:rsidRPr="00293176" w:rsidRDefault="002F4B00">
            <w:pPr>
              <w:rPr>
                <w:lang w:val="en-GB"/>
              </w:rPr>
            </w:pPr>
            <w:r>
              <w:rPr>
                <w:lang w:val="en-GB"/>
              </w:rPr>
              <w:t>+</w:t>
            </w:r>
          </w:p>
        </w:tc>
        <w:tc>
          <w:tcPr>
            <w:tcW w:w="770" w:type="dxa"/>
          </w:tcPr>
          <w:p w14:paraId="0C4281F0" w14:textId="77777777" w:rsidR="002F4B00" w:rsidRDefault="002F4B00"/>
        </w:tc>
        <w:tc>
          <w:tcPr>
            <w:tcW w:w="770" w:type="dxa"/>
          </w:tcPr>
          <w:p w14:paraId="6E7F972C" w14:textId="0F0EE814" w:rsidR="002F4B00" w:rsidRPr="00647000" w:rsidRDefault="002F4B00">
            <w:pPr>
              <w:rPr>
                <w:lang w:val="en-GB"/>
              </w:rPr>
            </w:pPr>
            <w:r>
              <w:rPr>
                <w:lang w:val="en-GB"/>
              </w:rPr>
              <w:t>+</w:t>
            </w:r>
          </w:p>
        </w:tc>
        <w:tc>
          <w:tcPr>
            <w:tcW w:w="573" w:type="dxa"/>
          </w:tcPr>
          <w:p w14:paraId="3EE13BAD" w14:textId="77777777" w:rsidR="002F4B00" w:rsidRDefault="002F4B00"/>
        </w:tc>
        <w:tc>
          <w:tcPr>
            <w:tcW w:w="573" w:type="dxa"/>
          </w:tcPr>
          <w:p w14:paraId="63164085" w14:textId="77777777" w:rsidR="002F4B00" w:rsidRDefault="002F4B00"/>
        </w:tc>
        <w:tc>
          <w:tcPr>
            <w:tcW w:w="573" w:type="dxa"/>
          </w:tcPr>
          <w:p w14:paraId="67B6078E" w14:textId="77777777" w:rsidR="002F4B00" w:rsidRDefault="002F4B00"/>
        </w:tc>
      </w:tr>
      <w:tr w:rsidR="002F4B00" w14:paraId="12888605" w14:textId="775645FC" w:rsidTr="00D416F4">
        <w:tc>
          <w:tcPr>
            <w:tcW w:w="1562" w:type="dxa"/>
          </w:tcPr>
          <w:p w14:paraId="73E432CA" w14:textId="575BBAC2" w:rsidR="002F4B00" w:rsidRPr="006B7F64" w:rsidRDefault="002F4B00">
            <w:pPr>
              <w:rPr>
                <w:lang w:val="en-GB"/>
              </w:rPr>
            </w:pPr>
            <w:r>
              <w:rPr>
                <w:lang w:val="en-GB"/>
              </w:rPr>
              <w:t>Natural environment</w:t>
            </w:r>
          </w:p>
        </w:tc>
        <w:tc>
          <w:tcPr>
            <w:tcW w:w="1018" w:type="dxa"/>
          </w:tcPr>
          <w:p w14:paraId="147D6BC4" w14:textId="3A627856" w:rsidR="002F4B00" w:rsidRPr="00801CB3" w:rsidRDefault="002F4B00">
            <w:pPr>
              <w:rPr>
                <w:lang w:val="en-GB"/>
              </w:rPr>
            </w:pPr>
            <w:r>
              <w:rPr>
                <w:lang w:val="en-GB"/>
              </w:rPr>
              <w:t>++</w:t>
            </w:r>
          </w:p>
        </w:tc>
        <w:tc>
          <w:tcPr>
            <w:tcW w:w="587" w:type="dxa"/>
          </w:tcPr>
          <w:p w14:paraId="2A9C05C3" w14:textId="77777777" w:rsidR="002F4B00" w:rsidRDefault="002F4B00"/>
        </w:tc>
        <w:tc>
          <w:tcPr>
            <w:tcW w:w="587" w:type="dxa"/>
          </w:tcPr>
          <w:p w14:paraId="3E95CF39" w14:textId="77777777" w:rsidR="002F4B00" w:rsidRDefault="002F4B00"/>
        </w:tc>
        <w:tc>
          <w:tcPr>
            <w:tcW w:w="587" w:type="dxa"/>
          </w:tcPr>
          <w:p w14:paraId="143B9F31" w14:textId="77777777" w:rsidR="002F4B00" w:rsidRDefault="002F4B00"/>
        </w:tc>
        <w:tc>
          <w:tcPr>
            <w:tcW w:w="770" w:type="dxa"/>
          </w:tcPr>
          <w:p w14:paraId="4E56DA57" w14:textId="4D7358C1" w:rsidR="002F4B00" w:rsidRPr="00AF49CF" w:rsidRDefault="002F4B00">
            <w:pPr>
              <w:rPr>
                <w:lang w:val="en-GB"/>
              </w:rPr>
            </w:pPr>
            <w:r>
              <w:rPr>
                <w:lang w:val="en-GB"/>
              </w:rPr>
              <w:t>+</w:t>
            </w:r>
          </w:p>
        </w:tc>
        <w:tc>
          <w:tcPr>
            <w:tcW w:w="770" w:type="dxa"/>
          </w:tcPr>
          <w:p w14:paraId="750316A4" w14:textId="77777777" w:rsidR="002F4B00" w:rsidRDefault="002F4B00"/>
        </w:tc>
        <w:tc>
          <w:tcPr>
            <w:tcW w:w="573" w:type="dxa"/>
          </w:tcPr>
          <w:p w14:paraId="2C571295" w14:textId="77777777" w:rsidR="002F4B00" w:rsidRDefault="002F4B00"/>
        </w:tc>
        <w:tc>
          <w:tcPr>
            <w:tcW w:w="573" w:type="dxa"/>
          </w:tcPr>
          <w:p w14:paraId="2BE5C961" w14:textId="77777777" w:rsidR="002F4B00" w:rsidRDefault="002F4B00"/>
        </w:tc>
        <w:tc>
          <w:tcPr>
            <w:tcW w:w="573" w:type="dxa"/>
          </w:tcPr>
          <w:p w14:paraId="296B5725" w14:textId="77777777" w:rsidR="002F4B00" w:rsidRDefault="002F4B00"/>
        </w:tc>
      </w:tr>
      <w:tr w:rsidR="002F4B00" w14:paraId="5C9D9ECB" w14:textId="0D16F632" w:rsidTr="00D416F4">
        <w:tc>
          <w:tcPr>
            <w:tcW w:w="1562" w:type="dxa"/>
          </w:tcPr>
          <w:p w14:paraId="1A8A2BC9" w14:textId="56E4E929" w:rsidR="002F4B00" w:rsidRPr="006B7F64" w:rsidRDefault="002F4B00">
            <w:pPr>
              <w:rPr>
                <w:lang w:val="en-GB"/>
              </w:rPr>
            </w:pPr>
            <w:r>
              <w:rPr>
                <w:lang w:val="en-GB"/>
              </w:rPr>
              <w:t>Animals</w:t>
            </w:r>
          </w:p>
        </w:tc>
        <w:tc>
          <w:tcPr>
            <w:tcW w:w="1018" w:type="dxa"/>
          </w:tcPr>
          <w:p w14:paraId="41BE79D0" w14:textId="22734BCC" w:rsidR="002F4B00" w:rsidRPr="00801CB3" w:rsidRDefault="002F4B00">
            <w:pPr>
              <w:rPr>
                <w:lang w:val="en-GB"/>
              </w:rPr>
            </w:pPr>
            <w:r>
              <w:rPr>
                <w:lang w:val="en-GB"/>
              </w:rPr>
              <w:t>+</w:t>
            </w:r>
          </w:p>
        </w:tc>
        <w:tc>
          <w:tcPr>
            <w:tcW w:w="587" w:type="dxa"/>
          </w:tcPr>
          <w:p w14:paraId="4353F874" w14:textId="77777777" w:rsidR="002F4B00" w:rsidRDefault="002F4B00"/>
        </w:tc>
        <w:tc>
          <w:tcPr>
            <w:tcW w:w="587" w:type="dxa"/>
          </w:tcPr>
          <w:p w14:paraId="076F5675" w14:textId="77777777" w:rsidR="002F4B00" w:rsidRDefault="002F4B00"/>
        </w:tc>
        <w:tc>
          <w:tcPr>
            <w:tcW w:w="587" w:type="dxa"/>
          </w:tcPr>
          <w:p w14:paraId="55547196" w14:textId="77777777" w:rsidR="002F4B00" w:rsidRDefault="002F4B00"/>
        </w:tc>
        <w:tc>
          <w:tcPr>
            <w:tcW w:w="770" w:type="dxa"/>
          </w:tcPr>
          <w:p w14:paraId="23967258" w14:textId="77777777" w:rsidR="002F4B00" w:rsidRDefault="002F4B00"/>
        </w:tc>
        <w:tc>
          <w:tcPr>
            <w:tcW w:w="770" w:type="dxa"/>
          </w:tcPr>
          <w:p w14:paraId="5DAD4E31" w14:textId="77777777" w:rsidR="002F4B00" w:rsidRDefault="002F4B00"/>
        </w:tc>
        <w:tc>
          <w:tcPr>
            <w:tcW w:w="573" w:type="dxa"/>
          </w:tcPr>
          <w:p w14:paraId="6B0C04D8" w14:textId="77777777" w:rsidR="002F4B00" w:rsidRDefault="002F4B00"/>
        </w:tc>
        <w:tc>
          <w:tcPr>
            <w:tcW w:w="573" w:type="dxa"/>
          </w:tcPr>
          <w:p w14:paraId="5F073A80" w14:textId="77777777" w:rsidR="002F4B00" w:rsidRDefault="002F4B00"/>
        </w:tc>
        <w:tc>
          <w:tcPr>
            <w:tcW w:w="573" w:type="dxa"/>
          </w:tcPr>
          <w:p w14:paraId="335C1A91" w14:textId="77777777" w:rsidR="002F4B00" w:rsidRDefault="002F4B00"/>
        </w:tc>
      </w:tr>
      <w:tr w:rsidR="002F4B00" w14:paraId="103D9741" w14:textId="793BDB2F" w:rsidTr="00D416F4">
        <w:tc>
          <w:tcPr>
            <w:tcW w:w="1562" w:type="dxa"/>
          </w:tcPr>
          <w:p w14:paraId="7CFA9EA4" w14:textId="06CD5C3B" w:rsidR="002F4B00" w:rsidRDefault="002F4B00">
            <w:pPr>
              <w:rPr>
                <w:lang w:val="en-GB"/>
              </w:rPr>
            </w:pPr>
            <w:r>
              <w:rPr>
                <w:lang w:val="en-GB"/>
              </w:rPr>
              <w:t>Socialization</w:t>
            </w:r>
          </w:p>
        </w:tc>
        <w:tc>
          <w:tcPr>
            <w:tcW w:w="1018" w:type="dxa"/>
          </w:tcPr>
          <w:p w14:paraId="35A4EC85" w14:textId="545D7AF6" w:rsidR="002F4B00" w:rsidRPr="00801CB3" w:rsidRDefault="002F4B00">
            <w:pPr>
              <w:rPr>
                <w:lang w:val="en-GB"/>
              </w:rPr>
            </w:pPr>
            <w:r>
              <w:rPr>
                <w:lang w:val="en-GB"/>
              </w:rPr>
              <w:t>++</w:t>
            </w:r>
          </w:p>
        </w:tc>
        <w:tc>
          <w:tcPr>
            <w:tcW w:w="587" w:type="dxa"/>
          </w:tcPr>
          <w:p w14:paraId="1312765F" w14:textId="77777777" w:rsidR="002F4B00" w:rsidRDefault="002F4B00"/>
        </w:tc>
        <w:tc>
          <w:tcPr>
            <w:tcW w:w="587" w:type="dxa"/>
          </w:tcPr>
          <w:p w14:paraId="4653DC00" w14:textId="77777777" w:rsidR="002F4B00" w:rsidRDefault="002F4B00"/>
        </w:tc>
        <w:tc>
          <w:tcPr>
            <w:tcW w:w="587" w:type="dxa"/>
          </w:tcPr>
          <w:p w14:paraId="1A2BBC67" w14:textId="77777777" w:rsidR="002F4B00" w:rsidRDefault="002F4B00"/>
        </w:tc>
        <w:tc>
          <w:tcPr>
            <w:tcW w:w="770" w:type="dxa"/>
          </w:tcPr>
          <w:p w14:paraId="1AE76B13" w14:textId="77777777" w:rsidR="002F4B00" w:rsidRDefault="002F4B00"/>
        </w:tc>
        <w:tc>
          <w:tcPr>
            <w:tcW w:w="770" w:type="dxa"/>
          </w:tcPr>
          <w:p w14:paraId="3B037F76" w14:textId="77777777" w:rsidR="002F4B00" w:rsidRDefault="002F4B00"/>
        </w:tc>
        <w:tc>
          <w:tcPr>
            <w:tcW w:w="573" w:type="dxa"/>
          </w:tcPr>
          <w:p w14:paraId="10D2942E" w14:textId="77777777" w:rsidR="002F4B00" w:rsidRDefault="002F4B00"/>
        </w:tc>
        <w:tc>
          <w:tcPr>
            <w:tcW w:w="573" w:type="dxa"/>
          </w:tcPr>
          <w:p w14:paraId="784E364F" w14:textId="77777777" w:rsidR="002F4B00" w:rsidRDefault="002F4B00"/>
        </w:tc>
        <w:tc>
          <w:tcPr>
            <w:tcW w:w="573" w:type="dxa"/>
          </w:tcPr>
          <w:p w14:paraId="6B866E9B" w14:textId="77777777" w:rsidR="002F4B00" w:rsidRDefault="002F4B00"/>
        </w:tc>
      </w:tr>
      <w:tr w:rsidR="002F4B00" w14:paraId="4F906A73" w14:textId="3EAB9279" w:rsidTr="00D416F4">
        <w:tc>
          <w:tcPr>
            <w:tcW w:w="1562" w:type="dxa"/>
          </w:tcPr>
          <w:p w14:paraId="25E053BC" w14:textId="14D47948" w:rsidR="002F4B00" w:rsidRDefault="002F4B00">
            <w:pPr>
              <w:rPr>
                <w:lang w:val="en-GB"/>
              </w:rPr>
            </w:pPr>
            <w:r>
              <w:rPr>
                <w:lang w:val="en-GB"/>
              </w:rPr>
              <w:t>Smoking</w:t>
            </w:r>
          </w:p>
        </w:tc>
        <w:tc>
          <w:tcPr>
            <w:tcW w:w="1018" w:type="dxa"/>
          </w:tcPr>
          <w:p w14:paraId="29F912D6" w14:textId="19FF94BC" w:rsidR="002F4B00" w:rsidRPr="00801CB3" w:rsidRDefault="002F4B00">
            <w:pPr>
              <w:rPr>
                <w:lang w:val="en-GB"/>
              </w:rPr>
            </w:pPr>
            <w:r>
              <w:rPr>
                <w:lang w:val="en-GB"/>
              </w:rPr>
              <w:t>-</w:t>
            </w:r>
          </w:p>
        </w:tc>
        <w:tc>
          <w:tcPr>
            <w:tcW w:w="587" w:type="dxa"/>
          </w:tcPr>
          <w:p w14:paraId="535476C7" w14:textId="77777777" w:rsidR="002F4B00" w:rsidRDefault="002F4B00"/>
        </w:tc>
        <w:tc>
          <w:tcPr>
            <w:tcW w:w="587" w:type="dxa"/>
          </w:tcPr>
          <w:p w14:paraId="6A5DA4BB" w14:textId="77777777" w:rsidR="002F4B00" w:rsidRDefault="002F4B00"/>
        </w:tc>
        <w:tc>
          <w:tcPr>
            <w:tcW w:w="587" w:type="dxa"/>
          </w:tcPr>
          <w:p w14:paraId="25857E1D" w14:textId="77777777" w:rsidR="002F4B00" w:rsidRDefault="002F4B00"/>
        </w:tc>
        <w:tc>
          <w:tcPr>
            <w:tcW w:w="770" w:type="dxa"/>
          </w:tcPr>
          <w:p w14:paraId="0D43F2C2" w14:textId="07825304" w:rsidR="002F4B00" w:rsidRPr="008D0EF5" w:rsidRDefault="002F4B00">
            <w:pPr>
              <w:rPr>
                <w:lang w:val="en-GB"/>
              </w:rPr>
            </w:pPr>
            <w:r>
              <w:rPr>
                <w:lang w:val="en-GB"/>
              </w:rPr>
              <w:t>-</w:t>
            </w:r>
          </w:p>
        </w:tc>
        <w:tc>
          <w:tcPr>
            <w:tcW w:w="770" w:type="dxa"/>
          </w:tcPr>
          <w:p w14:paraId="02C4B640" w14:textId="49E9F233" w:rsidR="002F4B00" w:rsidRPr="00647000" w:rsidRDefault="002F4B00">
            <w:pPr>
              <w:rPr>
                <w:lang w:val="en-GB"/>
              </w:rPr>
            </w:pPr>
            <w:r>
              <w:rPr>
                <w:lang w:val="en-GB"/>
              </w:rPr>
              <w:t>-</w:t>
            </w:r>
          </w:p>
        </w:tc>
        <w:tc>
          <w:tcPr>
            <w:tcW w:w="573" w:type="dxa"/>
          </w:tcPr>
          <w:p w14:paraId="08241374" w14:textId="77777777" w:rsidR="002F4B00" w:rsidRDefault="002F4B00"/>
        </w:tc>
        <w:tc>
          <w:tcPr>
            <w:tcW w:w="573" w:type="dxa"/>
          </w:tcPr>
          <w:p w14:paraId="4256AB0B" w14:textId="77777777" w:rsidR="002F4B00" w:rsidRDefault="002F4B00"/>
        </w:tc>
        <w:tc>
          <w:tcPr>
            <w:tcW w:w="573" w:type="dxa"/>
          </w:tcPr>
          <w:p w14:paraId="11EC9E17" w14:textId="77777777" w:rsidR="002F4B00" w:rsidRDefault="002F4B00"/>
        </w:tc>
      </w:tr>
      <w:tr w:rsidR="002F4B00" w14:paraId="5184E926" w14:textId="3620CB26" w:rsidTr="00D416F4">
        <w:tc>
          <w:tcPr>
            <w:tcW w:w="1562" w:type="dxa"/>
          </w:tcPr>
          <w:p w14:paraId="72509644" w14:textId="532F242A" w:rsidR="002F4B00" w:rsidRDefault="002F4B00">
            <w:pPr>
              <w:rPr>
                <w:lang w:val="en-GB"/>
              </w:rPr>
            </w:pPr>
            <w:r>
              <w:rPr>
                <w:lang w:val="en-GB"/>
              </w:rPr>
              <w:t>Alcohol</w:t>
            </w:r>
          </w:p>
        </w:tc>
        <w:tc>
          <w:tcPr>
            <w:tcW w:w="1018" w:type="dxa"/>
          </w:tcPr>
          <w:p w14:paraId="18A1B367" w14:textId="528B4502" w:rsidR="002F4B00" w:rsidRPr="000C647E" w:rsidRDefault="002F4B00">
            <w:pPr>
              <w:rPr>
                <w:lang w:val="en-GB"/>
              </w:rPr>
            </w:pPr>
            <w:r>
              <w:rPr>
                <w:lang w:val="en-GB"/>
              </w:rPr>
              <w:t>-</w:t>
            </w:r>
          </w:p>
        </w:tc>
        <w:tc>
          <w:tcPr>
            <w:tcW w:w="587" w:type="dxa"/>
          </w:tcPr>
          <w:p w14:paraId="0E6C4446" w14:textId="77777777" w:rsidR="002F4B00" w:rsidRDefault="002F4B00"/>
        </w:tc>
        <w:tc>
          <w:tcPr>
            <w:tcW w:w="587" w:type="dxa"/>
          </w:tcPr>
          <w:p w14:paraId="6A83DA57" w14:textId="77777777" w:rsidR="002F4B00" w:rsidRDefault="002F4B00"/>
        </w:tc>
        <w:tc>
          <w:tcPr>
            <w:tcW w:w="587" w:type="dxa"/>
          </w:tcPr>
          <w:p w14:paraId="5F5C1C30" w14:textId="77777777" w:rsidR="002F4B00" w:rsidRDefault="002F4B00"/>
        </w:tc>
        <w:tc>
          <w:tcPr>
            <w:tcW w:w="770" w:type="dxa"/>
          </w:tcPr>
          <w:p w14:paraId="6BB23C72" w14:textId="6D6954AE" w:rsidR="002F4B00" w:rsidRPr="000C647E" w:rsidRDefault="002F4B00">
            <w:pPr>
              <w:rPr>
                <w:lang w:val="en-GB"/>
              </w:rPr>
            </w:pPr>
            <w:r>
              <w:rPr>
                <w:lang w:val="en-GB"/>
              </w:rPr>
              <w:t>Mixed</w:t>
            </w:r>
          </w:p>
        </w:tc>
        <w:tc>
          <w:tcPr>
            <w:tcW w:w="770" w:type="dxa"/>
          </w:tcPr>
          <w:p w14:paraId="2FC5C78B" w14:textId="53225007" w:rsidR="002F4B00" w:rsidRPr="00FA6FB9" w:rsidRDefault="002F4B00">
            <w:pPr>
              <w:rPr>
                <w:lang w:val="en-GB"/>
              </w:rPr>
            </w:pPr>
            <w:r>
              <w:rPr>
                <w:lang w:val="en-GB"/>
              </w:rPr>
              <w:t>Mixed</w:t>
            </w:r>
          </w:p>
        </w:tc>
        <w:tc>
          <w:tcPr>
            <w:tcW w:w="573" w:type="dxa"/>
          </w:tcPr>
          <w:p w14:paraId="6A005E43" w14:textId="77777777" w:rsidR="002F4B00" w:rsidRDefault="002F4B00"/>
        </w:tc>
        <w:tc>
          <w:tcPr>
            <w:tcW w:w="573" w:type="dxa"/>
          </w:tcPr>
          <w:p w14:paraId="20591E23" w14:textId="77777777" w:rsidR="002F4B00" w:rsidRDefault="002F4B00"/>
        </w:tc>
        <w:tc>
          <w:tcPr>
            <w:tcW w:w="573" w:type="dxa"/>
          </w:tcPr>
          <w:p w14:paraId="15E5EDC6" w14:textId="77777777" w:rsidR="002F4B00" w:rsidRDefault="002F4B00"/>
        </w:tc>
      </w:tr>
      <w:tr w:rsidR="002F4B00" w14:paraId="3F5AA4DA" w14:textId="50043FA4" w:rsidTr="00D416F4">
        <w:tc>
          <w:tcPr>
            <w:tcW w:w="1562" w:type="dxa"/>
          </w:tcPr>
          <w:p w14:paraId="263CEBFA" w14:textId="60618E7C" w:rsidR="002F4B00" w:rsidRDefault="002F4B00">
            <w:pPr>
              <w:rPr>
                <w:lang w:val="en-GB"/>
              </w:rPr>
            </w:pPr>
            <w:r>
              <w:rPr>
                <w:lang w:val="en-GB"/>
              </w:rPr>
              <w:t>Combined healthy lifestyle</w:t>
            </w:r>
          </w:p>
        </w:tc>
        <w:tc>
          <w:tcPr>
            <w:tcW w:w="1018" w:type="dxa"/>
          </w:tcPr>
          <w:p w14:paraId="0A35AD57" w14:textId="77777777" w:rsidR="002F4B00" w:rsidRDefault="002F4B00"/>
        </w:tc>
        <w:tc>
          <w:tcPr>
            <w:tcW w:w="587" w:type="dxa"/>
          </w:tcPr>
          <w:p w14:paraId="48479C13" w14:textId="33477CD6" w:rsidR="002F4B00" w:rsidRPr="00934AB1" w:rsidRDefault="002F4B00">
            <w:pPr>
              <w:rPr>
                <w:lang w:val="en-GB"/>
              </w:rPr>
            </w:pPr>
            <w:r>
              <w:rPr>
                <w:lang w:val="en-GB"/>
              </w:rPr>
              <w:t>+</w:t>
            </w:r>
          </w:p>
        </w:tc>
        <w:tc>
          <w:tcPr>
            <w:tcW w:w="587" w:type="dxa"/>
          </w:tcPr>
          <w:p w14:paraId="7E3B6AF4" w14:textId="3223C7B8" w:rsidR="002F4B00" w:rsidRPr="00A04AF4" w:rsidRDefault="002F4B00">
            <w:pPr>
              <w:rPr>
                <w:lang w:val="en-GB"/>
              </w:rPr>
            </w:pPr>
            <w:r>
              <w:rPr>
                <w:lang w:val="en-GB"/>
              </w:rPr>
              <w:t>+</w:t>
            </w:r>
          </w:p>
        </w:tc>
        <w:tc>
          <w:tcPr>
            <w:tcW w:w="587" w:type="dxa"/>
          </w:tcPr>
          <w:p w14:paraId="4882FB9D" w14:textId="77777777" w:rsidR="002F4B00" w:rsidRDefault="002F4B00"/>
        </w:tc>
        <w:tc>
          <w:tcPr>
            <w:tcW w:w="770" w:type="dxa"/>
          </w:tcPr>
          <w:p w14:paraId="63FBA24E" w14:textId="77777777" w:rsidR="002F4B00" w:rsidRDefault="002F4B00"/>
        </w:tc>
        <w:tc>
          <w:tcPr>
            <w:tcW w:w="770" w:type="dxa"/>
          </w:tcPr>
          <w:p w14:paraId="478E763C" w14:textId="77777777" w:rsidR="002F4B00" w:rsidRDefault="002F4B00"/>
        </w:tc>
        <w:tc>
          <w:tcPr>
            <w:tcW w:w="573" w:type="dxa"/>
          </w:tcPr>
          <w:p w14:paraId="2FCF2ABE" w14:textId="0323E2BC" w:rsidR="002F4B00" w:rsidRPr="00823D14" w:rsidRDefault="002F4B00">
            <w:pPr>
              <w:rPr>
                <w:lang w:val="en-GB"/>
              </w:rPr>
            </w:pPr>
            <w:r>
              <w:rPr>
                <w:lang w:val="en-GB"/>
              </w:rPr>
              <w:t>++</w:t>
            </w:r>
          </w:p>
        </w:tc>
        <w:tc>
          <w:tcPr>
            <w:tcW w:w="573" w:type="dxa"/>
          </w:tcPr>
          <w:p w14:paraId="76A49247" w14:textId="33B22D8A" w:rsidR="002F4B00" w:rsidRDefault="002F4B00">
            <w:pPr>
              <w:rPr>
                <w:lang w:val="en-GB"/>
              </w:rPr>
            </w:pPr>
            <w:r>
              <w:rPr>
                <w:lang w:val="en-GB"/>
              </w:rPr>
              <w:t>++</w:t>
            </w:r>
          </w:p>
        </w:tc>
        <w:tc>
          <w:tcPr>
            <w:tcW w:w="573" w:type="dxa"/>
          </w:tcPr>
          <w:p w14:paraId="228C9904" w14:textId="575ED250" w:rsidR="002F4B00" w:rsidRDefault="002F4B00">
            <w:pPr>
              <w:rPr>
                <w:lang w:val="en-GB"/>
              </w:rPr>
            </w:pPr>
            <w:r>
              <w:rPr>
                <w:lang w:val="en-GB"/>
              </w:rPr>
              <w:t>++</w:t>
            </w:r>
          </w:p>
        </w:tc>
      </w:tr>
    </w:tbl>
    <w:p w14:paraId="57079256" w14:textId="24999464" w:rsidR="004D6CF6" w:rsidRDefault="004D6CF6"/>
    <w:p w14:paraId="20632751" w14:textId="6217A93E" w:rsidR="00E42FD3" w:rsidRPr="00575647" w:rsidRDefault="00E42FD3" w:rsidP="00E42FD3">
      <w:pPr>
        <w:rPr>
          <w:lang w:val="en-GB"/>
        </w:rPr>
      </w:pPr>
      <w:r>
        <w:rPr>
          <w:lang w:val="en-GB"/>
        </w:rPr>
        <w:t xml:space="preserve">Supplementary Table 4: Psychedelic interventions for treating depression found in reviews of psychedelic interventions for depression. </w:t>
      </w:r>
      <w:r w:rsidR="00A440CC">
        <w:rPr>
          <w:lang w:val="en-GB"/>
        </w:rPr>
        <w:t xml:space="preserve">+, positive effect; -, negative effect; </w:t>
      </w:r>
      <w:proofErr w:type="spellStart"/>
      <w:r w:rsidR="00A440CC">
        <w:rPr>
          <w:lang w:val="en-GB"/>
        </w:rPr>
        <w:t>n.s</w:t>
      </w:r>
      <w:proofErr w:type="spellEnd"/>
      <w:r w:rsidR="00A440CC">
        <w:rPr>
          <w:lang w:val="en-GB"/>
        </w:rPr>
        <w:t>. not significant; Mixed, mixed positive, negative and/or non significant findings.</w:t>
      </w:r>
    </w:p>
    <w:tbl>
      <w:tblPr>
        <w:tblStyle w:val="TableGrid"/>
        <w:tblW w:w="0" w:type="auto"/>
        <w:tblLook w:val="04A0" w:firstRow="1" w:lastRow="0" w:firstColumn="1" w:lastColumn="0" w:noHBand="0" w:noVBand="1"/>
      </w:tblPr>
      <w:tblGrid>
        <w:gridCol w:w="1474"/>
        <w:gridCol w:w="694"/>
        <w:gridCol w:w="767"/>
        <w:gridCol w:w="694"/>
        <w:gridCol w:w="693"/>
        <w:gridCol w:w="450"/>
        <w:gridCol w:w="450"/>
        <w:gridCol w:w="450"/>
        <w:gridCol w:w="450"/>
        <w:gridCol w:w="450"/>
        <w:gridCol w:w="450"/>
        <w:gridCol w:w="504"/>
        <w:gridCol w:w="450"/>
        <w:gridCol w:w="520"/>
        <w:gridCol w:w="520"/>
      </w:tblGrid>
      <w:tr w:rsidR="001331EC" w:rsidRPr="00954250" w14:paraId="00D681FE" w14:textId="0DC1275A" w:rsidTr="00E42FD3">
        <w:tc>
          <w:tcPr>
            <w:tcW w:w="1474" w:type="dxa"/>
          </w:tcPr>
          <w:p w14:paraId="5CB503BD" w14:textId="2102417F" w:rsidR="00756E0B" w:rsidRPr="00954250" w:rsidRDefault="004D6CF6">
            <w:pPr>
              <w:rPr>
                <w:rFonts w:ascii="Times New Roman" w:hAnsi="Times New Roman" w:cs="Times New Roman"/>
                <w:sz w:val="14"/>
                <w:szCs w:val="14"/>
              </w:rPr>
            </w:pPr>
            <w:r>
              <w:br w:type="page"/>
            </w:r>
          </w:p>
        </w:tc>
        <w:tc>
          <w:tcPr>
            <w:tcW w:w="694" w:type="dxa"/>
          </w:tcPr>
          <w:p w14:paraId="275D5F13" w14:textId="121DC70E" w:rsidR="00756E0B" w:rsidRPr="00954250" w:rsidRDefault="00756E0B">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&lt;EndNote&gt;&lt;Cite&gt;&lt;Author&gt;Ko&lt;/Author&gt;&lt;Year&gt;2023&lt;/Year&gt;&lt;RecNum&gt;361&lt;/RecNum&gt;&lt;DisplayText&gt;(88)&lt;/DisplayText&gt;&lt;record&gt;&lt;rec-number&gt;361&lt;/rec-number&gt;&lt;foreign-keys&gt;&lt;key app="EN" db-id="wwvwwzzrm2pe0te0azrv5zptwv9atsx5rfxw" timestamp="1700561324"&gt;361&lt;/key&gt;&lt;/foreign-keys&gt;&lt;ref-type name="Journal Article"&gt;17&lt;/ref-type&gt;&lt;contributors&gt;&lt;authors&gt;&lt;author&gt;Ko, Kwonmok&lt;/author&gt;&lt;author&gt;Kopra, Emma I.&lt;/author&gt;&lt;author&gt;Cleare, Anthony J.&lt;/author&gt;&lt;author&gt;Rucker, James J.&lt;/author&gt;&lt;/authors&gt;&lt;/contributors&gt;&lt;titles&gt;&lt;title&gt;Psychedelic therapy for depressive symptoms: A systematic review and meta-analysis&lt;/title&gt;&lt;secondary-title&gt;Journal of Affective Disorders&lt;/secondary-title&gt;&lt;/titles&gt;&lt;periodical&gt;&lt;full-title&gt;Journal of Affective Disorders&lt;/full-title&gt;&lt;/periodical&gt;&lt;pages&gt;194-204&lt;/pages&gt;&lt;volume&gt;322&lt;/volume&gt;&lt;keywords&gt;&lt;keyword&gt;Psychedelic therapy&lt;/keyword&gt;&lt;keyword&gt;Depression&lt;/keyword&gt;&lt;keyword&gt;Illness-related distress&lt;/keyword&gt;&lt;keyword&gt;Psilocybin&lt;/keyword&gt;&lt;keyword&gt;Ayahuasca&lt;/keyword&gt;&lt;keyword&gt;LSD&lt;/keyword&gt;&lt;/keywords&gt;&lt;dates&gt;&lt;year&gt;2023&lt;/year&gt;&lt;pub-dates&gt;&lt;date&gt;2023/02/01/&lt;/date&gt;&lt;/pub-dates&gt;&lt;/dates&gt;&lt;isbn&gt;0165-0327&lt;/isbn&gt;&lt;urls&gt;&lt;related-urls&gt;&lt;url&gt;https://www.sciencedirect.com/science/article/pii/S0165032722011818&lt;/url&gt;&lt;/related-urls&gt;&lt;/urls&gt;&lt;electronic-resource-num&gt;https://doi.org/10.1016/j.jad.2022.09.168&lt;/electronic-resource-num&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(88)</w:t>
            </w:r>
            <w:r w:rsidRPr="00954250">
              <w:rPr>
                <w:rFonts w:ascii="Times New Roman" w:hAnsi="Times New Roman" w:cs="Times New Roman"/>
                <w:sz w:val="14"/>
                <w:szCs w:val="14"/>
              </w:rPr>
              <w:fldChar w:fldCharType="end"/>
            </w:r>
          </w:p>
        </w:tc>
        <w:tc>
          <w:tcPr>
            <w:tcW w:w="767" w:type="dxa"/>
          </w:tcPr>
          <w:p w14:paraId="44152794" w14:textId="391A7CAE" w:rsidR="00756E0B" w:rsidRPr="00954250" w:rsidRDefault="00756E0B">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&lt;EndNote&gt;&lt;Cite&gt;&lt;Author&gt;Leger&lt;/Author&gt;&lt;Year&gt;2022&lt;/Year&gt;&lt;RecNum&gt;380&lt;/RecNum&gt;&lt;DisplayText&gt;(89)&lt;/DisplayText&gt;&lt;record&gt;&lt;rec-number&gt;380&lt;/rec-number&gt;&lt;foreign-keys&gt;&lt;key app="EN" db-id="wwvwwzzrm2pe0te0azrv5zptwv9atsx5rfxw" timestamp="1700561328"&gt;380&lt;/key&gt;&lt;/foreign-keys&gt;&lt;ref-type name="Journal Article"&gt;17&lt;/ref-type&gt;&lt;contributors&gt;&lt;authors&gt;&lt;author&gt;Leger, Robert F&lt;/author&gt;&lt;author&gt;Unterwald, Ellen M&lt;/author&gt;&lt;/authors&gt;&lt;/contributors&gt;&lt;titles&gt;&lt;title&gt;Assessing the effects of methodological differences on outcomes in the use of psychedelics in the treatment of anxiety and depressive disorders: A systematic review and meta-analysis&lt;/title&gt;&lt;secondary-title&gt;Journal of Psychopharmacology&lt;/secondary-title&gt;&lt;/titles&gt;&lt;periodical&gt;&lt;full-title&gt;Journal of Psychopharmacology&lt;/full-title&gt;&lt;/periodical&gt;&lt;pages&gt;20-30&lt;/pages&gt;&lt;volume&gt;36&lt;/volume&gt;&lt;number&gt;1&lt;/number&gt;&lt;keywords&gt;&lt;keyword&gt;Psychedelics,serotonergic hallucinogens,lysergic acid diethylamide,psilocybin,ayahuasca,mood disorders,depression,anxiety&lt;/keyword&gt;&lt;/keywords&gt;&lt;dates&gt;&lt;year&gt;2022&lt;/year&gt;&lt;/dates&gt;&lt;accession-num&gt;34519567&lt;/accession-num&gt;&lt;urls&gt;&lt;related-urls&gt;&lt;url&gt;https://journals.sagepub.com/doi/abs/10.1177/02698811211044688&lt;/url&gt;&lt;/related-urls&gt;&lt;/urls&gt;&lt;electronic-resource-num&gt;10.1177/02698811211044688&lt;/electronic-resource-num&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(89)</w:t>
            </w:r>
            <w:r w:rsidRPr="00954250">
              <w:rPr>
                <w:rFonts w:ascii="Times New Roman" w:hAnsi="Times New Roman" w:cs="Times New Roman"/>
                <w:sz w:val="14"/>
                <w:szCs w:val="14"/>
              </w:rPr>
              <w:fldChar w:fldCharType="end"/>
            </w:r>
          </w:p>
        </w:tc>
        <w:tc>
          <w:tcPr>
            <w:tcW w:w="694" w:type="dxa"/>
          </w:tcPr>
          <w:p w14:paraId="7A9C4422" w14:textId="28C2E5AD" w:rsidR="00756E0B" w:rsidRPr="00954250" w:rsidRDefault="00756E0B">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&lt;EndNote&gt;&lt;Cite&gt;&lt;Author&gt;Luoma&lt;/Author&gt;&lt;Year&gt;2020&lt;/Year&gt;&lt;RecNum&gt;379&lt;/RecNum&gt;&lt;DisplayText&gt;(90)&lt;/DisplayText&gt;&lt;record&gt;&lt;rec-number&gt;379&lt;/rec-number&gt;&lt;foreign-keys&gt;&lt;key app="EN" db-id="wwvwwzzrm2pe0te0azrv5zptwv9atsx5rfxw" timestamp="1700561328"&gt;379&lt;/key&gt;&lt;/foreign-keys&gt;&lt;ref-type name="Journal Article"&gt;17&lt;/ref-type&gt;&lt;contributors&gt;&lt;authors&gt;&lt;author&gt;Luoma, Jason B.&lt;/author&gt;&lt;author&gt;Chwyl, Christina&lt;/author&gt;&lt;author&gt;Bathje, Geoff J.&lt;/author&gt;&lt;author&gt;Davis, Alan K.&lt;/author&gt;&lt;author&gt;Lancelotta, Rafael&lt;/author&gt;&lt;/authors&gt;&lt;/contributors&gt;&lt;titles&gt;&lt;title&gt;A Meta-Analysis of Placebo-Controlled Trials of Psychedelic-Assisted Therapy&lt;/title&gt;&lt;secondary-title&gt;Journal of Psychoactive Drugs&lt;/secondary-title&gt;&lt;/titles&gt;&lt;periodical&gt;&lt;full-title&gt;Journal of Psychoactive Drugs&lt;/full-title&gt;&lt;/periodical&gt;&lt;pages&gt;289-299&lt;/pages&gt;&lt;volume&gt;52&lt;/volume&gt;&lt;number&gt;4&lt;/number&gt;&lt;dates&gt;&lt;year&gt;2020&lt;/year&gt;&lt;pub-dates&gt;&lt;date&gt;2020/08/07&lt;/date&gt;&lt;/pub-dates&gt;&lt;/dates&gt;&lt;publisher&gt;Taylor &amp;amp; Francis&lt;/publisher&gt;&lt;isbn&gt;0279-1072&lt;/isbn&gt;&lt;urls&gt;&lt;related-urls&gt;&lt;url&gt;https://doi.org/10.1080/02791072.2020.1769878&lt;/url&gt;&lt;/related-urls&gt;&lt;/urls&gt;&lt;electronic-resource-num&gt;10.1080/02791072.2020.1769878&lt;/electronic-resource-num&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(90)</w:t>
            </w:r>
            <w:r w:rsidRPr="00954250">
              <w:rPr>
                <w:rFonts w:ascii="Times New Roman" w:hAnsi="Times New Roman" w:cs="Times New Roman"/>
                <w:sz w:val="14"/>
                <w:szCs w:val="14"/>
              </w:rPr>
              <w:fldChar w:fldCharType="end"/>
            </w:r>
          </w:p>
        </w:tc>
        <w:tc>
          <w:tcPr>
            <w:tcW w:w="693" w:type="dxa"/>
          </w:tcPr>
          <w:p w14:paraId="57EED7B8" w14:textId="6C99708E" w:rsidR="00756E0B" w:rsidRPr="00954250" w:rsidRDefault="00756E0B">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&lt;EndNote&gt;&lt;Cite&gt;&lt;Author&gt;Galvão-Coelho&lt;/Author&gt;&lt;Year&gt;2021&lt;/Year&gt;&lt;RecNum&gt;378&lt;/RecNum&gt;&lt;DisplayText&gt;(91)&lt;/DisplayText&gt;&lt;record&gt;&lt;rec-number&gt;378&lt;/rec-number&gt;&lt;foreign-keys&gt;&lt;key app="EN" db-id="wwvwwzzrm2pe0te0azrv5zptwv9atsx5rfxw" timestamp="1700561328"&gt;378&lt;/key&gt;&lt;/foreign-keys&gt;&lt;ref-type name="Journal Article"&gt;17&lt;/ref-type&gt;&lt;contributors&gt;&lt;authors&gt;&lt;author&gt;Galvão-Coelho, Nicole L.&lt;/author&gt;&lt;author&gt;Marx, Wolfgang&lt;/author&gt;&lt;author&gt;Gonzalez, Maria&lt;/author&gt;&lt;author&gt;Sinclair, Justin&lt;/author&gt;&lt;author&gt;de Manincor, Michael&lt;/author&gt;&lt;author&gt;Perkins, Daniel&lt;/author&gt;&lt;author&gt;Sarris, Jerome&lt;/author&gt;&lt;/authors&gt;&lt;/contributors&gt;&lt;titles&gt;&lt;title&gt;Classic serotonergic psychedelics for mood and depressive symptoms: a meta-analysis of mood disorder patients and healthy participants&lt;/title&gt;&lt;secondary-title&gt;Psychopharmacology&lt;/secondary-title&gt;&lt;/titles&gt;&lt;periodical&gt;&lt;full-title&gt;Psychopharmacology&lt;/full-title&gt;&lt;/periodical&gt;&lt;pages&gt;341-354&lt;/pages&gt;&lt;volume&gt;238&lt;/volume&gt;&lt;number&gt;2&lt;/number&gt;&lt;dates&gt;&lt;year&gt;2021&lt;/year&gt;&lt;pub-dates&gt;&lt;date&gt;2021/02/01&lt;/date&gt;&lt;/pub-dates&gt;&lt;/dates&gt;&lt;isbn&gt;1432-2072&lt;/isbn&gt;&lt;urls&gt;&lt;related-urls&gt;&lt;url&gt;https://doi.org/10.1007/s00213-020-05719-1&lt;/url&gt;&lt;/related-urls&gt;&lt;/urls&gt;&lt;electronic-resource-num&gt;10.1007/s00213-020-05719-1&lt;/electronic-resource-num&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(91)</w:t>
            </w:r>
            <w:r w:rsidRPr="00954250">
              <w:rPr>
                <w:rFonts w:ascii="Times New Roman" w:hAnsi="Times New Roman" w:cs="Times New Roman"/>
                <w:sz w:val="14"/>
                <w:szCs w:val="14"/>
              </w:rPr>
              <w:fldChar w:fldCharType="end"/>
            </w:r>
          </w:p>
        </w:tc>
        <w:tc>
          <w:tcPr>
            <w:tcW w:w="450" w:type="dxa"/>
          </w:tcPr>
          <w:p w14:paraId="7ED14BBB" w14:textId="56A4BC7B" w:rsidR="00756E0B" w:rsidRPr="00954250" w:rsidRDefault="00D20DCC">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&lt;EndNote&gt;&lt;Cite&gt;&lt;Author&gt;Goldberg&lt;/Author&gt;&lt;Year&gt;2020&lt;/Year&gt;&lt;RecNum&gt;376&lt;/RecNum&gt;&lt;DisplayText&gt;(92)&lt;/DisplayText&gt;&lt;record&gt;&lt;rec-number&gt;376&lt;/rec-number&gt;&lt;foreign-keys&gt;&lt;key app="EN" db-id="wwvwwzzrm2pe0te0azrv5zptwv9atsx5rfxw" timestamp="1700561327"&gt;376&lt;/key&gt;&lt;/foreign-keys&gt;&lt;ref-type name="Journal Article"&gt;17&lt;/ref-type&gt;&lt;contributors&gt;&lt;authors&gt;&lt;author&gt;Goldberg, Simon B.&lt;/author&gt;&lt;author&gt;Shechet, Benjamin&lt;/author&gt;&lt;author&gt;Nicholas, Christopher R.&lt;/author&gt;&lt;author&gt;Ng, Chi Wing&lt;/author&gt;&lt;author&gt;Deole, Geetanjali&lt;/author&gt;&lt;author&gt;Chen, Zhuofan&lt;/author&gt;&lt;author&gt;Raison, Charles L.&lt;/author&gt;&lt;/authors&gt;&lt;/contributors&gt;&lt;titles&gt;&lt;title&gt;Post-acute psychological effects of classical serotonergic psychedelics: a systematic review and meta-analysis&lt;/title&gt;&lt;secondary-title&gt;Psychological Medicine&lt;/secondary-title&gt;&lt;/titles&gt;&lt;periodical&gt;&lt;full-title&gt;Psychological Medicine&lt;/full-title&gt;&lt;/periodical&gt;&lt;pages&gt;2655-2666&lt;/pages&gt;&lt;volume&gt;50&lt;/volume&gt;&lt;number&gt;16&lt;/number&gt;&lt;edition&gt;2020/11/04&lt;/edition&gt;&lt;keywords&gt;&lt;keyword&gt;Anxiety&lt;/keyword&gt;&lt;keyword&gt;ayahuasca&lt;/keyword&gt;&lt;keyword&gt;depression&lt;/keyword&gt;&lt;keyword&gt;LSD&lt;/keyword&gt;&lt;keyword&gt;meta-analysis&lt;/keyword&gt;&lt;keyword&gt;psilocybin&lt;/keyword&gt;&lt;keyword&gt;psychedelics&lt;/keyword&gt;&lt;keyword&gt;psychological effects&lt;/keyword&gt;&lt;/keywords&gt;&lt;dates&gt;&lt;year&gt;2020&lt;/year&gt;&lt;/dates&gt;&lt;publisher&gt;Cambridge University Press&lt;/publisher&gt;&lt;isbn&gt;0033-2917&lt;/isbn&gt;&lt;urls&gt;&lt;related-urls&gt;&lt;url&gt;https://www.cambridge.org/core/article/postacute-psychological-effects-of-classical-serotonergic-psychedelics-a-systematic-review-and-metaanalysis/0003B004B5B64F5A3EA9036723A4518E&lt;/url&gt;&lt;/related-urls&gt;&lt;/urls&gt;&lt;electronic-resource-num&gt;10.1017/S003329172000389X&lt;/electronic-resource-num&gt;&lt;remote-database-name&gt;Cambridge Core&lt;/remote-database-name&gt;&lt;remote-database-provider&gt;Cambridge University Press&lt;/remote-database-provider&gt;&lt;/record&gt;&lt;/Cite&gt;&lt;/EndNote&gt;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(92)</w:t>
            </w:r>
            <w:r w:rsidRPr="00954250">
              <w:rPr>
                <w:rFonts w:ascii="Times New Roman" w:hAnsi="Times New Roman" w:cs="Times New Roman"/>
                <w:sz w:val="14"/>
                <w:szCs w:val="14"/>
              </w:rPr>
              <w:fldChar w:fldCharType="end"/>
            </w:r>
          </w:p>
        </w:tc>
        <w:tc>
          <w:tcPr>
            <w:tcW w:w="450" w:type="dxa"/>
          </w:tcPr>
          <w:p w14:paraId="3E53515A" w14:textId="11A9B18D" w:rsidR="00756E0B" w:rsidRPr="00954250" w:rsidRDefault="0088476F">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&lt;EndNote&gt;&lt;Cite&gt;&lt;Author&gt;Muttoni&lt;/Author&gt;&lt;Year&gt;2019&lt;/Year&gt;&lt;RecNum&gt;375&lt;/RecNum&gt;&lt;DisplayText&gt;(93)&lt;/DisplayText&gt;&lt;record&gt;&lt;rec-number&gt;375&lt;/rec-number&gt;&lt;foreign-keys&gt;&lt;key app="EN" db-id="wwvwwzzrm2pe0te0azrv5zptwv9atsx5rfxw" timestamp="1700561327"&gt;375&lt;/key&gt;&lt;/foreign-keys&gt;&lt;ref-type name="Journal Article"&gt;17&lt;/ref-type&gt;&lt;contributors&gt;&lt;authors&gt;&lt;author&gt;Muttoni, Silvia&lt;/author&gt;&lt;author&gt;Ardissino, Maddalena&lt;/author&gt;&lt;author&gt;John, Christopher&lt;/author&gt;&lt;/authors&gt;&lt;/contributors&gt;&lt;titles&gt;&lt;title&gt;Classical psychedelics for the treatment of depression and anxiety: A systematic review&lt;/title&gt;&lt;secondary-title&gt;Journal of Affective Disorders&lt;/secondary-title&gt;&lt;/titles&gt;&lt;periodical&gt;&lt;full-title&gt;Journal of Affective Disorders&lt;/full-title&gt;&lt;/periodical&gt;&lt;pages&gt;11-24&lt;/pages&gt;&lt;volume&gt;258&lt;/volume&gt;&lt;keywords&gt;&lt;keyword&gt;Psychedelics&lt;/keyword&gt;&lt;keyword&gt;Depression&lt;/keyword&gt;&lt;keyword&gt;Anxiety associated with life-threatening disease&lt;/keyword&gt;&lt;/keywords&gt;&lt;dates&gt;&lt;year&gt;2019&lt;/year&gt;&lt;pub-dates&gt;&lt;date&gt;2019/11/01/&lt;/date&gt;&lt;/pub-dates&gt;&lt;/dates&gt;&lt;isbn&gt;0165-0327&lt;/isbn&gt;&lt;urls&gt;&lt;related-urls&gt;&lt;url&gt;https://www.sciencedirect.com/science/article/pii/S0165032719309127&lt;/url&gt;&lt;/related-urls&gt;&lt;/urls&gt;&lt;electronic-resource-num&gt;https://doi.org/10.1016/j.jad.2019.07.076&lt;/electronic-resource-num&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(93)</w:t>
            </w:r>
            <w:r w:rsidRPr="00954250">
              <w:rPr>
                <w:rFonts w:ascii="Times New Roman" w:hAnsi="Times New Roman" w:cs="Times New Roman"/>
                <w:sz w:val="14"/>
                <w:szCs w:val="14"/>
              </w:rPr>
              <w:fldChar w:fldCharType="end"/>
            </w:r>
          </w:p>
        </w:tc>
        <w:tc>
          <w:tcPr>
            <w:tcW w:w="450" w:type="dxa"/>
          </w:tcPr>
          <w:p w14:paraId="1D64AC75" w14:textId="670F629C" w:rsidR="00756E0B" w:rsidRPr="00954250" w:rsidRDefault="00B50E6C">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&lt;EndNote&gt;&lt;Cite&gt;&lt;Author&gt;Li&lt;/Author&gt;&lt;Year&gt;2022&lt;/Year&gt;&lt;RecNum&gt;374&lt;/RecNum&gt;&lt;DisplayText&gt;(94)&lt;/DisplayText&gt;&lt;record&gt;&lt;rec-number&gt;374&lt;/rec-number&gt;&lt;foreign-keys&gt;&lt;key app="EN" db-id="wwvwwzzrm2pe0te0azrv5zptwv9atsx5rfxw" timestamp="1700561327"&gt;374&lt;/key&gt;&lt;/foreign-keys&gt;&lt;ref-type name="Journal Article"&gt;17&lt;/ref-type&gt;&lt;contributors&gt;&lt;authors&gt;&lt;author&gt;Li, Nan-Xi&lt;/author&gt;&lt;author&gt;Hu, Yi-Ru&lt;/author&gt;&lt;author&gt;Chen, Wang-Ni&lt;/author&gt;&lt;author&gt;Zhang, Bin&lt;/author&gt;&lt;/authors&gt;&lt;/contributors&gt;&lt;titles&gt;&lt;title&gt;Dose effect of psilocybin on primary and secondary depression: a preliminary systematic review and meta-analysis&lt;/title&gt;&lt;secondary-title&gt;Journal of Affective Disorders&lt;/secondary-title&gt;&lt;/titles&gt;&lt;periodical&gt;&lt;full-title&gt;Journal of Affective Disorders&lt;/full-title&gt;&lt;/periodical&gt;&lt;pages&gt;26-34&lt;/pages&gt;&lt;volume&gt;296&lt;/volume&gt;&lt;keywords&gt;&lt;keyword&gt;Psilocybin&lt;/keyword&gt;&lt;keyword&gt;Depression&lt;/keyword&gt;&lt;keyword&gt;Efficacy&lt;/keyword&gt;&lt;keyword&gt;Dose effect&lt;/keyword&gt;&lt;/keywords&gt;&lt;dates&gt;&lt;year&gt;2022&lt;/year&gt;&lt;pub-dates&gt;&lt;date&gt;2022/01/01/&lt;/date&gt;&lt;/pub-dates&gt;&lt;/dates&gt;&lt;isbn&gt;0165-0327&lt;/isbn&gt;&lt;urls&gt;&lt;related-urls&gt;&lt;url&gt;https://www.sciencedirect.com/science/article/pii/S0165032721010004&lt;/url&gt;&lt;/related-urls&gt;&lt;/urls&gt;&lt;electronic-resource-num&gt;https://doi.org/10.1016/j.jad.2021.09.041&lt;/electronic-resource-num&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(94)</w:t>
            </w:r>
            <w:r w:rsidRPr="00954250">
              <w:rPr>
                <w:rFonts w:ascii="Times New Roman" w:hAnsi="Times New Roman" w:cs="Times New Roman"/>
                <w:sz w:val="14"/>
                <w:szCs w:val="14"/>
              </w:rPr>
              <w:fldChar w:fldCharType="end"/>
            </w:r>
          </w:p>
        </w:tc>
        <w:tc>
          <w:tcPr>
            <w:tcW w:w="450" w:type="dxa"/>
          </w:tcPr>
          <w:p w14:paraId="3A38D846" w14:textId="58B75192" w:rsidR="00756E0B" w:rsidRPr="00954250" w:rsidRDefault="00373DE9">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&lt;EndNote&gt;&lt;Cite&gt;&lt;Author&gt;Goldberg&lt;/Author&gt;&lt;Year&gt;2020&lt;/Year&gt;&lt;RecNum&gt;372&lt;/RecNum&gt;&lt;DisplayText&gt;(95)&lt;/DisplayText&gt;&lt;record&gt;&lt;rec-number&gt;372&lt;/rec-number&gt;&lt;foreign-keys&gt;&lt;key app="EN" db-id="wwvwwzzrm2pe0te0azrv5zptwv9atsx5rfxw" timestamp="1700561326"&gt;372&lt;/key&gt;&lt;/foreign-keys&gt;&lt;ref-type name="Journal Article"&gt;17&lt;/ref-type&gt;&lt;contributors&gt;&lt;authors&gt;&lt;author&gt;Goldberg, Simon B.&lt;/author&gt;&lt;author&gt;Pace, Brian T.&lt;/author&gt;&lt;author&gt;Nicholas, Christopher R.&lt;/author&gt;&lt;author&gt;Raison, Charles L.&lt;/author&gt;&lt;author&gt;Hutson, Paul R.&lt;/author&gt;&lt;/authors&gt;&lt;/contributors&gt;&lt;titles&gt;&lt;title&gt;The experimental effects of psilocybin on symptoms of anxiety and depression: A meta-analysis&lt;/title&gt;&lt;secondary-title&gt;Psychiatry Research&lt;/secondary-title&gt;&lt;/titles&gt;&lt;periodical&gt;&lt;full-title&gt;Psychiatry Research&lt;/full-title&gt;&lt;/periodical&gt;&lt;pages&gt;112749&lt;/pages&gt;&lt;volume&gt;284&lt;/volume&gt;&lt;keywords&gt;&lt;keyword&gt;Anxiety&lt;/keyword&gt;&lt;keyword&gt;Depression&lt;/keyword&gt;&lt;keyword&gt;Psilocybin&lt;/keyword&gt;&lt;/keywords&gt;&lt;dates&gt;&lt;year&gt;2020&lt;/year&gt;&lt;pub-dates&gt;&lt;date&gt;2020/02/01/&lt;/date&gt;&lt;/pub-dates&gt;&lt;/dates&gt;&lt;isbn&gt;0165-1781&lt;/isbn&gt;&lt;urls&gt;&lt;related-urls&gt;&lt;url&gt;https://www.sciencedirect.com/science/article/pii/S016517811930811X&lt;/url&gt;&lt;/related-urls&gt;&lt;/urls&gt;&lt;electronic-resource-num&gt;https://doi.org/10.1016/j.psychres.2020.112749&lt;/electronic-resource-num&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(95)</w:t>
            </w:r>
            <w:r w:rsidRPr="00954250">
              <w:rPr>
                <w:rFonts w:ascii="Times New Roman" w:hAnsi="Times New Roman" w:cs="Times New Roman"/>
                <w:sz w:val="14"/>
                <w:szCs w:val="14"/>
              </w:rPr>
              <w:fldChar w:fldCharType="end"/>
            </w:r>
          </w:p>
        </w:tc>
        <w:tc>
          <w:tcPr>
            <w:tcW w:w="450" w:type="dxa"/>
          </w:tcPr>
          <w:p w14:paraId="31CDD21E" w14:textId="64D91B60" w:rsidR="00756E0B" w:rsidRPr="00954250" w:rsidRDefault="00D2154E">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&lt;EndNote&gt;&lt;Cite&gt;&lt;Author&gt;Andersen&lt;/Author&gt;&lt;Year&gt;2021&lt;/Year&gt;&lt;RecNum&gt;371&lt;/RecNum&gt;&lt;DisplayText&gt;(96)&lt;/DisplayText&gt;&lt;record&gt;&lt;rec-number&gt;371&lt;/rec-number&gt;&lt;foreign-keys&gt;&lt;key app="EN" db-id="wwvwwzzrm2pe0te0azrv5zptwv9atsx5rfxw" timestamp="1700561326"&gt;371&lt;/key&gt;&lt;/foreign-keys&gt;&lt;ref-type name="Journal Article"&gt;17&lt;/ref-type&gt;&lt;contributors&gt;&lt;authors&gt;&lt;author&gt;Andersen, Kristoffer A. A.&lt;/author&gt;&lt;author&gt;Carhart-Harris, Robin&lt;/author&gt;&lt;author&gt;Nutt, David J.&lt;/author&gt;&lt;author&gt;Erritzoe, David&lt;/author&gt;&lt;/authors&gt;&lt;/contributors&gt;&lt;titles&gt;&lt;title&gt;Therapeutic effects of classic serotonergic psychedelics: A systematic review of modern-era clinical studies&lt;/title&gt;&lt;secondary-title&gt;Acta Psychiatrica Scandinavica&lt;/secondary-title&gt;&lt;/titles&gt;&lt;periodical&gt;&lt;full-title&gt;Acta Psychiatrica Scandinavica&lt;/full-title&gt;&lt;/periodical&gt;&lt;pages&gt;101-118&lt;/pages&gt;&lt;volume&gt;143&lt;/volume&gt;&lt;number&gt;2&lt;/number&gt;&lt;dates&gt;&lt;year&gt;2021&lt;/year&gt;&lt;/dates&gt;&lt;isbn&gt;0001-690X&lt;/isbn&gt;&lt;urls&gt;&lt;related-urls&gt;&lt;url&gt;https://onlinelibrary.wiley.com/doi/abs/10.1111/acps.13249&lt;/url&gt;&lt;/related-urls&gt;&lt;/urls&gt;&lt;electronic-resource-num&gt;https://doi.org/10.1111/acps.13249&lt;/electronic-resource-num&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(96)</w:t>
            </w:r>
            <w:r w:rsidRPr="00954250">
              <w:rPr>
                <w:rFonts w:ascii="Times New Roman" w:hAnsi="Times New Roman" w:cs="Times New Roman"/>
                <w:sz w:val="14"/>
                <w:szCs w:val="14"/>
              </w:rPr>
              <w:fldChar w:fldCharType="end"/>
            </w:r>
          </w:p>
        </w:tc>
        <w:tc>
          <w:tcPr>
            <w:tcW w:w="450" w:type="dxa"/>
          </w:tcPr>
          <w:p w14:paraId="460F6D27" w14:textId="1E22C9F0" w:rsidR="00756E0B" w:rsidRPr="00954250" w:rsidRDefault="001331EC">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&lt;EndNote&gt;&lt;Cite&gt;&lt;Author&gt;Bahji&lt;/Author&gt;&lt;RecNum&gt;370&lt;/RecNum&gt;&lt;DisplayText&gt;(97)&lt;/DisplayText&gt;&lt;record&gt;&lt;rec-number&gt;370&lt;/rec-number&gt;&lt;foreign-keys&gt;&lt;key app="EN" db-id="wwvwwzzrm2pe0te0azrv5zptwv9atsx5rfxw" timestamp="1700561326"&gt;370&lt;/key&gt;&lt;/foreign-keys&gt;&lt;ref-type name="Journal Article"&gt;17&lt;/ref-type&gt;&lt;contributors&gt;&lt;authors&gt;&lt;author&gt;Bahji, Anees&lt;/author&gt;&lt;author&gt;Lunsky, Isis&lt;/author&gt;&lt;author&gt;Gutierrez, Gilmar&lt;/author&gt;&lt;author&gt;Vazquez, Gustavo&lt;/author&gt;&lt;/authors&gt;&lt;/contributors&gt;&lt;titles&gt;&lt;title&gt;Efficacy and Safety of Four Psychedelic-Assisted Therapies for Adults with Symptoms of Depression, Anxiety, and Posttraumatic Stress Disorder: A Systematic Review and Meta-Analysis&lt;/title&gt;&lt;secondary-title&gt;Journal of Psychoactive Drugs&lt;/secondary-title&gt;&lt;/titles&gt;&lt;periodical&gt;&lt;full-title&gt;Journal of Psychoactive Drugs&lt;/full-title&gt;&lt;/periodical&gt;&lt;pages&gt;1-16&lt;/pages&gt;&lt;dates&gt;&lt;/dates&gt;&lt;publisher&gt;Taylor &amp;amp; Francis&lt;/publisher&gt;&lt;isbn&gt;0279-1072&lt;/isbn&gt;&lt;urls&gt;&lt;related-urls&gt;&lt;url&gt;https://doi.org/10.1080/02791072.2023.2278586&lt;/url&gt;&lt;/related-urls&gt;&lt;/urls&gt;&lt;electronic-resource-num&gt;10.1080/02791072.2023.2278586&lt;/electronic-resource-num&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(97)</w:t>
            </w:r>
            <w:r w:rsidRPr="00954250">
              <w:rPr>
                <w:rFonts w:ascii="Times New Roman" w:hAnsi="Times New Roman" w:cs="Times New Roman"/>
                <w:sz w:val="14"/>
                <w:szCs w:val="14"/>
              </w:rPr>
              <w:fldChar w:fldCharType="end"/>
            </w:r>
          </w:p>
        </w:tc>
        <w:tc>
          <w:tcPr>
            <w:tcW w:w="504" w:type="dxa"/>
          </w:tcPr>
          <w:p w14:paraId="58DB599E" w14:textId="66EBC3BB" w:rsidR="00756E0B" w:rsidRPr="00954250" w:rsidRDefault="000E32D8">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&lt;EndNote&gt;&lt;Cite&gt;&lt;Author&gt;Sicignano&lt;/Author&gt;&lt;Year&gt;2023&lt;/Year&gt;&lt;RecNum&gt;368&lt;/RecNum&gt;&lt;DisplayText&gt;(98)&lt;/DisplayText&gt;&lt;record&gt;&lt;rec-number&gt;368&lt;/rec-number&gt;&lt;foreign-keys&gt;&lt;key app="EN" db-id="wwvwwzzrm2pe0te0azrv5zptwv9atsx5rfxw" timestamp="1700561325"&gt;368&lt;/key&gt;&lt;/foreign-keys&gt;&lt;ref-type name="Journal Article"&gt;17&lt;/ref-type&gt;&lt;contributors&gt;&lt;authors&gt;&lt;author&gt;Sicignano, D.&lt;/author&gt;&lt;author&gt;Snow-Caroti, K.&lt;/author&gt;&lt;author&gt;Hernandez, A. V.&lt;/author&gt;&lt;author&gt;White, C. M.&lt;/author&gt;&lt;/authors&gt;&lt;/contributors&gt;&lt;auth-address&gt;Department of Pharmacy Practice, University of Connecticut School of Pharmacy, Storrs, CT.&amp;#xD;Unit of systematic reviews and meta-analysis (URSIGET), Office of the Vice President for Research, San Ignacio of Loyola University, Lima, Peru.&lt;/auth-address&gt;&lt;titles&gt;&lt;title&gt;The Impact of Psychedelic Drugs on Anxiety and Depression in Advanced Cancer or other Life-threatening Disease: A Systematic Review With Meta-analysis&lt;/title&gt;&lt;secondary-title&gt;Am J Clin Oncol&lt;/secondary-title&gt;&lt;/titles&gt;&lt;periodical&gt;&lt;full-title&gt;Am J Clin Oncol&lt;/full-title&gt;&lt;/periodical&gt;&lt;pages&gt;236-245&lt;/pages&gt;&lt;volume&gt;46&lt;/volume&gt;&lt;number&gt;6&lt;/number&gt;&lt;edition&gt;20230313&lt;/edition&gt;&lt;keywords&gt;&lt;keyword&gt;Humans&lt;/keyword&gt;&lt;keyword&gt;*Hallucinogens/therapeutic use&lt;/keyword&gt;&lt;keyword&gt;Depression&lt;/keyword&gt;&lt;keyword&gt;Anxiety/drug therapy&lt;/keyword&gt;&lt;keyword&gt;Anxiety Disorders/diagnosis/drug therapy&lt;/keyword&gt;&lt;keyword&gt;*Neoplasms&lt;/keyword&gt;&lt;/keywords&gt;&lt;dates&gt;&lt;year&gt;2023&lt;/year&gt;&lt;pub-dates&gt;&lt;date&gt;Jun 1&lt;/date&gt;&lt;/pub-dates&gt;&lt;/dates&gt;&lt;isbn&gt;0277-3732&lt;/isbn&gt;&lt;accession-num&gt;36907889&lt;/accession-num&gt;&lt;urls&gt;&lt;/urls&gt;&lt;custom1&gt;The authors declare no conflicts of interest.&lt;/custom1&gt;&lt;electronic-resource-num&gt;10.1097/coc.0000000000000998&lt;/electronic-resource-num&gt;&lt;remote-database-provider&gt;NLM&lt;/remote-database-provider&gt;&lt;language&gt;eng&lt;/language&gt;&lt;/record&gt;&lt;/Cite&gt;&lt;/EndNote&gt;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(98)</w:t>
            </w:r>
            <w:r w:rsidRPr="00954250">
              <w:rPr>
                <w:rFonts w:ascii="Times New Roman" w:hAnsi="Times New Roman" w:cs="Times New Roman"/>
                <w:sz w:val="14"/>
                <w:szCs w:val="14"/>
              </w:rPr>
              <w:fldChar w:fldCharType="end"/>
            </w:r>
          </w:p>
        </w:tc>
        <w:tc>
          <w:tcPr>
            <w:tcW w:w="450" w:type="dxa"/>
          </w:tcPr>
          <w:p w14:paraId="7209E42D" w14:textId="279D007B" w:rsidR="00756E0B" w:rsidRPr="00954250" w:rsidRDefault="00F52A1C">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&lt;EndNote&gt;&lt;Cite&gt;&lt;Author&gt;Vargas&lt;/Author&gt;&lt;Year&gt;2020&lt;/Year&gt;&lt;RecNum&gt;365&lt;/RecNum&gt;&lt;DisplayText&gt;(99)&lt;/DisplayText&gt;&lt;record&gt;&lt;rec-number&gt;365&lt;/rec-number&gt;&lt;foreign-keys&gt;&lt;key app="EN" db-id="wwvwwzzrm2pe0te0azrv5zptwv9atsx5rfxw" timestamp="1700561325"&gt;365&lt;/key&gt;&lt;/foreign-keys&gt;&lt;ref-type name="Journal Article"&gt;17&lt;/ref-type&gt;&lt;contributors&gt;&lt;authors&gt;&lt;author&gt;Vargas, Ana Sofia&lt;/author&gt;&lt;author&gt;Luís, Ângelo&lt;/author&gt;&lt;author&gt;Barroso, Mário&lt;/author&gt;&lt;author&gt;Gallardo, Eugenia&lt;/author&gt;&lt;author&gt;Pereira, Luísa&lt;/author&gt;&lt;/authors&gt;&lt;/contributors&gt;&lt;titles&gt;&lt;title&gt;Psilocybin as a New Approach to Treat Depression and Anxiety in the Context of Life-Threatening Diseases—A Systematic Review and Meta-Analysis of Clinical Trials&lt;/title&gt;&lt;secondary-title&gt;Biomedicines&lt;/secondary-title&gt;&lt;/titles&gt;&lt;periodical&gt;&lt;full-title&gt;Biomedicines&lt;/full-title&gt;&lt;/periodical&gt;&lt;pages&gt;331&lt;/pages&gt;&lt;volume&gt;8&lt;/volume&gt;&lt;number&gt;9&lt;/number&gt;&lt;dates&gt;&lt;year&gt;2020&lt;/year&gt;&lt;/dates&gt;&lt;isbn&gt;2227-9059&lt;/isbn&gt;&lt;accession-num&gt;doi:10.3390/biomedicines8090331&lt;/accession-num&gt;&lt;urls&gt;&lt;related-urls&gt;&lt;url&gt;https://www.mdpi.com/2227-9059/8/9/331&lt;/url&gt;&lt;/related-urls&gt;&lt;/urls&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(99)</w:t>
            </w:r>
            <w:r w:rsidRPr="00954250">
              <w:rPr>
                <w:rFonts w:ascii="Times New Roman" w:hAnsi="Times New Roman" w:cs="Times New Roman"/>
                <w:sz w:val="14"/>
                <w:szCs w:val="14"/>
              </w:rPr>
              <w:fldChar w:fldCharType="end"/>
            </w:r>
          </w:p>
        </w:tc>
        <w:tc>
          <w:tcPr>
            <w:tcW w:w="520" w:type="dxa"/>
          </w:tcPr>
          <w:p w14:paraId="00839421" w14:textId="5770EDE6" w:rsidR="00756E0B" w:rsidRPr="00954250" w:rsidRDefault="00DB295D">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&lt;EndNote&gt;&lt;Cite&gt;&lt;Author&gt;Perez&lt;/Author&gt;&lt;Year&gt;2023&lt;/Year&gt;&lt;RecNum&gt;364&lt;/RecNum&gt;&lt;DisplayText&gt;(100)&lt;/DisplayText&gt;&lt;record&gt;&lt;rec-number&gt;364&lt;/rec-number&gt;&lt;foreign-keys&gt;&lt;key app="EN" db-id="wwvwwzzrm2pe0te0azrv5zptwv9atsx5rfxw" timestamp="1700561325"&gt;364&lt;/key&gt;&lt;/foreign-keys&gt;&lt;ref-type name="Journal Article"&gt;17&lt;/ref-type&gt;&lt;contributors&gt;&lt;authors&gt;&lt;author&gt;Perez, Natacha&lt;/author&gt;&lt;author&gt;Langlest, Florent&lt;/author&gt;&lt;author&gt;Mallet, Luc&lt;/author&gt;&lt;author&gt;De Pieri, Marco&lt;/author&gt;&lt;author&gt;Sentissi, Othman&lt;/author&gt;&lt;author&gt;Thorens, Gabriel&lt;/author&gt;&lt;author&gt;Seragnoli, Federico&lt;/author&gt;&lt;author&gt;Zullino, Daniele&lt;/author&gt;&lt;author&gt;Kirschner, Matthias&lt;/author&gt;&lt;author&gt;Kaiser, Stefan&lt;/author&gt;&lt;author&gt;Solmi, Marco&lt;/author&gt;&lt;author&gt;Sabé, Michel&lt;/author&gt;&lt;/authors&gt;&lt;/contributors&gt;&lt;titles&gt;&lt;title&gt;Psilocybin-assisted therapy for depression: A systematic review and dose-response meta-analysis of human studies&lt;/title&gt;&lt;secondary-title&gt;European Neuropsychopharmacology&lt;/secondary-title&gt;&lt;/titles&gt;&lt;periodical&gt;&lt;full-title&gt;European Neuropsychopharmacology&lt;/full-title&gt;&lt;/periodical&gt;&lt;pages&gt;61-76&lt;/pages&gt;&lt;volume&gt;76&lt;/volume&gt;&lt;keywords&gt;&lt;keyword&gt;Psilocin&lt;/keyword&gt;&lt;keyword&gt;Plant-base&lt;/keyword&gt;&lt;keyword&gt;Psychotherapy&lt;/keyword&gt;&lt;keyword&gt;Mushroom&lt;/keyword&gt;&lt;keyword&gt;Treatment&lt;/keyword&gt;&lt;keyword&gt;Hallucinogen&lt;/keyword&gt;&lt;/keywords&gt;&lt;dates&gt;&lt;year&gt;2023&lt;/year&gt;&lt;pub-dates&gt;&lt;date&gt;2023/11/01/&lt;/date&gt;&lt;/pub-dates&gt;&lt;/dates&gt;&lt;isbn&gt;0924-977X&lt;/isbn&gt;&lt;urls&gt;&lt;related-urls&gt;&lt;url&gt;https://www.sciencedirect.com/science/article/pii/S0924977X23001529&lt;/url&gt;&lt;/related-urls&gt;&lt;/urls&gt;&lt;electronic-resource-num&gt;https://doi.org/10.1016/j.euroneuro.2023.07.011&lt;/electronic-resource-num&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(100)</w:t>
            </w:r>
            <w:r w:rsidRPr="00954250">
              <w:rPr>
                <w:rFonts w:ascii="Times New Roman" w:hAnsi="Times New Roman" w:cs="Times New Roman"/>
                <w:sz w:val="14"/>
                <w:szCs w:val="14"/>
              </w:rPr>
              <w:fldChar w:fldCharType="end"/>
            </w:r>
          </w:p>
        </w:tc>
        <w:tc>
          <w:tcPr>
            <w:tcW w:w="520" w:type="dxa"/>
          </w:tcPr>
          <w:p w14:paraId="52D65A2E" w14:textId="45247AB3" w:rsidR="00756E0B" w:rsidRPr="00954250" w:rsidRDefault="00790D21">
            <w:pPr>
              <w:rPr>
                <w:rFonts w:ascii="Times New Roman" w:hAnsi="Times New Roman" w:cs="Times New Roman"/>
                <w:sz w:val="14"/>
                <w:szCs w:val="14"/>
              </w:rPr>
            </w:pPr>
            <w:r w:rsidRPr="00954250">
              <w:rPr>
                <w:rFonts w:ascii="Times New Roman" w:hAnsi="Times New Roman" w:cs="Times New Roman"/>
                <w:sz w:val="14"/>
                <w:szCs w:val="14"/>
              </w:rPr>
              <w:fldChar w:fldCharType="begin"/>
            </w:r>
            <w:r w:rsidR="00BE63C3">
              <w:rPr>
                <w:rFonts w:ascii="Times New Roman" w:hAnsi="Times New Roman" w:cs="Times New Roman"/>
                <w:sz w:val="14"/>
                <w:szCs w:val="14"/>
              </w:rPr>
              <w:instrText xml:space="preserve"> ADDIN EN.CITE &lt;EndNote&gt;&lt;Cite&gt;&lt;Author&gt;Romeo&lt;/Author&gt;&lt;Year&gt;2020&lt;/Year&gt;&lt;RecNum&gt;40&lt;/RecNum&gt;&lt;DisplayText&gt;(101)&lt;/DisplayText&gt;&lt;record&gt;&lt;rec-number&gt;40&lt;/rec-number&gt;&lt;foreign-keys&gt;&lt;key app="EN" db-id="wwvwwzzrm2pe0te0azrv5zptwv9atsx5rfxw" timestamp="1699967701"&gt;40&lt;/key&gt;&lt;/foreign-keys&gt;&lt;ref-type name="Journal Article"&gt;17&lt;/ref-type&gt;&lt;contributors&gt;&lt;authors&gt;&lt;author&gt;Romeo, Bruno&lt;/author&gt;&lt;author&gt;Karila, Laurent&lt;/author&gt;&lt;author&gt;Martelli, Catherine&lt;/author&gt;&lt;author&gt;Benyamina, Amine&lt;/author&gt;&lt;/authors&gt;&lt;/contributors&gt;&lt;titles&gt;&lt;title&gt;Efficacy of psychedelic treatments on depressive symptoms: A meta-analysis&lt;/title&gt;&lt;secondary-title&gt;Journal of Psychopharmacology&lt;/secondary-title&gt;&lt;/titles&gt;&lt;periodical&gt;&lt;full-title&gt;Journal of Psychopharmacology&lt;/full-title&gt;&lt;/periodical&gt;&lt;pages&gt;1079-1085&lt;/pages&gt;&lt;volume&gt;34&lt;/volume&gt;&lt;number&gt;10&lt;/number&gt;&lt;keywords&gt;&lt;keyword&gt;Psychedelics,psilocybin,ayahuasca,depressive symptoms,meta-analysis&lt;/keyword&gt;&lt;/keywords&gt;&lt;dates&gt;&lt;year&gt;2020&lt;/year&gt;&lt;/dates&gt;&lt;accession-num&gt;32448048&lt;/accession-num&gt;&lt;urls&gt;&lt;related-urls&gt;&lt;url&gt;https://journals.sagepub.com/doi/abs/10.1177/0269881120919957&lt;/url&gt;&lt;/related-urls&gt;&lt;/urls&gt;&lt;electronic-resource-num&gt;10.1177/0269881120919957&lt;/electronic-resource-num&gt;&lt;/record&gt;&lt;/Cite&gt;&lt;/EndNote&gt;</w:instrText>
            </w:r>
            <w:r w:rsidRPr="00954250">
              <w:rPr>
                <w:rFonts w:ascii="Times New Roman" w:hAnsi="Times New Roman" w:cs="Times New Roman"/>
                <w:sz w:val="14"/>
                <w:szCs w:val="14"/>
              </w:rPr>
              <w:fldChar w:fldCharType="separate"/>
            </w:r>
            <w:r w:rsidR="00BE63C3">
              <w:rPr>
                <w:rFonts w:ascii="Times New Roman" w:hAnsi="Times New Roman" w:cs="Times New Roman"/>
                <w:noProof/>
                <w:sz w:val="14"/>
                <w:szCs w:val="14"/>
              </w:rPr>
              <w:t>(101)</w:t>
            </w:r>
            <w:r w:rsidRPr="00954250">
              <w:rPr>
                <w:rFonts w:ascii="Times New Roman" w:hAnsi="Times New Roman" w:cs="Times New Roman"/>
                <w:sz w:val="14"/>
                <w:szCs w:val="14"/>
              </w:rPr>
              <w:fldChar w:fldCharType="end"/>
            </w:r>
          </w:p>
        </w:tc>
      </w:tr>
      <w:tr w:rsidR="001331EC" w:rsidRPr="00954250" w14:paraId="6F62729F" w14:textId="58BF25C6" w:rsidTr="00E42FD3">
        <w:tc>
          <w:tcPr>
            <w:tcW w:w="1474" w:type="dxa"/>
          </w:tcPr>
          <w:p w14:paraId="4045A013" w14:textId="6910BF10" w:rsidR="00756E0B" w:rsidRPr="00954250" w:rsidRDefault="00756E0B">
            <w:pPr>
              <w:rPr>
                <w:rFonts w:ascii="Times New Roman" w:hAnsi="Times New Roman" w:cs="Times New Roman"/>
                <w:sz w:val="14"/>
                <w:szCs w:val="14"/>
                <w:lang w:val="en-GB"/>
              </w:rPr>
            </w:pPr>
            <w:r w:rsidRPr="00954250">
              <w:rPr>
                <w:rFonts w:ascii="Times New Roman" w:hAnsi="Times New Roman" w:cs="Times New Roman"/>
                <w:sz w:val="14"/>
                <w:szCs w:val="14"/>
                <w:lang w:val="en-GB"/>
              </w:rPr>
              <w:t>Psychedelic (any)</w:t>
            </w:r>
          </w:p>
        </w:tc>
        <w:tc>
          <w:tcPr>
            <w:tcW w:w="694" w:type="dxa"/>
          </w:tcPr>
          <w:p w14:paraId="4A1AD896" w14:textId="77777777" w:rsidR="00756E0B" w:rsidRPr="00954250" w:rsidRDefault="00756E0B">
            <w:pPr>
              <w:rPr>
                <w:rFonts w:ascii="Times New Roman" w:hAnsi="Times New Roman" w:cs="Times New Roman"/>
                <w:sz w:val="14"/>
                <w:szCs w:val="14"/>
              </w:rPr>
            </w:pPr>
          </w:p>
        </w:tc>
        <w:tc>
          <w:tcPr>
            <w:tcW w:w="767" w:type="dxa"/>
          </w:tcPr>
          <w:p w14:paraId="02F3D613" w14:textId="77777777" w:rsidR="00756E0B" w:rsidRPr="00954250" w:rsidRDefault="00756E0B">
            <w:pPr>
              <w:rPr>
                <w:rFonts w:ascii="Times New Roman" w:hAnsi="Times New Roman" w:cs="Times New Roman"/>
                <w:sz w:val="14"/>
                <w:szCs w:val="14"/>
              </w:rPr>
            </w:pPr>
          </w:p>
        </w:tc>
        <w:tc>
          <w:tcPr>
            <w:tcW w:w="694" w:type="dxa"/>
          </w:tcPr>
          <w:p w14:paraId="5F6859BD" w14:textId="5AD603F4" w:rsidR="00756E0B" w:rsidRPr="00954250" w:rsidRDefault="00756E0B">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693" w:type="dxa"/>
          </w:tcPr>
          <w:p w14:paraId="41478267" w14:textId="77777777" w:rsidR="00756E0B" w:rsidRPr="00954250" w:rsidRDefault="00756E0B">
            <w:pPr>
              <w:rPr>
                <w:rFonts w:ascii="Times New Roman" w:hAnsi="Times New Roman" w:cs="Times New Roman"/>
                <w:sz w:val="14"/>
                <w:szCs w:val="14"/>
              </w:rPr>
            </w:pPr>
          </w:p>
        </w:tc>
        <w:tc>
          <w:tcPr>
            <w:tcW w:w="450" w:type="dxa"/>
          </w:tcPr>
          <w:p w14:paraId="16BF410E" w14:textId="5F628214" w:rsidR="00756E0B" w:rsidRPr="00954250" w:rsidRDefault="002A4473">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450" w:type="dxa"/>
          </w:tcPr>
          <w:p w14:paraId="422F7254" w14:textId="61251C52" w:rsidR="00756E0B" w:rsidRPr="00954250" w:rsidRDefault="0088476F">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450" w:type="dxa"/>
          </w:tcPr>
          <w:p w14:paraId="3141DBDB" w14:textId="77777777" w:rsidR="00756E0B" w:rsidRPr="00954250" w:rsidRDefault="00756E0B">
            <w:pPr>
              <w:rPr>
                <w:rFonts w:ascii="Times New Roman" w:hAnsi="Times New Roman" w:cs="Times New Roman"/>
                <w:sz w:val="14"/>
                <w:szCs w:val="14"/>
              </w:rPr>
            </w:pPr>
          </w:p>
        </w:tc>
        <w:tc>
          <w:tcPr>
            <w:tcW w:w="450" w:type="dxa"/>
          </w:tcPr>
          <w:p w14:paraId="469C2425" w14:textId="77777777" w:rsidR="00756E0B" w:rsidRPr="00954250" w:rsidRDefault="00756E0B">
            <w:pPr>
              <w:rPr>
                <w:rFonts w:ascii="Times New Roman" w:hAnsi="Times New Roman" w:cs="Times New Roman"/>
                <w:sz w:val="14"/>
                <w:szCs w:val="14"/>
              </w:rPr>
            </w:pPr>
          </w:p>
        </w:tc>
        <w:tc>
          <w:tcPr>
            <w:tcW w:w="450" w:type="dxa"/>
          </w:tcPr>
          <w:p w14:paraId="6F237322" w14:textId="42AF4D5E" w:rsidR="00756E0B" w:rsidRPr="00954250" w:rsidRDefault="00D2154E">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450" w:type="dxa"/>
          </w:tcPr>
          <w:p w14:paraId="3818F3D9" w14:textId="77777777" w:rsidR="00756E0B" w:rsidRPr="00954250" w:rsidRDefault="00756E0B">
            <w:pPr>
              <w:rPr>
                <w:rFonts w:ascii="Times New Roman" w:hAnsi="Times New Roman" w:cs="Times New Roman"/>
                <w:sz w:val="14"/>
                <w:szCs w:val="14"/>
              </w:rPr>
            </w:pPr>
          </w:p>
        </w:tc>
        <w:tc>
          <w:tcPr>
            <w:tcW w:w="504" w:type="dxa"/>
          </w:tcPr>
          <w:p w14:paraId="304F9A49" w14:textId="48D77F3C" w:rsidR="00756E0B" w:rsidRPr="00954250" w:rsidRDefault="00996E39">
            <w:pPr>
              <w:rPr>
                <w:rFonts w:ascii="Times New Roman" w:hAnsi="Times New Roman" w:cs="Times New Roman"/>
                <w:sz w:val="14"/>
                <w:szCs w:val="14"/>
              </w:rPr>
            </w:pPr>
            <w:r w:rsidRPr="00954250">
              <w:rPr>
                <w:rFonts w:ascii="Times New Roman" w:hAnsi="Times New Roman" w:cs="Times New Roman"/>
                <w:sz w:val="14"/>
                <w:szCs w:val="14"/>
                <w:lang w:val="en-GB"/>
              </w:rPr>
              <w:t>+ (</w:t>
            </w:r>
            <w:proofErr w:type="spellStart"/>
            <w:r w:rsidRPr="00954250">
              <w:rPr>
                <w:rFonts w:ascii="Times New Roman" w:hAnsi="Times New Roman" w:cs="Times New Roman"/>
                <w:sz w:val="14"/>
                <w:szCs w:val="14"/>
                <w:lang w:val="en-GB"/>
              </w:rPr>
              <w:t>n.s</w:t>
            </w:r>
            <w:proofErr w:type="spellEnd"/>
            <w:r w:rsidRPr="00954250">
              <w:rPr>
                <w:rFonts w:ascii="Times New Roman" w:hAnsi="Times New Roman" w:cs="Times New Roman"/>
                <w:sz w:val="14"/>
                <w:szCs w:val="14"/>
                <w:lang w:val="en-GB"/>
              </w:rPr>
              <w:t>.)</w:t>
            </w:r>
          </w:p>
        </w:tc>
        <w:tc>
          <w:tcPr>
            <w:tcW w:w="450" w:type="dxa"/>
          </w:tcPr>
          <w:p w14:paraId="78DE9CD0" w14:textId="77777777" w:rsidR="00756E0B" w:rsidRPr="00954250" w:rsidRDefault="00756E0B">
            <w:pPr>
              <w:rPr>
                <w:rFonts w:ascii="Times New Roman" w:hAnsi="Times New Roman" w:cs="Times New Roman"/>
                <w:sz w:val="14"/>
                <w:szCs w:val="14"/>
              </w:rPr>
            </w:pPr>
          </w:p>
        </w:tc>
        <w:tc>
          <w:tcPr>
            <w:tcW w:w="520" w:type="dxa"/>
          </w:tcPr>
          <w:p w14:paraId="0F32BD8B" w14:textId="77777777" w:rsidR="00756E0B" w:rsidRPr="00954250" w:rsidRDefault="00756E0B">
            <w:pPr>
              <w:rPr>
                <w:rFonts w:ascii="Times New Roman" w:hAnsi="Times New Roman" w:cs="Times New Roman"/>
                <w:sz w:val="14"/>
                <w:szCs w:val="14"/>
              </w:rPr>
            </w:pPr>
          </w:p>
        </w:tc>
        <w:tc>
          <w:tcPr>
            <w:tcW w:w="520" w:type="dxa"/>
          </w:tcPr>
          <w:p w14:paraId="289E3937" w14:textId="0C58B8CF" w:rsidR="00756E0B" w:rsidRPr="00954250" w:rsidRDefault="00A74969">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r>
      <w:tr w:rsidR="001331EC" w:rsidRPr="00954250" w14:paraId="2462D767" w14:textId="2B8C2EC5" w:rsidTr="00E42FD3">
        <w:tc>
          <w:tcPr>
            <w:tcW w:w="1474" w:type="dxa"/>
          </w:tcPr>
          <w:p w14:paraId="2ED4295C" w14:textId="5D318BEC" w:rsidR="00756E0B" w:rsidRPr="00954250" w:rsidRDefault="00756E0B">
            <w:pPr>
              <w:rPr>
                <w:rFonts w:ascii="Times New Roman" w:hAnsi="Times New Roman" w:cs="Times New Roman"/>
                <w:sz w:val="14"/>
                <w:szCs w:val="14"/>
                <w:lang w:val="en-GB"/>
              </w:rPr>
            </w:pPr>
            <w:r w:rsidRPr="00954250">
              <w:rPr>
                <w:rFonts w:ascii="Times New Roman" w:hAnsi="Times New Roman" w:cs="Times New Roman"/>
                <w:sz w:val="14"/>
                <w:szCs w:val="14"/>
                <w:lang w:val="en-GB"/>
              </w:rPr>
              <w:t>Ayahuasca</w:t>
            </w:r>
          </w:p>
        </w:tc>
        <w:tc>
          <w:tcPr>
            <w:tcW w:w="694" w:type="dxa"/>
          </w:tcPr>
          <w:p w14:paraId="1C4381F8" w14:textId="77777777" w:rsidR="00756E0B" w:rsidRPr="00954250" w:rsidRDefault="00756E0B">
            <w:pPr>
              <w:rPr>
                <w:rFonts w:ascii="Times New Roman" w:hAnsi="Times New Roman" w:cs="Times New Roman"/>
                <w:sz w:val="14"/>
                <w:szCs w:val="14"/>
              </w:rPr>
            </w:pPr>
          </w:p>
        </w:tc>
        <w:tc>
          <w:tcPr>
            <w:tcW w:w="767" w:type="dxa"/>
          </w:tcPr>
          <w:p w14:paraId="64DDCEE0" w14:textId="321BAFD0" w:rsidR="00756E0B" w:rsidRPr="00954250" w:rsidRDefault="00756E0B">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694" w:type="dxa"/>
          </w:tcPr>
          <w:p w14:paraId="2C5641AA" w14:textId="77777777" w:rsidR="00756E0B" w:rsidRPr="00954250" w:rsidRDefault="00756E0B">
            <w:pPr>
              <w:rPr>
                <w:rFonts w:ascii="Times New Roman" w:hAnsi="Times New Roman" w:cs="Times New Roman"/>
                <w:sz w:val="14"/>
                <w:szCs w:val="14"/>
              </w:rPr>
            </w:pPr>
          </w:p>
        </w:tc>
        <w:tc>
          <w:tcPr>
            <w:tcW w:w="693" w:type="dxa"/>
          </w:tcPr>
          <w:p w14:paraId="0421EBE1" w14:textId="470B8997" w:rsidR="00756E0B" w:rsidRPr="00954250" w:rsidRDefault="00756E0B">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450" w:type="dxa"/>
          </w:tcPr>
          <w:p w14:paraId="0F914E3A" w14:textId="77777777" w:rsidR="00756E0B" w:rsidRPr="00954250" w:rsidRDefault="00756E0B">
            <w:pPr>
              <w:rPr>
                <w:rFonts w:ascii="Times New Roman" w:hAnsi="Times New Roman" w:cs="Times New Roman"/>
                <w:sz w:val="14"/>
                <w:szCs w:val="14"/>
                <w:lang w:val="en-GB"/>
              </w:rPr>
            </w:pPr>
          </w:p>
        </w:tc>
        <w:tc>
          <w:tcPr>
            <w:tcW w:w="450" w:type="dxa"/>
          </w:tcPr>
          <w:p w14:paraId="5472AE55" w14:textId="77777777" w:rsidR="00756E0B" w:rsidRPr="00954250" w:rsidRDefault="00756E0B">
            <w:pPr>
              <w:rPr>
                <w:rFonts w:ascii="Times New Roman" w:hAnsi="Times New Roman" w:cs="Times New Roman"/>
                <w:sz w:val="14"/>
                <w:szCs w:val="14"/>
                <w:lang w:val="en-GB"/>
              </w:rPr>
            </w:pPr>
          </w:p>
        </w:tc>
        <w:tc>
          <w:tcPr>
            <w:tcW w:w="450" w:type="dxa"/>
          </w:tcPr>
          <w:p w14:paraId="4E96DF1D" w14:textId="77777777" w:rsidR="00756E0B" w:rsidRPr="00954250" w:rsidRDefault="00756E0B">
            <w:pPr>
              <w:rPr>
                <w:rFonts w:ascii="Times New Roman" w:hAnsi="Times New Roman" w:cs="Times New Roman"/>
                <w:sz w:val="14"/>
                <w:szCs w:val="14"/>
                <w:lang w:val="en-GB"/>
              </w:rPr>
            </w:pPr>
          </w:p>
        </w:tc>
        <w:tc>
          <w:tcPr>
            <w:tcW w:w="450" w:type="dxa"/>
          </w:tcPr>
          <w:p w14:paraId="0CFA30CF" w14:textId="77777777" w:rsidR="00756E0B" w:rsidRPr="00954250" w:rsidRDefault="00756E0B">
            <w:pPr>
              <w:rPr>
                <w:rFonts w:ascii="Times New Roman" w:hAnsi="Times New Roman" w:cs="Times New Roman"/>
                <w:sz w:val="14"/>
                <w:szCs w:val="14"/>
                <w:lang w:val="en-GB"/>
              </w:rPr>
            </w:pPr>
          </w:p>
        </w:tc>
        <w:tc>
          <w:tcPr>
            <w:tcW w:w="450" w:type="dxa"/>
          </w:tcPr>
          <w:p w14:paraId="752F1D6F" w14:textId="2EA15BB2" w:rsidR="00756E0B" w:rsidRPr="00954250" w:rsidRDefault="00D2154E">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450" w:type="dxa"/>
          </w:tcPr>
          <w:p w14:paraId="3BEB0393" w14:textId="57893225" w:rsidR="00756E0B" w:rsidRPr="00954250" w:rsidRDefault="00AF5DE5">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504" w:type="dxa"/>
          </w:tcPr>
          <w:p w14:paraId="41F4E73C" w14:textId="77777777" w:rsidR="00756E0B" w:rsidRPr="00954250" w:rsidRDefault="00756E0B">
            <w:pPr>
              <w:rPr>
                <w:rFonts w:ascii="Times New Roman" w:hAnsi="Times New Roman" w:cs="Times New Roman"/>
                <w:sz w:val="14"/>
                <w:szCs w:val="14"/>
                <w:lang w:val="en-GB"/>
              </w:rPr>
            </w:pPr>
          </w:p>
        </w:tc>
        <w:tc>
          <w:tcPr>
            <w:tcW w:w="450" w:type="dxa"/>
          </w:tcPr>
          <w:p w14:paraId="6B57B18D" w14:textId="77777777" w:rsidR="00756E0B" w:rsidRPr="00954250" w:rsidRDefault="00756E0B">
            <w:pPr>
              <w:rPr>
                <w:rFonts w:ascii="Times New Roman" w:hAnsi="Times New Roman" w:cs="Times New Roman"/>
                <w:sz w:val="14"/>
                <w:szCs w:val="14"/>
                <w:lang w:val="en-GB"/>
              </w:rPr>
            </w:pPr>
          </w:p>
        </w:tc>
        <w:tc>
          <w:tcPr>
            <w:tcW w:w="520" w:type="dxa"/>
          </w:tcPr>
          <w:p w14:paraId="1E435660" w14:textId="77777777" w:rsidR="00756E0B" w:rsidRPr="00954250" w:rsidRDefault="00756E0B">
            <w:pPr>
              <w:rPr>
                <w:rFonts w:ascii="Times New Roman" w:hAnsi="Times New Roman" w:cs="Times New Roman"/>
                <w:sz w:val="14"/>
                <w:szCs w:val="14"/>
                <w:lang w:val="en-GB"/>
              </w:rPr>
            </w:pPr>
          </w:p>
        </w:tc>
        <w:tc>
          <w:tcPr>
            <w:tcW w:w="520" w:type="dxa"/>
          </w:tcPr>
          <w:p w14:paraId="185566F0" w14:textId="77777777" w:rsidR="00756E0B" w:rsidRPr="00954250" w:rsidRDefault="00756E0B">
            <w:pPr>
              <w:rPr>
                <w:rFonts w:ascii="Times New Roman" w:hAnsi="Times New Roman" w:cs="Times New Roman"/>
                <w:sz w:val="14"/>
                <w:szCs w:val="14"/>
                <w:lang w:val="en-GB"/>
              </w:rPr>
            </w:pPr>
          </w:p>
        </w:tc>
      </w:tr>
      <w:tr w:rsidR="001331EC" w:rsidRPr="00954250" w14:paraId="01E8E302" w14:textId="69D9E3A4" w:rsidTr="00E42FD3">
        <w:tc>
          <w:tcPr>
            <w:tcW w:w="1474" w:type="dxa"/>
          </w:tcPr>
          <w:p w14:paraId="7EEE5AE3" w14:textId="3A071D9E" w:rsidR="00756E0B" w:rsidRPr="00954250" w:rsidRDefault="00756E0B">
            <w:pPr>
              <w:rPr>
                <w:rFonts w:ascii="Times New Roman" w:hAnsi="Times New Roman" w:cs="Times New Roman"/>
                <w:sz w:val="14"/>
                <w:szCs w:val="14"/>
                <w:lang w:val="en-GB"/>
              </w:rPr>
            </w:pPr>
            <w:r w:rsidRPr="00954250">
              <w:rPr>
                <w:rFonts w:ascii="Times New Roman" w:hAnsi="Times New Roman" w:cs="Times New Roman"/>
                <w:sz w:val="14"/>
                <w:szCs w:val="14"/>
                <w:lang w:val="en-GB"/>
              </w:rPr>
              <w:t>Psilocybin</w:t>
            </w:r>
          </w:p>
        </w:tc>
        <w:tc>
          <w:tcPr>
            <w:tcW w:w="694" w:type="dxa"/>
          </w:tcPr>
          <w:p w14:paraId="1921B9D1" w14:textId="77777777" w:rsidR="00756E0B" w:rsidRPr="00954250" w:rsidRDefault="00756E0B">
            <w:pPr>
              <w:rPr>
                <w:rFonts w:ascii="Times New Roman" w:hAnsi="Times New Roman" w:cs="Times New Roman"/>
                <w:sz w:val="14"/>
                <w:szCs w:val="14"/>
              </w:rPr>
            </w:pPr>
          </w:p>
        </w:tc>
        <w:tc>
          <w:tcPr>
            <w:tcW w:w="767" w:type="dxa"/>
          </w:tcPr>
          <w:p w14:paraId="3DE24A70" w14:textId="6B34921B" w:rsidR="00756E0B" w:rsidRPr="00954250" w:rsidRDefault="00756E0B">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694" w:type="dxa"/>
          </w:tcPr>
          <w:p w14:paraId="2D4E776A" w14:textId="77777777" w:rsidR="00756E0B" w:rsidRPr="00954250" w:rsidRDefault="00756E0B">
            <w:pPr>
              <w:rPr>
                <w:rFonts w:ascii="Times New Roman" w:hAnsi="Times New Roman" w:cs="Times New Roman"/>
                <w:sz w:val="14"/>
                <w:szCs w:val="14"/>
              </w:rPr>
            </w:pPr>
          </w:p>
        </w:tc>
        <w:tc>
          <w:tcPr>
            <w:tcW w:w="693" w:type="dxa"/>
          </w:tcPr>
          <w:p w14:paraId="3647F759" w14:textId="54EA9965" w:rsidR="00756E0B" w:rsidRPr="00954250" w:rsidRDefault="00756E0B">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450" w:type="dxa"/>
          </w:tcPr>
          <w:p w14:paraId="0713ED97" w14:textId="77777777" w:rsidR="00756E0B" w:rsidRPr="00954250" w:rsidRDefault="00756E0B">
            <w:pPr>
              <w:rPr>
                <w:rFonts w:ascii="Times New Roman" w:hAnsi="Times New Roman" w:cs="Times New Roman"/>
                <w:sz w:val="14"/>
                <w:szCs w:val="14"/>
                <w:lang w:val="en-GB"/>
              </w:rPr>
            </w:pPr>
          </w:p>
        </w:tc>
        <w:tc>
          <w:tcPr>
            <w:tcW w:w="450" w:type="dxa"/>
          </w:tcPr>
          <w:p w14:paraId="228E7533" w14:textId="77777777" w:rsidR="00756E0B" w:rsidRPr="00954250" w:rsidRDefault="00756E0B">
            <w:pPr>
              <w:rPr>
                <w:rFonts w:ascii="Times New Roman" w:hAnsi="Times New Roman" w:cs="Times New Roman"/>
                <w:sz w:val="14"/>
                <w:szCs w:val="14"/>
                <w:lang w:val="en-GB"/>
              </w:rPr>
            </w:pPr>
          </w:p>
        </w:tc>
        <w:tc>
          <w:tcPr>
            <w:tcW w:w="450" w:type="dxa"/>
          </w:tcPr>
          <w:p w14:paraId="4E32F9F9" w14:textId="67BC5492" w:rsidR="00756E0B" w:rsidRPr="00954250" w:rsidRDefault="00B50E6C">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450" w:type="dxa"/>
          </w:tcPr>
          <w:p w14:paraId="14AC9422" w14:textId="4F85C8F3" w:rsidR="00756E0B" w:rsidRPr="00954250" w:rsidRDefault="00373DE9">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450" w:type="dxa"/>
          </w:tcPr>
          <w:p w14:paraId="3BBBAB8D" w14:textId="5A37ED8F" w:rsidR="00756E0B" w:rsidRPr="00954250" w:rsidRDefault="00D2154E">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450" w:type="dxa"/>
          </w:tcPr>
          <w:p w14:paraId="66FF05AF" w14:textId="77DCEFC6" w:rsidR="00756E0B" w:rsidRPr="00954250" w:rsidRDefault="00196272">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504" w:type="dxa"/>
          </w:tcPr>
          <w:p w14:paraId="6089F51F" w14:textId="77777777" w:rsidR="00756E0B" w:rsidRPr="00954250" w:rsidRDefault="00756E0B">
            <w:pPr>
              <w:rPr>
                <w:rFonts w:ascii="Times New Roman" w:hAnsi="Times New Roman" w:cs="Times New Roman"/>
                <w:sz w:val="14"/>
                <w:szCs w:val="14"/>
                <w:lang w:val="en-GB"/>
              </w:rPr>
            </w:pPr>
          </w:p>
        </w:tc>
        <w:tc>
          <w:tcPr>
            <w:tcW w:w="450" w:type="dxa"/>
          </w:tcPr>
          <w:p w14:paraId="278D8B58" w14:textId="3CC99D39" w:rsidR="00756E0B" w:rsidRPr="00954250" w:rsidRDefault="00F52A1C">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520" w:type="dxa"/>
          </w:tcPr>
          <w:p w14:paraId="7C2763B7" w14:textId="62ADC15B" w:rsidR="00756E0B" w:rsidRPr="00954250" w:rsidRDefault="00790D21">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520" w:type="dxa"/>
          </w:tcPr>
          <w:p w14:paraId="0E295EE4" w14:textId="77777777" w:rsidR="00756E0B" w:rsidRPr="00954250" w:rsidRDefault="00756E0B">
            <w:pPr>
              <w:rPr>
                <w:rFonts w:ascii="Times New Roman" w:hAnsi="Times New Roman" w:cs="Times New Roman"/>
                <w:sz w:val="14"/>
                <w:szCs w:val="14"/>
                <w:lang w:val="en-GB"/>
              </w:rPr>
            </w:pPr>
          </w:p>
        </w:tc>
      </w:tr>
      <w:tr w:rsidR="001331EC" w:rsidRPr="00954250" w14:paraId="65301CF4" w14:textId="6B4C42EE" w:rsidTr="00E42FD3">
        <w:tc>
          <w:tcPr>
            <w:tcW w:w="1474" w:type="dxa"/>
          </w:tcPr>
          <w:p w14:paraId="5E5976C0" w14:textId="19215584" w:rsidR="00756E0B" w:rsidRPr="00954250" w:rsidRDefault="00756E0B">
            <w:pPr>
              <w:rPr>
                <w:rFonts w:ascii="Times New Roman" w:hAnsi="Times New Roman" w:cs="Times New Roman"/>
                <w:sz w:val="14"/>
                <w:szCs w:val="14"/>
                <w:lang w:val="en-GB"/>
              </w:rPr>
            </w:pPr>
            <w:r w:rsidRPr="00954250">
              <w:rPr>
                <w:rFonts w:ascii="Times New Roman" w:hAnsi="Times New Roman" w:cs="Times New Roman"/>
                <w:sz w:val="14"/>
                <w:szCs w:val="14"/>
                <w:lang w:val="en-GB"/>
              </w:rPr>
              <w:t>Psychedelic- assisted psychotherapy</w:t>
            </w:r>
          </w:p>
        </w:tc>
        <w:tc>
          <w:tcPr>
            <w:tcW w:w="694" w:type="dxa"/>
          </w:tcPr>
          <w:p w14:paraId="292D9858" w14:textId="77777777" w:rsidR="00756E0B" w:rsidRPr="00954250" w:rsidRDefault="00756E0B">
            <w:pPr>
              <w:rPr>
                <w:rFonts w:ascii="Times New Roman" w:hAnsi="Times New Roman" w:cs="Times New Roman"/>
                <w:sz w:val="14"/>
                <w:szCs w:val="14"/>
              </w:rPr>
            </w:pPr>
          </w:p>
        </w:tc>
        <w:tc>
          <w:tcPr>
            <w:tcW w:w="767" w:type="dxa"/>
          </w:tcPr>
          <w:p w14:paraId="553A245C" w14:textId="77777777" w:rsidR="00756E0B" w:rsidRPr="00954250" w:rsidRDefault="00756E0B">
            <w:pPr>
              <w:rPr>
                <w:rFonts w:ascii="Times New Roman" w:hAnsi="Times New Roman" w:cs="Times New Roman"/>
                <w:sz w:val="14"/>
                <w:szCs w:val="14"/>
              </w:rPr>
            </w:pPr>
          </w:p>
        </w:tc>
        <w:tc>
          <w:tcPr>
            <w:tcW w:w="694" w:type="dxa"/>
          </w:tcPr>
          <w:p w14:paraId="3291C6B3" w14:textId="77777777" w:rsidR="00756E0B" w:rsidRPr="00954250" w:rsidRDefault="00756E0B">
            <w:pPr>
              <w:rPr>
                <w:rFonts w:ascii="Times New Roman" w:hAnsi="Times New Roman" w:cs="Times New Roman"/>
                <w:sz w:val="14"/>
                <w:szCs w:val="14"/>
              </w:rPr>
            </w:pPr>
          </w:p>
        </w:tc>
        <w:tc>
          <w:tcPr>
            <w:tcW w:w="693" w:type="dxa"/>
          </w:tcPr>
          <w:p w14:paraId="1D807C5F" w14:textId="77777777" w:rsidR="00756E0B" w:rsidRPr="00954250" w:rsidRDefault="00756E0B">
            <w:pPr>
              <w:rPr>
                <w:rFonts w:ascii="Times New Roman" w:hAnsi="Times New Roman" w:cs="Times New Roman"/>
                <w:sz w:val="14"/>
                <w:szCs w:val="14"/>
              </w:rPr>
            </w:pPr>
          </w:p>
        </w:tc>
        <w:tc>
          <w:tcPr>
            <w:tcW w:w="450" w:type="dxa"/>
          </w:tcPr>
          <w:p w14:paraId="344A4D4E" w14:textId="77777777" w:rsidR="00756E0B" w:rsidRPr="00954250" w:rsidRDefault="00756E0B">
            <w:pPr>
              <w:rPr>
                <w:rFonts w:ascii="Times New Roman" w:hAnsi="Times New Roman" w:cs="Times New Roman"/>
                <w:sz w:val="14"/>
                <w:szCs w:val="14"/>
              </w:rPr>
            </w:pPr>
          </w:p>
        </w:tc>
        <w:tc>
          <w:tcPr>
            <w:tcW w:w="450" w:type="dxa"/>
          </w:tcPr>
          <w:p w14:paraId="21847FA8" w14:textId="77777777" w:rsidR="00756E0B" w:rsidRPr="00954250" w:rsidRDefault="00756E0B">
            <w:pPr>
              <w:rPr>
                <w:rFonts w:ascii="Times New Roman" w:hAnsi="Times New Roman" w:cs="Times New Roman"/>
                <w:sz w:val="14"/>
                <w:szCs w:val="14"/>
              </w:rPr>
            </w:pPr>
          </w:p>
        </w:tc>
        <w:tc>
          <w:tcPr>
            <w:tcW w:w="450" w:type="dxa"/>
          </w:tcPr>
          <w:p w14:paraId="73220D18" w14:textId="77777777" w:rsidR="00756E0B" w:rsidRPr="00954250" w:rsidRDefault="00756E0B">
            <w:pPr>
              <w:rPr>
                <w:rFonts w:ascii="Times New Roman" w:hAnsi="Times New Roman" w:cs="Times New Roman"/>
                <w:sz w:val="14"/>
                <w:szCs w:val="14"/>
              </w:rPr>
            </w:pPr>
          </w:p>
        </w:tc>
        <w:tc>
          <w:tcPr>
            <w:tcW w:w="450" w:type="dxa"/>
          </w:tcPr>
          <w:p w14:paraId="7C5D5357" w14:textId="77777777" w:rsidR="00756E0B" w:rsidRPr="00954250" w:rsidRDefault="00756E0B">
            <w:pPr>
              <w:rPr>
                <w:rFonts w:ascii="Times New Roman" w:hAnsi="Times New Roman" w:cs="Times New Roman"/>
                <w:sz w:val="14"/>
                <w:szCs w:val="14"/>
              </w:rPr>
            </w:pPr>
          </w:p>
        </w:tc>
        <w:tc>
          <w:tcPr>
            <w:tcW w:w="450" w:type="dxa"/>
          </w:tcPr>
          <w:p w14:paraId="23533A1A" w14:textId="77777777" w:rsidR="00756E0B" w:rsidRPr="00954250" w:rsidRDefault="00756E0B">
            <w:pPr>
              <w:rPr>
                <w:rFonts w:ascii="Times New Roman" w:hAnsi="Times New Roman" w:cs="Times New Roman"/>
                <w:sz w:val="14"/>
                <w:szCs w:val="14"/>
              </w:rPr>
            </w:pPr>
          </w:p>
        </w:tc>
        <w:tc>
          <w:tcPr>
            <w:tcW w:w="450" w:type="dxa"/>
          </w:tcPr>
          <w:p w14:paraId="67B09227" w14:textId="77777777" w:rsidR="00756E0B" w:rsidRPr="00954250" w:rsidRDefault="00756E0B">
            <w:pPr>
              <w:rPr>
                <w:rFonts w:ascii="Times New Roman" w:hAnsi="Times New Roman" w:cs="Times New Roman"/>
                <w:sz w:val="14"/>
                <w:szCs w:val="14"/>
              </w:rPr>
            </w:pPr>
          </w:p>
        </w:tc>
        <w:tc>
          <w:tcPr>
            <w:tcW w:w="504" w:type="dxa"/>
          </w:tcPr>
          <w:p w14:paraId="7BE3DF5F" w14:textId="77777777" w:rsidR="00756E0B" w:rsidRPr="00954250" w:rsidRDefault="00756E0B">
            <w:pPr>
              <w:rPr>
                <w:rFonts w:ascii="Times New Roman" w:hAnsi="Times New Roman" w:cs="Times New Roman"/>
                <w:sz w:val="14"/>
                <w:szCs w:val="14"/>
              </w:rPr>
            </w:pPr>
          </w:p>
        </w:tc>
        <w:tc>
          <w:tcPr>
            <w:tcW w:w="450" w:type="dxa"/>
          </w:tcPr>
          <w:p w14:paraId="6FFD2D5B" w14:textId="77777777" w:rsidR="00756E0B" w:rsidRPr="00954250" w:rsidRDefault="00756E0B">
            <w:pPr>
              <w:rPr>
                <w:rFonts w:ascii="Times New Roman" w:hAnsi="Times New Roman" w:cs="Times New Roman"/>
                <w:sz w:val="14"/>
                <w:szCs w:val="14"/>
              </w:rPr>
            </w:pPr>
          </w:p>
        </w:tc>
        <w:tc>
          <w:tcPr>
            <w:tcW w:w="520" w:type="dxa"/>
          </w:tcPr>
          <w:p w14:paraId="5EC1E0FC" w14:textId="77777777" w:rsidR="00756E0B" w:rsidRPr="00954250" w:rsidRDefault="00756E0B">
            <w:pPr>
              <w:rPr>
                <w:rFonts w:ascii="Times New Roman" w:hAnsi="Times New Roman" w:cs="Times New Roman"/>
                <w:sz w:val="14"/>
                <w:szCs w:val="14"/>
              </w:rPr>
            </w:pPr>
          </w:p>
        </w:tc>
        <w:tc>
          <w:tcPr>
            <w:tcW w:w="520" w:type="dxa"/>
          </w:tcPr>
          <w:p w14:paraId="4EE11729" w14:textId="77777777" w:rsidR="00756E0B" w:rsidRPr="00954250" w:rsidRDefault="00756E0B">
            <w:pPr>
              <w:rPr>
                <w:rFonts w:ascii="Times New Roman" w:hAnsi="Times New Roman" w:cs="Times New Roman"/>
                <w:sz w:val="14"/>
                <w:szCs w:val="14"/>
              </w:rPr>
            </w:pPr>
          </w:p>
        </w:tc>
      </w:tr>
      <w:tr w:rsidR="001331EC" w:rsidRPr="00954250" w14:paraId="5ACC7459" w14:textId="11AC4C4A" w:rsidTr="00E42FD3">
        <w:tc>
          <w:tcPr>
            <w:tcW w:w="1474" w:type="dxa"/>
          </w:tcPr>
          <w:p w14:paraId="01D3B1AF" w14:textId="2AA0374A" w:rsidR="00756E0B" w:rsidRPr="00954250" w:rsidRDefault="00756E0B">
            <w:pPr>
              <w:rPr>
                <w:rFonts w:ascii="Times New Roman" w:hAnsi="Times New Roman" w:cs="Times New Roman"/>
                <w:sz w:val="14"/>
                <w:szCs w:val="14"/>
                <w:lang w:val="en-GB"/>
              </w:rPr>
            </w:pPr>
            <w:r w:rsidRPr="00954250">
              <w:rPr>
                <w:rFonts w:ascii="Times New Roman" w:hAnsi="Times New Roman" w:cs="Times New Roman"/>
                <w:sz w:val="14"/>
                <w:szCs w:val="14"/>
                <w:lang w:val="en-GB"/>
              </w:rPr>
              <w:t>LSD</w:t>
            </w:r>
          </w:p>
        </w:tc>
        <w:tc>
          <w:tcPr>
            <w:tcW w:w="694" w:type="dxa"/>
          </w:tcPr>
          <w:p w14:paraId="31542F69" w14:textId="77777777" w:rsidR="00756E0B" w:rsidRPr="00954250" w:rsidRDefault="00756E0B">
            <w:pPr>
              <w:rPr>
                <w:rFonts w:ascii="Times New Roman" w:hAnsi="Times New Roman" w:cs="Times New Roman"/>
                <w:sz w:val="14"/>
                <w:szCs w:val="14"/>
              </w:rPr>
            </w:pPr>
          </w:p>
        </w:tc>
        <w:tc>
          <w:tcPr>
            <w:tcW w:w="767" w:type="dxa"/>
          </w:tcPr>
          <w:p w14:paraId="05ABA8C4" w14:textId="00191BE4" w:rsidR="00756E0B" w:rsidRPr="00954250" w:rsidRDefault="00756E0B">
            <w:pPr>
              <w:rPr>
                <w:rFonts w:ascii="Times New Roman" w:hAnsi="Times New Roman" w:cs="Times New Roman"/>
                <w:sz w:val="14"/>
                <w:szCs w:val="14"/>
                <w:lang w:val="en-GB"/>
              </w:rPr>
            </w:pPr>
            <w:r w:rsidRPr="00954250">
              <w:rPr>
                <w:rFonts w:ascii="Times New Roman" w:hAnsi="Times New Roman" w:cs="Times New Roman"/>
                <w:sz w:val="14"/>
                <w:szCs w:val="14"/>
                <w:lang w:val="en-GB"/>
              </w:rPr>
              <w:t>+ (</w:t>
            </w:r>
            <w:proofErr w:type="spellStart"/>
            <w:r w:rsidRPr="00954250">
              <w:rPr>
                <w:rFonts w:ascii="Times New Roman" w:hAnsi="Times New Roman" w:cs="Times New Roman"/>
                <w:sz w:val="14"/>
                <w:szCs w:val="14"/>
                <w:lang w:val="en-GB"/>
              </w:rPr>
              <w:t>n.s</w:t>
            </w:r>
            <w:proofErr w:type="spellEnd"/>
            <w:r w:rsidRPr="00954250">
              <w:rPr>
                <w:rFonts w:ascii="Times New Roman" w:hAnsi="Times New Roman" w:cs="Times New Roman"/>
                <w:sz w:val="14"/>
                <w:szCs w:val="14"/>
                <w:lang w:val="en-GB"/>
              </w:rPr>
              <w:t>.)</w:t>
            </w:r>
          </w:p>
        </w:tc>
        <w:tc>
          <w:tcPr>
            <w:tcW w:w="694" w:type="dxa"/>
          </w:tcPr>
          <w:p w14:paraId="2576149D" w14:textId="77777777" w:rsidR="00756E0B" w:rsidRPr="00954250" w:rsidRDefault="00756E0B">
            <w:pPr>
              <w:rPr>
                <w:rFonts w:ascii="Times New Roman" w:hAnsi="Times New Roman" w:cs="Times New Roman"/>
                <w:sz w:val="14"/>
                <w:szCs w:val="14"/>
              </w:rPr>
            </w:pPr>
          </w:p>
        </w:tc>
        <w:tc>
          <w:tcPr>
            <w:tcW w:w="693" w:type="dxa"/>
          </w:tcPr>
          <w:p w14:paraId="3E01815C" w14:textId="1EE1BBB4" w:rsidR="00756E0B" w:rsidRPr="00954250" w:rsidRDefault="00756E0B">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450" w:type="dxa"/>
          </w:tcPr>
          <w:p w14:paraId="127712A8" w14:textId="77777777" w:rsidR="00756E0B" w:rsidRPr="00954250" w:rsidRDefault="00756E0B">
            <w:pPr>
              <w:rPr>
                <w:rFonts w:ascii="Times New Roman" w:hAnsi="Times New Roman" w:cs="Times New Roman"/>
                <w:sz w:val="14"/>
                <w:szCs w:val="14"/>
                <w:lang w:val="en-GB"/>
              </w:rPr>
            </w:pPr>
          </w:p>
        </w:tc>
        <w:tc>
          <w:tcPr>
            <w:tcW w:w="450" w:type="dxa"/>
          </w:tcPr>
          <w:p w14:paraId="7D136868" w14:textId="77777777" w:rsidR="00756E0B" w:rsidRPr="00954250" w:rsidRDefault="00756E0B">
            <w:pPr>
              <w:rPr>
                <w:rFonts w:ascii="Times New Roman" w:hAnsi="Times New Roman" w:cs="Times New Roman"/>
                <w:sz w:val="14"/>
                <w:szCs w:val="14"/>
                <w:lang w:val="en-GB"/>
              </w:rPr>
            </w:pPr>
          </w:p>
        </w:tc>
        <w:tc>
          <w:tcPr>
            <w:tcW w:w="450" w:type="dxa"/>
          </w:tcPr>
          <w:p w14:paraId="6C995284" w14:textId="77777777" w:rsidR="00756E0B" w:rsidRPr="00954250" w:rsidRDefault="00756E0B">
            <w:pPr>
              <w:rPr>
                <w:rFonts w:ascii="Times New Roman" w:hAnsi="Times New Roman" w:cs="Times New Roman"/>
                <w:sz w:val="14"/>
                <w:szCs w:val="14"/>
                <w:lang w:val="en-GB"/>
              </w:rPr>
            </w:pPr>
          </w:p>
        </w:tc>
        <w:tc>
          <w:tcPr>
            <w:tcW w:w="450" w:type="dxa"/>
          </w:tcPr>
          <w:p w14:paraId="50FF9228" w14:textId="77777777" w:rsidR="00756E0B" w:rsidRPr="00954250" w:rsidRDefault="00756E0B">
            <w:pPr>
              <w:rPr>
                <w:rFonts w:ascii="Times New Roman" w:hAnsi="Times New Roman" w:cs="Times New Roman"/>
                <w:sz w:val="14"/>
                <w:szCs w:val="14"/>
                <w:lang w:val="en-GB"/>
              </w:rPr>
            </w:pPr>
          </w:p>
        </w:tc>
        <w:tc>
          <w:tcPr>
            <w:tcW w:w="450" w:type="dxa"/>
          </w:tcPr>
          <w:p w14:paraId="7796DA46" w14:textId="022B7868" w:rsidR="00756E0B" w:rsidRPr="00954250" w:rsidRDefault="00796DEA">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450" w:type="dxa"/>
          </w:tcPr>
          <w:p w14:paraId="19F76876" w14:textId="4555A310" w:rsidR="00756E0B" w:rsidRPr="00954250" w:rsidRDefault="00AF5DE5">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504" w:type="dxa"/>
          </w:tcPr>
          <w:p w14:paraId="436F2579" w14:textId="77777777" w:rsidR="00756E0B" w:rsidRPr="00954250" w:rsidRDefault="00756E0B">
            <w:pPr>
              <w:rPr>
                <w:rFonts w:ascii="Times New Roman" w:hAnsi="Times New Roman" w:cs="Times New Roman"/>
                <w:sz w:val="14"/>
                <w:szCs w:val="14"/>
                <w:lang w:val="en-GB"/>
              </w:rPr>
            </w:pPr>
          </w:p>
        </w:tc>
        <w:tc>
          <w:tcPr>
            <w:tcW w:w="450" w:type="dxa"/>
          </w:tcPr>
          <w:p w14:paraId="19FD6C0D" w14:textId="77777777" w:rsidR="00756E0B" w:rsidRPr="00954250" w:rsidRDefault="00756E0B">
            <w:pPr>
              <w:rPr>
                <w:rFonts w:ascii="Times New Roman" w:hAnsi="Times New Roman" w:cs="Times New Roman"/>
                <w:sz w:val="14"/>
                <w:szCs w:val="14"/>
                <w:lang w:val="en-GB"/>
              </w:rPr>
            </w:pPr>
          </w:p>
        </w:tc>
        <w:tc>
          <w:tcPr>
            <w:tcW w:w="520" w:type="dxa"/>
          </w:tcPr>
          <w:p w14:paraId="2A26E113" w14:textId="77777777" w:rsidR="00756E0B" w:rsidRPr="00954250" w:rsidRDefault="00756E0B">
            <w:pPr>
              <w:rPr>
                <w:rFonts w:ascii="Times New Roman" w:hAnsi="Times New Roman" w:cs="Times New Roman"/>
                <w:sz w:val="14"/>
                <w:szCs w:val="14"/>
                <w:lang w:val="en-GB"/>
              </w:rPr>
            </w:pPr>
          </w:p>
        </w:tc>
        <w:tc>
          <w:tcPr>
            <w:tcW w:w="520" w:type="dxa"/>
          </w:tcPr>
          <w:p w14:paraId="30957224" w14:textId="77777777" w:rsidR="00756E0B" w:rsidRPr="00954250" w:rsidRDefault="00756E0B">
            <w:pPr>
              <w:rPr>
                <w:rFonts w:ascii="Times New Roman" w:hAnsi="Times New Roman" w:cs="Times New Roman"/>
                <w:sz w:val="14"/>
                <w:szCs w:val="14"/>
                <w:lang w:val="en-GB"/>
              </w:rPr>
            </w:pPr>
          </w:p>
        </w:tc>
      </w:tr>
      <w:tr w:rsidR="001331EC" w:rsidRPr="00954250" w14:paraId="4D8646A3" w14:textId="7388E0DF" w:rsidTr="00E42FD3">
        <w:tc>
          <w:tcPr>
            <w:tcW w:w="1474" w:type="dxa"/>
          </w:tcPr>
          <w:p w14:paraId="70985092" w14:textId="73124124" w:rsidR="00756E0B" w:rsidRPr="00954250" w:rsidRDefault="0008611A">
            <w:pPr>
              <w:rPr>
                <w:rFonts w:ascii="Times New Roman" w:hAnsi="Times New Roman" w:cs="Times New Roman"/>
                <w:sz w:val="14"/>
                <w:szCs w:val="14"/>
                <w:lang w:val="en-GB"/>
              </w:rPr>
            </w:pPr>
            <w:r w:rsidRPr="00954250">
              <w:rPr>
                <w:rFonts w:ascii="Times New Roman" w:hAnsi="Times New Roman" w:cs="Times New Roman"/>
                <w:sz w:val="14"/>
                <w:szCs w:val="14"/>
                <w:lang w:val="en-GB"/>
              </w:rPr>
              <w:t>MDMA</w:t>
            </w:r>
          </w:p>
        </w:tc>
        <w:tc>
          <w:tcPr>
            <w:tcW w:w="694" w:type="dxa"/>
          </w:tcPr>
          <w:p w14:paraId="1E57F3DE" w14:textId="77777777" w:rsidR="00756E0B" w:rsidRPr="00954250" w:rsidRDefault="00756E0B">
            <w:pPr>
              <w:rPr>
                <w:rFonts w:ascii="Times New Roman" w:hAnsi="Times New Roman" w:cs="Times New Roman"/>
                <w:sz w:val="14"/>
                <w:szCs w:val="14"/>
              </w:rPr>
            </w:pPr>
          </w:p>
        </w:tc>
        <w:tc>
          <w:tcPr>
            <w:tcW w:w="767" w:type="dxa"/>
          </w:tcPr>
          <w:p w14:paraId="2F3344D2" w14:textId="77777777" w:rsidR="00756E0B" w:rsidRPr="00954250" w:rsidRDefault="00756E0B">
            <w:pPr>
              <w:rPr>
                <w:rFonts w:ascii="Times New Roman" w:hAnsi="Times New Roman" w:cs="Times New Roman"/>
                <w:sz w:val="14"/>
                <w:szCs w:val="14"/>
              </w:rPr>
            </w:pPr>
          </w:p>
        </w:tc>
        <w:tc>
          <w:tcPr>
            <w:tcW w:w="694" w:type="dxa"/>
          </w:tcPr>
          <w:p w14:paraId="5CE3F677" w14:textId="77777777" w:rsidR="00756E0B" w:rsidRPr="00954250" w:rsidRDefault="00756E0B">
            <w:pPr>
              <w:rPr>
                <w:rFonts w:ascii="Times New Roman" w:hAnsi="Times New Roman" w:cs="Times New Roman"/>
                <w:sz w:val="14"/>
                <w:szCs w:val="14"/>
              </w:rPr>
            </w:pPr>
          </w:p>
        </w:tc>
        <w:tc>
          <w:tcPr>
            <w:tcW w:w="693" w:type="dxa"/>
          </w:tcPr>
          <w:p w14:paraId="30732CB1" w14:textId="77777777" w:rsidR="00756E0B" w:rsidRPr="00954250" w:rsidRDefault="00756E0B">
            <w:pPr>
              <w:rPr>
                <w:rFonts w:ascii="Times New Roman" w:hAnsi="Times New Roman" w:cs="Times New Roman"/>
                <w:sz w:val="14"/>
                <w:szCs w:val="14"/>
              </w:rPr>
            </w:pPr>
          </w:p>
        </w:tc>
        <w:tc>
          <w:tcPr>
            <w:tcW w:w="450" w:type="dxa"/>
          </w:tcPr>
          <w:p w14:paraId="6BAC2F0E" w14:textId="77777777" w:rsidR="00756E0B" w:rsidRPr="00954250" w:rsidRDefault="00756E0B">
            <w:pPr>
              <w:rPr>
                <w:rFonts w:ascii="Times New Roman" w:hAnsi="Times New Roman" w:cs="Times New Roman"/>
                <w:sz w:val="14"/>
                <w:szCs w:val="14"/>
              </w:rPr>
            </w:pPr>
          </w:p>
        </w:tc>
        <w:tc>
          <w:tcPr>
            <w:tcW w:w="450" w:type="dxa"/>
          </w:tcPr>
          <w:p w14:paraId="47961B5B" w14:textId="77777777" w:rsidR="00756E0B" w:rsidRPr="00954250" w:rsidRDefault="00756E0B">
            <w:pPr>
              <w:rPr>
                <w:rFonts w:ascii="Times New Roman" w:hAnsi="Times New Roman" w:cs="Times New Roman"/>
                <w:sz w:val="14"/>
                <w:szCs w:val="14"/>
              </w:rPr>
            </w:pPr>
          </w:p>
        </w:tc>
        <w:tc>
          <w:tcPr>
            <w:tcW w:w="450" w:type="dxa"/>
          </w:tcPr>
          <w:p w14:paraId="64A441DB" w14:textId="77777777" w:rsidR="00756E0B" w:rsidRPr="00954250" w:rsidRDefault="00756E0B">
            <w:pPr>
              <w:rPr>
                <w:rFonts w:ascii="Times New Roman" w:hAnsi="Times New Roman" w:cs="Times New Roman"/>
                <w:sz w:val="14"/>
                <w:szCs w:val="14"/>
              </w:rPr>
            </w:pPr>
          </w:p>
        </w:tc>
        <w:tc>
          <w:tcPr>
            <w:tcW w:w="450" w:type="dxa"/>
          </w:tcPr>
          <w:p w14:paraId="0C7F598F" w14:textId="77777777" w:rsidR="00756E0B" w:rsidRPr="00954250" w:rsidRDefault="00756E0B">
            <w:pPr>
              <w:rPr>
                <w:rFonts w:ascii="Times New Roman" w:hAnsi="Times New Roman" w:cs="Times New Roman"/>
                <w:sz w:val="14"/>
                <w:szCs w:val="14"/>
              </w:rPr>
            </w:pPr>
          </w:p>
        </w:tc>
        <w:tc>
          <w:tcPr>
            <w:tcW w:w="450" w:type="dxa"/>
          </w:tcPr>
          <w:p w14:paraId="0C9B851D" w14:textId="77777777" w:rsidR="00756E0B" w:rsidRPr="00954250" w:rsidRDefault="00756E0B">
            <w:pPr>
              <w:rPr>
                <w:rFonts w:ascii="Times New Roman" w:hAnsi="Times New Roman" w:cs="Times New Roman"/>
                <w:sz w:val="14"/>
                <w:szCs w:val="14"/>
              </w:rPr>
            </w:pPr>
          </w:p>
        </w:tc>
        <w:tc>
          <w:tcPr>
            <w:tcW w:w="450" w:type="dxa"/>
          </w:tcPr>
          <w:p w14:paraId="6527C67E" w14:textId="015D6CB1" w:rsidR="00756E0B" w:rsidRPr="00954250" w:rsidRDefault="00AF5DE5">
            <w:pPr>
              <w:rPr>
                <w:rFonts w:ascii="Times New Roman" w:hAnsi="Times New Roman" w:cs="Times New Roman"/>
                <w:sz w:val="14"/>
                <w:szCs w:val="14"/>
                <w:lang w:val="en-GB"/>
              </w:rPr>
            </w:pPr>
            <w:r w:rsidRPr="00954250">
              <w:rPr>
                <w:rFonts w:ascii="Times New Roman" w:hAnsi="Times New Roman" w:cs="Times New Roman"/>
                <w:sz w:val="14"/>
                <w:szCs w:val="14"/>
                <w:lang w:val="en-GB"/>
              </w:rPr>
              <w:t>+</w:t>
            </w:r>
          </w:p>
        </w:tc>
        <w:tc>
          <w:tcPr>
            <w:tcW w:w="504" w:type="dxa"/>
          </w:tcPr>
          <w:p w14:paraId="41F6B6CD" w14:textId="002DFE8F" w:rsidR="00756E0B" w:rsidRPr="00954250" w:rsidRDefault="00756E0B">
            <w:pPr>
              <w:rPr>
                <w:rFonts w:ascii="Times New Roman" w:hAnsi="Times New Roman" w:cs="Times New Roman"/>
                <w:sz w:val="14"/>
                <w:szCs w:val="14"/>
                <w:lang w:val="en-GB"/>
              </w:rPr>
            </w:pPr>
          </w:p>
        </w:tc>
        <w:tc>
          <w:tcPr>
            <w:tcW w:w="450" w:type="dxa"/>
          </w:tcPr>
          <w:p w14:paraId="30CFA6F2" w14:textId="77777777" w:rsidR="00756E0B" w:rsidRPr="00954250" w:rsidRDefault="00756E0B">
            <w:pPr>
              <w:rPr>
                <w:rFonts w:ascii="Times New Roman" w:hAnsi="Times New Roman" w:cs="Times New Roman"/>
                <w:sz w:val="14"/>
                <w:szCs w:val="14"/>
              </w:rPr>
            </w:pPr>
          </w:p>
        </w:tc>
        <w:tc>
          <w:tcPr>
            <w:tcW w:w="520" w:type="dxa"/>
          </w:tcPr>
          <w:p w14:paraId="29446EE7" w14:textId="77777777" w:rsidR="00756E0B" w:rsidRPr="00954250" w:rsidRDefault="00756E0B">
            <w:pPr>
              <w:rPr>
                <w:rFonts w:ascii="Times New Roman" w:hAnsi="Times New Roman" w:cs="Times New Roman"/>
                <w:sz w:val="14"/>
                <w:szCs w:val="14"/>
              </w:rPr>
            </w:pPr>
          </w:p>
        </w:tc>
        <w:tc>
          <w:tcPr>
            <w:tcW w:w="520" w:type="dxa"/>
          </w:tcPr>
          <w:p w14:paraId="415F575B" w14:textId="77777777" w:rsidR="00756E0B" w:rsidRPr="00954250" w:rsidRDefault="00756E0B">
            <w:pPr>
              <w:rPr>
                <w:rFonts w:ascii="Times New Roman" w:hAnsi="Times New Roman" w:cs="Times New Roman"/>
                <w:sz w:val="14"/>
                <w:szCs w:val="14"/>
              </w:rPr>
            </w:pPr>
          </w:p>
        </w:tc>
      </w:tr>
    </w:tbl>
    <w:p w14:paraId="6CE7DAE7" w14:textId="77777777" w:rsidR="001070CC" w:rsidRDefault="001070CC"/>
    <w:p w14:paraId="5C0C5BFC" w14:textId="77777777" w:rsidR="001070CC" w:rsidRDefault="001070CC"/>
    <w:p w14:paraId="4CF95DBE" w14:textId="1B298F1A" w:rsidR="001070CC" w:rsidRPr="002F4B00" w:rsidRDefault="002F4B00">
      <w:pPr>
        <w:rPr>
          <w:b/>
          <w:bCs/>
          <w:lang w:val="en-GB"/>
        </w:rPr>
      </w:pPr>
      <w:r w:rsidRPr="002F4B00">
        <w:rPr>
          <w:b/>
          <w:bCs/>
          <w:lang w:val="en-GB"/>
        </w:rPr>
        <w:t>References</w:t>
      </w:r>
    </w:p>
    <w:p w14:paraId="4D50788F" w14:textId="77777777" w:rsidR="00BE63C3" w:rsidRPr="00BE63C3" w:rsidRDefault="00FD5201" w:rsidP="00BE63C3">
      <w:pPr>
        <w:pStyle w:val="EndNoteBibliography"/>
        <w:spacing w:after="0"/>
      </w:pPr>
      <w:r>
        <w:fldChar w:fldCharType="begin"/>
      </w:r>
      <w:r w:rsidRPr="001070CC">
        <w:rPr>
          <w:lang/>
        </w:rPr>
        <w:instrText xml:space="preserve"> ADDIN EN.REFLIST </w:instrText>
      </w:r>
      <w:r>
        <w:fldChar w:fldCharType="separate"/>
      </w:r>
      <w:r w:rsidR="00BE63C3" w:rsidRPr="003358FD">
        <w:rPr>
          <w:lang/>
        </w:rPr>
        <w:t>1.</w:t>
      </w:r>
      <w:r w:rsidR="00BE63C3" w:rsidRPr="003358FD">
        <w:rPr>
          <w:lang/>
        </w:rPr>
        <w:tab/>
        <w:t xml:space="preserve">Jerome Sarris, Ph.D., M.H.Sc. ,, Jenifer Murphy, Ph.D. ,, David Mischoulon, M.D., Ph.D. ,, George I. Papakostas, M.D. ,, Maurizio Fava, M.D. ,, Michael Berk, M.D., Ph.D. ,, Chee H. Ng, M.D. Adjunctive Nutraceuticals for Depression: A Systematic Review and Meta-Analyses. </w:t>
      </w:r>
      <w:r w:rsidR="00BE63C3" w:rsidRPr="00BE63C3">
        <w:t>American Journal of Psychiatry. 2016;173(6):575-87.</w:t>
      </w:r>
    </w:p>
    <w:p w14:paraId="214D1FD6" w14:textId="77777777" w:rsidR="00BE63C3" w:rsidRPr="00BE63C3" w:rsidRDefault="00BE63C3" w:rsidP="00BE63C3">
      <w:pPr>
        <w:pStyle w:val="EndNoteBibliography"/>
        <w:spacing w:after="0"/>
      </w:pPr>
      <w:r w:rsidRPr="00BE63C3">
        <w:t>2.</w:t>
      </w:r>
      <w:r w:rsidRPr="00BE63C3">
        <w:tab/>
        <w:t>Nabavi SM, Daglia M, Braidy N, Nabavi SF. Natural products, micronutrients, and nutraceuticals for the treatment of depression: A short review. Nutritional Neuroscience. 2017;20(3):180-94.</w:t>
      </w:r>
    </w:p>
    <w:p w14:paraId="28E5AC99" w14:textId="77777777" w:rsidR="00BE63C3" w:rsidRPr="00BE63C3" w:rsidRDefault="00BE63C3" w:rsidP="00BE63C3">
      <w:pPr>
        <w:pStyle w:val="EndNoteBibliography"/>
        <w:spacing w:after="0"/>
      </w:pPr>
      <w:r w:rsidRPr="00BE63C3">
        <w:t>3.</w:t>
      </w:r>
      <w:r w:rsidRPr="00BE63C3">
        <w:tab/>
        <w:t>Alvarez-Mon MA, Ortega MA, García-Montero C, Fraile-Martinez O, Monserrat J, Lahera G, et al. Exploring the Role of Nutraceuticals in Major Depressive Disorder (MDD): Rationale, State of the Art and Future Prospects. Pharmaceuticals. 2021;14(8):821.</w:t>
      </w:r>
    </w:p>
    <w:p w14:paraId="45C2C5BE" w14:textId="77777777" w:rsidR="00BE63C3" w:rsidRPr="00BE63C3" w:rsidRDefault="00BE63C3" w:rsidP="00BE63C3">
      <w:pPr>
        <w:pStyle w:val="EndNoteBibliography"/>
        <w:spacing w:after="0"/>
      </w:pPr>
      <w:r w:rsidRPr="00BE63C3">
        <w:t>4.</w:t>
      </w:r>
      <w:r w:rsidRPr="00BE63C3">
        <w:tab/>
        <w:t>Mischoulon D. Popular Herbal and Natural Remedies Used in Psychiatry. Focus (Am Psychiatr Publ). 2018;16(1):2-11.</w:t>
      </w:r>
    </w:p>
    <w:p w14:paraId="1AFCC964" w14:textId="77777777" w:rsidR="00BE63C3" w:rsidRPr="00BE63C3" w:rsidRDefault="00BE63C3" w:rsidP="00BE63C3">
      <w:pPr>
        <w:pStyle w:val="EndNoteBibliography"/>
        <w:spacing w:after="0"/>
      </w:pPr>
      <w:r w:rsidRPr="00BE63C3">
        <w:lastRenderedPageBreak/>
        <w:t>5.</w:t>
      </w:r>
      <w:r w:rsidRPr="00BE63C3">
        <w:tab/>
        <w:t>Mischoulon D, Iovieno N. Supplements and Natural Remedies for Depression. In: Shapero BG, Mischoulon D, Cusin C, editors. The Massachusetts General Hospital Guide to Depression: New Treatment Insights and Options. Cham: Springer International Publishing; 2019. p. 195-209.</w:t>
      </w:r>
    </w:p>
    <w:p w14:paraId="0E6DC2A5" w14:textId="77777777" w:rsidR="00BE63C3" w:rsidRPr="00BE63C3" w:rsidRDefault="00BE63C3" w:rsidP="00BE63C3">
      <w:pPr>
        <w:pStyle w:val="EndNoteBibliography"/>
        <w:spacing w:after="0"/>
      </w:pPr>
      <w:r w:rsidRPr="00BE63C3">
        <w:t>6.</w:t>
      </w:r>
      <w:r w:rsidRPr="00BE63C3">
        <w:tab/>
        <w:t>Wang H, Jin M, Xie M, Yang Y, Xue F, Li W, et al. Protective role of antioxidant supplementation for depression and anxiety: A meta-analysis of randomized clinical trials. Journal of Affective Disorders. 2023;323:264-79.</w:t>
      </w:r>
    </w:p>
    <w:p w14:paraId="6713E2E1" w14:textId="77777777" w:rsidR="00BE63C3" w:rsidRPr="00BE63C3" w:rsidRDefault="00BE63C3" w:rsidP="00BE63C3">
      <w:pPr>
        <w:pStyle w:val="EndNoteBibliography"/>
        <w:spacing w:after="0"/>
      </w:pPr>
      <w:r w:rsidRPr="00BE63C3">
        <w:t>7.</w:t>
      </w:r>
      <w:r w:rsidRPr="00BE63C3">
        <w:tab/>
        <w:t>Hoffmann K, Emons B, Brunnhuber S, Karaca S, Juckel G. The Role of Dietary Supplements in Depression and Anxiety – A Narrative Review. Pharmacopsychiatry. 2019;52(06):261-79.</w:t>
      </w:r>
    </w:p>
    <w:p w14:paraId="2342EDD0" w14:textId="77777777" w:rsidR="00BE63C3" w:rsidRPr="00BE63C3" w:rsidRDefault="00BE63C3" w:rsidP="00BE63C3">
      <w:pPr>
        <w:pStyle w:val="EndNoteBibliography"/>
        <w:spacing w:after="0"/>
      </w:pPr>
      <w:r w:rsidRPr="00BE63C3">
        <w:t>8.</w:t>
      </w:r>
      <w:r w:rsidRPr="00BE63C3">
        <w:tab/>
        <w:t>Varteresian T, Lavretsky H. Natural products and supplements for geriatric depression and cognitive disorders: an evaluation of the research. Curr Psychiatry Rep. 2014;16(8):456.</w:t>
      </w:r>
    </w:p>
    <w:p w14:paraId="4BC17D61" w14:textId="77777777" w:rsidR="00BE63C3" w:rsidRPr="00BE63C3" w:rsidRDefault="00BE63C3" w:rsidP="00BE63C3">
      <w:pPr>
        <w:pStyle w:val="EndNoteBibliography"/>
        <w:spacing w:after="0"/>
      </w:pPr>
      <w:r w:rsidRPr="00BE63C3">
        <w:t>9.</w:t>
      </w:r>
      <w:r w:rsidRPr="00BE63C3">
        <w:tab/>
        <w:t>Schefft C, Kilarski LL, Bschor T, Köhler S. Efficacy of adding nutritional supplements in unipolar depression: A systematic review and meta-analysis. European Neuropsychopharmacology. 2017;27(11):1090-109.</w:t>
      </w:r>
    </w:p>
    <w:p w14:paraId="713DB674" w14:textId="77777777" w:rsidR="00BE63C3" w:rsidRPr="00BE63C3" w:rsidRDefault="00BE63C3" w:rsidP="00BE63C3">
      <w:pPr>
        <w:pStyle w:val="EndNoteBibliography"/>
        <w:spacing w:after="0"/>
      </w:pPr>
      <w:r w:rsidRPr="00BE63C3">
        <w:t>10.</w:t>
      </w:r>
      <w:r w:rsidRPr="00BE63C3">
        <w:tab/>
        <w:t>Dwyer AV, Whitten DL, Hawrelak JA. Herbal medicines, other than St. John's Wort, in the treatment of depression: a systematic review. Altern Med Rev. 2011;16(1):40-9.</w:t>
      </w:r>
    </w:p>
    <w:p w14:paraId="362913B1" w14:textId="77777777" w:rsidR="00BE63C3" w:rsidRPr="00BE63C3" w:rsidRDefault="00BE63C3" w:rsidP="00BE63C3">
      <w:pPr>
        <w:pStyle w:val="EndNoteBibliography"/>
        <w:spacing w:after="0"/>
      </w:pPr>
      <w:r w:rsidRPr="00BE63C3">
        <w:t>11.</w:t>
      </w:r>
      <w:r w:rsidRPr="00BE63C3">
        <w:tab/>
        <w:t>Szafrański T. [Herbal remedies in depression--state of the art]. Psychiatr Pol. 2014;48(1):59-73.</w:t>
      </w:r>
    </w:p>
    <w:p w14:paraId="0B57EABE" w14:textId="77777777" w:rsidR="00BE63C3" w:rsidRPr="00BE63C3" w:rsidRDefault="00BE63C3" w:rsidP="00BE63C3">
      <w:pPr>
        <w:pStyle w:val="EndNoteBibliography"/>
        <w:spacing w:after="0"/>
      </w:pPr>
      <w:r w:rsidRPr="00BE63C3">
        <w:t>12.</w:t>
      </w:r>
      <w:r w:rsidRPr="00BE63C3">
        <w:tab/>
        <w:t>Ernst E. Herbal remedies for depression and anxiety. Advances in Psychiatric Treatment. 2007;13(4):312-6.</w:t>
      </w:r>
    </w:p>
    <w:p w14:paraId="4E747362" w14:textId="77777777" w:rsidR="00BE63C3" w:rsidRPr="00BE63C3" w:rsidRDefault="00BE63C3" w:rsidP="00BE63C3">
      <w:pPr>
        <w:pStyle w:val="EndNoteBibliography"/>
        <w:spacing w:after="0"/>
      </w:pPr>
      <w:r w:rsidRPr="00BE63C3">
        <w:t>13.</w:t>
      </w:r>
      <w:r w:rsidRPr="00BE63C3">
        <w:tab/>
        <w:t>Sarris J, Panossian A, Schweitzer I, Stough C, Scholey A. Herbal medicine for depression, anxiety and insomnia: A review of psychopharmacology and clinical evidence. European Neuropsychopharmacology. 2011;21(12):841-60.</w:t>
      </w:r>
    </w:p>
    <w:p w14:paraId="6AEF0387" w14:textId="77777777" w:rsidR="00BE63C3" w:rsidRPr="00BE63C3" w:rsidRDefault="00BE63C3" w:rsidP="00BE63C3">
      <w:pPr>
        <w:pStyle w:val="EndNoteBibliography"/>
        <w:spacing w:after="0"/>
      </w:pPr>
      <w:r w:rsidRPr="00BE63C3">
        <w:t>14.</w:t>
      </w:r>
      <w:r w:rsidRPr="00BE63C3">
        <w:tab/>
        <w:t>Sarris J. Herbal medicines in the treatment of psychiatric disorders: a systematic review. Phytotherapy Research. 2007;21(8):703-16.</w:t>
      </w:r>
    </w:p>
    <w:p w14:paraId="49172189" w14:textId="77777777" w:rsidR="00BE63C3" w:rsidRPr="00BE63C3" w:rsidRDefault="00BE63C3" w:rsidP="00BE63C3">
      <w:pPr>
        <w:pStyle w:val="EndNoteBibliography"/>
        <w:spacing w:after="0"/>
      </w:pPr>
      <w:r w:rsidRPr="00BE63C3">
        <w:t>15.</w:t>
      </w:r>
      <w:r w:rsidRPr="00BE63C3">
        <w:tab/>
        <w:t>Yeung W-F, Chung K-F, Ng K-Y, Yu Y-M, Ziea ET-C, Ng BF-L. A systematic review on the efficacy, safety and types of Chinese herbal medicine for depression. Journal of Psychiatric Research. 2014;57:165-75.</w:t>
      </w:r>
    </w:p>
    <w:p w14:paraId="698CB367" w14:textId="77777777" w:rsidR="00BE63C3" w:rsidRPr="00BE63C3" w:rsidRDefault="00BE63C3" w:rsidP="00BE63C3">
      <w:pPr>
        <w:pStyle w:val="EndNoteBibliography"/>
        <w:spacing w:after="0"/>
      </w:pPr>
      <w:r w:rsidRPr="00BE63C3">
        <w:t>16.</w:t>
      </w:r>
      <w:r w:rsidRPr="00BE63C3">
        <w:tab/>
        <w:t>Ahmadpoor J, Chahardahcheric SV, Setorki M. The Protective effect of hydroalcoholic extract of the southern maidenhair fern (adiantum capillus-veneris) on the depression and anxiety caused by chronic stress in adult male mice: an experimental randomized study. Iranian Red Crescent Medical Journal. 2019;21(3).</w:t>
      </w:r>
    </w:p>
    <w:p w14:paraId="0F446FE4" w14:textId="77777777" w:rsidR="00BE63C3" w:rsidRPr="00BE63C3" w:rsidRDefault="00BE63C3" w:rsidP="00BE63C3">
      <w:pPr>
        <w:pStyle w:val="EndNoteBibliography"/>
        <w:spacing w:after="0"/>
      </w:pPr>
      <w:r w:rsidRPr="00BE63C3">
        <w:t>17.</w:t>
      </w:r>
      <w:r w:rsidRPr="00BE63C3">
        <w:tab/>
        <w:t>Rabiei Z, Setorki M. Effect of ethanol Adiantum capillus-veneris extract in experimental models of anxiety and depression. Brazilian Journal of Pharmaceutical Sciences. 2019;55.</w:t>
      </w:r>
    </w:p>
    <w:p w14:paraId="7B5D17E7" w14:textId="77777777" w:rsidR="00BE63C3" w:rsidRPr="00BE63C3" w:rsidRDefault="00BE63C3" w:rsidP="00BE63C3">
      <w:pPr>
        <w:pStyle w:val="EndNoteBibliography"/>
        <w:spacing w:after="0"/>
      </w:pPr>
      <w:r w:rsidRPr="00BE63C3">
        <w:t>18.</w:t>
      </w:r>
      <w:r w:rsidRPr="00BE63C3">
        <w:tab/>
        <w:t>Pedersen ME, Szewczyk B, Stachowicz K, Wieronska J, Andersen J, Stafford GI, et al. Effects of South African traditional medicine in animal models for depression. Journal of Ethnopharmacology. 2008;119(3):542-8.</w:t>
      </w:r>
    </w:p>
    <w:p w14:paraId="498B271D" w14:textId="77777777" w:rsidR="00BE63C3" w:rsidRPr="00BE63C3" w:rsidRDefault="00BE63C3" w:rsidP="00BE63C3">
      <w:pPr>
        <w:pStyle w:val="EndNoteBibliography"/>
        <w:spacing w:after="0"/>
      </w:pPr>
      <w:r w:rsidRPr="00BE63C3">
        <w:t>19.</w:t>
      </w:r>
      <w:r w:rsidRPr="00BE63C3">
        <w:tab/>
        <w:t>Aderibigbe A. Antidepressant activity of ethanol extract of Albizia adianthifolia (Schumach) WF Wight leaf in mice. African Journal of Medicine and Medical Sciences. 2018;47(2):133-40.</w:t>
      </w:r>
    </w:p>
    <w:p w14:paraId="6C3149DD" w14:textId="77777777" w:rsidR="00BE63C3" w:rsidRPr="00BE63C3" w:rsidRDefault="00BE63C3" w:rsidP="00BE63C3">
      <w:pPr>
        <w:pStyle w:val="EndNoteBibliography"/>
        <w:spacing w:after="0"/>
      </w:pPr>
      <w:r w:rsidRPr="00BE63C3">
        <w:t>20.</w:t>
      </w:r>
      <w:r w:rsidRPr="00BE63C3">
        <w:tab/>
        <w:t>Beppe GJ, Dongmo AB, Foyet HS, Dimo T, Mihasan M, Hritcu L. The aqueous extract of Albizia adianthifolia leaves attenuates 6-hydroxydopamine-induced anxiety, depression and oxidative stress in rat amygdala. BMC Complementary and Alternative Medicine. 2015;15(1):1-13.</w:t>
      </w:r>
    </w:p>
    <w:p w14:paraId="66360E42" w14:textId="77777777" w:rsidR="00BE63C3" w:rsidRPr="00BE63C3" w:rsidRDefault="00BE63C3" w:rsidP="00BE63C3">
      <w:pPr>
        <w:pStyle w:val="EndNoteBibliography"/>
        <w:spacing w:after="0"/>
      </w:pPr>
      <w:r w:rsidRPr="00BE63C3">
        <w:t>21.</w:t>
      </w:r>
      <w:r w:rsidRPr="00BE63C3">
        <w:tab/>
        <w:t>Jahani R, Khaledyan D, Jahani A, Jamshidi E, Kamalinejad M, Khoramjouy M, Faizi M. Evaluation and comparison of the antidepressant-like activity of Artemisia dracunculus and Stachys lavandulifolia ethanolic extracts: an in vivo study. Research in Pharmaceutical Sciences. 2019;14(6):544.</w:t>
      </w:r>
    </w:p>
    <w:p w14:paraId="019DC4D5" w14:textId="77777777" w:rsidR="00BE63C3" w:rsidRPr="00BE63C3" w:rsidRDefault="00BE63C3" w:rsidP="00BE63C3">
      <w:pPr>
        <w:pStyle w:val="EndNoteBibliography"/>
        <w:spacing w:after="0"/>
      </w:pPr>
      <w:r w:rsidRPr="00BE63C3">
        <w:t>22.</w:t>
      </w:r>
      <w:r w:rsidRPr="00BE63C3">
        <w:tab/>
        <w:t>Ilkhanizadeh A, Asghari A, Hassanpour S, Safi S. Anti-depressant effect of Artemisia dracunculus extract is mediated via GABAergic and serotoninergic systems in ovariectomized mice. Journal of Basic and Clinical Pathophysiology. 2021;9(2):32-41.</w:t>
      </w:r>
    </w:p>
    <w:p w14:paraId="11F189B0" w14:textId="77777777" w:rsidR="00BE63C3" w:rsidRPr="00BE63C3" w:rsidRDefault="00BE63C3" w:rsidP="00BE63C3">
      <w:pPr>
        <w:pStyle w:val="EndNoteBibliography"/>
        <w:spacing w:after="0"/>
      </w:pPr>
      <w:r w:rsidRPr="00BE63C3">
        <w:t>23.</w:t>
      </w:r>
      <w:r w:rsidRPr="00BE63C3">
        <w:tab/>
        <w:t>Zanelati T, Biojone C, Moreira F, Guimarães FS, Joca SRL. Antidepressant‐like effects of cannabidiol in mice: possible involvement of 5‐HT1A receptors. British journal of pharmacology. 2010;159(1):122-8.</w:t>
      </w:r>
    </w:p>
    <w:p w14:paraId="1489F992" w14:textId="77777777" w:rsidR="00BE63C3" w:rsidRPr="00BE63C3" w:rsidRDefault="00BE63C3" w:rsidP="00BE63C3">
      <w:pPr>
        <w:pStyle w:val="EndNoteBibliography"/>
        <w:spacing w:after="0"/>
      </w:pPr>
      <w:r w:rsidRPr="00BE63C3">
        <w:lastRenderedPageBreak/>
        <w:t>24.</w:t>
      </w:r>
      <w:r w:rsidRPr="00BE63C3">
        <w:tab/>
        <w:t>Sales AJ, Crestani CC, Guimarães FS, Joca SR. Antidepressant-like effect induced by Cannabidiol is dependent on brain serotonin levels. Progress in Neuro-Psychopharmacology and Biological Psychiatry. 2018;86:255-61.</w:t>
      </w:r>
    </w:p>
    <w:p w14:paraId="4935B987" w14:textId="77777777" w:rsidR="00BE63C3" w:rsidRPr="00BE63C3" w:rsidRDefault="00BE63C3" w:rsidP="00BE63C3">
      <w:pPr>
        <w:pStyle w:val="EndNoteBibliography"/>
        <w:spacing w:after="0"/>
      </w:pPr>
      <w:r w:rsidRPr="00BE63C3">
        <w:t>25.</w:t>
      </w:r>
      <w:r w:rsidRPr="00BE63C3">
        <w:tab/>
        <w:t>El-Alfy AT, Ivey K, Robinson K, Ahmed S, Radwan M, Slade D, et al. Antidepressant-like effect of Δ9-tetrahydrocannabinol and other cannabinoids isolated from Cannabis sativa L. Pharmacology Biochemistry and Behavior. 2010;95(4):434-42.</w:t>
      </w:r>
    </w:p>
    <w:p w14:paraId="41F9545B" w14:textId="77777777" w:rsidR="00BE63C3" w:rsidRPr="00BE63C3" w:rsidRDefault="00BE63C3" w:rsidP="00BE63C3">
      <w:pPr>
        <w:pStyle w:val="EndNoteBibliography"/>
        <w:spacing w:after="0"/>
      </w:pPr>
      <w:r w:rsidRPr="00BE63C3">
        <w:t>26.</w:t>
      </w:r>
      <w:r w:rsidRPr="00BE63C3">
        <w:tab/>
        <w:t>Selvi PT, Kumar MS, Rajesh R, Kathiravan T. Antidepressant activity of ethanolic extract of leaves of Centella asiatica. Linn by In vivo methods. Asian Journal of Research in Pharmaceutical Science. 2012;2(2):76-9.</w:t>
      </w:r>
    </w:p>
    <w:p w14:paraId="743EC18E" w14:textId="77777777" w:rsidR="00BE63C3" w:rsidRPr="00BE63C3" w:rsidRDefault="00BE63C3" w:rsidP="00BE63C3">
      <w:pPr>
        <w:pStyle w:val="EndNoteBibliography"/>
        <w:spacing w:after="0"/>
      </w:pPr>
      <w:r w:rsidRPr="00BE63C3">
        <w:t>27.</w:t>
      </w:r>
      <w:r w:rsidRPr="00BE63C3">
        <w:tab/>
        <w:t>Rabadia J, Satish S, Ramanjaneyulu J, Narayanaswamy V. An investigation of anti-depressant activity of Cinnamomum camphora oil in experimental mice. Asian Journal of Biomedical and Pharmaceutical Sciences. 2013;3(20):44.</w:t>
      </w:r>
    </w:p>
    <w:p w14:paraId="2DE166DA" w14:textId="77777777" w:rsidR="00BE63C3" w:rsidRPr="00BE63C3" w:rsidRDefault="00BE63C3" w:rsidP="00BE63C3">
      <w:pPr>
        <w:pStyle w:val="EndNoteBibliography"/>
        <w:spacing w:after="0"/>
      </w:pPr>
      <w:r w:rsidRPr="00BE63C3">
        <w:t>28.</w:t>
      </w:r>
      <w:r w:rsidRPr="00BE63C3">
        <w:tab/>
        <w:t>Citó M, Silva MIG, Santos LKX, Fernandes M, Melo FHC, Aguiar JAC, et al. Antidepressant-like effect of Hoodia gordonii in a forced swimming test in mice: evidence for involvement of the monoaminergic system. Brazilian Journal of Medical and Biological Research. 2014;48:57-64.</w:t>
      </w:r>
    </w:p>
    <w:p w14:paraId="07078A67" w14:textId="77777777" w:rsidR="00BE63C3" w:rsidRPr="00BE63C3" w:rsidRDefault="00BE63C3" w:rsidP="00BE63C3">
      <w:pPr>
        <w:pStyle w:val="EndNoteBibliography"/>
        <w:spacing w:after="0"/>
      </w:pPr>
      <w:r w:rsidRPr="00BE63C3">
        <w:t>29.</w:t>
      </w:r>
      <w:r w:rsidRPr="00BE63C3">
        <w:tab/>
        <w:t>Tian J, Zhang F, Cheng J, Guo S, Liu P, Wang H. Antidepressant-like activity of adhyperforin, a novel constituent of Hypericum perforatum L. Scientific Reports. 2014;4(1):5632.</w:t>
      </w:r>
    </w:p>
    <w:p w14:paraId="548870FA" w14:textId="77777777" w:rsidR="00BE63C3" w:rsidRPr="00BE63C3" w:rsidRDefault="00BE63C3" w:rsidP="00BE63C3">
      <w:pPr>
        <w:pStyle w:val="EndNoteBibliography"/>
        <w:spacing w:after="0"/>
      </w:pPr>
      <w:r w:rsidRPr="00BE63C3">
        <w:t>30.</w:t>
      </w:r>
      <w:r w:rsidRPr="00BE63C3">
        <w:tab/>
        <w:t>Fiebich BL, Knörle R, Appel K, Kammler T, Weiss G. Pharmacological studies in an herbal drug combination of St. John's Wort (Hypericum perforatum) and passion flower (Passiflora incarnata): in vitro and in vivo evidence of synergy between Hypericum and Passiflora in antidepressant pharmacological models. Fitoterapia. 2011;82(3):474-80.</w:t>
      </w:r>
    </w:p>
    <w:p w14:paraId="5AD99A02" w14:textId="77777777" w:rsidR="00BE63C3" w:rsidRPr="00BE63C3" w:rsidRDefault="00BE63C3" w:rsidP="00BE63C3">
      <w:pPr>
        <w:pStyle w:val="EndNoteBibliography"/>
        <w:spacing w:after="0"/>
      </w:pPr>
      <w:r w:rsidRPr="00BE63C3">
        <w:t>31.</w:t>
      </w:r>
      <w:r w:rsidRPr="00BE63C3">
        <w:tab/>
        <w:t>Ejigu A, Engidawork E. Screening of the antidepressant-like activity of two hypericum species found in Ethiopia. Eth Pharm J. 2014;30(1):21-32.</w:t>
      </w:r>
    </w:p>
    <w:p w14:paraId="3176CFE0" w14:textId="77777777" w:rsidR="00BE63C3" w:rsidRPr="00BE63C3" w:rsidRDefault="00BE63C3" w:rsidP="00BE63C3">
      <w:pPr>
        <w:pStyle w:val="EndNoteBibliography"/>
        <w:spacing w:after="0"/>
      </w:pPr>
      <w:r w:rsidRPr="00BE63C3">
        <w:t>32.</w:t>
      </w:r>
      <w:r w:rsidRPr="00BE63C3">
        <w:tab/>
        <w:t>Benneh CK, Biney RP, Adongo DW, Mante PK, Ampadu FA, Tandoh A, et al. Anxiolytic and antidepressant effects of Maerua angolensis DC. Stem bark extract in mice. Depression Research and Treatment. 2018;2018.</w:t>
      </w:r>
    </w:p>
    <w:p w14:paraId="59465FD0" w14:textId="77777777" w:rsidR="00BE63C3" w:rsidRPr="00BE63C3" w:rsidRDefault="00BE63C3" w:rsidP="00BE63C3">
      <w:pPr>
        <w:pStyle w:val="EndNoteBibliography"/>
        <w:spacing w:after="0"/>
      </w:pPr>
      <w:r w:rsidRPr="00BE63C3">
        <w:t>33.</w:t>
      </w:r>
      <w:r w:rsidRPr="00BE63C3">
        <w:tab/>
        <w:t>Ishaq H. Anxiolytic and antidepressant activity of different methanolic extracts of Melia azedarach Linn. Pakistan journal of pharmaceutical sciences. 2016;29(5).</w:t>
      </w:r>
    </w:p>
    <w:p w14:paraId="74EC5874" w14:textId="77777777" w:rsidR="00BE63C3" w:rsidRPr="00BE63C3" w:rsidRDefault="00BE63C3" w:rsidP="00BE63C3">
      <w:pPr>
        <w:pStyle w:val="EndNoteBibliography"/>
        <w:spacing w:after="0"/>
      </w:pPr>
      <w:r w:rsidRPr="00BE63C3">
        <w:t>34.</w:t>
      </w:r>
      <w:r w:rsidRPr="00BE63C3">
        <w:tab/>
        <w:t>Jedi-Behnia B, Abbasi Maleki S, Mousavi E. The antidepressant-like effect of Mentha spicata essential oil in animal models of depression in male mice. Journal of Advanced Biomedical Sciences. 2017;7(1):141-9.</w:t>
      </w:r>
    </w:p>
    <w:p w14:paraId="02A0D628" w14:textId="77777777" w:rsidR="00BE63C3" w:rsidRPr="00BE63C3" w:rsidRDefault="00BE63C3" w:rsidP="00BE63C3">
      <w:pPr>
        <w:pStyle w:val="EndNoteBibliography"/>
        <w:spacing w:after="0"/>
      </w:pPr>
      <w:r w:rsidRPr="00BE63C3">
        <w:t>35.</w:t>
      </w:r>
      <w:r w:rsidRPr="00BE63C3">
        <w:tab/>
        <w:t>Badr AM, Attia HA, Al-Rasheed N. Oleuropein reverses repeated corticosterone-induced depressive-like behavior in mice: evidence of modulating effect on biogenic amines. Scientific reports. 2020;10(1):3336.</w:t>
      </w:r>
    </w:p>
    <w:p w14:paraId="3B0D91D6" w14:textId="77777777" w:rsidR="00BE63C3" w:rsidRPr="00BE63C3" w:rsidRDefault="00BE63C3" w:rsidP="00BE63C3">
      <w:pPr>
        <w:pStyle w:val="EndNoteBibliography"/>
        <w:spacing w:after="0"/>
      </w:pPr>
      <w:r w:rsidRPr="00BE63C3">
        <w:t>36.</w:t>
      </w:r>
      <w:r w:rsidRPr="00BE63C3">
        <w:tab/>
        <w:t>Perveen T, Hashmi BM, Haider S, Tabassum S, Saleem S, Siddiqui MA. Role of monoaminergic system in the etiology of olive oil induced antidepressant and anxiolytic effects in rats. International Scholarly Research Notices. 2013;2013.</w:t>
      </w:r>
    </w:p>
    <w:p w14:paraId="71EB3471" w14:textId="77777777" w:rsidR="00BE63C3" w:rsidRPr="00BE63C3" w:rsidRDefault="00BE63C3" w:rsidP="00BE63C3">
      <w:pPr>
        <w:pStyle w:val="EndNoteBibliography"/>
        <w:spacing w:after="0"/>
      </w:pPr>
      <w:r w:rsidRPr="00BE63C3">
        <w:t>37.</w:t>
      </w:r>
      <w:r w:rsidRPr="00BE63C3">
        <w:tab/>
        <w:t>Tariq U, Butt MS, Pasha I, Faisal MN. Neuroprotective effects of Olea europaea L. fruit extract against cigarette smoke‐induced depressive‐like behaviors in Sprague–Dawley rats. Journal of Food Biochemistry. 2021;45(12):e14014.</w:t>
      </w:r>
    </w:p>
    <w:p w14:paraId="5D21A29C" w14:textId="77777777" w:rsidR="00BE63C3" w:rsidRPr="00BE63C3" w:rsidRDefault="00BE63C3" w:rsidP="00BE63C3">
      <w:pPr>
        <w:pStyle w:val="EndNoteBibliography"/>
        <w:spacing w:after="0"/>
      </w:pPr>
      <w:r w:rsidRPr="00BE63C3">
        <w:t>38.</w:t>
      </w:r>
      <w:r w:rsidRPr="00BE63C3">
        <w:tab/>
        <w:t>Machado DG, Bettio LE, Cunha MP, Capra JC, Dalmarco JB, Pizzolatti MG, Rodrigues ALS. Antidepressant-like effect of the extract of Rosmarinus officinalis in mice: involvement of the monoaminergic system. Progress in Neuro-Psychopharmacology and Biological Psychiatry. 2009;33(4):642-50.</w:t>
      </w:r>
    </w:p>
    <w:p w14:paraId="17276816" w14:textId="77777777" w:rsidR="00BE63C3" w:rsidRPr="00BE63C3" w:rsidRDefault="00BE63C3" w:rsidP="00BE63C3">
      <w:pPr>
        <w:pStyle w:val="EndNoteBibliography"/>
        <w:spacing w:after="0"/>
      </w:pPr>
      <w:r w:rsidRPr="00BE63C3">
        <w:t>39.</w:t>
      </w:r>
      <w:r w:rsidRPr="00BE63C3">
        <w:tab/>
        <w:t>Sasaki K, El Omri A, Kondo S, Han J, Isoda H. Rosmarinus officinalis polyphenols produce anti-depressant like effect through monoaminergic and cholinergic functions modulation. Behavioural Brain Research. 2013;238:86-94.</w:t>
      </w:r>
    </w:p>
    <w:p w14:paraId="4861A2A5" w14:textId="77777777" w:rsidR="00BE63C3" w:rsidRPr="00BE63C3" w:rsidRDefault="00BE63C3" w:rsidP="00BE63C3">
      <w:pPr>
        <w:pStyle w:val="EndNoteBibliography"/>
        <w:spacing w:after="0"/>
      </w:pPr>
      <w:r w:rsidRPr="00BE63C3">
        <w:t>40.</w:t>
      </w:r>
      <w:r w:rsidRPr="00BE63C3">
        <w:tab/>
        <w:t>Sasaki K, Ferdousi F, Fukumitsu S, Kuwata H, Isoda H. Antidepressant-and anxiolytic-like activities of Rosmarinus officinalis extract in rodent models: Involvement of oxytocinergic system. Biomedicine &amp; Pharmacotherapy. 2021;144:112291.</w:t>
      </w:r>
    </w:p>
    <w:p w14:paraId="5ED2E497" w14:textId="77777777" w:rsidR="00BE63C3" w:rsidRPr="00BE63C3" w:rsidRDefault="00BE63C3" w:rsidP="00BE63C3">
      <w:pPr>
        <w:pStyle w:val="EndNoteBibliography"/>
        <w:spacing w:after="0"/>
      </w:pPr>
      <w:r w:rsidRPr="00BE63C3">
        <w:lastRenderedPageBreak/>
        <w:t>41.</w:t>
      </w:r>
      <w:r w:rsidRPr="00BE63C3">
        <w:tab/>
        <w:t>Abdelhalim A, Karim N, Chebib M, Aburjai T, Khan I, Johnston GA, Hanrahan J. Antidepressant, anxiolytic and antinociceptive activities of constituents from Rosmarinus officinalis. Journal of Pharmacy &amp; Pharmaceutical Sciences. 2015;18(4):448-59.</w:t>
      </w:r>
    </w:p>
    <w:p w14:paraId="7E26A7CA" w14:textId="77777777" w:rsidR="00BE63C3" w:rsidRPr="00BE63C3" w:rsidRDefault="00BE63C3" w:rsidP="00BE63C3">
      <w:pPr>
        <w:pStyle w:val="EndNoteBibliography"/>
        <w:spacing w:after="0"/>
      </w:pPr>
      <w:r w:rsidRPr="00BE63C3">
        <w:t>42.</w:t>
      </w:r>
      <w:r w:rsidRPr="00BE63C3">
        <w:tab/>
        <w:t>Adebiyi R, Elsa A, Agaie B, Etuk E. Antinociceptive and antidepressant like effects of Securidaca longepedunculata root extract in mice. Journal of ethnopharmacology. 2006;107(2):234-9.</w:t>
      </w:r>
    </w:p>
    <w:p w14:paraId="118D868E" w14:textId="77777777" w:rsidR="00BE63C3" w:rsidRPr="00BE63C3" w:rsidRDefault="00BE63C3" w:rsidP="00BE63C3">
      <w:pPr>
        <w:pStyle w:val="EndNoteBibliography"/>
        <w:spacing w:after="0"/>
      </w:pPr>
      <w:r w:rsidRPr="00BE63C3">
        <w:t>43.</w:t>
      </w:r>
      <w:r w:rsidRPr="00BE63C3">
        <w:tab/>
        <w:t>Loria MJ, Ali Z, Abe N, Sufka KJ, Khan IA. Effects of Sceletium tortuosum in rats. Journal of ethnopharmacology. 2014;155(1):731-5.</w:t>
      </w:r>
    </w:p>
    <w:p w14:paraId="36E9C44A" w14:textId="77777777" w:rsidR="00BE63C3" w:rsidRPr="00BE63C3" w:rsidRDefault="00BE63C3" w:rsidP="00BE63C3">
      <w:pPr>
        <w:pStyle w:val="EndNoteBibliography"/>
        <w:spacing w:after="0"/>
      </w:pPr>
      <w:r w:rsidRPr="00BE63C3">
        <w:t>44.</w:t>
      </w:r>
      <w:r w:rsidRPr="00BE63C3">
        <w:tab/>
        <w:t>Machado DG, Kaster MP, Binfaré RW, Dias M, Santos AR, Pizzolatti MG, et al. Antidepressant-like effect of the extract from leaves of Schinus molle L. in mice: evidence for the involvement of the monoaminergic system. Progress in Neuro-Psychopharmacology and Biological Psychiatry. 2007;31(2):421-8.</w:t>
      </w:r>
    </w:p>
    <w:p w14:paraId="69129B49" w14:textId="77777777" w:rsidR="00BE63C3" w:rsidRPr="00BE63C3" w:rsidRDefault="00BE63C3" w:rsidP="00BE63C3">
      <w:pPr>
        <w:pStyle w:val="EndNoteBibliography"/>
        <w:spacing w:after="0"/>
      </w:pPr>
      <w:r w:rsidRPr="00BE63C3">
        <w:t>45.</w:t>
      </w:r>
      <w:r w:rsidRPr="00BE63C3">
        <w:tab/>
        <w:t>Wado EK, Kubicki M, Ngatanko AHH, Blondelle KDL, Roland RN, Balbine K, et al. Anxiolytic and antidepressant effects of Ziziphus mucronata hydromethanolic extract in male rats exposed to unpredictable chronic mild stress: Possible mechanisms of actions. Journal of ethnopharmacology. 2020;260:112987.</w:t>
      </w:r>
    </w:p>
    <w:p w14:paraId="0AB699EE" w14:textId="77777777" w:rsidR="00BE63C3" w:rsidRPr="00BE63C3" w:rsidRDefault="00BE63C3" w:rsidP="00BE63C3">
      <w:pPr>
        <w:pStyle w:val="EndNoteBibliography"/>
        <w:spacing w:after="0"/>
      </w:pPr>
      <w:r w:rsidRPr="00BE63C3">
        <w:t>46.</w:t>
      </w:r>
      <w:r w:rsidRPr="00BE63C3">
        <w:tab/>
        <w:t>Li H, Xiao Y, Han L, Jia Y, Luo S, Zhang D, et al. Ganoderma lucidum polysaccharides ameliorated depression-like behaviors in the chronic social defeat stress depression model via modulation of Dectin-1 and the innate immune system. Brain Research Bulletin. 2021;171:16-24.</w:t>
      </w:r>
    </w:p>
    <w:p w14:paraId="1465AD55" w14:textId="77777777" w:rsidR="00BE63C3" w:rsidRPr="00BE63C3" w:rsidRDefault="00BE63C3" w:rsidP="00BE63C3">
      <w:pPr>
        <w:pStyle w:val="EndNoteBibliography"/>
        <w:spacing w:after="0"/>
      </w:pPr>
      <w:r w:rsidRPr="00BE63C3">
        <w:t>47.</w:t>
      </w:r>
      <w:r w:rsidRPr="00BE63C3">
        <w:tab/>
        <w:t>Mi X, Zeng G-R, Liu J-Q, Luo Z-S, Zhang L, Dai X-M, et al. Ganoderma Lucidum Triterpenoids Improve Maternal Separation-Induced Anxiety- and Depression-like Behaviors in Mice by Mitigating Inflammation in the Periphery and Brain. Nutrients. 2022;14(11):2268.</w:t>
      </w:r>
    </w:p>
    <w:p w14:paraId="618D315C" w14:textId="77777777" w:rsidR="00BE63C3" w:rsidRPr="00BE63C3" w:rsidRDefault="00BE63C3" w:rsidP="00BE63C3">
      <w:pPr>
        <w:pStyle w:val="EndNoteBibliography"/>
        <w:spacing w:after="0"/>
      </w:pPr>
      <w:r w:rsidRPr="00BE63C3">
        <w:t>48.</w:t>
      </w:r>
      <w:r w:rsidRPr="00BE63C3">
        <w:tab/>
        <w:t>Nagano M, Shimizu K, Kondo R, Hayashi C, Sato D, Kitagawa K, Ohnuki K. Reduction of depression and anxiety by 4 weeks &lt;I&gt;Hericium erinaceus&lt;/I&gt; intake. Biomedical Research. 2010;31(4):231-7.</w:t>
      </w:r>
    </w:p>
    <w:p w14:paraId="7AA6949A" w14:textId="77777777" w:rsidR="00BE63C3" w:rsidRPr="00BE63C3" w:rsidRDefault="00BE63C3" w:rsidP="00BE63C3">
      <w:pPr>
        <w:pStyle w:val="EndNoteBibliography"/>
        <w:spacing w:after="0"/>
      </w:pPr>
      <w:r w:rsidRPr="00BE63C3">
        <w:t>49.</w:t>
      </w:r>
      <w:r w:rsidRPr="00BE63C3">
        <w:tab/>
        <w:t>Zhou Y, Ma C, Li B-M, Sun C. Polygala japonica Houtt. reverses depression-like behavior and restores reduced hippocampal neurogenesis in chronic stress mice. Biomedicine &amp; Pharmacotherapy. 2018;99:986-96.</w:t>
      </w:r>
    </w:p>
    <w:p w14:paraId="6C217978" w14:textId="77777777" w:rsidR="00BE63C3" w:rsidRPr="00BE63C3" w:rsidRDefault="00BE63C3" w:rsidP="00BE63C3">
      <w:pPr>
        <w:pStyle w:val="EndNoteBibliography"/>
        <w:spacing w:after="0"/>
      </w:pPr>
      <w:r w:rsidRPr="00BE63C3">
        <w:t>50.</w:t>
      </w:r>
      <w:r w:rsidRPr="00BE63C3">
        <w:tab/>
        <w:t>Kim NH, Jeong HJ, Lee JY, Go H, Ko SG, Hong SH, et al. The effect of hydrolyzed Spirulina by malted barley on forced swimming test in ICR mice. Int J Neurosci. 2008;118(11):1523-33.</w:t>
      </w:r>
    </w:p>
    <w:p w14:paraId="6EB97CFB" w14:textId="77777777" w:rsidR="00BE63C3" w:rsidRPr="00BE63C3" w:rsidRDefault="00BE63C3" w:rsidP="00BE63C3">
      <w:pPr>
        <w:pStyle w:val="EndNoteBibliography"/>
        <w:spacing w:after="0"/>
      </w:pPr>
      <w:r w:rsidRPr="00BE63C3">
        <w:t>51.</w:t>
      </w:r>
      <w:r w:rsidRPr="00BE63C3">
        <w:tab/>
        <w:t>Suresh D, Madhu M, Saritha C, Shankaraiah P. Antidepressant activity of spirulina platensis in experimentally induced dipression in mice. 2014.</w:t>
      </w:r>
    </w:p>
    <w:p w14:paraId="70C8C21B" w14:textId="77777777" w:rsidR="00BE63C3" w:rsidRPr="00BE63C3" w:rsidRDefault="00BE63C3" w:rsidP="00BE63C3">
      <w:pPr>
        <w:pStyle w:val="EndNoteBibliography"/>
        <w:spacing w:after="0"/>
      </w:pPr>
      <w:r w:rsidRPr="00BE63C3">
        <w:t>52.</w:t>
      </w:r>
      <w:r w:rsidRPr="00BE63C3">
        <w:tab/>
        <w:t>Soetantyo GI, Sarto M. The antidepressant effect of Chlorella vulgaris on female Wistar rats (Rattus norvegicus Berkenhout, 1769) with chronic unpredictable mild stress treatment. J Trop Biodivers Biotechnol. 2019;4:72-81.</w:t>
      </w:r>
    </w:p>
    <w:p w14:paraId="42F2B49E" w14:textId="77777777" w:rsidR="00BE63C3" w:rsidRPr="00BE63C3" w:rsidRDefault="00BE63C3" w:rsidP="00BE63C3">
      <w:pPr>
        <w:pStyle w:val="EndNoteBibliography"/>
        <w:spacing w:after="0"/>
      </w:pPr>
      <w:r w:rsidRPr="00BE63C3">
        <w:t>53.</w:t>
      </w:r>
      <w:r w:rsidRPr="00BE63C3">
        <w:tab/>
        <w:t>Miyake Y, Tanaka K, Okubo H, Sasaki S, Arakawa M. Seaweed consumption and prevalence of depressive symptoms during pregnancy in Japan: Baseline data from the Kyushu Okinawa Maternal and Child Health Study. BMC pregnancy and childbirth. 2014;14(1):1-7.</w:t>
      </w:r>
    </w:p>
    <w:p w14:paraId="5A70C68C" w14:textId="77777777" w:rsidR="00BE63C3" w:rsidRPr="00BE63C3" w:rsidRDefault="00BE63C3" w:rsidP="00BE63C3">
      <w:pPr>
        <w:pStyle w:val="EndNoteBibliography"/>
        <w:spacing w:after="0"/>
      </w:pPr>
      <w:r w:rsidRPr="00BE63C3">
        <w:t>54.</w:t>
      </w:r>
      <w:r w:rsidRPr="00BE63C3">
        <w:tab/>
        <w:t>Allaert F-A, Demais H, Collén PN. A randomized controlled double-blind clinical trial comparing versus placebo the effect of an edible algal extract (Ulva Lactuca) on the component of depression in healthy volunteers with anhedonia. BMC psychiatry. 2018;18:1-10.</w:t>
      </w:r>
    </w:p>
    <w:p w14:paraId="71E27B0E" w14:textId="77777777" w:rsidR="00BE63C3" w:rsidRPr="00BE63C3" w:rsidRDefault="00BE63C3" w:rsidP="00BE63C3">
      <w:pPr>
        <w:pStyle w:val="EndNoteBibliography"/>
        <w:spacing w:after="0"/>
      </w:pPr>
      <w:r w:rsidRPr="00BE63C3">
        <w:t>55.</w:t>
      </w:r>
      <w:r w:rsidRPr="00BE63C3">
        <w:tab/>
        <w:t>Guo F, Huang C, Cui Y, Momma H, Niu K, Nagatomi R. Dietary seaweed intake and depressive symptoms in Japanese adults: a prospective cohort study. Nutrition journal. 2019;18(1):1-8.</w:t>
      </w:r>
    </w:p>
    <w:p w14:paraId="6A8608CC" w14:textId="77777777" w:rsidR="00BE63C3" w:rsidRPr="00BE63C3" w:rsidRDefault="00BE63C3" w:rsidP="00BE63C3">
      <w:pPr>
        <w:pStyle w:val="EndNoteBibliography"/>
        <w:spacing w:after="0"/>
      </w:pPr>
      <w:r w:rsidRPr="00BE63C3">
        <w:t>56.</w:t>
      </w:r>
      <w:r w:rsidRPr="00BE63C3">
        <w:tab/>
        <w:t>Sasaki K, Othman MB, Demura M, Watanabe M, Isoda H. Modulation of neurogenesis through the promotion of energy production activity is behind the antidepressant-like effect of colonial green alga, Botryococcus braunii. Frontiers in physiology. 2017;8:900.</w:t>
      </w:r>
    </w:p>
    <w:p w14:paraId="5B4E807E" w14:textId="77777777" w:rsidR="00BE63C3" w:rsidRPr="00BE63C3" w:rsidRDefault="00BE63C3" w:rsidP="00BE63C3">
      <w:pPr>
        <w:pStyle w:val="EndNoteBibliography"/>
        <w:spacing w:after="0"/>
      </w:pPr>
      <w:r w:rsidRPr="00BE63C3">
        <w:t>57.</w:t>
      </w:r>
      <w:r w:rsidRPr="00BE63C3">
        <w:tab/>
        <w:t>Panahi Y, Badeli R, Karami G-R, Badeli Z, Sahebkar A. A randomized controlled trial of 6-week Chlorella vulgaris supplementation in patients with major depressive disorder. Complementary therapies in medicine. 2015;23(4):598-602.</w:t>
      </w:r>
    </w:p>
    <w:p w14:paraId="05AD670E" w14:textId="77777777" w:rsidR="00BE63C3" w:rsidRPr="00BE63C3" w:rsidRDefault="00BE63C3" w:rsidP="00BE63C3">
      <w:pPr>
        <w:pStyle w:val="EndNoteBibliography"/>
        <w:spacing w:after="0"/>
      </w:pPr>
      <w:r w:rsidRPr="00BE63C3">
        <w:t>58.</w:t>
      </w:r>
      <w:r w:rsidRPr="00BE63C3">
        <w:tab/>
        <w:t>Talbott S, Hantla D, Capelli B, Ding L, Li Y, Artaria C. Astaxanthin supplementation reduces depression and fatigue in healthy subjects. EC Nutrition. 2019;14(3):239-46.</w:t>
      </w:r>
    </w:p>
    <w:p w14:paraId="2FE30E6B" w14:textId="77777777" w:rsidR="00BE63C3" w:rsidRPr="00BE63C3" w:rsidRDefault="00BE63C3" w:rsidP="00BE63C3">
      <w:pPr>
        <w:pStyle w:val="EndNoteBibliography"/>
        <w:spacing w:after="0"/>
      </w:pPr>
      <w:r w:rsidRPr="00BE63C3">
        <w:lastRenderedPageBreak/>
        <w:t>59.</w:t>
      </w:r>
      <w:r w:rsidRPr="00BE63C3">
        <w:tab/>
        <w:t>Siddiqui PJA, Khan A, Uddin N, Khaliq S, Rasheed M, Nawaz S, et al. Antidepressant-like deliverables from the sea: evidence on the efficacy of three different brown seaweeds via involvement of monoaminergic system. Bioscience, Biotechnology, and Biochemistry. 2017;81(7):1369-78.</w:t>
      </w:r>
    </w:p>
    <w:p w14:paraId="24D6B425" w14:textId="77777777" w:rsidR="00BE63C3" w:rsidRPr="00BE63C3" w:rsidRDefault="00BE63C3" w:rsidP="00BE63C3">
      <w:pPr>
        <w:pStyle w:val="EndNoteBibliography"/>
        <w:spacing w:after="0"/>
      </w:pPr>
      <w:r w:rsidRPr="00BE63C3">
        <w:t>60.</w:t>
      </w:r>
      <w:r w:rsidRPr="00BE63C3">
        <w:tab/>
        <w:t>Abreu TM, Monteiro VS, Martins ABS, Teles FB, da Conceição Rivanor RL, Mota ÉF, et al. Involvement of the dopaminergic system in the antidepressant-like effect of the lectin isolated from the red marine alga Solieria filiformis in mice. International journal of biological macromolecules. 2018;111:534-41.</w:t>
      </w:r>
    </w:p>
    <w:p w14:paraId="66BBF536" w14:textId="77777777" w:rsidR="00BE63C3" w:rsidRPr="003358FD" w:rsidRDefault="00BE63C3" w:rsidP="00BE63C3">
      <w:pPr>
        <w:pStyle w:val="EndNoteBibliography"/>
        <w:spacing w:after="0"/>
        <w:rPr>
          <w:lang w:val="es-ES"/>
        </w:rPr>
      </w:pPr>
      <w:r w:rsidRPr="00BE63C3">
        <w:t>61.</w:t>
      </w:r>
      <w:r w:rsidRPr="00BE63C3">
        <w:tab/>
        <w:t xml:space="preserve">Violle N, Rozan P, Demais H, Nyvall Collen P, Bisson J-F. Evaluation of the antidepressant-and anxiolytic-like effects of a hydrophilic extract from the green seaweed Ulva sp. in rats. </w:t>
      </w:r>
      <w:r w:rsidRPr="003358FD">
        <w:rPr>
          <w:lang w:val="es-ES"/>
        </w:rPr>
        <w:t>Nutritional neuroscience. 2018;21(4):248-56.</w:t>
      </w:r>
    </w:p>
    <w:p w14:paraId="04FBF0DB" w14:textId="77777777" w:rsidR="00BE63C3" w:rsidRPr="00BE63C3" w:rsidRDefault="00BE63C3" w:rsidP="00BE63C3">
      <w:pPr>
        <w:pStyle w:val="EndNoteBibliography"/>
        <w:spacing w:after="0"/>
      </w:pPr>
      <w:r w:rsidRPr="003358FD">
        <w:rPr>
          <w:lang w:val="es-ES"/>
        </w:rPr>
        <w:t>62.</w:t>
      </w:r>
      <w:r w:rsidRPr="003358FD">
        <w:rPr>
          <w:lang w:val="es-ES"/>
        </w:rPr>
        <w:tab/>
        <w:t xml:space="preserve">Wang X, Xiu Z, Du Y, Li Y, Yang J, Gao Y, et al. </w:t>
      </w:r>
      <w:r w:rsidRPr="00BE63C3">
        <w:t>Brazilin Treatment Produces Antidepressant- and Anxiolytic-Like Effects in Mice. Biological and Pharmaceutical Bulletin. 2019;42(8):1268-74.</w:t>
      </w:r>
    </w:p>
    <w:p w14:paraId="3407A674" w14:textId="77777777" w:rsidR="00BE63C3" w:rsidRPr="00BE63C3" w:rsidRDefault="00BE63C3" w:rsidP="00BE63C3">
      <w:pPr>
        <w:pStyle w:val="EndNoteBibliography"/>
        <w:spacing w:after="0"/>
      </w:pPr>
      <w:r w:rsidRPr="00BE63C3">
        <w:t>63.</w:t>
      </w:r>
      <w:r w:rsidRPr="00BE63C3">
        <w:tab/>
        <w:t>Xu Y, Wang Z, You W, Zhang X, Li S, Barish PA, et al. Antidepressant-like effect of trans-resveratrol: Involvement of serotonin and noradrenaline system. Eur Neuropsychopharmacol. 2010;20(6):405-13.</w:t>
      </w:r>
    </w:p>
    <w:p w14:paraId="11554368" w14:textId="77777777" w:rsidR="00BE63C3" w:rsidRPr="00BE63C3" w:rsidRDefault="00BE63C3" w:rsidP="00BE63C3">
      <w:pPr>
        <w:pStyle w:val="EndNoteBibliography"/>
        <w:spacing w:after="0"/>
      </w:pPr>
      <w:r w:rsidRPr="00BE63C3">
        <w:t>64.</w:t>
      </w:r>
      <w:r w:rsidRPr="00BE63C3">
        <w:tab/>
        <w:t>Shewale PB, Patil RA, Hiray YA. Antidepressant-like activity of anthocyanidins from Hibiscus rosa-sinensis flowers in tail suspension test and forced swim test. Indian J Pharmacol. 2012;44(4):454-7.</w:t>
      </w:r>
    </w:p>
    <w:p w14:paraId="1F9E54E9" w14:textId="77777777" w:rsidR="00BE63C3" w:rsidRPr="00BE63C3" w:rsidRDefault="00BE63C3" w:rsidP="00BE63C3">
      <w:pPr>
        <w:pStyle w:val="EndNoteBibliography"/>
        <w:spacing w:after="0"/>
      </w:pPr>
      <w:r w:rsidRPr="00BE63C3">
        <w:t>65.</w:t>
      </w:r>
      <w:r w:rsidRPr="00BE63C3">
        <w:tab/>
        <w:t>Ghazizadeh J, Sadigh-Eteghad S, Marx W, Fakhari A, Hamedeyazdan S, Torbati M, et al. The effects of lemon balm (Melissa officinalis L.) on depression and anxiety in clinical trials: A systematic review and meta-analysis. Phytotherapy Research. 2021;35(12):6690-705.</w:t>
      </w:r>
    </w:p>
    <w:p w14:paraId="4C09D045" w14:textId="77777777" w:rsidR="00BE63C3" w:rsidRPr="00BE63C3" w:rsidRDefault="00BE63C3" w:rsidP="00BE63C3">
      <w:pPr>
        <w:pStyle w:val="EndNoteBibliography"/>
        <w:spacing w:after="0"/>
      </w:pPr>
      <w:r w:rsidRPr="00BE63C3">
        <w:t>66.</w:t>
      </w:r>
      <w:r w:rsidRPr="00BE63C3">
        <w:tab/>
        <w:t>Guzmán-Gutiérrez SL, Gómez-Cansino R, García-Zebadúa JC, Jiménez-Pérez NC, Reyes-Chilpa R. Antidepressant activity of Litsea glaucescens essential oil: Identification of β-pinene and linalool as active principles. Journal of Ethnopharmacology. 2012;143(2):673-9.</w:t>
      </w:r>
    </w:p>
    <w:p w14:paraId="26D38C37" w14:textId="77777777" w:rsidR="00BE63C3" w:rsidRPr="00BE63C3" w:rsidRDefault="00BE63C3" w:rsidP="00BE63C3">
      <w:pPr>
        <w:pStyle w:val="EndNoteBibliography"/>
        <w:spacing w:after="0"/>
      </w:pPr>
      <w:r w:rsidRPr="00BE63C3">
        <w:t>67.</w:t>
      </w:r>
      <w:r w:rsidRPr="00BE63C3">
        <w:tab/>
        <w:t>Kim M, Nam ES, Lee Y, Kang HJ. Effects of Lavender on Anxiety, Depression, and Physiological Parameters: Systematic Review and Meta-Analysis. Asian Nurs Res (Korean Soc Nurs Sci). 2021;15(5):279-90.</w:t>
      </w:r>
    </w:p>
    <w:p w14:paraId="53D5F7A5" w14:textId="77777777" w:rsidR="00BE63C3" w:rsidRPr="00BE63C3" w:rsidRDefault="00BE63C3" w:rsidP="00BE63C3">
      <w:pPr>
        <w:pStyle w:val="EndNoteBibliography"/>
        <w:spacing w:after="0"/>
      </w:pPr>
      <w:r w:rsidRPr="00BE63C3">
        <w:t>68.</w:t>
      </w:r>
      <w:r w:rsidRPr="00BE63C3">
        <w:tab/>
        <w:t>Fajemiroye JO, Martins JL, Ghedini PC, Galdino PM, de Paula JA, Realino de Paula J, et al. Antidepressive-Like Property of Dichloromethane Fraction of Pimenta pseudocaryophyllus and Relevance of Monoamine Metabolic Enzymes. Evid Based Complement Alternat Med. 2013;2013:659391.</w:t>
      </w:r>
    </w:p>
    <w:p w14:paraId="075B6F51" w14:textId="77777777" w:rsidR="00BE63C3" w:rsidRPr="00BE63C3" w:rsidRDefault="00BE63C3" w:rsidP="00BE63C3">
      <w:pPr>
        <w:pStyle w:val="EndNoteBibliography"/>
        <w:spacing w:after="0"/>
      </w:pPr>
      <w:r w:rsidRPr="00BE63C3">
        <w:t>69.</w:t>
      </w:r>
      <w:r w:rsidRPr="00BE63C3">
        <w:tab/>
        <w:t>Molina M, Contreras CM, Tellez-Alcantara P. Mimosa pudica may possess antidepressant actions in the rat. Phytomedicine. 1999;6(5):319-23.</w:t>
      </w:r>
    </w:p>
    <w:p w14:paraId="0DF8BE3C" w14:textId="77777777" w:rsidR="00BE63C3" w:rsidRPr="003358FD" w:rsidRDefault="00BE63C3" w:rsidP="00BE63C3">
      <w:pPr>
        <w:pStyle w:val="EndNoteBibliography"/>
        <w:spacing w:after="0"/>
        <w:rPr>
          <w:lang w:val="es-ES"/>
        </w:rPr>
      </w:pPr>
      <w:r w:rsidRPr="00BE63C3">
        <w:t>70.</w:t>
      </w:r>
      <w:r w:rsidRPr="00BE63C3">
        <w:tab/>
        <w:t xml:space="preserve">Martínez-Vázquez M, Estrada-Reyes R, Araujo Escalona AG, Ledesma Velázquez I, Martínez-Mota L, Moreno J, Heinze G. Antidepressant-like effects of an alkaloid extract of the aerial parts of Annona cherimolia in mice. </w:t>
      </w:r>
      <w:r w:rsidRPr="003358FD">
        <w:rPr>
          <w:lang w:val="es-ES"/>
        </w:rPr>
        <w:t>J Ethnopharmacol. 2012;139(1):164-70.</w:t>
      </w:r>
    </w:p>
    <w:p w14:paraId="2444C3B7" w14:textId="77777777" w:rsidR="00BE63C3" w:rsidRPr="00BE63C3" w:rsidRDefault="00BE63C3" w:rsidP="00BE63C3">
      <w:pPr>
        <w:pStyle w:val="EndNoteBibliography"/>
        <w:spacing w:after="0"/>
      </w:pPr>
      <w:r w:rsidRPr="003358FD">
        <w:rPr>
          <w:lang w:val="es-ES"/>
        </w:rPr>
        <w:t>71.</w:t>
      </w:r>
      <w:r w:rsidRPr="003358FD">
        <w:rPr>
          <w:lang w:val="es-ES"/>
        </w:rPr>
        <w:tab/>
        <w:t xml:space="preserve">Gabriela GC, Javier AA, Elisa VA, Gonzalo VP, Herlinda BJ. </w:t>
      </w:r>
      <w:r w:rsidRPr="00BE63C3">
        <w:t>Antidepressant-like effect of Tagetes lucida Cav. extract in rats: involvement of the serotonergic system. Am J Chin Med. 2012;40(4):753-68.</w:t>
      </w:r>
    </w:p>
    <w:p w14:paraId="2D520D21" w14:textId="77777777" w:rsidR="00BE63C3" w:rsidRPr="00BE63C3" w:rsidRDefault="00BE63C3" w:rsidP="00BE63C3">
      <w:pPr>
        <w:pStyle w:val="EndNoteBibliography"/>
        <w:spacing w:after="0"/>
      </w:pPr>
      <w:r w:rsidRPr="00BE63C3">
        <w:t>72.</w:t>
      </w:r>
      <w:r w:rsidRPr="00BE63C3">
        <w:tab/>
        <w:t>Ali SM, Shamim S, Younus I, Anwer L, Khaliq SA. Anxiolytic, antidepressant and inhibitory effect on MAO isoenzymes by Bougainvillea glabra flower extract in rats. Pak J Pharm Sci. 2021;34(5(Supplementary)):1963-8.</w:t>
      </w:r>
    </w:p>
    <w:p w14:paraId="72CB48CF" w14:textId="77777777" w:rsidR="00BE63C3" w:rsidRPr="00BE63C3" w:rsidRDefault="00BE63C3" w:rsidP="00BE63C3">
      <w:pPr>
        <w:pStyle w:val="EndNoteBibliography"/>
        <w:spacing w:after="0"/>
      </w:pPr>
      <w:r w:rsidRPr="00BE63C3">
        <w:t>73.</w:t>
      </w:r>
      <w:r w:rsidRPr="00BE63C3">
        <w:tab/>
        <w:t>Sarris J, Kavanagh DJ, Byrne G, Bone KM, Adams J, Deed G. The Kava Anxiety Depression Spectrum Study (KADSS): a randomized, placebo-controlled crossover trial using an aqueous extract of Piper methysticum. Psychopharmacology (Berl). 2009;205(3):399-407.</w:t>
      </w:r>
    </w:p>
    <w:p w14:paraId="7D4D2E06" w14:textId="77777777" w:rsidR="00BE63C3" w:rsidRPr="00BE63C3" w:rsidRDefault="00BE63C3" w:rsidP="00BE63C3">
      <w:pPr>
        <w:pStyle w:val="EndNoteBibliography"/>
        <w:spacing w:after="0"/>
      </w:pPr>
      <w:r w:rsidRPr="00BE63C3">
        <w:t>74.</w:t>
      </w:r>
      <w:r w:rsidRPr="00BE63C3">
        <w:tab/>
        <w:t>Kazemian A, Parvin N, Raisi Dehkordi Z, Rafieian -Kopaei M. The Effect of Valerian on the Anxiety and Depression Symptoms of the Menopause in Women Referred to Shahrekord Medical Centers. Journal of Medicinal Plants. 2017;16(61):94-101.</w:t>
      </w:r>
    </w:p>
    <w:p w14:paraId="525A7618" w14:textId="77777777" w:rsidR="00BE63C3" w:rsidRPr="00BE63C3" w:rsidRDefault="00BE63C3" w:rsidP="00BE63C3">
      <w:pPr>
        <w:pStyle w:val="EndNoteBibliography"/>
        <w:spacing w:after="0"/>
      </w:pPr>
      <w:r w:rsidRPr="00BE63C3">
        <w:lastRenderedPageBreak/>
        <w:t>75.</w:t>
      </w:r>
      <w:r w:rsidRPr="00BE63C3">
        <w:tab/>
        <w:t>Tammadon MR, Nobahar M, Hydarinia-Naieni Z, Ebrahimian A, Ghorbani R, Vafaei AA. The Effects of Valerian on Sleep Quality, Depression, and State Anxiety in Hemodialysis Patients: A Randomized, Double-blind, Crossover Clinical Trial. Oman Med J. 2021;36(2):e255.</w:t>
      </w:r>
    </w:p>
    <w:p w14:paraId="3CC6CB4F" w14:textId="77777777" w:rsidR="00BE63C3" w:rsidRPr="00BE63C3" w:rsidRDefault="00BE63C3" w:rsidP="00BE63C3">
      <w:pPr>
        <w:pStyle w:val="EndNoteBibliography"/>
        <w:spacing w:after="0"/>
      </w:pPr>
      <w:r w:rsidRPr="00BE63C3">
        <w:t>76.</w:t>
      </w:r>
      <w:r w:rsidRPr="00BE63C3">
        <w:tab/>
        <w:t>Doron R, Lotan D, Einat N, Yaffe R, Winer A, Marom I, et al. A novel herbal treatment reduces depressive-like behaviors and increases BDNF levels in the brain of stressed mice. Life Sciences. 2014;94(2):151-7.</w:t>
      </w:r>
    </w:p>
    <w:p w14:paraId="57E95BD5" w14:textId="77777777" w:rsidR="00BE63C3" w:rsidRPr="00BE63C3" w:rsidRDefault="00BE63C3" w:rsidP="00BE63C3">
      <w:pPr>
        <w:pStyle w:val="EndNoteBibliography"/>
        <w:spacing w:after="0"/>
      </w:pPr>
      <w:r w:rsidRPr="00BE63C3">
        <w:t>77.</w:t>
      </w:r>
      <w:r w:rsidRPr="00BE63C3">
        <w:tab/>
        <w:t>Li JM, Yang C, Zhang WY, Kong LD. [The effects of banxia houpu decoction on a chronic mild stress model of depression]. Zhongguo Zhong Yao Za Zhi. 2003;28(1):55-9.</w:t>
      </w:r>
    </w:p>
    <w:p w14:paraId="5526212F" w14:textId="77777777" w:rsidR="00BE63C3" w:rsidRPr="00BE63C3" w:rsidRDefault="00BE63C3" w:rsidP="00BE63C3">
      <w:pPr>
        <w:pStyle w:val="EndNoteBibliography"/>
        <w:spacing w:after="0"/>
      </w:pPr>
      <w:r w:rsidRPr="00BE63C3">
        <w:t>78.</w:t>
      </w:r>
      <w:r w:rsidRPr="00BE63C3">
        <w:tab/>
        <w:t>Sarris J, O’Neil A, Coulson CE, Schweitzer I, Berk M. Lifestyle medicine for depression. BMC Psychiatry. 2014;14(1):107.</w:t>
      </w:r>
    </w:p>
    <w:p w14:paraId="6AB99F43" w14:textId="77777777" w:rsidR="00BE63C3" w:rsidRPr="00BE63C3" w:rsidRDefault="00BE63C3" w:rsidP="00BE63C3">
      <w:pPr>
        <w:pStyle w:val="EndNoteBibliography"/>
        <w:spacing w:after="0"/>
      </w:pPr>
      <w:r w:rsidRPr="00BE63C3">
        <w:t>79.</w:t>
      </w:r>
      <w:r w:rsidRPr="00BE63C3">
        <w:tab/>
        <w:t>Wong VW-H, Ho FY-Y, Shi N-K, Sarris J, Chung K-F, Yeung W-F. Lifestyle medicine for depression: A meta-analysis of randomized controlled trials. Journal of Affective Disorders. 2021;284:203-16.</w:t>
      </w:r>
    </w:p>
    <w:p w14:paraId="16C48F50" w14:textId="77777777" w:rsidR="00BE63C3" w:rsidRPr="00BE63C3" w:rsidRDefault="00BE63C3" w:rsidP="00BE63C3">
      <w:pPr>
        <w:pStyle w:val="EndNoteBibliography"/>
        <w:spacing w:after="0"/>
      </w:pPr>
      <w:r w:rsidRPr="00BE63C3">
        <w:t>80.</w:t>
      </w:r>
      <w:r w:rsidRPr="00BE63C3">
        <w:tab/>
        <w:t>Gómez-Gómez I, Bellón JÁ, Resurrección DM, Cuijpers P, Moreno-Peral P, Rigabert A, et al. Effectiveness of universal multiple-risk lifestyle interventions in reducing depressive symptoms: Systematic review and meta-analysis. Preventive Medicine. 2020;134:106067.</w:t>
      </w:r>
    </w:p>
    <w:p w14:paraId="430E8F30" w14:textId="77777777" w:rsidR="00BE63C3" w:rsidRPr="00BE63C3" w:rsidRDefault="00BE63C3" w:rsidP="00BE63C3">
      <w:pPr>
        <w:pStyle w:val="EndNoteBibliography"/>
        <w:spacing w:after="0"/>
      </w:pPr>
      <w:r w:rsidRPr="00BE63C3">
        <w:t>81.</w:t>
      </w:r>
      <w:r w:rsidRPr="00BE63C3">
        <w:tab/>
        <w:t>Lopresti AL, Hood SD, Drummond PD. A review of lifestyle factors that contribute to important pathways associated with major depression: Diet, sleep and exercise. Journal of Affective Disorders. 2013;148(1):12-27.</w:t>
      </w:r>
    </w:p>
    <w:p w14:paraId="18848D57" w14:textId="77777777" w:rsidR="00BE63C3" w:rsidRPr="00BE63C3" w:rsidRDefault="00BE63C3" w:rsidP="00BE63C3">
      <w:pPr>
        <w:pStyle w:val="EndNoteBibliography"/>
        <w:spacing w:after="0"/>
      </w:pPr>
      <w:r w:rsidRPr="00BE63C3">
        <w:t>82.</w:t>
      </w:r>
      <w:r w:rsidRPr="00BE63C3">
        <w:tab/>
        <w:t>Berk M, Sarris J, Coulson CE, Jacka FN. Lifestyle management of unipolar depression. Acta Psychiatrica Scandinavica. 2013;127(s443):38-54.</w:t>
      </w:r>
    </w:p>
    <w:p w14:paraId="16BCE89F" w14:textId="77777777" w:rsidR="00BE63C3" w:rsidRPr="00BE63C3" w:rsidRDefault="00BE63C3" w:rsidP="00BE63C3">
      <w:pPr>
        <w:pStyle w:val="EndNoteBibliography"/>
        <w:spacing w:after="0"/>
      </w:pPr>
      <w:r w:rsidRPr="00BE63C3">
        <w:t>83.</w:t>
      </w:r>
      <w:r w:rsidRPr="00BE63C3">
        <w:tab/>
        <w:t>Binnewies J, Nawijn L, van Tol M-J, van der Wee NJA, Veltman DJ, Penninx BWJH. Associations between depression, lifestyle and brain structure: A longitudinal MRI study. NeuroImage. 2021;231:117834.</w:t>
      </w:r>
    </w:p>
    <w:p w14:paraId="328D1202" w14:textId="77777777" w:rsidR="00BE63C3" w:rsidRPr="00BE63C3" w:rsidRDefault="00BE63C3" w:rsidP="00BE63C3">
      <w:pPr>
        <w:pStyle w:val="EndNoteBibliography"/>
        <w:spacing w:after="0"/>
      </w:pPr>
      <w:r w:rsidRPr="00BE63C3">
        <w:t>84.</w:t>
      </w:r>
      <w:r w:rsidRPr="00BE63C3">
        <w:tab/>
        <w:t>Wang X, Arafa A, Liu K, Eshak ES, Hu Y, Dong J-Y. Combined healthy lifestyle and depressive symptoms: a meta-analysis of observational studies. Journal of Affective Disorders. 2021;289:144-50.</w:t>
      </w:r>
    </w:p>
    <w:p w14:paraId="16458890" w14:textId="77777777" w:rsidR="00BE63C3" w:rsidRPr="00BE63C3" w:rsidRDefault="00BE63C3" w:rsidP="00BE63C3">
      <w:pPr>
        <w:pStyle w:val="EndNoteBibliography"/>
        <w:spacing w:after="0"/>
      </w:pPr>
      <w:r w:rsidRPr="00BE63C3">
        <w:t>85.</w:t>
      </w:r>
      <w:r w:rsidRPr="00BE63C3">
        <w:tab/>
        <w:t>van Dammen L, Wekker V, de Rooij SR, Groen H, Hoek A, Roseboom TJ. A systematic review and meta-analysis of lifestyle interventions in women of reproductive age with overweight or obesity: the effects on symptoms of depression and anxiety. Obesity Reviews. 2018;19(12):1679-87.</w:t>
      </w:r>
    </w:p>
    <w:p w14:paraId="734BA7A6" w14:textId="77777777" w:rsidR="00BE63C3" w:rsidRPr="00BE63C3" w:rsidRDefault="00BE63C3" w:rsidP="00BE63C3">
      <w:pPr>
        <w:pStyle w:val="EndNoteBibliography"/>
        <w:spacing w:after="0"/>
      </w:pPr>
      <w:r w:rsidRPr="00BE63C3">
        <w:t>86.</w:t>
      </w:r>
      <w:r w:rsidRPr="00BE63C3">
        <w:tab/>
        <w:t>Bruins J, Jörg F, Bruggeman R, Slooff C, Corpeleijn E, Pijnenborg M. The Effects of Lifestyle Interventions on (Long-Term) Weight Management, Cardiometabolic Risk and Depressive Symptoms in People with Psychotic Disorders: A Meta-Analysis. PLOS ONE. 2014;9(12):e112276.</w:t>
      </w:r>
    </w:p>
    <w:p w14:paraId="10F5CAA0" w14:textId="77777777" w:rsidR="00BE63C3" w:rsidRPr="00BE63C3" w:rsidRDefault="00BE63C3" w:rsidP="00BE63C3">
      <w:pPr>
        <w:pStyle w:val="EndNoteBibliography"/>
        <w:spacing w:after="0"/>
      </w:pPr>
      <w:r w:rsidRPr="00BE63C3">
        <w:t>87.</w:t>
      </w:r>
      <w:r w:rsidRPr="00BE63C3">
        <w:tab/>
        <w:t>Ernst E, Rand JI, Stevinson C. Complementary Therapies for Depression: An Overview. Archives of General Psychiatry. 1998;55(11):1026-32.</w:t>
      </w:r>
    </w:p>
    <w:p w14:paraId="49A777D1" w14:textId="77777777" w:rsidR="00BE63C3" w:rsidRPr="00BE63C3" w:rsidRDefault="00BE63C3" w:rsidP="00BE63C3">
      <w:pPr>
        <w:pStyle w:val="EndNoteBibliography"/>
        <w:spacing w:after="0"/>
      </w:pPr>
      <w:r w:rsidRPr="00BE63C3">
        <w:t>88.</w:t>
      </w:r>
      <w:r w:rsidRPr="00BE63C3">
        <w:tab/>
        <w:t>Ko K, Kopra EI, Cleare AJ, Rucker JJ. Psychedelic therapy for depressive symptoms: A systematic review and meta-analysis. Journal of Affective Disorders. 2023;322:194-204.</w:t>
      </w:r>
    </w:p>
    <w:p w14:paraId="523A78E1" w14:textId="77777777" w:rsidR="00BE63C3" w:rsidRPr="00BE63C3" w:rsidRDefault="00BE63C3" w:rsidP="00BE63C3">
      <w:pPr>
        <w:pStyle w:val="EndNoteBibliography"/>
        <w:spacing w:after="0"/>
      </w:pPr>
      <w:r w:rsidRPr="00BE63C3">
        <w:t>89.</w:t>
      </w:r>
      <w:r w:rsidRPr="00BE63C3">
        <w:tab/>
        <w:t>Leger RF, Unterwald EM. Assessing the effects of methodological differences on outcomes in the use of psychedelics in the treatment of anxiety and depressive disorders: A systematic review and meta-analysis. Journal of Psychopharmacology. 2022;36(1):20-30.</w:t>
      </w:r>
    </w:p>
    <w:p w14:paraId="26B7E894" w14:textId="77777777" w:rsidR="00BE63C3" w:rsidRPr="00BE63C3" w:rsidRDefault="00BE63C3" w:rsidP="00BE63C3">
      <w:pPr>
        <w:pStyle w:val="EndNoteBibliography"/>
        <w:spacing w:after="0"/>
      </w:pPr>
      <w:r w:rsidRPr="00BE63C3">
        <w:t>90.</w:t>
      </w:r>
      <w:r w:rsidRPr="00BE63C3">
        <w:tab/>
        <w:t>Luoma JB, Chwyl C, Bathje GJ, Davis AK, Lancelotta R. A Meta-Analysis of Placebo-Controlled Trials of Psychedelic-Assisted Therapy. Journal of Psychoactive Drugs. 2020;52(4):289-99.</w:t>
      </w:r>
    </w:p>
    <w:p w14:paraId="3691E0B8" w14:textId="77777777" w:rsidR="00BE63C3" w:rsidRPr="00BE63C3" w:rsidRDefault="00BE63C3" w:rsidP="00BE63C3">
      <w:pPr>
        <w:pStyle w:val="EndNoteBibliography"/>
        <w:spacing w:after="0"/>
      </w:pPr>
      <w:r w:rsidRPr="00BE63C3">
        <w:t>91.</w:t>
      </w:r>
      <w:r w:rsidRPr="00BE63C3">
        <w:tab/>
        <w:t>Galvão-Coelho NL, Marx W, Gonzalez M, Sinclair J, de Manincor M, Perkins D, Sarris J. Classic serotonergic psychedelics for mood and depressive symptoms: a meta-analysis of mood disorder patients and healthy participants. Psychopharmacology. 2021;238(2):341-54.</w:t>
      </w:r>
    </w:p>
    <w:p w14:paraId="42050EE6" w14:textId="77777777" w:rsidR="00BE63C3" w:rsidRPr="00BE63C3" w:rsidRDefault="00BE63C3" w:rsidP="00BE63C3">
      <w:pPr>
        <w:pStyle w:val="EndNoteBibliography"/>
        <w:spacing w:after="0"/>
      </w:pPr>
      <w:r w:rsidRPr="00BE63C3">
        <w:t>92.</w:t>
      </w:r>
      <w:r w:rsidRPr="00BE63C3">
        <w:tab/>
        <w:t>Goldberg SB, Shechet B, Nicholas CR, Ng CW, Deole G, Chen Z, Raison CL. Post-acute psychological effects of classical serotonergic psychedelics: a systematic review and meta-analysis. Psychological Medicine. 2020;50(16):2655-66.</w:t>
      </w:r>
    </w:p>
    <w:p w14:paraId="56A2F740" w14:textId="77777777" w:rsidR="00BE63C3" w:rsidRPr="00BE63C3" w:rsidRDefault="00BE63C3" w:rsidP="00BE63C3">
      <w:pPr>
        <w:pStyle w:val="EndNoteBibliography"/>
        <w:spacing w:after="0"/>
      </w:pPr>
      <w:r w:rsidRPr="00BE63C3">
        <w:t>93.</w:t>
      </w:r>
      <w:r w:rsidRPr="00BE63C3">
        <w:tab/>
        <w:t>Muttoni S, Ardissino M, John C. Classical psychedelics for the treatment of depression and anxiety: A systematic review. Journal of Affective Disorders. 2019;258:11-24.</w:t>
      </w:r>
    </w:p>
    <w:p w14:paraId="1A4D2847" w14:textId="77777777" w:rsidR="00BE63C3" w:rsidRPr="00BE63C3" w:rsidRDefault="00BE63C3" w:rsidP="00BE63C3">
      <w:pPr>
        <w:pStyle w:val="EndNoteBibliography"/>
        <w:spacing w:after="0"/>
      </w:pPr>
      <w:r w:rsidRPr="00BE63C3">
        <w:lastRenderedPageBreak/>
        <w:t>94.</w:t>
      </w:r>
      <w:r w:rsidRPr="00BE63C3">
        <w:tab/>
        <w:t>Li N-X, Hu Y-R, Chen W-N, Zhang B. Dose effect of psilocybin on primary and secondary depression: a preliminary systematic review and meta-analysis. Journal of Affective Disorders. 2022;296:26-34.</w:t>
      </w:r>
    </w:p>
    <w:p w14:paraId="6B4081B9" w14:textId="77777777" w:rsidR="00BE63C3" w:rsidRPr="00BE63C3" w:rsidRDefault="00BE63C3" w:rsidP="00BE63C3">
      <w:pPr>
        <w:pStyle w:val="EndNoteBibliography"/>
        <w:spacing w:after="0"/>
      </w:pPr>
      <w:r w:rsidRPr="00BE63C3">
        <w:t>95.</w:t>
      </w:r>
      <w:r w:rsidRPr="00BE63C3">
        <w:tab/>
        <w:t>Goldberg SB, Pace BT, Nicholas CR, Raison CL, Hutson PR. The experimental effects of psilocybin on symptoms of anxiety and depression: A meta-analysis. Psychiatry Research. 2020;284:112749.</w:t>
      </w:r>
    </w:p>
    <w:p w14:paraId="1485B6D5" w14:textId="77777777" w:rsidR="00BE63C3" w:rsidRPr="00BE63C3" w:rsidRDefault="00BE63C3" w:rsidP="00BE63C3">
      <w:pPr>
        <w:pStyle w:val="EndNoteBibliography"/>
        <w:spacing w:after="0"/>
      </w:pPr>
      <w:r w:rsidRPr="00BE63C3">
        <w:t>96.</w:t>
      </w:r>
      <w:r w:rsidRPr="00BE63C3">
        <w:tab/>
        <w:t>Andersen KAA, Carhart-Harris R, Nutt DJ, Erritzoe D. Therapeutic effects of classic serotonergic psychedelics: A systematic review of modern-era clinical studies. Acta Psychiatrica Scandinavica. 2021;143(2):101-18.</w:t>
      </w:r>
    </w:p>
    <w:p w14:paraId="2AF55B1E" w14:textId="77777777" w:rsidR="00BE63C3" w:rsidRPr="00BE63C3" w:rsidRDefault="00BE63C3" w:rsidP="00BE63C3">
      <w:pPr>
        <w:pStyle w:val="EndNoteBibliography"/>
        <w:spacing w:after="0"/>
      </w:pPr>
      <w:r w:rsidRPr="00BE63C3">
        <w:t>97.</w:t>
      </w:r>
      <w:r w:rsidRPr="00BE63C3">
        <w:tab/>
        <w:t>Bahji A, Lunsky I, Gutierrez G, Vazquez G. Efficacy and Safety of Four Psychedelic-Assisted Therapies for Adults with Symptoms of Depression, Anxiety, and Posttraumatic Stress Disorder: A Systematic Review and Meta-Analysis. Journal of Psychoactive Drugs.1-16.</w:t>
      </w:r>
    </w:p>
    <w:p w14:paraId="072868B5" w14:textId="77777777" w:rsidR="00BE63C3" w:rsidRPr="00BE63C3" w:rsidRDefault="00BE63C3" w:rsidP="00BE63C3">
      <w:pPr>
        <w:pStyle w:val="EndNoteBibliography"/>
        <w:spacing w:after="0"/>
      </w:pPr>
      <w:r w:rsidRPr="00BE63C3">
        <w:t>98.</w:t>
      </w:r>
      <w:r w:rsidRPr="00BE63C3">
        <w:tab/>
        <w:t>Sicignano D, Snow-Caroti K, Hernandez AV, White CM. The Impact of Psychedelic Drugs on Anxiety and Depression in Advanced Cancer or other Life-threatening Disease: A Systematic Review With Meta-analysis. Am J Clin Oncol. 2023;46(6):236-45.</w:t>
      </w:r>
    </w:p>
    <w:p w14:paraId="0EC80558" w14:textId="77777777" w:rsidR="00BE63C3" w:rsidRPr="00BE63C3" w:rsidRDefault="00BE63C3" w:rsidP="00BE63C3">
      <w:pPr>
        <w:pStyle w:val="EndNoteBibliography"/>
        <w:spacing w:after="0"/>
      </w:pPr>
      <w:r w:rsidRPr="00BE63C3">
        <w:t>99.</w:t>
      </w:r>
      <w:r w:rsidRPr="00BE63C3">
        <w:tab/>
        <w:t>Vargas AS, Luís Â, Barroso M, Gallardo E, Pereira L. Psilocybin as a New Approach to Treat Depression and Anxiety in the Context of Life-Threatening Diseases—A Systematic Review and Meta-Analysis of Clinical Trials. Biomedicines. 2020;8(9):331.</w:t>
      </w:r>
    </w:p>
    <w:p w14:paraId="083D43D2" w14:textId="77777777" w:rsidR="00BE63C3" w:rsidRPr="00BE63C3" w:rsidRDefault="00BE63C3" w:rsidP="00BE63C3">
      <w:pPr>
        <w:pStyle w:val="EndNoteBibliography"/>
        <w:spacing w:after="0"/>
      </w:pPr>
      <w:r w:rsidRPr="00BE63C3">
        <w:t>100.</w:t>
      </w:r>
      <w:r w:rsidRPr="00BE63C3">
        <w:tab/>
        <w:t>Perez N, Langlest F, Mallet L, De Pieri M, Sentissi O, Thorens G, et al. Psilocybin-assisted therapy for depression: A systematic review and dose-response meta-analysis of human studies. European Neuropsychopharmacology. 2023;76:61-76.</w:t>
      </w:r>
    </w:p>
    <w:p w14:paraId="5445F4E8" w14:textId="77777777" w:rsidR="00BE63C3" w:rsidRPr="00BE63C3" w:rsidRDefault="00BE63C3" w:rsidP="00BE63C3">
      <w:pPr>
        <w:pStyle w:val="EndNoteBibliography"/>
      </w:pPr>
      <w:r w:rsidRPr="00BE63C3">
        <w:t>101.</w:t>
      </w:r>
      <w:r w:rsidRPr="00BE63C3">
        <w:tab/>
        <w:t>Romeo B, Karila L, Martelli C, Benyamina A. Efficacy of psychedelic treatments on depressive symptoms: A meta-analysis. Journal of Psychopharmacology. 2020;34(10):1079-85.</w:t>
      </w:r>
    </w:p>
    <w:p w14:paraId="499E4298" w14:textId="385948AD" w:rsidR="006A55BB" w:rsidRDefault="00FD5201">
      <w:r>
        <w:fldChar w:fldCharType="end"/>
      </w:r>
    </w:p>
    <w:sectPr w:rsidR="006A55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840D" w14:textId="77777777" w:rsidR="00455857" w:rsidRDefault="00455857" w:rsidP="00936EFD">
      <w:pPr>
        <w:spacing w:after="0" w:line="240" w:lineRule="auto"/>
      </w:pPr>
      <w:r>
        <w:separator/>
      </w:r>
    </w:p>
  </w:endnote>
  <w:endnote w:type="continuationSeparator" w:id="0">
    <w:p w14:paraId="7C7BF889" w14:textId="77777777" w:rsidR="00455857" w:rsidRDefault="00455857" w:rsidP="00936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8CA4" w14:textId="77777777" w:rsidR="00455857" w:rsidRDefault="00455857" w:rsidP="00936EFD">
      <w:pPr>
        <w:spacing w:after="0" w:line="240" w:lineRule="auto"/>
      </w:pPr>
      <w:r>
        <w:separator/>
      </w:r>
    </w:p>
  </w:footnote>
  <w:footnote w:type="continuationSeparator" w:id="0">
    <w:p w14:paraId="4DDB5E82" w14:textId="77777777" w:rsidR="00455857" w:rsidRDefault="00455857" w:rsidP="00936EFD">
      <w:pPr>
        <w:spacing w:after="0" w:line="240" w:lineRule="auto"/>
      </w:pPr>
      <w:r>
        <w:continuationSeparator/>
      </w:r>
    </w:p>
  </w:footnote>
  <w:footnote w:id="1">
    <w:p w14:paraId="6E4F3CE2" w14:textId="4EA8B0DB" w:rsidR="002F4B00" w:rsidRPr="00936EFD" w:rsidRDefault="002F4B00">
      <w:pPr>
        <w:pStyle w:val="FootnoteText"/>
        <w:rPr>
          <w:lang w:val="en-GB"/>
        </w:rPr>
      </w:pPr>
      <w:r>
        <w:rPr>
          <w:rStyle w:val="FootnoteReference"/>
        </w:rPr>
        <w:footnoteRef/>
      </w:r>
      <w:r>
        <w:t xml:space="preserve"> </w:t>
      </w:r>
      <w:r>
        <w:rPr>
          <w:lang w:val="en-GB"/>
        </w:rPr>
        <w:t>Studies tested consumption of coffee and/or tea</w:t>
      </w:r>
    </w:p>
  </w:footnote>
  <w:footnote w:id="2">
    <w:p w14:paraId="43A44290" w14:textId="77777777" w:rsidR="00D54D7D" w:rsidRPr="00EB137D" w:rsidRDefault="00D54D7D">
      <w:pPr>
        <w:pStyle w:val="FootnoteText"/>
        <w:rPr>
          <w:lang w:val="en-GB"/>
        </w:rPr>
      </w:pPr>
      <w:r>
        <w:rPr>
          <w:rStyle w:val="FootnoteReference"/>
        </w:rPr>
        <w:footnoteRef/>
      </w:r>
      <w:r>
        <w:t xml:space="preserve"> </w:t>
      </w:r>
      <w:r>
        <w:rPr>
          <w:lang w:val="en-GB"/>
        </w:rPr>
        <w:t xml:space="preserve">In Forced swim test (FST), which is often used as a mouse measure of depression. Immobility time is associated with depressive phenotype.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vwwzzrm2pe0te0azrv5zptwv9atsx5rfxw&quot;&gt;My EndNote Library&lt;record-ids&gt;&lt;item&gt;12&lt;/item&gt;&lt;item&gt;13&lt;/item&gt;&lt;item&gt;18&lt;/item&gt;&lt;item&gt;19&lt;/item&gt;&lt;item&gt;22&lt;/item&gt;&lt;item&gt;24&lt;/item&gt;&lt;item&gt;28&lt;/item&gt;&lt;item&gt;29&lt;/item&gt;&lt;item&gt;33&lt;/item&gt;&lt;item&gt;35&lt;/item&gt;&lt;item&gt;36&lt;/item&gt;&lt;item&gt;40&lt;/item&gt;&lt;item&gt;136&lt;/item&gt;&lt;item&gt;176&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3&lt;/item&gt;&lt;item&gt;224&lt;/item&gt;&lt;item&gt;225&lt;/item&gt;&lt;item&gt;347&lt;/item&gt;&lt;item&gt;348&lt;/item&gt;&lt;item&gt;349&lt;/item&gt;&lt;item&gt;350&lt;/item&gt;&lt;item&gt;351&lt;/item&gt;&lt;item&gt;352&lt;/item&gt;&lt;item&gt;353&lt;/item&gt;&lt;item&gt;354&lt;/item&gt;&lt;item&gt;355&lt;/item&gt;&lt;item&gt;356&lt;/item&gt;&lt;item&gt;358&lt;/item&gt;&lt;item&gt;359&lt;/item&gt;&lt;item&gt;361&lt;/item&gt;&lt;item&gt;364&lt;/item&gt;&lt;item&gt;365&lt;/item&gt;&lt;item&gt;368&lt;/item&gt;&lt;item&gt;370&lt;/item&gt;&lt;item&gt;371&lt;/item&gt;&lt;item&gt;372&lt;/item&gt;&lt;item&gt;374&lt;/item&gt;&lt;item&gt;375&lt;/item&gt;&lt;item&gt;376&lt;/item&gt;&lt;item&gt;378&lt;/item&gt;&lt;item&gt;379&lt;/item&gt;&lt;item&gt;380&lt;/item&gt;&lt;item&gt;381&lt;/item&gt;&lt;item&gt;382&lt;/item&gt;&lt;item&gt;383&lt;/item&gt;&lt;item&gt;384&lt;/item&gt;&lt;item&gt;385&lt;/item&gt;&lt;item&gt;386&lt;/item&gt;&lt;item&gt;387&lt;/item&gt;&lt;item&gt;388&lt;/item&gt;&lt;item&gt;389&lt;/item&gt;&lt;item&gt;390&lt;/item&gt;&lt;item&gt;391&lt;/item&gt;&lt;item&gt;393&lt;/item&gt;&lt;item&gt;397&lt;/item&gt;&lt;item&gt;399&lt;/item&gt;&lt;item&gt;400&lt;/item&gt;&lt;item&gt;401&lt;/item&gt;&lt;item&gt;402&lt;/item&gt;&lt;item&gt;403&lt;/item&gt;&lt;/record-ids&gt;&lt;/item&gt;&lt;/Libraries&gt;"/>
  </w:docVars>
  <w:rsids>
    <w:rsidRoot w:val="00FD5201"/>
    <w:rsid w:val="00005BDD"/>
    <w:rsid w:val="00020890"/>
    <w:rsid w:val="00024535"/>
    <w:rsid w:val="0003078C"/>
    <w:rsid w:val="00031EFB"/>
    <w:rsid w:val="00063B9F"/>
    <w:rsid w:val="0008611A"/>
    <w:rsid w:val="000915F4"/>
    <w:rsid w:val="000A2800"/>
    <w:rsid w:val="000B0CF8"/>
    <w:rsid w:val="000C1549"/>
    <w:rsid w:val="000C352B"/>
    <w:rsid w:val="000C647E"/>
    <w:rsid w:val="000E32D8"/>
    <w:rsid w:val="000F518A"/>
    <w:rsid w:val="000F6C22"/>
    <w:rsid w:val="00100354"/>
    <w:rsid w:val="001070CC"/>
    <w:rsid w:val="00110C87"/>
    <w:rsid w:val="00110F26"/>
    <w:rsid w:val="001146D2"/>
    <w:rsid w:val="001331EC"/>
    <w:rsid w:val="00136F7E"/>
    <w:rsid w:val="001417F5"/>
    <w:rsid w:val="0015632D"/>
    <w:rsid w:val="00156D77"/>
    <w:rsid w:val="001621C1"/>
    <w:rsid w:val="001621C4"/>
    <w:rsid w:val="00183EFB"/>
    <w:rsid w:val="00196272"/>
    <w:rsid w:val="001A3886"/>
    <w:rsid w:val="001B1AD1"/>
    <w:rsid w:val="001B3A8E"/>
    <w:rsid w:val="001B7D18"/>
    <w:rsid w:val="001E5F19"/>
    <w:rsid w:val="001F2363"/>
    <w:rsid w:val="001F694D"/>
    <w:rsid w:val="0020130A"/>
    <w:rsid w:val="00235529"/>
    <w:rsid w:val="0024595C"/>
    <w:rsid w:val="00282A4C"/>
    <w:rsid w:val="00293176"/>
    <w:rsid w:val="002A4473"/>
    <w:rsid w:val="002B5A7F"/>
    <w:rsid w:val="002E605C"/>
    <w:rsid w:val="002E64BE"/>
    <w:rsid w:val="002F4B00"/>
    <w:rsid w:val="00331611"/>
    <w:rsid w:val="003358FD"/>
    <w:rsid w:val="00351AB9"/>
    <w:rsid w:val="0035677D"/>
    <w:rsid w:val="0037155A"/>
    <w:rsid w:val="00373DE9"/>
    <w:rsid w:val="00383DAC"/>
    <w:rsid w:val="00397327"/>
    <w:rsid w:val="003B288F"/>
    <w:rsid w:val="003D06D1"/>
    <w:rsid w:val="003D1882"/>
    <w:rsid w:val="003E7065"/>
    <w:rsid w:val="004330C2"/>
    <w:rsid w:val="00455857"/>
    <w:rsid w:val="00484AF6"/>
    <w:rsid w:val="004A3962"/>
    <w:rsid w:val="004A62DE"/>
    <w:rsid w:val="004A75B3"/>
    <w:rsid w:val="004B6734"/>
    <w:rsid w:val="004D6CF6"/>
    <w:rsid w:val="004E5AC3"/>
    <w:rsid w:val="0052536D"/>
    <w:rsid w:val="00530BB5"/>
    <w:rsid w:val="00534549"/>
    <w:rsid w:val="00540861"/>
    <w:rsid w:val="0054280A"/>
    <w:rsid w:val="00550CFA"/>
    <w:rsid w:val="00563919"/>
    <w:rsid w:val="00570CBB"/>
    <w:rsid w:val="00575647"/>
    <w:rsid w:val="00575B83"/>
    <w:rsid w:val="005779AE"/>
    <w:rsid w:val="005C7970"/>
    <w:rsid w:val="005E3D4D"/>
    <w:rsid w:val="005F5CA5"/>
    <w:rsid w:val="00601948"/>
    <w:rsid w:val="00623E48"/>
    <w:rsid w:val="00637192"/>
    <w:rsid w:val="00647000"/>
    <w:rsid w:val="0065140A"/>
    <w:rsid w:val="00660D60"/>
    <w:rsid w:val="00662AE8"/>
    <w:rsid w:val="00675B1C"/>
    <w:rsid w:val="006A55BB"/>
    <w:rsid w:val="006B2659"/>
    <w:rsid w:val="006B7F64"/>
    <w:rsid w:val="006E75F2"/>
    <w:rsid w:val="006F2B3E"/>
    <w:rsid w:val="0070580C"/>
    <w:rsid w:val="00726D77"/>
    <w:rsid w:val="00741D5A"/>
    <w:rsid w:val="00756E0B"/>
    <w:rsid w:val="00762A1F"/>
    <w:rsid w:val="007827CD"/>
    <w:rsid w:val="00783854"/>
    <w:rsid w:val="00790D21"/>
    <w:rsid w:val="00796DEA"/>
    <w:rsid w:val="007C2B51"/>
    <w:rsid w:val="007D185B"/>
    <w:rsid w:val="007E1278"/>
    <w:rsid w:val="007E338F"/>
    <w:rsid w:val="00801CB3"/>
    <w:rsid w:val="008113DC"/>
    <w:rsid w:val="0081321C"/>
    <w:rsid w:val="00822215"/>
    <w:rsid w:val="00823D14"/>
    <w:rsid w:val="008357ED"/>
    <w:rsid w:val="008600CC"/>
    <w:rsid w:val="00865345"/>
    <w:rsid w:val="00880582"/>
    <w:rsid w:val="0088476F"/>
    <w:rsid w:val="008873AD"/>
    <w:rsid w:val="008A18FF"/>
    <w:rsid w:val="008A57E3"/>
    <w:rsid w:val="008B65F4"/>
    <w:rsid w:val="008D0EF5"/>
    <w:rsid w:val="008D2DA1"/>
    <w:rsid w:val="008D7B68"/>
    <w:rsid w:val="008E3C41"/>
    <w:rsid w:val="00901C72"/>
    <w:rsid w:val="00902C77"/>
    <w:rsid w:val="00910331"/>
    <w:rsid w:val="00916A2D"/>
    <w:rsid w:val="00934AB1"/>
    <w:rsid w:val="00936EFD"/>
    <w:rsid w:val="0094025C"/>
    <w:rsid w:val="00943687"/>
    <w:rsid w:val="00945852"/>
    <w:rsid w:val="00951A19"/>
    <w:rsid w:val="0095306B"/>
    <w:rsid w:val="00954250"/>
    <w:rsid w:val="00974A3A"/>
    <w:rsid w:val="00990C39"/>
    <w:rsid w:val="009969BB"/>
    <w:rsid w:val="00996E39"/>
    <w:rsid w:val="009B45D4"/>
    <w:rsid w:val="00A04AF4"/>
    <w:rsid w:val="00A079CC"/>
    <w:rsid w:val="00A217DA"/>
    <w:rsid w:val="00A244E1"/>
    <w:rsid w:val="00A440CC"/>
    <w:rsid w:val="00A47BC0"/>
    <w:rsid w:val="00A740BB"/>
    <w:rsid w:val="00A74969"/>
    <w:rsid w:val="00A939A4"/>
    <w:rsid w:val="00AE31CC"/>
    <w:rsid w:val="00AF49CF"/>
    <w:rsid w:val="00AF5DE5"/>
    <w:rsid w:val="00B15CC8"/>
    <w:rsid w:val="00B270A1"/>
    <w:rsid w:val="00B46542"/>
    <w:rsid w:val="00B50E6C"/>
    <w:rsid w:val="00B51049"/>
    <w:rsid w:val="00B6514B"/>
    <w:rsid w:val="00B77AE7"/>
    <w:rsid w:val="00BD4271"/>
    <w:rsid w:val="00BE63C3"/>
    <w:rsid w:val="00BE7770"/>
    <w:rsid w:val="00C1058F"/>
    <w:rsid w:val="00C241D7"/>
    <w:rsid w:val="00C50AEC"/>
    <w:rsid w:val="00C6200A"/>
    <w:rsid w:val="00C72BAA"/>
    <w:rsid w:val="00C72F10"/>
    <w:rsid w:val="00C91B57"/>
    <w:rsid w:val="00C969A9"/>
    <w:rsid w:val="00CC76A7"/>
    <w:rsid w:val="00CD1EF7"/>
    <w:rsid w:val="00CD2610"/>
    <w:rsid w:val="00CE22E3"/>
    <w:rsid w:val="00CE42CF"/>
    <w:rsid w:val="00D01577"/>
    <w:rsid w:val="00D07877"/>
    <w:rsid w:val="00D158C8"/>
    <w:rsid w:val="00D169F2"/>
    <w:rsid w:val="00D20DCC"/>
    <w:rsid w:val="00D2154E"/>
    <w:rsid w:val="00D54D7D"/>
    <w:rsid w:val="00D9289B"/>
    <w:rsid w:val="00DB295D"/>
    <w:rsid w:val="00DD1F39"/>
    <w:rsid w:val="00E149B5"/>
    <w:rsid w:val="00E30076"/>
    <w:rsid w:val="00E332BB"/>
    <w:rsid w:val="00E42FD3"/>
    <w:rsid w:val="00E804C5"/>
    <w:rsid w:val="00E8078A"/>
    <w:rsid w:val="00E912C7"/>
    <w:rsid w:val="00EB2881"/>
    <w:rsid w:val="00EF37C4"/>
    <w:rsid w:val="00F338E5"/>
    <w:rsid w:val="00F40263"/>
    <w:rsid w:val="00F45DFE"/>
    <w:rsid w:val="00F46244"/>
    <w:rsid w:val="00F52A1C"/>
    <w:rsid w:val="00F56C8A"/>
    <w:rsid w:val="00F92E02"/>
    <w:rsid w:val="00F9625F"/>
    <w:rsid w:val="00FA2491"/>
    <w:rsid w:val="00FA38B8"/>
    <w:rsid w:val="00FA6FB9"/>
    <w:rsid w:val="00FC7A74"/>
    <w:rsid w:val="00FD5201"/>
    <w:rsid w:val="00FF1E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782AC"/>
  <w15:chartTrackingRefBased/>
  <w15:docId w15:val="{AA7EC1A5-4735-4EF4-8295-CFD433AD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D520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D5201"/>
    <w:rPr>
      <w:rFonts w:ascii="Calibri" w:hAnsi="Calibri" w:cs="Calibri"/>
      <w:noProof/>
      <w:lang w:val="en-US"/>
    </w:rPr>
  </w:style>
  <w:style w:type="paragraph" w:customStyle="1" w:styleId="EndNoteBibliography">
    <w:name w:val="EndNote Bibliography"/>
    <w:basedOn w:val="Normal"/>
    <w:link w:val="EndNoteBibliographyChar"/>
    <w:rsid w:val="00FD520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D5201"/>
    <w:rPr>
      <w:rFonts w:ascii="Calibri" w:hAnsi="Calibri" w:cs="Calibri"/>
      <w:noProof/>
      <w:lang w:val="en-US"/>
    </w:rPr>
  </w:style>
  <w:style w:type="paragraph" w:styleId="FootnoteText">
    <w:name w:val="footnote text"/>
    <w:basedOn w:val="Normal"/>
    <w:link w:val="FootnoteTextChar"/>
    <w:uiPriority w:val="99"/>
    <w:semiHidden/>
    <w:unhideWhenUsed/>
    <w:rsid w:val="00936E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EFD"/>
    <w:rPr>
      <w:sz w:val="20"/>
      <w:szCs w:val="20"/>
    </w:rPr>
  </w:style>
  <w:style w:type="character" w:styleId="FootnoteReference">
    <w:name w:val="footnote reference"/>
    <w:basedOn w:val="DefaultParagraphFont"/>
    <w:uiPriority w:val="99"/>
    <w:semiHidden/>
    <w:unhideWhenUsed/>
    <w:rsid w:val="00936EFD"/>
    <w:rPr>
      <w:vertAlign w:val="superscript"/>
    </w:rPr>
  </w:style>
  <w:style w:type="character" w:styleId="Emphasis">
    <w:name w:val="Emphasis"/>
    <w:basedOn w:val="DefaultParagraphFont"/>
    <w:uiPriority w:val="20"/>
    <w:qFormat/>
    <w:rsid w:val="00945852"/>
    <w:rPr>
      <w:i/>
      <w:iCs/>
    </w:rPr>
  </w:style>
  <w:style w:type="character" w:styleId="Hyperlink">
    <w:name w:val="Hyperlink"/>
    <w:basedOn w:val="DefaultParagraphFont"/>
    <w:uiPriority w:val="99"/>
    <w:unhideWhenUsed/>
    <w:rsid w:val="00FC7A74"/>
    <w:rPr>
      <w:color w:val="0563C1" w:themeColor="hyperlink"/>
      <w:u w:val="single"/>
    </w:rPr>
  </w:style>
  <w:style w:type="character" w:styleId="UnresolvedMention">
    <w:name w:val="Unresolved Mention"/>
    <w:basedOn w:val="DefaultParagraphFont"/>
    <w:uiPriority w:val="99"/>
    <w:semiHidden/>
    <w:unhideWhenUsed/>
    <w:rsid w:val="00FC7A74"/>
    <w:rPr>
      <w:color w:val="605E5C"/>
      <w:shd w:val="clear" w:color="auto" w:fill="E1DFDD"/>
    </w:rPr>
  </w:style>
  <w:style w:type="character" w:styleId="CommentReference">
    <w:name w:val="annotation reference"/>
    <w:basedOn w:val="DefaultParagraphFont"/>
    <w:uiPriority w:val="99"/>
    <w:semiHidden/>
    <w:unhideWhenUsed/>
    <w:rsid w:val="0095306B"/>
    <w:rPr>
      <w:sz w:val="16"/>
      <w:szCs w:val="16"/>
    </w:rPr>
  </w:style>
  <w:style w:type="paragraph" w:styleId="CommentText">
    <w:name w:val="annotation text"/>
    <w:basedOn w:val="Normal"/>
    <w:link w:val="CommentTextChar"/>
    <w:uiPriority w:val="99"/>
    <w:unhideWhenUsed/>
    <w:rsid w:val="0095306B"/>
    <w:pPr>
      <w:spacing w:line="240" w:lineRule="auto"/>
    </w:pPr>
    <w:rPr>
      <w:sz w:val="20"/>
      <w:szCs w:val="20"/>
    </w:rPr>
  </w:style>
  <w:style w:type="character" w:customStyle="1" w:styleId="CommentTextChar">
    <w:name w:val="Comment Text Char"/>
    <w:basedOn w:val="DefaultParagraphFont"/>
    <w:link w:val="CommentText"/>
    <w:uiPriority w:val="99"/>
    <w:rsid w:val="0095306B"/>
    <w:rPr>
      <w:sz w:val="20"/>
      <w:szCs w:val="20"/>
    </w:rPr>
  </w:style>
  <w:style w:type="paragraph" w:styleId="CommentSubject">
    <w:name w:val="annotation subject"/>
    <w:basedOn w:val="CommentText"/>
    <w:next w:val="CommentText"/>
    <w:link w:val="CommentSubjectChar"/>
    <w:uiPriority w:val="99"/>
    <w:semiHidden/>
    <w:unhideWhenUsed/>
    <w:rsid w:val="0095306B"/>
    <w:rPr>
      <w:b/>
      <w:bCs/>
    </w:rPr>
  </w:style>
  <w:style w:type="character" w:customStyle="1" w:styleId="CommentSubjectChar">
    <w:name w:val="Comment Subject Char"/>
    <w:basedOn w:val="CommentTextChar"/>
    <w:link w:val="CommentSubject"/>
    <w:uiPriority w:val="99"/>
    <w:semiHidden/>
    <w:rsid w:val="009530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42827">
      <w:bodyDiv w:val="1"/>
      <w:marLeft w:val="0"/>
      <w:marRight w:val="0"/>
      <w:marTop w:val="0"/>
      <w:marBottom w:val="0"/>
      <w:divBdr>
        <w:top w:val="none" w:sz="0" w:space="0" w:color="auto"/>
        <w:left w:val="none" w:sz="0" w:space="0" w:color="auto"/>
        <w:bottom w:val="none" w:sz="0" w:space="0" w:color="auto"/>
        <w:right w:val="none" w:sz="0" w:space="0" w:color="auto"/>
      </w:divBdr>
    </w:div>
    <w:div w:id="252596172">
      <w:bodyDiv w:val="1"/>
      <w:marLeft w:val="0"/>
      <w:marRight w:val="0"/>
      <w:marTop w:val="0"/>
      <w:marBottom w:val="0"/>
      <w:divBdr>
        <w:top w:val="none" w:sz="0" w:space="0" w:color="auto"/>
        <w:left w:val="none" w:sz="0" w:space="0" w:color="auto"/>
        <w:bottom w:val="none" w:sz="0" w:space="0" w:color="auto"/>
        <w:right w:val="none" w:sz="0" w:space="0" w:color="auto"/>
      </w:divBdr>
    </w:div>
    <w:div w:id="425811209">
      <w:bodyDiv w:val="1"/>
      <w:marLeft w:val="0"/>
      <w:marRight w:val="0"/>
      <w:marTop w:val="0"/>
      <w:marBottom w:val="0"/>
      <w:divBdr>
        <w:top w:val="none" w:sz="0" w:space="0" w:color="auto"/>
        <w:left w:val="none" w:sz="0" w:space="0" w:color="auto"/>
        <w:bottom w:val="none" w:sz="0" w:space="0" w:color="auto"/>
        <w:right w:val="none" w:sz="0" w:space="0" w:color="auto"/>
      </w:divBdr>
    </w:div>
    <w:div w:id="530922015">
      <w:bodyDiv w:val="1"/>
      <w:marLeft w:val="0"/>
      <w:marRight w:val="0"/>
      <w:marTop w:val="0"/>
      <w:marBottom w:val="0"/>
      <w:divBdr>
        <w:top w:val="none" w:sz="0" w:space="0" w:color="auto"/>
        <w:left w:val="none" w:sz="0" w:space="0" w:color="auto"/>
        <w:bottom w:val="none" w:sz="0" w:space="0" w:color="auto"/>
        <w:right w:val="none" w:sz="0" w:space="0" w:color="auto"/>
      </w:divBdr>
    </w:div>
    <w:div w:id="950866629">
      <w:bodyDiv w:val="1"/>
      <w:marLeft w:val="0"/>
      <w:marRight w:val="0"/>
      <w:marTop w:val="0"/>
      <w:marBottom w:val="0"/>
      <w:divBdr>
        <w:top w:val="none" w:sz="0" w:space="0" w:color="auto"/>
        <w:left w:val="none" w:sz="0" w:space="0" w:color="auto"/>
        <w:bottom w:val="none" w:sz="0" w:space="0" w:color="auto"/>
        <w:right w:val="none" w:sz="0" w:space="0" w:color="auto"/>
      </w:divBdr>
    </w:div>
    <w:div w:id="121609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lilium" TargetMode="External"/><Relationship Id="rId3" Type="http://schemas.openxmlformats.org/officeDocument/2006/relationships/settings" Target="settings.xml"/><Relationship Id="rId7" Type="http://schemas.openxmlformats.org/officeDocument/2006/relationships/hyperlink" Target="https://www.sciencedirect.com/topics/pharmacology-toxicology-and-pharmaceutical-science/crataegus-pinnatifid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495C0-6F23-4C8B-A6E0-06216106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21211</Words>
  <Characters>120904</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Halma</dc:creator>
  <cp:keywords/>
  <dc:description/>
  <cp:lastModifiedBy>Matthew Halma</cp:lastModifiedBy>
  <cp:revision>16</cp:revision>
  <dcterms:created xsi:type="dcterms:W3CDTF">2023-11-22T15:25:00Z</dcterms:created>
  <dcterms:modified xsi:type="dcterms:W3CDTF">2023-11-28T12:16:00Z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id="GbIJrTsF"/&gt;&lt;style id="" hasBibliography="0" bibliographyStyleHasBeenSet="0"/&gt;&lt;prefs/&gt;&lt;/data&gt;</vt:lpwstr>
  </property>
</Properties>
</file>