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2B30" w14:textId="77777777" w:rsidR="001D6C16" w:rsidRDefault="001D6C16" w:rsidP="002D58A2">
      <w:pPr>
        <w:jc w:val="left"/>
        <w:rPr>
          <w:b/>
        </w:rPr>
      </w:pPr>
    </w:p>
    <w:p w14:paraId="5B8BE241" w14:textId="77777777" w:rsidR="00EA5FFC" w:rsidRPr="00EA5FFC" w:rsidRDefault="00EA5FFC" w:rsidP="00EA5FFC">
      <w:pPr>
        <w:ind w:left="567"/>
        <w:jc w:val="center"/>
        <w:rPr>
          <w:b/>
        </w:rPr>
      </w:pPr>
      <w:r w:rsidRPr="00EA5FFC">
        <w:rPr>
          <w:b/>
        </w:rPr>
        <w:t>Effectiveness of Millet--Pulse-Groundnut based formulations in improving the growth of the</w:t>
      </w:r>
    </w:p>
    <w:p w14:paraId="04104673" w14:textId="1B565F1F" w:rsidR="00EA5FFC" w:rsidRPr="00EA5FFC" w:rsidRDefault="00EA5FFC" w:rsidP="00EA5FFC">
      <w:pPr>
        <w:ind w:left="567"/>
        <w:jc w:val="center"/>
        <w:rPr>
          <w:b/>
        </w:rPr>
      </w:pPr>
      <w:r w:rsidRPr="00EA5FFC">
        <w:rPr>
          <w:b/>
        </w:rPr>
        <w:t xml:space="preserve"> pre-school tribal children in Telangana State, India</w:t>
      </w:r>
    </w:p>
    <w:p w14:paraId="52EE4EEB" w14:textId="77777777" w:rsidR="00EA5FFC" w:rsidRDefault="00EA5FFC" w:rsidP="00D731BE">
      <w:pPr>
        <w:ind w:left="567"/>
        <w:rPr>
          <w:b/>
          <w:sz w:val="18"/>
          <w:szCs w:val="18"/>
        </w:rPr>
      </w:pPr>
    </w:p>
    <w:p w14:paraId="42EF30F4" w14:textId="7F6B5023" w:rsidR="00852712" w:rsidRPr="00EA5FFC" w:rsidRDefault="000F4A25" w:rsidP="00D731BE">
      <w:pPr>
        <w:ind w:left="567"/>
        <w:rPr>
          <w:b/>
        </w:rPr>
      </w:pPr>
      <w:r w:rsidRPr="00EA5FFC">
        <w:rPr>
          <w:b/>
        </w:rPr>
        <w:t>Supplementary Files</w:t>
      </w:r>
    </w:p>
    <w:p w14:paraId="4311B4A0" w14:textId="77777777" w:rsidR="00852712" w:rsidRDefault="00852712" w:rsidP="00D731BE">
      <w:pPr>
        <w:ind w:left="567"/>
        <w:rPr>
          <w:b/>
          <w:sz w:val="18"/>
          <w:szCs w:val="18"/>
        </w:rPr>
      </w:pPr>
    </w:p>
    <w:p w14:paraId="544A270E" w14:textId="6D35C69F" w:rsidR="00D731BE" w:rsidRDefault="00D731BE" w:rsidP="00D731BE">
      <w:pPr>
        <w:ind w:left="567"/>
        <w:rPr>
          <w:b/>
          <w:sz w:val="18"/>
          <w:szCs w:val="18"/>
        </w:rPr>
      </w:pPr>
      <w:r>
        <w:rPr>
          <w:b/>
          <w:sz w:val="18"/>
          <w:szCs w:val="18"/>
        </w:rPr>
        <w:t>Table S1. Mothers’ knowledge, acceptance and challenges during intervention</w:t>
      </w:r>
    </w:p>
    <w:p w14:paraId="5C1B34A5" w14:textId="77777777" w:rsidR="00852712" w:rsidRDefault="00852712" w:rsidP="00D731BE">
      <w:pPr>
        <w:ind w:left="567"/>
        <w:rPr>
          <w:rFonts w:ascii="Times New Roman" w:eastAsia="Times New Roman" w:hAnsi="Times New Roman" w:cs="Times New Roman"/>
          <w:color w:val="000000"/>
          <w:sz w:val="24"/>
          <w:szCs w:val="24"/>
        </w:rPr>
      </w:pPr>
    </w:p>
    <w:tbl>
      <w:tblPr>
        <w:tblStyle w:val="3"/>
        <w:tblW w:w="9890" w:type="dxa"/>
        <w:tblLayout w:type="fixed"/>
        <w:tblLook w:val="0400" w:firstRow="0" w:lastRow="0" w:firstColumn="0" w:lastColumn="0" w:noHBand="0" w:noVBand="1"/>
      </w:tblPr>
      <w:tblGrid>
        <w:gridCol w:w="3686"/>
        <w:gridCol w:w="6204"/>
      </w:tblGrid>
      <w:tr w:rsidR="00D731BE" w:rsidRPr="00D731BE" w14:paraId="30198D04" w14:textId="77777777" w:rsidTr="00D731BE">
        <w:tc>
          <w:tcPr>
            <w:tcW w:w="3686" w:type="dxa"/>
            <w:tcBorders>
              <w:top w:val="single" w:sz="8" w:space="0" w:color="000000"/>
              <w:left w:val="single" w:sz="4" w:space="0" w:color="000000"/>
              <w:bottom w:val="single" w:sz="4" w:space="0" w:color="000000"/>
              <w:right w:val="single" w:sz="4" w:space="0" w:color="000000"/>
            </w:tcBorders>
            <w:vAlign w:val="center"/>
          </w:tcPr>
          <w:p w14:paraId="3BC937ED" w14:textId="77777777" w:rsidR="00D731BE" w:rsidRPr="00D731BE" w:rsidRDefault="00D731BE" w:rsidP="003B3096">
            <w:pPr>
              <w:jc w:val="center"/>
              <w:rPr>
                <w:rFonts w:eastAsia="Times New Roman" w:cs="Times New Roman"/>
                <w:color w:val="000000"/>
                <w:sz w:val="24"/>
                <w:szCs w:val="24"/>
              </w:rPr>
            </w:pPr>
            <w:r w:rsidRPr="00D731BE">
              <w:rPr>
                <w:b/>
                <w:sz w:val="18"/>
                <w:szCs w:val="18"/>
              </w:rPr>
              <w:t>Questions asked (selected)</w:t>
            </w:r>
          </w:p>
        </w:tc>
        <w:tc>
          <w:tcPr>
            <w:tcW w:w="6204" w:type="dxa"/>
            <w:tcBorders>
              <w:top w:val="single" w:sz="8" w:space="0" w:color="000000"/>
              <w:left w:val="single" w:sz="4" w:space="0" w:color="000000"/>
              <w:bottom w:val="single" w:sz="4" w:space="0" w:color="000000"/>
              <w:right w:val="single" w:sz="4" w:space="0" w:color="000000"/>
            </w:tcBorders>
            <w:vAlign w:val="center"/>
          </w:tcPr>
          <w:p w14:paraId="317351E5" w14:textId="77777777" w:rsidR="00D731BE" w:rsidRPr="00D731BE" w:rsidRDefault="00D731BE" w:rsidP="003B3096">
            <w:pPr>
              <w:jc w:val="center"/>
              <w:rPr>
                <w:rFonts w:eastAsia="Times New Roman" w:cs="Times New Roman"/>
                <w:color w:val="000000"/>
                <w:sz w:val="24"/>
                <w:szCs w:val="24"/>
              </w:rPr>
            </w:pPr>
            <w:r w:rsidRPr="00D731BE">
              <w:rPr>
                <w:b/>
                <w:sz w:val="18"/>
                <w:szCs w:val="18"/>
              </w:rPr>
              <w:t>Mother’s answer</w:t>
            </w:r>
          </w:p>
        </w:tc>
      </w:tr>
      <w:tr w:rsidR="00D731BE" w:rsidRPr="00D731BE" w14:paraId="2808F9FD"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5F43AF96" w14:textId="77777777" w:rsidR="00D731BE" w:rsidRPr="00D731BE" w:rsidRDefault="00D731BE" w:rsidP="003B3096">
            <w:pPr>
              <w:jc w:val="center"/>
              <w:rPr>
                <w:rFonts w:eastAsia="Times New Roman" w:cs="Times New Roman"/>
                <w:color w:val="000000"/>
                <w:sz w:val="24"/>
                <w:szCs w:val="24"/>
              </w:rPr>
            </w:pPr>
            <w:r w:rsidRPr="00D731BE">
              <w:rPr>
                <w:sz w:val="18"/>
                <w:szCs w:val="18"/>
              </w:rPr>
              <w:t>What do you know about millets? </w:t>
            </w:r>
          </w:p>
        </w:tc>
        <w:tc>
          <w:tcPr>
            <w:tcW w:w="6204" w:type="dxa"/>
            <w:tcBorders>
              <w:top w:val="single" w:sz="4" w:space="0" w:color="000000"/>
              <w:left w:val="single" w:sz="4" w:space="0" w:color="000000"/>
              <w:bottom w:val="single" w:sz="4" w:space="0" w:color="000000"/>
              <w:right w:val="single" w:sz="4" w:space="0" w:color="000000"/>
            </w:tcBorders>
            <w:vAlign w:val="center"/>
          </w:tcPr>
          <w:p w14:paraId="42B4053A" w14:textId="77777777" w:rsidR="00D731BE" w:rsidRPr="00D731BE" w:rsidRDefault="00D731BE" w:rsidP="003B3096">
            <w:pPr>
              <w:jc w:val="center"/>
              <w:rPr>
                <w:rFonts w:eastAsia="Times New Roman" w:cs="Times New Roman"/>
                <w:color w:val="000000"/>
                <w:sz w:val="24"/>
                <w:szCs w:val="24"/>
              </w:rPr>
            </w:pPr>
            <w:r w:rsidRPr="00D731BE">
              <w:rPr>
                <w:sz w:val="18"/>
                <w:szCs w:val="18"/>
              </w:rPr>
              <w:t>“We know millets are healthy, but we don’t know what is in it that makes us healthy”</w:t>
            </w:r>
          </w:p>
          <w:p w14:paraId="0F3965F4" w14:textId="77777777" w:rsidR="00D731BE" w:rsidRPr="00D731BE" w:rsidRDefault="00D731BE" w:rsidP="003B3096">
            <w:pPr>
              <w:jc w:val="center"/>
              <w:rPr>
                <w:rFonts w:eastAsia="Times New Roman" w:cs="Times New Roman"/>
                <w:color w:val="000000"/>
                <w:sz w:val="24"/>
                <w:szCs w:val="24"/>
              </w:rPr>
            </w:pPr>
            <w:r w:rsidRPr="00D731BE">
              <w:rPr>
                <w:sz w:val="18"/>
                <w:szCs w:val="18"/>
              </w:rPr>
              <w:t>“It is generally given in our village to diabetes and sick people”</w:t>
            </w:r>
          </w:p>
        </w:tc>
      </w:tr>
      <w:tr w:rsidR="00D731BE" w:rsidRPr="00D731BE" w14:paraId="7890BA7A"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7B6B2929" w14:textId="77777777" w:rsidR="00D731BE" w:rsidRPr="00D731BE" w:rsidRDefault="00D731BE" w:rsidP="003B3096">
            <w:pPr>
              <w:jc w:val="center"/>
              <w:rPr>
                <w:rFonts w:eastAsia="Times New Roman" w:cs="Times New Roman"/>
                <w:color w:val="000000"/>
                <w:sz w:val="24"/>
                <w:szCs w:val="24"/>
              </w:rPr>
            </w:pPr>
            <w:r w:rsidRPr="00D731BE">
              <w:rPr>
                <w:sz w:val="18"/>
                <w:szCs w:val="18"/>
              </w:rPr>
              <w:t>Do you eat millet at home? Or do you feed millet to the children at home?</w:t>
            </w:r>
          </w:p>
        </w:tc>
        <w:tc>
          <w:tcPr>
            <w:tcW w:w="6204" w:type="dxa"/>
            <w:tcBorders>
              <w:top w:val="single" w:sz="4" w:space="0" w:color="000000"/>
              <w:left w:val="single" w:sz="4" w:space="0" w:color="000000"/>
              <w:bottom w:val="single" w:sz="4" w:space="0" w:color="000000"/>
              <w:right w:val="single" w:sz="4" w:space="0" w:color="000000"/>
            </w:tcBorders>
            <w:vAlign w:val="center"/>
          </w:tcPr>
          <w:p w14:paraId="59170A52" w14:textId="77777777" w:rsidR="00D731BE" w:rsidRPr="00D731BE" w:rsidRDefault="00D731BE" w:rsidP="003B3096">
            <w:pPr>
              <w:jc w:val="center"/>
              <w:rPr>
                <w:rFonts w:eastAsia="Times New Roman" w:cs="Times New Roman"/>
                <w:color w:val="000000"/>
                <w:sz w:val="24"/>
                <w:szCs w:val="24"/>
              </w:rPr>
            </w:pPr>
            <w:r w:rsidRPr="00D731BE">
              <w:rPr>
                <w:sz w:val="18"/>
                <w:szCs w:val="18"/>
              </w:rPr>
              <w:t>Some mothers “Yes” (ones in two days)</w:t>
            </w:r>
          </w:p>
          <w:p w14:paraId="63F3D284" w14:textId="77777777" w:rsidR="00D731BE" w:rsidRPr="00D731BE" w:rsidRDefault="00D731BE" w:rsidP="003B3096">
            <w:pPr>
              <w:jc w:val="center"/>
              <w:rPr>
                <w:rFonts w:eastAsia="Times New Roman" w:cs="Times New Roman"/>
                <w:color w:val="000000"/>
                <w:sz w:val="24"/>
                <w:szCs w:val="24"/>
              </w:rPr>
            </w:pPr>
            <w:r w:rsidRPr="00D731BE">
              <w:rPr>
                <w:sz w:val="18"/>
                <w:szCs w:val="18"/>
              </w:rPr>
              <w:t>Some mothers “Yes” (only during summer)</w:t>
            </w:r>
          </w:p>
          <w:p w14:paraId="1BDFECEB" w14:textId="77777777" w:rsidR="00D731BE" w:rsidRPr="00D731BE" w:rsidRDefault="00D731BE" w:rsidP="003B3096">
            <w:pPr>
              <w:jc w:val="center"/>
              <w:rPr>
                <w:rFonts w:eastAsia="Times New Roman" w:cs="Times New Roman"/>
                <w:color w:val="000000"/>
                <w:sz w:val="24"/>
                <w:szCs w:val="24"/>
              </w:rPr>
            </w:pPr>
            <w:r w:rsidRPr="00D731BE">
              <w:rPr>
                <w:sz w:val="18"/>
                <w:szCs w:val="18"/>
              </w:rPr>
              <w:t>Some mothers “no”</w:t>
            </w:r>
          </w:p>
        </w:tc>
      </w:tr>
      <w:tr w:rsidR="00D731BE" w:rsidRPr="00D731BE" w14:paraId="444F1AF7"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634EC29E" w14:textId="77777777" w:rsidR="00D731BE" w:rsidRPr="00D731BE" w:rsidRDefault="00D731BE" w:rsidP="003B3096">
            <w:pPr>
              <w:jc w:val="center"/>
              <w:rPr>
                <w:rFonts w:eastAsia="Times New Roman" w:cs="Times New Roman"/>
                <w:color w:val="000000"/>
                <w:sz w:val="24"/>
                <w:szCs w:val="24"/>
              </w:rPr>
            </w:pPr>
            <w:r w:rsidRPr="00D731BE">
              <w:rPr>
                <w:sz w:val="18"/>
                <w:szCs w:val="18"/>
              </w:rPr>
              <w:t>If you make millet dish at home, what form you make/eat? </w:t>
            </w:r>
          </w:p>
        </w:tc>
        <w:tc>
          <w:tcPr>
            <w:tcW w:w="6204" w:type="dxa"/>
            <w:tcBorders>
              <w:top w:val="single" w:sz="4" w:space="0" w:color="000000"/>
              <w:left w:val="single" w:sz="4" w:space="0" w:color="000000"/>
              <w:bottom w:val="single" w:sz="4" w:space="0" w:color="000000"/>
              <w:right w:val="single" w:sz="4" w:space="0" w:color="000000"/>
            </w:tcBorders>
            <w:vAlign w:val="center"/>
          </w:tcPr>
          <w:p w14:paraId="5F8D219B" w14:textId="77777777" w:rsidR="00D731BE" w:rsidRPr="00D731BE" w:rsidRDefault="00D731BE" w:rsidP="003B3096">
            <w:pPr>
              <w:jc w:val="center"/>
              <w:rPr>
                <w:rFonts w:eastAsia="Times New Roman" w:cs="Times New Roman"/>
                <w:color w:val="000000"/>
                <w:sz w:val="24"/>
                <w:szCs w:val="24"/>
              </w:rPr>
            </w:pPr>
            <w:r w:rsidRPr="00D731BE">
              <w:rPr>
                <w:sz w:val="18"/>
                <w:szCs w:val="18"/>
              </w:rPr>
              <w:t>Mostly as porridge rarely roti (Indian flat bread)</w:t>
            </w:r>
          </w:p>
        </w:tc>
      </w:tr>
      <w:tr w:rsidR="00D731BE" w:rsidRPr="00D731BE" w14:paraId="054EF9EF"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29CA3F89" w14:textId="77777777" w:rsidR="00D731BE" w:rsidRPr="00D731BE" w:rsidRDefault="00D731BE" w:rsidP="003B3096">
            <w:pPr>
              <w:jc w:val="center"/>
              <w:rPr>
                <w:rFonts w:eastAsia="Times New Roman" w:cs="Times New Roman"/>
                <w:color w:val="000000"/>
                <w:sz w:val="24"/>
                <w:szCs w:val="24"/>
              </w:rPr>
            </w:pPr>
            <w:r w:rsidRPr="00D731BE">
              <w:rPr>
                <w:sz w:val="18"/>
                <w:szCs w:val="18"/>
              </w:rPr>
              <w:t>Why don’t you eat millet in place of rice?</w:t>
            </w:r>
          </w:p>
        </w:tc>
        <w:tc>
          <w:tcPr>
            <w:tcW w:w="6204" w:type="dxa"/>
            <w:tcBorders>
              <w:top w:val="single" w:sz="4" w:space="0" w:color="000000"/>
              <w:left w:val="single" w:sz="4" w:space="0" w:color="000000"/>
              <w:bottom w:val="single" w:sz="4" w:space="0" w:color="000000"/>
              <w:right w:val="single" w:sz="4" w:space="0" w:color="000000"/>
            </w:tcBorders>
            <w:vAlign w:val="center"/>
          </w:tcPr>
          <w:p w14:paraId="4EF44163" w14:textId="77777777" w:rsidR="00D731BE" w:rsidRPr="00D731BE" w:rsidRDefault="00D731BE" w:rsidP="003B3096">
            <w:pPr>
              <w:jc w:val="center"/>
              <w:rPr>
                <w:rFonts w:eastAsia="Times New Roman" w:cs="Times New Roman"/>
                <w:color w:val="000000"/>
                <w:sz w:val="24"/>
                <w:szCs w:val="24"/>
              </w:rPr>
            </w:pPr>
            <w:r w:rsidRPr="00D731BE">
              <w:rPr>
                <w:sz w:val="18"/>
                <w:szCs w:val="18"/>
              </w:rPr>
              <w:t>“Rice is easy to cook so we make rice everyday”</w:t>
            </w:r>
          </w:p>
          <w:p w14:paraId="0B7D4BE9" w14:textId="77777777" w:rsidR="00D731BE" w:rsidRPr="00D731BE" w:rsidRDefault="00D731BE" w:rsidP="003B3096">
            <w:pPr>
              <w:jc w:val="center"/>
              <w:rPr>
                <w:rFonts w:eastAsia="Times New Roman" w:cs="Times New Roman"/>
                <w:color w:val="000000"/>
                <w:sz w:val="24"/>
                <w:szCs w:val="24"/>
              </w:rPr>
            </w:pPr>
            <w:r w:rsidRPr="00D731BE">
              <w:rPr>
                <w:sz w:val="18"/>
                <w:szCs w:val="18"/>
              </w:rPr>
              <w:t>“We are used to rice”</w:t>
            </w:r>
          </w:p>
          <w:p w14:paraId="60D5CE0F" w14:textId="77777777" w:rsidR="00D731BE" w:rsidRPr="00D731BE" w:rsidRDefault="00D731BE" w:rsidP="003B3096">
            <w:pPr>
              <w:jc w:val="center"/>
              <w:rPr>
                <w:rFonts w:eastAsia="Times New Roman" w:cs="Times New Roman"/>
                <w:color w:val="000000"/>
                <w:sz w:val="24"/>
                <w:szCs w:val="24"/>
              </w:rPr>
            </w:pPr>
            <w:r w:rsidRPr="00D731BE">
              <w:rPr>
                <w:sz w:val="18"/>
                <w:szCs w:val="18"/>
              </w:rPr>
              <w:t>“As we go to our farm work rice is easy to make compared to any other dish”</w:t>
            </w:r>
          </w:p>
        </w:tc>
      </w:tr>
      <w:tr w:rsidR="00D731BE" w:rsidRPr="00D731BE" w14:paraId="4D8C2FF6"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41D6E931" w14:textId="77777777" w:rsidR="00D731BE" w:rsidRPr="00D731BE" w:rsidRDefault="00D731BE" w:rsidP="003B3096">
            <w:pPr>
              <w:jc w:val="center"/>
              <w:rPr>
                <w:rFonts w:eastAsia="Times New Roman" w:cs="Times New Roman"/>
                <w:color w:val="000000"/>
                <w:sz w:val="24"/>
                <w:szCs w:val="24"/>
              </w:rPr>
            </w:pPr>
            <w:r w:rsidRPr="00D731BE">
              <w:rPr>
                <w:sz w:val="18"/>
                <w:szCs w:val="18"/>
              </w:rPr>
              <w:t>Why you consume only as porridge?</w:t>
            </w:r>
          </w:p>
        </w:tc>
        <w:tc>
          <w:tcPr>
            <w:tcW w:w="6204" w:type="dxa"/>
            <w:tcBorders>
              <w:top w:val="single" w:sz="4" w:space="0" w:color="000000"/>
              <w:left w:val="single" w:sz="4" w:space="0" w:color="000000"/>
              <w:bottom w:val="single" w:sz="4" w:space="0" w:color="000000"/>
              <w:right w:val="single" w:sz="4" w:space="0" w:color="000000"/>
            </w:tcBorders>
            <w:vAlign w:val="center"/>
          </w:tcPr>
          <w:p w14:paraId="6CBCCC72" w14:textId="77777777" w:rsidR="00D731BE" w:rsidRPr="00D731BE" w:rsidRDefault="00D731BE" w:rsidP="003B3096">
            <w:pPr>
              <w:jc w:val="center"/>
              <w:rPr>
                <w:rFonts w:eastAsia="Times New Roman" w:cs="Times New Roman"/>
                <w:color w:val="000000"/>
                <w:sz w:val="24"/>
                <w:szCs w:val="24"/>
              </w:rPr>
            </w:pPr>
            <w:r w:rsidRPr="00D731BE">
              <w:rPr>
                <w:sz w:val="18"/>
                <w:szCs w:val="18"/>
              </w:rPr>
              <w:t>“We consume millet in the form of porridge especially in summer because it keeps our body cool as we add water or yoghurt in it”</w:t>
            </w:r>
          </w:p>
          <w:p w14:paraId="21FC34D7" w14:textId="77777777" w:rsidR="00D731BE" w:rsidRPr="00D731BE" w:rsidRDefault="00D731BE" w:rsidP="003B3096">
            <w:pPr>
              <w:jc w:val="center"/>
              <w:rPr>
                <w:rFonts w:eastAsia="Times New Roman" w:cs="Times New Roman"/>
                <w:color w:val="000000"/>
                <w:sz w:val="24"/>
                <w:szCs w:val="24"/>
              </w:rPr>
            </w:pPr>
            <w:r w:rsidRPr="00D731BE">
              <w:rPr>
                <w:sz w:val="18"/>
                <w:szCs w:val="18"/>
              </w:rPr>
              <w:t xml:space="preserve">“During summer we don’t feel like eating rice as it is not palatable, but we like to consume millet porridge which is more palatable during summer, and it keeps our body cool. Therefore, we make millet porridge and take to form </w:t>
            </w:r>
            <w:proofErr w:type="gramStart"/>
            <w:r w:rsidRPr="00D731BE">
              <w:rPr>
                <w:sz w:val="18"/>
                <w:szCs w:val="18"/>
              </w:rPr>
              <w:t>and also</w:t>
            </w:r>
            <w:proofErr w:type="gramEnd"/>
            <w:r w:rsidRPr="00D731BE">
              <w:rPr>
                <w:sz w:val="18"/>
                <w:szCs w:val="18"/>
              </w:rPr>
              <w:t>, we consume millet porridge at home which means we consume less rice more millets in summer”</w:t>
            </w:r>
          </w:p>
          <w:p w14:paraId="6383E6A8" w14:textId="77777777" w:rsidR="00D731BE" w:rsidRPr="00D731BE" w:rsidRDefault="00D731BE" w:rsidP="003B3096">
            <w:pPr>
              <w:jc w:val="center"/>
              <w:rPr>
                <w:rFonts w:eastAsia="Times New Roman" w:cs="Times New Roman"/>
                <w:color w:val="000000"/>
                <w:sz w:val="24"/>
                <w:szCs w:val="24"/>
              </w:rPr>
            </w:pPr>
            <w:r w:rsidRPr="00D731BE">
              <w:rPr>
                <w:sz w:val="18"/>
                <w:szCs w:val="18"/>
              </w:rPr>
              <w:t>“We consume millet in the form of porridge only because it is easy to make”</w:t>
            </w:r>
          </w:p>
          <w:p w14:paraId="5634B0F8" w14:textId="77777777" w:rsidR="00D731BE" w:rsidRPr="00D731BE" w:rsidRDefault="00D731BE" w:rsidP="003B3096">
            <w:pPr>
              <w:jc w:val="center"/>
              <w:rPr>
                <w:rFonts w:eastAsia="Times New Roman" w:cs="Times New Roman"/>
                <w:color w:val="000000"/>
                <w:sz w:val="24"/>
                <w:szCs w:val="24"/>
              </w:rPr>
            </w:pPr>
            <w:r w:rsidRPr="00D731BE">
              <w:rPr>
                <w:sz w:val="18"/>
                <w:szCs w:val="18"/>
              </w:rPr>
              <w:t>“We consume millet in the form of porridge in summer because there is no farm cultivation work to be done, so we are free and could be able to prepare different meal other than rice”</w:t>
            </w:r>
          </w:p>
          <w:p w14:paraId="3E75F030" w14:textId="77777777" w:rsidR="00D731BE" w:rsidRPr="00D731BE" w:rsidRDefault="00D731BE" w:rsidP="003B3096">
            <w:pPr>
              <w:jc w:val="center"/>
              <w:rPr>
                <w:rFonts w:eastAsia="Times New Roman" w:cs="Times New Roman"/>
                <w:color w:val="000000"/>
                <w:sz w:val="24"/>
                <w:szCs w:val="24"/>
              </w:rPr>
            </w:pPr>
            <w:r w:rsidRPr="00D731BE">
              <w:rPr>
                <w:sz w:val="18"/>
                <w:szCs w:val="18"/>
              </w:rPr>
              <w:t>“In summer we consume millet because it provides more energy and helps us to protect from sun stroke”</w:t>
            </w:r>
          </w:p>
        </w:tc>
      </w:tr>
      <w:tr w:rsidR="00D731BE" w:rsidRPr="00D731BE" w14:paraId="40A782DD"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1618D7FF" w14:textId="77777777" w:rsidR="00D731BE" w:rsidRPr="00D731BE" w:rsidRDefault="00D731BE" w:rsidP="003B3096">
            <w:pPr>
              <w:jc w:val="center"/>
              <w:rPr>
                <w:rFonts w:eastAsia="Times New Roman" w:cs="Times New Roman"/>
                <w:color w:val="000000"/>
                <w:sz w:val="24"/>
                <w:szCs w:val="24"/>
              </w:rPr>
            </w:pPr>
            <w:r w:rsidRPr="00D731BE">
              <w:rPr>
                <w:sz w:val="18"/>
                <w:szCs w:val="18"/>
              </w:rPr>
              <w:t>Where did you learn about millets and sorghum? Or where did you hear about millets? Or what is the source of information? </w:t>
            </w:r>
          </w:p>
        </w:tc>
        <w:tc>
          <w:tcPr>
            <w:tcW w:w="6204" w:type="dxa"/>
            <w:tcBorders>
              <w:top w:val="single" w:sz="4" w:space="0" w:color="000000"/>
              <w:left w:val="single" w:sz="4" w:space="0" w:color="000000"/>
              <w:bottom w:val="single" w:sz="4" w:space="0" w:color="000000"/>
              <w:right w:val="single" w:sz="4" w:space="0" w:color="000000"/>
            </w:tcBorders>
            <w:vAlign w:val="center"/>
          </w:tcPr>
          <w:p w14:paraId="52230D21" w14:textId="77777777" w:rsidR="00D731BE" w:rsidRPr="00D731BE" w:rsidRDefault="00D731BE" w:rsidP="003B3096">
            <w:pPr>
              <w:jc w:val="center"/>
              <w:rPr>
                <w:rFonts w:eastAsia="Times New Roman" w:cs="Times New Roman"/>
                <w:color w:val="000000"/>
                <w:sz w:val="24"/>
                <w:szCs w:val="24"/>
              </w:rPr>
            </w:pPr>
            <w:r w:rsidRPr="00D731BE">
              <w:rPr>
                <w:sz w:val="18"/>
                <w:szCs w:val="18"/>
              </w:rPr>
              <w:t xml:space="preserve">“From the </w:t>
            </w:r>
            <w:proofErr w:type="spellStart"/>
            <w:r w:rsidRPr="00D731BE">
              <w:rPr>
                <w:sz w:val="18"/>
                <w:szCs w:val="18"/>
              </w:rPr>
              <w:t>anganwadi</w:t>
            </w:r>
            <w:proofErr w:type="spellEnd"/>
            <w:r w:rsidRPr="00D731BE">
              <w:rPr>
                <w:sz w:val="18"/>
                <w:szCs w:val="18"/>
              </w:rPr>
              <w:t xml:space="preserve"> teachers”</w:t>
            </w:r>
          </w:p>
          <w:p w14:paraId="25BB8D5F" w14:textId="77777777" w:rsidR="00D731BE" w:rsidRPr="00D731BE" w:rsidRDefault="00D731BE" w:rsidP="003B3096">
            <w:pPr>
              <w:jc w:val="center"/>
              <w:rPr>
                <w:rFonts w:eastAsia="Times New Roman" w:cs="Times New Roman"/>
                <w:color w:val="000000"/>
                <w:sz w:val="24"/>
                <w:szCs w:val="24"/>
              </w:rPr>
            </w:pPr>
            <w:r w:rsidRPr="00D731BE">
              <w:rPr>
                <w:sz w:val="18"/>
                <w:szCs w:val="18"/>
              </w:rPr>
              <w:t>“We studied about millets in school”</w:t>
            </w:r>
          </w:p>
          <w:p w14:paraId="272B3BF2" w14:textId="77777777" w:rsidR="00D731BE" w:rsidRPr="00D731BE" w:rsidRDefault="00D731BE" w:rsidP="003B3096">
            <w:pPr>
              <w:jc w:val="center"/>
              <w:rPr>
                <w:rFonts w:eastAsia="Times New Roman" w:cs="Times New Roman"/>
                <w:color w:val="000000"/>
                <w:sz w:val="24"/>
                <w:szCs w:val="24"/>
              </w:rPr>
            </w:pPr>
            <w:r w:rsidRPr="00D731BE">
              <w:rPr>
                <w:sz w:val="18"/>
                <w:szCs w:val="18"/>
              </w:rPr>
              <w:t>“From elders at home” (parents and grandparents)</w:t>
            </w:r>
          </w:p>
        </w:tc>
      </w:tr>
      <w:tr w:rsidR="00D731BE" w:rsidRPr="00D731BE" w14:paraId="7873B26D"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75542ADA" w14:textId="77777777" w:rsidR="00D731BE" w:rsidRPr="00D731BE" w:rsidRDefault="00D731BE" w:rsidP="003B3096">
            <w:pPr>
              <w:jc w:val="center"/>
              <w:rPr>
                <w:rFonts w:eastAsia="Times New Roman" w:cs="Times New Roman"/>
                <w:color w:val="000000"/>
                <w:sz w:val="24"/>
                <w:szCs w:val="24"/>
              </w:rPr>
            </w:pPr>
            <w:r w:rsidRPr="00D731BE">
              <w:rPr>
                <w:sz w:val="18"/>
                <w:szCs w:val="18"/>
              </w:rPr>
              <w:t>What did your elders at home say about millets? </w:t>
            </w:r>
          </w:p>
        </w:tc>
        <w:tc>
          <w:tcPr>
            <w:tcW w:w="6204" w:type="dxa"/>
            <w:tcBorders>
              <w:top w:val="single" w:sz="4" w:space="0" w:color="000000"/>
              <w:left w:val="single" w:sz="4" w:space="0" w:color="000000"/>
              <w:bottom w:val="single" w:sz="4" w:space="0" w:color="000000"/>
              <w:right w:val="single" w:sz="4" w:space="0" w:color="000000"/>
            </w:tcBorders>
            <w:vAlign w:val="center"/>
          </w:tcPr>
          <w:p w14:paraId="38FCF3D8" w14:textId="77777777" w:rsidR="00D731BE" w:rsidRPr="00D731BE" w:rsidRDefault="00D731BE" w:rsidP="003B3096">
            <w:pPr>
              <w:jc w:val="center"/>
              <w:rPr>
                <w:rFonts w:eastAsia="Times New Roman" w:cs="Times New Roman"/>
                <w:color w:val="000000"/>
                <w:sz w:val="24"/>
                <w:szCs w:val="24"/>
              </w:rPr>
            </w:pPr>
            <w:r w:rsidRPr="00D731BE">
              <w:rPr>
                <w:sz w:val="18"/>
                <w:szCs w:val="18"/>
              </w:rPr>
              <w:t xml:space="preserve"> Elders at home usually say “eating millets regularly only kept us healthy and strong but the diet these days are not as healthy as what we consumed those days”</w:t>
            </w:r>
          </w:p>
          <w:p w14:paraId="5B2368AE" w14:textId="77777777" w:rsidR="00D731BE" w:rsidRPr="00D731BE" w:rsidRDefault="00D731BE" w:rsidP="003B3096">
            <w:pPr>
              <w:jc w:val="center"/>
              <w:rPr>
                <w:rFonts w:eastAsia="Times New Roman" w:cs="Times New Roman"/>
                <w:color w:val="000000"/>
                <w:sz w:val="24"/>
                <w:szCs w:val="24"/>
              </w:rPr>
            </w:pPr>
            <w:r w:rsidRPr="00D731BE">
              <w:rPr>
                <w:sz w:val="18"/>
                <w:szCs w:val="18"/>
              </w:rPr>
              <w:t>“Those days we pound our grains at home which was healthy and tasty whereas now it is milled and polished at grain mill which is not healthy and not tasty”</w:t>
            </w:r>
          </w:p>
        </w:tc>
      </w:tr>
      <w:tr w:rsidR="00D731BE" w:rsidRPr="00D731BE" w14:paraId="1129F2AB"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0990E9ED" w14:textId="77777777" w:rsidR="00D731BE" w:rsidRPr="00D731BE" w:rsidRDefault="00D731BE" w:rsidP="003B3096">
            <w:pPr>
              <w:jc w:val="center"/>
              <w:rPr>
                <w:rFonts w:eastAsia="Times New Roman" w:cs="Times New Roman"/>
                <w:color w:val="000000"/>
                <w:sz w:val="24"/>
                <w:szCs w:val="24"/>
              </w:rPr>
            </w:pPr>
            <w:r w:rsidRPr="00D731BE">
              <w:rPr>
                <w:sz w:val="18"/>
                <w:szCs w:val="18"/>
              </w:rPr>
              <w:t>What are the constraints in consuming millet by you or feeding the millets for your children at home?</w:t>
            </w:r>
          </w:p>
        </w:tc>
        <w:tc>
          <w:tcPr>
            <w:tcW w:w="6204" w:type="dxa"/>
            <w:tcBorders>
              <w:top w:val="single" w:sz="4" w:space="0" w:color="000000"/>
              <w:left w:val="single" w:sz="4" w:space="0" w:color="000000"/>
              <w:bottom w:val="single" w:sz="4" w:space="0" w:color="000000"/>
              <w:right w:val="single" w:sz="4" w:space="0" w:color="000000"/>
            </w:tcBorders>
            <w:vAlign w:val="center"/>
          </w:tcPr>
          <w:p w14:paraId="176AD2FC" w14:textId="77777777" w:rsidR="00D731BE" w:rsidRPr="00D731BE" w:rsidRDefault="00D731BE" w:rsidP="003B3096">
            <w:pPr>
              <w:jc w:val="center"/>
              <w:rPr>
                <w:rFonts w:eastAsia="Times New Roman" w:cs="Times New Roman"/>
                <w:color w:val="000000"/>
                <w:sz w:val="24"/>
                <w:szCs w:val="24"/>
              </w:rPr>
            </w:pPr>
            <w:r w:rsidRPr="00D731BE">
              <w:rPr>
                <w:sz w:val="18"/>
                <w:szCs w:val="18"/>
              </w:rPr>
              <w:t>“It is not produced in our village”</w:t>
            </w:r>
          </w:p>
          <w:p w14:paraId="782CD5A0" w14:textId="77777777" w:rsidR="00D731BE" w:rsidRPr="00D731BE" w:rsidRDefault="00D731BE" w:rsidP="003B3096">
            <w:pPr>
              <w:jc w:val="center"/>
              <w:rPr>
                <w:rFonts w:eastAsia="Times New Roman" w:cs="Times New Roman"/>
                <w:color w:val="000000"/>
                <w:sz w:val="24"/>
                <w:szCs w:val="24"/>
              </w:rPr>
            </w:pPr>
            <w:r w:rsidRPr="00D731BE">
              <w:rPr>
                <w:sz w:val="18"/>
                <w:szCs w:val="18"/>
              </w:rPr>
              <w:t>“It is not available in our village”</w:t>
            </w:r>
          </w:p>
          <w:p w14:paraId="6B0C5149" w14:textId="77777777" w:rsidR="00D731BE" w:rsidRPr="00D731BE" w:rsidRDefault="00D731BE" w:rsidP="003B3096">
            <w:pPr>
              <w:jc w:val="center"/>
              <w:rPr>
                <w:rFonts w:eastAsia="Times New Roman" w:cs="Times New Roman"/>
                <w:color w:val="000000"/>
                <w:sz w:val="24"/>
                <w:szCs w:val="24"/>
              </w:rPr>
            </w:pPr>
            <w:r w:rsidRPr="00D731BE">
              <w:rPr>
                <w:sz w:val="18"/>
                <w:szCs w:val="18"/>
              </w:rPr>
              <w:t>“We need to travel to buy them from other places (at least 30 to 60 kms)”.</w:t>
            </w:r>
          </w:p>
          <w:p w14:paraId="52974897" w14:textId="77777777" w:rsidR="00D731BE" w:rsidRPr="00D731BE" w:rsidRDefault="00D731BE" w:rsidP="003B3096">
            <w:pPr>
              <w:jc w:val="center"/>
              <w:rPr>
                <w:rFonts w:eastAsia="Times New Roman" w:cs="Times New Roman"/>
                <w:color w:val="000000"/>
                <w:sz w:val="24"/>
                <w:szCs w:val="24"/>
              </w:rPr>
            </w:pPr>
            <w:r w:rsidRPr="00D731BE">
              <w:rPr>
                <w:sz w:val="18"/>
                <w:szCs w:val="18"/>
              </w:rPr>
              <w:t>“It is not affordable for us compared to rice which can be purchased at 1 Rs, millets are expensive (price varies from 60-100 Rs). </w:t>
            </w:r>
          </w:p>
          <w:p w14:paraId="10C8B86D" w14:textId="77777777" w:rsidR="00D731BE" w:rsidRPr="00D731BE" w:rsidRDefault="00D731BE" w:rsidP="003B3096">
            <w:pPr>
              <w:jc w:val="center"/>
              <w:rPr>
                <w:rFonts w:eastAsia="Times New Roman" w:cs="Times New Roman"/>
                <w:color w:val="000000"/>
                <w:sz w:val="24"/>
                <w:szCs w:val="24"/>
              </w:rPr>
            </w:pPr>
            <w:r w:rsidRPr="00D731BE">
              <w:rPr>
                <w:sz w:val="18"/>
                <w:szCs w:val="18"/>
              </w:rPr>
              <w:t>“The children usually trained to eat family diet and rice is our family diet”</w:t>
            </w:r>
          </w:p>
          <w:p w14:paraId="7F57F2D4" w14:textId="77777777" w:rsidR="00D731BE" w:rsidRPr="00D731BE" w:rsidRDefault="00D731BE" w:rsidP="003B3096">
            <w:pPr>
              <w:jc w:val="center"/>
              <w:rPr>
                <w:rFonts w:eastAsia="Times New Roman" w:cs="Times New Roman"/>
                <w:color w:val="000000"/>
                <w:sz w:val="24"/>
                <w:szCs w:val="24"/>
              </w:rPr>
            </w:pPr>
            <w:r w:rsidRPr="00D731BE">
              <w:rPr>
                <w:sz w:val="18"/>
                <w:szCs w:val="18"/>
              </w:rPr>
              <w:t>“Rice is easy to cook compared to millets”</w:t>
            </w:r>
          </w:p>
          <w:p w14:paraId="6C0BA8EC" w14:textId="77777777" w:rsidR="00D731BE" w:rsidRPr="00D731BE" w:rsidRDefault="00D731BE" w:rsidP="003B3096">
            <w:pPr>
              <w:jc w:val="center"/>
              <w:rPr>
                <w:rFonts w:eastAsia="Times New Roman" w:cs="Times New Roman"/>
                <w:color w:val="000000"/>
                <w:sz w:val="24"/>
                <w:szCs w:val="24"/>
              </w:rPr>
            </w:pPr>
            <w:r w:rsidRPr="00D731BE">
              <w:rPr>
                <w:sz w:val="18"/>
                <w:szCs w:val="18"/>
              </w:rPr>
              <w:lastRenderedPageBreak/>
              <w:t>“At home-cooking the similar taste is not achieved like the food provided in AWC”</w:t>
            </w:r>
          </w:p>
          <w:p w14:paraId="165C53F5" w14:textId="77777777" w:rsidR="00D731BE" w:rsidRPr="00D731BE" w:rsidRDefault="00D731BE" w:rsidP="003B3096">
            <w:pPr>
              <w:jc w:val="center"/>
              <w:rPr>
                <w:rFonts w:eastAsia="Times New Roman" w:cs="Times New Roman"/>
                <w:color w:val="000000"/>
                <w:sz w:val="24"/>
                <w:szCs w:val="24"/>
              </w:rPr>
            </w:pPr>
            <w:r w:rsidRPr="00D731BE">
              <w:rPr>
                <w:sz w:val="18"/>
                <w:szCs w:val="18"/>
              </w:rPr>
              <w:t>“Time consuming to travel and buy, and cooking millet take lot of our time”. </w:t>
            </w:r>
          </w:p>
          <w:p w14:paraId="6F0D98F8" w14:textId="77777777" w:rsidR="00D731BE" w:rsidRPr="00D731BE" w:rsidRDefault="00D731BE" w:rsidP="003B3096">
            <w:pPr>
              <w:jc w:val="center"/>
              <w:rPr>
                <w:rFonts w:eastAsia="Times New Roman" w:cs="Times New Roman"/>
                <w:color w:val="000000"/>
                <w:sz w:val="24"/>
                <w:szCs w:val="24"/>
              </w:rPr>
            </w:pPr>
            <w:r w:rsidRPr="00D731BE">
              <w:rPr>
                <w:sz w:val="18"/>
                <w:szCs w:val="18"/>
              </w:rPr>
              <w:t>“Generally rice is preferred by all family members, so we are not able to make millet at home for children as we want the family food pattern to follow for all members at family”</w:t>
            </w:r>
          </w:p>
          <w:p w14:paraId="77B2606B" w14:textId="77777777" w:rsidR="00D731BE" w:rsidRPr="00D731BE" w:rsidRDefault="00D731BE" w:rsidP="003B3096">
            <w:pPr>
              <w:jc w:val="center"/>
              <w:rPr>
                <w:rFonts w:eastAsia="Times New Roman" w:cs="Times New Roman"/>
                <w:color w:val="000000"/>
                <w:sz w:val="24"/>
                <w:szCs w:val="24"/>
              </w:rPr>
            </w:pPr>
            <w:r w:rsidRPr="00D731BE">
              <w:rPr>
                <w:sz w:val="18"/>
                <w:szCs w:val="18"/>
              </w:rPr>
              <w:t>“We used to rice now, so we are not able to go back to millets even if it is available”</w:t>
            </w:r>
          </w:p>
        </w:tc>
      </w:tr>
      <w:tr w:rsidR="00D731BE" w:rsidRPr="00D731BE" w14:paraId="7FFEFAFC"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114F3F19" w14:textId="77777777" w:rsidR="00D731BE" w:rsidRPr="00D731BE" w:rsidRDefault="00D731BE" w:rsidP="003B3096">
            <w:pPr>
              <w:jc w:val="center"/>
              <w:rPr>
                <w:rFonts w:eastAsia="Times New Roman" w:cs="Times New Roman"/>
                <w:color w:val="000000"/>
                <w:sz w:val="24"/>
                <w:szCs w:val="24"/>
              </w:rPr>
            </w:pPr>
            <w:r w:rsidRPr="00D731BE">
              <w:rPr>
                <w:sz w:val="18"/>
                <w:szCs w:val="18"/>
              </w:rPr>
              <w:lastRenderedPageBreak/>
              <w:t>What are the production constraints? </w:t>
            </w:r>
          </w:p>
        </w:tc>
        <w:tc>
          <w:tcPr>
            <w:tcW w:w="6204" w:type="dxa"/>
            <w:tcBorders>
              <w:top w:val="single" w:sz="4" w:space="0" w:color="000000"/>
              <w:left w:val="single" w:sz="4" w:space="0" w:color="000000"/>
              <w:bottom w:val="single" w:sz="4" w:space="0" w:color="000000"/>
              <w:right w:val="single" w:sz="4" w:space="0" w:color="000000"/>
            </w:tcBorders>
            <w:vAlign w:val="center"/>
          </w:tcPr>
          <w:p w14:paraId="283465AB" w14:textId="77777777" w:rsidR="00D731BE" w:rsidRPr="00D731BE" w:rsidRDefault="00D731BE" w:rsidP="003B3096">
            <w:pPr>
              <w:jc w:val="center"/>
              <w:rPr>
                <w:rFonts w:eastAsia="Times New Roman" w:cs="Times New Roman"/>
                <w:color w:val="000000"/>
                <w:sz w:val="24"/>
                <w:szCs w:val="24"/>
              </w:rPr>
            </w:pPr>
            <w:r w:rsidRPr="00D731BE">
              <w:rPr>
                <w:sz w:val="18"/>
                <w:szCs w:val="18"/>
              </w:rPr>
              <w:t>“Those days we never used any chemicals in millet production process but now our land is used to lot of chemicals after started producing rice so now we are not able to produce millet without chemicals. Moreover, all the farmers produce rice so we have common arrangement to protect the crop from birds and monkeys so I can’t produce millet by myself as it can become a trap crop for birds and monkeys, and I need to do the protection process myself without support and I may not be able to control the threat properly”</w:t>
            </w:r>
          </w:p>
          <w:p w14:paraId="7D2D24D0" w14:textId="77777777" w:rsidR="00D731BE" w:rsidRPr="00D731BE" w:rsidRDefault="00D731BE" w:rsidP="003B3096">
            <w:pPr>
              <w:jc w:val="center"/>
              <w:rPr>
                <w:rFonts w:eastAsia="Times New Roman" w:cs="Times New Roman"/>
                <w:color w:val="000000"/>
                <w:sz w:val="24"/>
                <w:szCs w:val="24"/>
              </w:rPr>
            </w:pPr>
            <w:r w:rsidRPr="00D731BE">
              <w:rPr>
                <w:sz w:val="18"/>
                <w:szCs w:val="18"/>
              </w:rPr>
              <w:t xml:space="preserve">“Millet production is risky for us. We won’t get better yield compared to rice </w:t>
            </w:r>
            <w:proofErr w:type="gramStart"/>
            <w:r w:rsidRPr="00D731BE">
              <w:rPr>
                <w:sz w:val="18"/>
                <w:szCs w:val="18"/>
              </w:rPr>
              <w:t>and also</w:t>
            </w:r>
            <w:proofErr w:type="gramEnd"/>
            <w:r w:rsidRPr="00D731BE">
              <w:rPr>
                <w:sz w:val="18"/>
                <w:szCs w:val="18"/>
              </w:rPr>
              <w:t xml:space="preserve"> we don’t get better price”</w:t>
            </w:r>
          </w:p>
          <w:p w14:paraId="47EA3BA5" w14:textId="77777777" w:rsidR="00D731BE" w:rsidRPr="00D731BE" w:rsidRDefault="00D731BE" w:rsidP="003B3096">
            <w:pPr>
              <w:jc w:val="center"/>
              <w:rPr>
                <w:rFonts w:eastAsia="Times New Roman" w:cs="Times New Roman"/>
                <w:color w:val="000000"/>
                <w:sz w:val="24"/>
                <w:szCs w:val="24"/>
              </w:rPr>
            </w:pPr>
            <w:r w:rsidRPr="00D731BE">
              <w:rPr>
                <w:sz w:val="18"/>
                <w:szCs w:val="18"/>
              </w:rPr>
              <w:t>“Our soil is suitable for rice not for millet as it stores lot of water, millet is dryland crop”</w:t>
            </w:r>
          </w:p>
        </w:tc>
      </w:tr>
      <w:tr w:rsidR="00D731BE" w:rsidRPr="00D731BE" w14:paraId="59C04430"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73EF91C6" w14:textId="77777777" w:rsidR="00D731BE" w:rsidRPr="00D731BE" w:rsidRDefault="00D731BE" w:rsidP="003B3096">
            <w:pPr>
              <w:jc w:val="center"/>
              <w:rPr>
                <w:rFonts w:eastAsia="Times New Roman" w:cs="Times New Roman"/>
                <w:color w:val="000000"/>
                <w:sz w:val="24"/>
                <w:szCs w:val="24"/>
              </w:rPr>
            </w:pPr>
            <w:r w:rsidRPr="00D731BE">
              <w:rPr>
                <w:sz w:val="18"/>
                <w:szCs w:val="18"/>
              </w:rPr>
              <w:t>Why didn’t you like multi grain savoury meal and sorghum meal?</w:t>
            </w:r>
          </w:p>
        </w:tc>
        <w:tc>
          <w:tcPr>
            <w:tcW w:w="6204" w:type="dxa"/>
            <w:tcBorders>
              <w:top w:val="single" w:sz="4" w:space="0" w:color="000000"/>
              <w:left w:val="single" w:sz="4" w:space="0" w:color="000000"/>
              <w:bottom w:val="single" w:sz="4" w:space="0" w:color="000000"/>
              <w:right w:val="single" w:sz="4" w:space="0" w:color="000000"/>
            </w:tcBorders>
            <w:vAlign w:val="center"/>
          </w:tcPr>
          <w:p w14:paraId="48B85F6D" w14:textId="77777777" w:rsidR="00D731BE" w:rsidRPr="00D731BE" w:rsidRDefault="00D731BE" w:rsidP="003B3096">
            <w:pPr>
              <w:jc w:val="center"/>
              <w:rPr>
                <w:rFonts w:eastAsia="Times New Roman" w:cs="Times New Roman"/>
                <w:color w:val="000000"/>
                <w:sz w:val="24"/>
                <w:szCs w:val="24"/>
              </w:rPr>
            </w:pPr>
            <w:r w:rsidRPr="00D731BE">
              <w:rPr>
                <w:sz w:val="18"/>
                <w:szCs w:val="18"/>
              </w:rPr>
              <w:t>“It was salty and spicy whereas energy bar and multigrain sweet meal were sweet in taste, so children liked them more than multigrain savoury and sorghum meal”</w:t>
            </w:r>
          </w:p>
          <w:p w14:paraId="6431B43C" w14:textId="77777777" w:rsidR="00D731BE" w:rsidRPr="00D731BE" w:rsidRDefault="00D731BE" w:rsidP="003B3096">
            <w:pPr>
              <w:jc w:val="center"/>
              <w:rPr>
                <w:rFonts w:eastAsia="Times New Roman" w:cs="Times New Roman"/>
                <w:color w:val="000000"/>
                <w:sz w:val="24"/>
                <w:szCs w:val="24"/>
              </w:rPr>
            </w:pPr>
            <w:r w:rsidRPr="00D731BE">
              <w:rPr>
                <w:sz w:val="18"/>
                <w:szCs w:val="18"/>
              </w:rPr>
              <w:t>“Children prefer mostly sweet meal over savoury meal”</w:t>
            </w:r>
          </w:p>
          <w:p w14:paraId="61DC4141" w14:textId="77777777" w:rsidR="00D731BE" w:rsidRPr="00D731BE" w:rsidRDefault="00D731BE" w:rsidP="003B3096">
            <w:pPr>
              <w:spacing w:after="240"/>
              <w:jc w:val="left"/>
              <w:rPr>
                <w:rFonts w:eastAsia="Times New Roman" w:cs="Times New Roman"/>
                <w:color w:val="000000"/>
                <w:sz w:val="24"/>
                <w:szCs w:val="24"/>
              </w:rPr>
            </w:pPr>
          </w:p>
        </w:tc>
      </w:tr>
      <w:tr w:rsidR="00D731BE" w:rsidRPr="00D731BE" w14:paraId="67C020C5"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4004BCA8" w14:textId="77777777" w:rsidR="00D731BE" w:rsidRPr="00D731BE" w:rsidRDefault="00D731BE" w:rsidP="003B3096">
            <w:pPr>
              <w:jc w:val="center"/>
              <w:rPr>
                <w:rFonts w:eastAsia="Times New Roman" w:cs="Times New Roman"/>
                <w:color w:val="000000"/>
                <w:sz w:val="24"/>
                <w:szCs w:val="24"/>
              </w:rPr>
            </w:pPr>
            <w:r w:rsidRPr="00D731BE">
              <w:rPr>
                <w:sz w:val="18"/>
                <w:szCs w:val="18"/>
              </w:rPr>
              <w:t>What changes you observed in children during nutritional intervention? </w:t>
            </w:r>
          </w:p>
        </w:tc>
        <w:tc>
          <w:tcPr>
            <w:tcW w:w="6204" w:type="dxa"/>
            <w:tcBorders>
              <w:top w:val="single" w:sz="4" w:space="0" w:color="000000"/>
              <w:left w:val="single" w:sz="4" w:space="0" w:color="000000"/>
              <w:bottom w:val="single" w:sz="4" w:space="0" w:color="000000"/>
              <w:right w:val="single" w:sz="4" w:space="0" w:color="000000"/>
            </w:tcBorders>
            <w:vAlign w:val="center"/>
          </w:tcPr>
          <w:p w14:paraId="10C63CFF" w14:textId="77777777" w:rsidR="00D731BE" w:rsidRPr="00D731BE" w:rsidRDefault="00D731BE" w:rsidP="003B3096">
            <w:pPr>
              <w:jc w:val="center"/>
              <w:rPr>
                <w:rFonts w:eastAsia="Times New Roman" w:cs="Times New Roman"/>
                <w:color w:val="000000"/>
                <w:sz w:val="24"/>
                <w:szCs w:val="24"/>
              </w:rPr>
            </w:pPr>
            <w:r w:rsidRPr="00D731BE">
              <w:rPr>
                <w:sz w:val="18"/>
                <w:szCs w:val="18"/>
              </w:rPr>
              <w:t>“Children were generally more active” </w:t>
            </w:r>
          </w:p>
          <w:p w14:paraId="201EAC73" w14:textId="77777777" w:rsidR="00D731BE" w:rsidRPr="00D731BE" w:rsidRDefault="00D731BE" w:rsidP="003B3096">
            <w:pPr>
              <w:jc w:val="center"/>
              <w:rPr>
                <w:rFonts w:eastAsia="Times New Roman" w:cs="Times New Roman"/>
                <w:color w:val="000000"/>
                <w:sz w:val="24"/>
                <w:szCs w:val="24"/>
              </w:rPr>
            </w:pPr>
            <w:r w:rsidRPr="00D731BE">
              <w:rPr>
                <w:sz w:val="18"/>
                <w:szCs w:val="18"/>
              </w:rPr>
              <w:t>“Weight gained”</w:t>
            </w:r>
          </w:p>
          <w:p w14:paraId="53CA78E4" w14:textId="77777777" w:rsidR="00D731BE" w:rsidRPr="00D731BE" w:rsidRDefault="00D731BE" w:rsidP="003B3096">
            <w:pPr>
              <w:jc w:val="center"/>
              <w:rPr>
                <w:rFonts w:eastAsia="Times New Roman" w:cs="Times New Roman"/>
                <w:color w:val="000000"/>
                <w:sz w:val="24"/>
                <w:szCs w:val="24"/>
              </w:rPr>
            </w:pPr>
            <w:r w:rsidRPr="00D731BE">
              <w:rPr>
                <w:sz w:val="18"/>
                <w:szCs w:val="18"/>
              </w:rPr>
              <w:t>“Number of visits to hospital generally reduced”</w:t>
            </w:r>
          </w:p>
          <w:p w14:paraId="198C96C0" w14:textId="77777777" w:rsidR="00D731BE" w:rsidRPr="00D731BE" w:rsidRDefault="00D731BE" w:rsidP="003B3096">
            <w:pPr>
              <w:jc w:val="center"/>
              <w:rPr>
                <w:rFonts w:eastAsia="Times New Roman" w:cs="Times New Roman"/>
                <w:color w:val="000000"/>
                <w:sz w:val="24"/>
                <w:szCs w:val="24"/>
              </w:rPr>
            </w:pPr>
            <w:r w:rsidRPr="00D731BE">
              <w:rPr>
                <w:sz w:val="18"/>
                <w:szCs w:val="18"/>
              </w:rPr>
              <w:t>“Grown tall”</w:t>
            </w:r>
          </w:p>
          <w:p w14:paraId="41800803" w14:textId="77777777" w:rsidR="00D731BE" w:rsidRPr="00D731BE" w:rsidRDefault="00D731BE" w:rsidP="003B3096">
            <w:pPr>
              <w:jc w:val="center"/>
              <w:rPr>
                <w:rFonts w:eastAsia="Times New Roman" w:cs="Times New Roman"/>
                <w:color w:val="000000"/>
                <w:sz w:val="24"/>
                <w:szCs w:val="24"/>
              </w:rPr>
            </w:pPr>
            <w:r w:rsidRPr="00D731BE">
              <w:rPr>
                <w:sz w:val="18"/>
                <w:szCs w:val="18"/>
              </w:rPr>
              <w:t>“Recovered quickly from illness”</w:t>
            </w:r>
          </w:p>
        </w:tc>
      </w:tr>
      <w:tr w:rsidR="00D731BE" w:rsidRPr="00D731BE" w14:paraId="5741EDB4" w14:textId="77777777" w:rsidTr="00D731BE">
        <w:tc>
          <w:tcPr>
            <w:tcW w:w="3686" w:type="dxa"/>
            <w:tcBorders>
              <w:top w:val="single" w:sz="4" w:space="0" w:color="000000"/>
              <w:left w:val="single" w:sz="4" w:space="0" w:color="000000"/>
              <w:bottom w:val="single" w:sz="4" w:space="0" w:color="000000"/>
              <w:right w:val="single" w:sz="4" w:space="0" w:color="000000"/>
            </w:tcBorders>
            <w:vAlign w:val="center"/>
          </w:tcPr>
          <w:p w14:paraId="50B622EC" w14:textId="77777777" w:rsidR="00D731BE" w:rsidRPr="00D731BE" w:rsidRDefault="00D731BE" w:rsidP="003B3096">
            <w:pPr>
              <w:jc w:val="center"/>
              <w:rPr>
                <w:rFonts w:eastAsia="Times New Roman" w:cs="Times New Roman"/>
                <w:color w:val="000000"/>
                <w:sz w:val="24"/>
                <w:szCs w:val="24"/>
              </w:rPr>
            </w:pPr>
            <w:r w:rsidRPr="00D731BE">
              <w:rPr>
                <w:sz w:val="18"/>
                <w:szCs w:val="18"/>
              </w:rPr>
              <w:t>What changes you have seen after stopping nutritional intervention? </w:t>
            </w:r>
          </w:p>
        </w:tc>
        <w:tc>
          <w:tcPr>
            <w:tcW w:w="6204" w:type="dxa"/>
            <w:tcBorders>
              <w:top w:val="single" w:sz="4" w:space="0" w:color="000000"/>
              <w:left w:val="single" w:sz="4" w:space="0" w:color="000000"/>
              <w:bottom w:val="single" w:sz="4" w:space="0" w:color="000000"/>
              <w:right w:val="single" w:sz="4" w:space="0" w:color="000000"/>
            </w:tcBorders>
            <w:vAlign w:val="center"/>
          </w:tcPr>
          <w:p w14:paraId="76668D26" w14:textId="77777777" w:rsidR="00D731BE" w:rsidRPr="00D731BE" w:rsidRDefault="00D731BE" w:rsidP="003B3096">
            <w:pPr>
              <w:jc w:val="center"/>
              <w:rPr>
                <w:rFonts w:eastAsia="Times New Roman" w:cs="Times New Roman"/>
                <w:color w:val="000000"/>
                <w:sz w:val="24"/>
                <w:szCs w:val="24"/>
              </w:rPr>
            </w:pPr>
            <w:r w:rsidRPr="00D731BE">
              <w:rPr>
                <w:sz w:val="18"/>
                <w:szCs w:val="18"/>
              </w:rPr>
              <w:t>“Children started asking for the snacks provided in the feeding program which we couldn’t make at home” </w:t>
            </w:r>
          </w:p>
        </w:tc>
      </w:tr>
      <w:tr w:rsidR="00D731BE" w:rsidRPr="00D731BE" w14:paraId="362723F5" w14:textId="77777777" w:rsidTr="00D731BE">
        <w:tc>
          <w:tcPr>
            <w:tcW w:w="3686" w:type="dxa"/>
            <w:tcBorders>
              <w:top w:val="single" w:sz="4" w:space="0" w:color="000000"/>
              <w:left w:val="single" w:sz="4" w:space="0" w:color="000000"/>
              <w:bottom w:val="single" w:sz="8" w:space="0" w:color="000000"/>
              <w:right w:val="single" w:sz="4" w:space="0" w:color="000000"/>
            </w:tcBorders>
            <w:vAlign w:val="center"/>
          </w:tcPr>
          <w:p w14:paraId="1748F8D2" w14:textId="77777777" w:rsidR="00D731BE" w:rsidRPr="00D731BE" w:rsidRDefault="00D731BE" w:rsidP="003B3096">
            <w:pPr>
              <w:jc w:val="center"/>
              <w:rPr>
                <w:rFonts w:eastAsia="Times New Roman" w:cs="Times New Roman"/>
                <w:color w:val="000000"/>
                <w:sz w:val="24"/>
                <w:szCs w:val="24"/>
              </w:rPr>
            </w:pPr>
            <w:r w:rsidRPr="00D731BE">
              <w:rPr>
                <w:sz w:val="18"/>
                <w:szCs w:val="18"/>
              </w:rPr>
              <w:t>Benefits of  the nutritional intervention in your opinion</w:t>
            </w:r>
          </w:p>
        </w:tc>
        <w:tc>
          <w:tcPr>
            <w:tcW w:w="6204" w:type="dxa"/>
            <w:tcBorders>
              <w:top w:val="single" w:sz="4" w:space="0" w:color="000000"/>
              <w:left w:val="single" w:sz="4" w:space="0" w:color="000000"/>
              <w:bottom w:val="single" w:sz="8" w:space="0" w:color="000000"/>
              <w:right w:val="single" w:sz="4" w:space="0" w:color="000000"/>
            </w:tcBorders>
            <w:vAlign w:val="center"/>
          </w:tcPr>
          <w:p w14:paraId="657E4F60" w14:textId="77777777" w:rsidR="00D731BE" w:rsidRPr="00D731BE" w:rsidRDefault="00D731BE" w:rsidP="003B3096">
            <w:pPr>
              <w:jc w:val="center"/>
              <w:rPr>
                <w:rFonts w:eastAsia="Times New Roman" w:cs="Times New Roman"/>
                <w:color w:val="000000"/>
                <w:sz w:val="24"/>
                <w:szCs w:val="24"/>
              </w:rPr>
            </w:pPr>
            <w:r w:rsidRPr="00D731BE">
              <w:rPr>
                <w:sz w:val="18"/>
                <w:szCs w:val="18"/>
              </w:rPr>
              <w:t xml:space="preserve"> “I could be able to save money on snacks which is increasing after they stopped the intervention”</w:t>
            </w:r>
          </w:p>
          <w:p w14:paraId="39B813D5" w14:textId="77777777" w:rsidR="00D731BE" w:rsidRPr="00D731BE" w:rsidRDefault="00D731BE" w:rsidP="003B3096">
            <w:pPr>
              <w:jc w:val="left"/>
              <w:rPr>
                <w:rFonts w:eastAsia="Times New Roman" w:cs="Times New Roman"/>
                <w:color w:val="000000"/>
                <w:sz w:val="24"/>
                <w:szCs w:val="24"/>
              </w:rPr>
            </w:pPr>
          </w:p>
          <w:p w14:paraId="65DD92D1" w14:textId="77777777" w:rsidR="00D731BE" w:rsidRPr="00D731BE" w:rsidRDefault="00D731BE" w:rsidP="003B3096">
            <w:pPr>
              <w:jc w:val="center"/>
              <w:rPr>
                <w:rFonts w:eastAsia="Times New Roman" w:cs="Times New Roman"/>
                <w:color w:val="000000"/>
                <w:sz w:val="24"/>
                <w:szCs w:val="24"/>
              </w:rPr>
            </w:pPr>
            <w:r w:rsidRPr="00D731BE">
              <w:rPr>
                <w:sz w:val="18"/>
                <w:szCs w:val="18"/>
              </w:rPr>
              <w:t>“Children shown more interest to go to school regularly without making fuss”</w:t>
            </w:r>
          </w:p>
          <w:p w14:paraId="00563DDC" w14:textId="77777777" w:rsidR="00D731BE" w:rsidRPr="00D731BE" w:rsidRDefault="00D731BE" w:rsidP="003B3096">
            <w:pPr>
              <w:jc w:val="left"/>
              <w:rPr>
                <w:rFonts w:eastAsia="Times New Roman" w:cs="Times New Roman"/>
                <w:color w:val="000000"/>
                <w:sz w:val="24"/>
                <w:szCs w:val="24"/>
              </w:rPr>
            </w:pPr>
          </w:p>
          <w:p w14:paraId="078FE3E9" w14:textId="77777777" w:rsidR="00D731BE" w:rsidRPr="00D731BE" w:rsidRDefault="00D731BE" w:rsidP="003B3096">
            <w:pPr>
              <w:jc w:val="center"/>
              <w:rPr>
                <w:rFonts w:eastAsia="Times New Roman" w:cs="Times New Roman"/>
                <w:color w:val="000000"/>
                <w:sz w:val="24"/>
                <w:szCs w:val="24"/>
              </w:rPr>
            </w:pPr>
            <w:r w:rsidRPr="00D731BE">
              <w:rPr>
                <w:sz w:val="18"/>
                <w:szCs w:val="18"/>
              </w:rPr>
              <w:t>“Some of the snacks such as groundnut cakes, we can also buy at shop but the quality is very poor and our children become sick. The food given in  nutritional intervention has good quality”</w:t>
            </w:r>
          </w:p>
        </w:tc>
      </w:tr>
    </w:tbl>
    <w:p w14:paraId="169B4CB5" w14:textId="77777777" w:rsidR="00D731BE" w:rsidRDefault="00D731BE" w:rsidP="00D731BE">
      <w:pPr>
        <w:jc w:val="left"/>
        <w:rPr>
          <w:rFonts w:ascii="Times New Roman" w:eastAsia="Times New Roman" w:hAnsi="Times New Roman" w:cs="Times New Roman"/>
          <w:color w:val="000000"/>
          <w:sz w:val="24"/>
          <w:szCs w:val="24"/>
        </w:rPr>
      </w:pPr>
    </w:p>
    <w:p w14:paraId="222A078C" w14:textId="77777777" w:rsidR="00852712" w:rsidRDefault="00D731BE" w:rsidP="00D731BE">
      <w:pPr>
        <w:jc w:val="left"/>
        <w:rPr>
          <w:b/>
          <w:sz w:val="18"/>
          <w:szCs w:val="18"/>
        </w:rPr>
      </w:pPr>
      <w:r>
        <w:rPr>
          <w:b/>
          <w:sz w:val="18"/>
          <w:szCs w:val="18"/>
        </w:rPr>
        <w:t>             </w:t>
      </w:r>
    </w:p>
    <w:p w14:paraId="09FE024A" w14:textId="77777777" w:rsidR="00852712" w:rsidRDefault="00852712">
      <w:pPr>
        <w:rPr>
          <w:b/>
          <w:sz w:val="18"/>
          <w:szCs w:val="18"/>
        </w:rPr>
      </w:pPr>
      <w:r>
        <w:rPr>
          <w:b/>
          <w:sz w:val="18"/>
          <w:szCs w:val="18"/>
        </w:rPr>
        <w:br w:type="page"/>
      </w:r>
    </w:p>
    <w:p w14:paraId="5EDA76B9" w14:textId="41703DC2" w:rsidR="00D731BE" w:rsidRDefault="00D731BE" w:rsidP="00852712">
      <w:pPr>
        <w:ind w:firstLine="720"/>
        <w:jc w:val="left"/>
        <w:rPr>
          <w:sz w:val="18"/>
          <w:szCs w:val="18"/>
        </w:rPr>
      </w:pPr>
      <w:r>
        <w:rPr>
          <w:b/>
          <w:sz w:val="18"/>
          <w:szCs w:val="18"/>
        </w:rPr>
        <w:lastRenderedPageBreak/>
        <w:t>Table S2. Teachers’ opinion on the challenges on nutritional</w:t>
      </w:r>
      <w:r w:rsidRPr="006A1F55">
        <w:rPr>
          <w:b/>
          <w:sz w:val="18"/>
          <w:szCs w:val="18"/>
        </w:rPr>
        <w:t xml:space="preserve"> intervention</w:t>
      </w:r>
      <w:r>
        <w:rPr>
          <w:sz w:val="18"/>
          <w:szCs w:val="18"/>
        </w:rPr>
        <w:t> </w:t>
      </w:r>
    </w:p>
    <w:p w14:paraId="20D65AC2" w14:textId="77777777" w:rsidR="00852712" w:rsidRDefault="00852712" w:rsidP="00852712">
      <w:pPr>
        <w:ind w:firstLine="720"/>
        <w:jc w:val="left"/>
        <w:rPr>
          <w:rFonts w:ascii="Times New Roman" w:eastAsia="Times New Roman" w:hAnsi="Times New Roman" w:cs="Times New Roman"/>
          <w:color w:val="000000"/>
          <w:sz w:val="24"/>
          <w:szCs w:val="24"/>
        </w:rPr>
      </w:pPr>
    </w:p>
    <w:tbl>
      <w:tblPr>
        <w:tblStyle w:val="2"/>
        <w:tblW w:w="9884" w:type="dxa"/>
        <w:jc w:val="right"/>
        <w:tblLayout w:type="fixed"/>
        <w:tblLook w:val="0400" w:firstRow="0" w:lastRow="0" w:firstColumn="0" w:lastColumn="0" w:noHBand="0" w:noVBand="1"/>
      </w:tblPr>
      <w:tblGrid>
        <w:gridCol w:w="3964"/>
        <w:gridCol w:w="5920"/>
      </w:tblGrid>
      <w:tr w:rsidR="00D731BE" w14:paraId="12C7D41B" w14:textId="77777777" w:rsidTr="003B3096">
        <w:trPr>
          <w:jc w:val="right"/>
        </w:trPr>
        <w:tc>
          <w:tcPr>
            <w:tcW w:w="3964" w:type="dxa"/>
            <w:tcBorders>
              <w:top w:val="single" w:sz="8" w:space="0" w:color="000000"/>
              <w:left w:val="single" w:sz="4" w:space="0" w:color="000000"/>
              <w:bottom w:val="single" w:sz="4" w:space="0" w:color="000000"/>
              <w:right w:val="single" w:sz="4" w:space="0" w:color="000000"/>
            </w:tcBorders>
            <w:vAlign w:val="center"/>
          </w:tcPr>
          <w:p w14:paraId="7E096F2B" w14:textId="77777777" w:rsidR="00D731BE" w:rsidRDefault="00D731BE" w:rsidP="003B3096">
            <w:pPr>
              <w:jc w:val="center"/>
              <w:rPr>
                <w:rFonts w:ascii="Times New Roman" w:eastAsia="Times New Roman" w:hAnsi="Times New Roman" w:cs="Times New Roman"/>
                <w:color w:val="000000"/>
                <w:sz w:val="24"/>
                <w:szCs w:val="24"/>
              </w:rPr>
            </w:pPr>
            <w:r>
              <w:rPr>
                <w:b/>
                <w:sz w:val="18"/>
                <w:szCs w:val="18"/>
              </w:rPr>
              <w:t>Questions asked (selected)</w:t>
            </w:r>
          </w:p>
        </w:tc>
        <w:tc>
          <w:tcPr>
            <w:tcW w:w="5920" w:type="dxa"/>
            <w:tcBorders>
              <w:top w:val="single" w:sz="8" w:space="0" w:color="000000"/>
              <w:left w:val="single" w:sz="4" w:space="0" w:color="000000"/>
              <w:bottom w:val="single" w:sz="4" w:space="0" w:color="000000"/>
              <w:right w:val="single" w:sz="4" w:space="0" w:color="000000"/>
            </w:tcBorders>
            <w:vAlign w:val="center"/>
          </w:tcPr>
          <w:p w14:paraId="4AFACE44" w14:textId="77777777" w:rsidR="00D731BE" w:rsidRDefault="00D731BE" w:rsidP="003B3096">
            <w:pPr>
              <w:jc w:val="center"/>
              <w:rPr>
                <w:rFonts w:ascii="Times New Roman" w:eastAsia="Times New Roman" w:hAnsi="Times New Roman" w:cs="Times New Roman"/>
                <w:color w:val="000000"/>
                <w:sz w:val="24"/>
                <w:szCs w:val="24"/>
              </w:rPr>
            </w:pPr>
            <w:r>
              <w:rPr>
                <w:b/>
                <w:sz w:val="18"/>
                <w:szCs w:val="18"/>
              </w:rPr>
              <w:t>Teachers answer</w:t>
            </w:r>
          </w:p>
        </w:tc>
      </w:tr>
      <w:tr w:rsidR="00D731BE" w14:paraId="4E9634A8" w14:textId="77777777" w:rsidTr="003B3096">
        <w:trPr>
          <w:jc w:val="right"/>
        </w:trPr>
        <w:tc>
          <w:tcPr>
            <w:tcW w:w="3964" w:type="dxa"/>
            <w:tcBorders>
              <w:top w:val="single" w:sz="4" w:space="0" w:color="000000"/>
              <w:left w:val="single" w:sz="4" w:space="0" w:color="000000"/>
              <w:bottom w:val="single" w:sz="4" w:space="0" w:color="000000"/>
              <w:right w:val="single" w:sz="4" w:space="0" w:color="000000"/>
            </w:tcBorders>
            <w:vAlign w:val="center"/>
          </w:tcPr>
          <w:p w14:paraId="1720DBA4"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What are the production constraints in the local area? </w:t>
            </w:r>
          </w:p>
        </w:tc>
        <w:tc>
          <w:tcPr>
            <w:tcW w:w="5920" w:type="dxa"/>
            <w:tcBorders>
              <w:top w:val="single" w:sz="4" w:space="0" w:color="000000"/>
              <w:left w:val="single" w:sz="4" w:space="0" w:color="000000"/>
              <w:bottom w:val="single" w:sz="4" w:space="0" w:color="000000"/>
              <w:right w:val="single" w:sz="4" w:space="0" w:color="000000"/>
            </w:tcBorders>
            <w:vAlign w:val="center"/>
          </w:tcPr>
          <w:p w14:paraId="6296CF29"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“As we have lot of water available so why don’t we just produce rice” that is how people think.</w:t>
            </w:r>
          </w:p>
        </w:tc>
      </w:tr>
      <w:tr w:rsidR="00D731BE" w14:paraId="6EF65C92" w14:textId="77777777" w:rsidTr="003B3096">
        <w:trPr>
          <w:jc w:val="right"/>
        </w:trPr>
        <w:tc>
          <w:tcPr>
            <w:tcW w:w="3964" w:type="dxa"/>
            <w:tcBorders>
              <w:top w:val="single" w:sz="4" w:space="0" w:color="000000"/>
              <w:left w:val="single" w:sz="4" w:space="0" w:color="000000"/>
              <w:bottom w:val="single" w:sz="4" w:space="0" w:color="000000"/>
              <w:right w:val="single" w:sz="4" w:space="0" w:color="000000"/>
            </w:tcBorders>
            <w:vAlign w:val="center"/>
          </w:tcPr>
          <w:p w14:paraId="736EE5EC"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What are constraint in cooking millets at AWCs</w:t>
            </w:r>
          </w:p>
        </w:tc>
        <w:tc>
          <w:tcPr>
            <w:tcW w:w="5920" w:type="dxa"/>
            <w:tcBorders>
              <w:top w:val="single" w:sz="4" w:space="0" w:color="000000"/>
              <w:left w:val="single" w:sz="4" w:space="0" w:color="000000"/>
              <w:bottom w:val="single" w:sz="4" w:space="0" w:color="000000"/>
              <w:right w:val="single" w:sz="4" w:space="0" w:color="000000"/>
            </w:tcBorders>
            <w:vAlign w:val="center"/>
          </w:tcPr>
          <w:p w14:paraId="00778739"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“It is time talking process especially RTC meals served in this program”</w:t>
            </w:r>
          </w:p>
          <w:p w14:paraId="048B4C2F"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“Along with other regular diet we had to also make these RTC products which increased the frequency in cooking thereby our workload”</w:t>
            </w:r>
          </w:p>
        </w:tc>
      </w:tr>
      <w:tr w:rsidR="00D731BE" w14:paraId="412E0CDA" w14:textId="77777777" w:rsidTr="003B3096">
        <w:trPr>
          <w:jc w:val="right"/>
        </w:trPr>
        <w:tc>
          <w:tcPr>
            <w:tcW w:w="3964" w:type="dxa"/>
            <w:tcBorders>
              <w:top w:val="single" w:sz="4" w:space="0" w:color="000000"/>
              <w:left w:val="single" w:sz="4" w:space="0" w:color="000000"/>
              <w:bottom w:val="single" w:sz="4" w:space="0" w:color="000000"/>
              <w:right w:val="single" w:sz="4" w:space="0" w:color="000000"/>
            </w:tcBorders>
            <w:vAlign w:val="center"/>
          </w:tcPr>
          <w:p w14:paraId="7C4A4CE5"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Why didn’t you like multi grain savoury meal and sorghum meal?</w:t>
            </w:r>
          </w:p>
        </w:tc>
        <w:tc>
          <w:tcPr>
            <w:tcW w:w="5920" w:type="dxa"/>
            <w:tcBorders>
              <w:top w:val="single" w:sz="4" w:space="0" w:color="000000"/>
              <w:left w:val="single" w:sz="4" w:space="0" w:color="000000"/>
              <w:bottom w:val="single" w:sz="4" w:space="0" w:color="000000"/>
              <w:right w:val="single" w:sz="4" w:space="0" w:color="000000"/>
            </w:tcBorders>
            <w:vAlign w:val="center"/>
          </w:tcPr>
          <w:p w14:paraId="4974F7E2"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“It was spicy and salty”</w:t>
            </w:r>
          </w:p>
          <w:p w14:paraId="27567B56" w14:textId="77777777" w:rsidR="00D731BE" w:rsidRDefault="00D731BE" w:rsidP="003B3096">
            <w:pPr>
              <w:jc w:val="left"/>
              <w:rPr>
                <w:rFonts w:ascii="Times New Roman" w:eastAsia="Times New Roman" w:hAnsi="Times New Roman" w:cs="Times New Roman"/>
                <w:color w:val="000000"/>
                <w:sz w:val="24"/>
                <w:szCs w:val="24"/>
              </w:rPr>
            </w:pPr>
          </w:p>
          <w:p w14:paraId="3BC64ABD"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 xml:space="preserve">“Energy bytes also had salt and spice however, the salt and spice of multigrain savoury meal and </w:t>
            </w:r>
            <w:r w:rsidRPr="0044624E">
              <w:rPr>
                <w:sz w:val="18"/>
                <w:szCs w:val="18"/>
              </w:rPr>
              <w:t xml:space="preserve">sorghum meal </w:t>
            </w:r>
            <w:r>
              <w:rPr>
                <w:sz w:val="18"/>
                <w:szCs w:val="18"/>
              </w:rPr>
              <w:t>was more than energy</w:t>
            </w:r>
            <w:r w:rsidRPr="0044624E">
              <w:rPr>
                <w:sz w:val="18"/>
                <w:szCs w:val="18"/>
              </w:rPr>
              <w:t xml:space="preserve"> </w:t>
            </w:r>
            <w:r>
              <w:rPr>
                <w:sz w:val="18"/>
                <w:szCs w:val="18"/>
              </w:rPr>
              <w:t>b</w:t>
            </w:r>
            <w:r w:rsidRPr="0044624E">
              <w:rPr>
                <w:sz w:val="18"/>
                <w:szCs w:val="18"/>
              </w:rPr>
              <w:t xml:space="preserve">ytes </w:t>
            </w:r>
            <w:r>
              <w:rPr>
                <w:sz w:val="18"/>
                <w:szCs w:val="18"/>
              </w:rPr>
              <w:t>so children could be able to eat energy bytes but no other two savoury meal” </w:t>
            </w:r>
          </w:p>
        </w:tc>
      </w:tr>
      <w:tr w:rsidR="00D731BE" w14:paraId="69D1EF58" w14:textId="77777777" w:rsidTr="003B3096">
        <w:trPr>
          <w:jc w:val="right"/>
        </w:trPr>
        <w:tc>
          <w:tcPr>
            <w:tcW w:w="3964" w:type="dxa"/>
            <w:tcBorders>
              <w:top w:val="single" w:sz="4" w:space="0" w:color="000000"/>
              <w:left w:val="single" w:sz="4" w:space="0" w:color="000000"/>
              <w:bottom w:val="single" w:sz="4" w:space="0" w:color="000000"/>
              <w:right w:val="single" w:sz="4" w:space="0" w:color="000000"/>
            </w:tcBorders>
            <w:vAlign w:val="center"/>
          </w:tcPr>
          <w:p w14:paraId="1EAFD905"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What changes you observed in children during feeding program? </w:t>
            </w:r>
          </w:p>
        </w:tc>
        <w:tc>
          <w:tcPr>
            <w:tcW w:w="5920" w:type="dxa"/>
            <w:tcBorders>
              <w:top w:val="single" w:sz="4" w:space="0" w:color="000000"/>
              <w:left w:val="single" w:sz="4" w:space="0" w:color="000000"/>
              <w:bottom w:val="single" w:sz="4" w:space="0" w:color="000000"/>
              <w:right w:val="single" w:sz="4" w:space="0" w:color="000000"/>
            </w:tcBorders>
            <w:vAlign w:val="center"/>
          </w:tcPr>
          <w:p w14:paraId="5B2555C7"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“Moderate Acute Malnutrition (MAM) children moved to normal”</w:t>
            </w:r>
          </w:p>
          <w:p w14:paraId="42589FA4"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“Attendance increased due to nutritional intervention and there was mostly 100% attendance”</w:t>
            </w:r>
          </w:p>
          <w:p w14:paraId="5CF12314"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“Children were actively participating in all activities”</w:t>
            </w:r>
          </w:p>
          <w:p w14:paraId="29DBA191"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“We observed within 3 months of feeding RTE and RTC from  nutritional intervention the MAM children became normal”</w:t>
            </w:r>
          </w:p>
        </w:tc>
      </w:tr>
      <w:tr w:rsidR="00D731BE" w14:paraId="0F43EEE0" w14:textId="77777777" w:rsidTr="003B3096">
        <w:trPr>
          <w:jc w:val="right"/>
        </w:trPr>
        <w:tc>
          <w:tcPr>
            <w:tcW w:w="3964" w:type="dxa"/>
            <w:tcBorders>
              <w:top w:val="single" w:sz="4" w:space="0" w:color="000000"/>
              <w:left w:val="single" w:sz="4" w:space="0" w:color="000000"/>
              <w:bottom w:val="single" w:sz="4" w:space="0" w:color="000000"/>
              <w:right w:val="single" w:sz="4" w:space="0" w:color="000000"/>
            </w:tcBorders>
            <w:vAlign w:val="center"/>
          </w:tcPr>
          <w:p w14:paraId="35D80199"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What changes you have seen after stopping the feeding program? </w:t>
            </w:r>
          </w:p>
        </w:tc>
        <w:tc>
          <w:tcPr>
            <w:tcW w:w="5920" w:type="dxa"/>
            <w:tcBorders>
              <w:top w:val="single" w:sz="4" w:space="0" w:color="000000"/>
              <w:left w:val="single" w:sz="4" w:space="0" w:color="000000"/>
              <w:bottom w:val="single" w:sz="4" w:space="0" w:color="000000"/>
              <w:right w:val="single" w:sz="4" w:space="0" w:color="000000"/>
            </w:tcBorders>
            <w:vAlign w:val="center"/>
          </w:tcPr>
          <w:p w14:paraId="3AC2235F"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“We started seeing some MAM children now” (after stopping nutritional intervention).</w:t>
            </w:r>
          </w:p>
          <w:p w14:paraId="44D3D6B8"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“There are some children who are weak needs the intervention again”</w:t>
            </w:r>
          </w:p>
          <w:p w14:paraId="0DE11734" w14:textId="77777777" w:rsidR="00D731BE" w:rsidRDefault="00D731BE" w:rsidP="003B3096">
            <w:pPr>
              <w:jc w:val="left"/>
              <w:rPr>
                <w:rFonts w:ascii="Times New Roman" w:eastAsia="Times New Roman" w:hAnsi="Times New Roman" w:cs="Times New Roman"/>
                <w:color w:val="000000"/>
                <w:sz w:val="24"/>
                <w:szCs w:val="24"/>
              </w:rPr>
            </w:pPr>
          </w:p>
        </w:tc>
      </w:tr>
      <w:tr w:rsidR="00D731BE" w14:paraId="19563B2E" w14:textId="77777777" w:rsidTr="003B3096">
        <w:trPr>
          <w:jc w:val="right"/>
        </w:trPr>
        <w:tc>
          <w:tcPr>
            <w:tcW w:w="3964" w:type="dxa"/>
            <w:tcBorders>
              <w:top w:val="single" w:sz="4" w:space="0" w:color="000000"/>
              <w:left w:val="single" w:sz="4" w:space="0" w:color="000000"/>
              <w:bottom w:val="single" w:sz="8" w:space="0" w:color="000000"/>
              <w:right w:val="single" w:sz="4" w:space="0" w:color="000000"/>
            </w:tcBorders>
            <w:vAlign w:val="center"/>
          </w:tcPr>
          <w:p w14:paraId="3C2FB7B4"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Benefits of the  nutritional intervention in your opinion</w:t>
            </w:r>
          </w:p>
        </w:tc>
        <w:tc>
          <w:tcPr>
            <w:tcW w:w="5920" w:type="dxa"/>
            <w:tcBorders>
              <w:top w:val="single" w:sz="4" w:space="0" w:color="000000"/>
              <w:left w:val="single" w:sz="4" w:space="0" w:color="000000"/>
              <w:bottom w:val="single" w:sz="8" w:space="0" w:color="000000"/>
              <w:right w:val="single" w:sz="4" w:space="0" w:color="000000"/>
            </w:tcBorders>
            <w:vAlign w:val="center"/>
          </w:tcPr>
          <w:p w14:paraId="0DA7544D"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“It was beneficial for the children’s general health and growth”</w:t>
            </w:r>
          </w:p>
          <w:p w14:paraId="6759D4A1"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“Children generally listened well to the teacher and actively participated in all activities during the feeding program”</w:t>
            </w:r>
          </w:p>
          <w:p w14:paraId="7C3F0957" w14:textId="77777777" w:rsidR="00D731BE" w:rsidRDefault="00D731BE" w:rsidP="003B3096">
            <w:pPr>
              <w:jc w:val="center"/>
              <w:rPr>
                <w:rFonts w:ascii="Times New Roman" w:eastAsia="Times New Roman" w:hAnsi="Times New Roman" w:cs="Times New Roman"/>
                <w:color w:val="000000"/>
                <w:sz w:val="24"/>
                <w:szCs w:val="24"/>
              </w:rPr>
            </w:pPr>
            <w:r>
              <w:rPr>
                <w:sz w:val="18"/>
                <w:szCs w:val="18"/>
              </w:rPr>
              <w:t>“I usually had to go and call the children to come to AWC but during the  nutritional intervention children were visiting AWC on their own without my efforts which made my work easy”</w:t>
            </w:r>
          </w:p>
        </w:tc>
      </w:tr>
    </w:tbl>
    <w:p w14:paraId="351C0515" w14:textId="77777777" w:rsidR="00D731BE" w:rsidRDefault="00D731BE" w:rsidP="002D58A2">
      <w:pPr>
        <w:jc w:val="left"/>
        <w:rPr>
          <w:b/>
        </w:rPr>
      </w:pPr>
    </w:p>
    <w:p w14:paraId="70AA76F2" w14:textId="77777777" w:rsidR="00852712" w:rsidRDefault="00D731BE">
      <w:pPr>
        <w:rPr>
          <w:b/>
        </w:rPr>
        <w:sectPr w:rsidR="00852712" w:rsidSect="00D731BE">
          <w:headerReference w:type="even" r:id="rId11"/>
          <w:headerReference w:type="default" r:id="rId12"/>
          <w:footerReference w:type="default" r:id="rId13"/>
          <w:headerReference w:type="first" r:id="rId14"/>
          <w:footerReference w:type="first" r:id="rId15"/>
          <w:type w:val="continuous"/>
          <w:pgSz w:w="11906" w:h="16838"/>
          <w:pgMar w:top="1418" w:right="720" w:bottom="1814" w:left="720" w:header="1021" w:footer="340" w:gutter="0"/>
          <w:pgNumType w:start="1"/>
          <w:cols w:space="720"/>
          <w:titlePg/>
        </w:sectPr>
      </w:pPr>
      <w:r>
        <w:rPr>
          <w:b/>
        </w:rPr>
        <w:br w:type="page"/>
      </w:r>
    </w:p>
    <w:p w14:paraId="69858AC9" w14:textId="07BF6AE0" w:rsidR="00D731BE" w:rsidRDefault="00D731BE">
      <w:pPr>
        <w:rPr>
          <w:b/>
        </w:rPr>
      </w:pPr>
    </w:p>
    <w:p w14:paraId="46881508" w14:textId="77777777" w:rsidR="00D731BE" w:rsidRDefault="00D731BE" w:rsidP="002D58A2">
      <w:pPr>
        <w:jc w:val="left"/>
        <w:rPr>
          <w:b/>
        </w:rPr>
      </w:pPr>
    </w:p>
    <w:p w14:paraId="1C53C777" w14:textId="30C726AB" w:rsidR="002D58A2" w:rsidRPr="002D58A2" w:rsidRDefault="00C36011" w:rsidP="002D58A2">
      <w:pPr>
        <w:jc w:val="left"/>
        <w:rPr>
          <w:b/>
        </w:rPr>
      </w:pPr>
      <w:r>
        <w:rPr>
          <w:b/>
        </w:rPr>
        <w:t>Table S3</w:t>
      </w:r>
      <w:r w:rsidR="002D58A2" w:rsidRPr="002D58A2">
        <w:rPr>
          <w:b/>
        </w:rPr>
        <w:t>- Feedback form for acceptability study</w:t>
      </w:r>
    </w:p>
    <w:p w14:paraId="061DA515" w14:textId="5517DBA6" w:rsidR="0073793D" w:rsidRDefault="0073793D">
      <w:pPr>
        <w:ind w:left="709" w:hanging="283"/>
      </w:pPr>
    </w:p>
    <w:tbl>
      <w:tblPr>
        <w:tblStyle w:val="TableGrid"/>
        <w:tblW w:w="5414" w:type="pct"/>
        <w:tblInd w:w="-289" w:type="dxa"/>
        <w:tblLayout w:type="fixed"/>
        <w:tblLook w:val="04A0" w:firstRow="1" w:lastRow="0" w:firstColumn="1" w:lastColumn="0" w:noHBand="0" w:noVBand="1"/>
      </w:tblPr>
      <w:tblGrid>
        <w:gridCol w:w="1067"/>
        <w:gridCol w:w="3631"/>
        <w:gridCol w:w="1572"/>
        <w:gridCol w:w="97"/>
        <w:gridCol w:w="1669"/>
        <w:gridCol w:w="1669"/>
        <w:gridCol w:w="68"/>
        <w:gridCol w:w="1602"/>
        <w:gridCol w:w="1669"/>
        <w:gridCol w:w="1678"/>
      </w:tblGrid>
      <w:tr w:rsidR="002D58A2" w:rsidRPr="0002306A" w14:paraId="5433C500" w14:textId="77777777" w:rsidTr="000C7E0E">
        <w:trPr>
          <w:trHeight w:val="488"/>
        </w:trPr>
        <w:tc>
          <w:tcPr>
            <w:tcW w:w="2129" w:type="pct"/>
            <w:gridSpan w:val="3"/>
            <w:noWrap/>
          </w:tcPr>
          <w:p w14:paraId="0FF03301" w14:textId="77777777" w:rsidR="00BC7BED" w:rsidRPr="0002306A" w:rsidRDefault="00BC7BED" w:rsidP="00C640FD">
            <w:pPr>
              <w:pBdr>
                <w:top w:val="single" w:sz="4" w:space="1" w:color="auto"/>
              </w:pBd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Name :</w:t>
            </w:r>
          </w:p>
        </w:tc>
        <w:tc>
          <w:tcPr>
            <w:tcW w:w="1190" w:type="pct"/>
            <w:gridSpan w:val="4"/>
            <w:noWrap/>
            <w:hideMark/>
          </w:tcPr>
          <w:p w14:paraId="0CE16E54" w14:textId="77777777" w:rsidR="00BC7BED" w:rsidRPr="0002306A" w:rsidRDefault="00BC7BED" w:rsidP="00C640FD">
            <w:pPr>
              <w:pBdr>
                <w:top w:val="single" w:sz="4" w:space="1" w:color="auto"/>
              </w:pBd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Age:</w:t>
            </w:r>
          </w:p>
        </w:tc>
        <w:tc>
          <w:tcPr>
            <w:tcW w:w="1681" w:type="pct"/>
            <w:gridSpan w:val="3"/>
            <w:noWrap/>
            <w:hideMark/>
          </w:tcPr>
          <w:p w14:paraId="3F525280" w14:textId="77777777" w:rsidR="00BC7BED" w:rsidRPr="0002306A" w:rsidRDefault="00BC7BED" w:rsidP="00C640FD">
            <w:pPr>
              <w:pBdr>
                <w:top w:val="single" w:sz="4" w:space="1" w:color="auto"/>
              </w:pBd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Place:</w:t>
            </w:r>
          </w:p>
        </w:tc>
      </w:tr>
      <w:tr w:rsidR="00BC7BED" w:rsidRPr="0002306A" w14:paraId="3ACE490B" w14:textId="77777777" w:rsidTr="000C7E0E">
        <w:trPr>
          <w:trHeight w:val="290"/>
        </w:trPr>
        <w:tc>
          <w:tcPr>
            <w:tcW w:w="362" w:type="pct"/>
            <w:vMerge w:val="restart"/>
            <w:noWrap/>
            <w:vAlign w:val="center"/>
            <w:hideMark/>
          </w:tcPr>
          <w:p w14:paraId="61197C4C" w14:textId="77777777" w:rsidR="00BC7BED" w:rsidRPr="0002306A" w:rsidRDefault="00BC7BED" w:rsidP="00C640FD">
            <w:pPr>
              <w:jc w:val="cente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S. NO</w:t>
            </w:r>
          </w:p>
        </w:tc>
        <w:tc>
          <w:tcPr>
            <w:tcW w:w="1233" w:type="pct"/>
            <w:vMerge w:val="restart"/>
            <w:noWrap/>
            <w:vAlign w:val="center"/>
            <w:hideMark/>
          </w:tcPr>
          <w:p w14:paraId="29C24DA5" w14:textId="77777777" w:rsidR="00BC7BED" w:rsidRPr="0002306A" w:rsidRDefault="00BC7BED" w:rsidP="00C640FD">
            <w:pPr>
              <w:jc w:val="cente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Questions</w:t>
            </w:r>
          </w:p>
        </w:tc>
        <w:tc>
          <w:tcPr>
            <w:tcW w:w="3404" w:type="pct"/>
            <w:gridSpan w:val="8"/>
            <w:noWrap/>
            <w:hideMark/>
          </w:tcPr>
          <w:p w14:paraId="1E298B36" w14:textId="77777777" w:rsidR="00BC7BED" w:rsidRPr="0002306A" w:rsidRDefault="00BC7BED" w:rsidP="00C640FD">
            <w:pPr>
              <w:jc w:val="cente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Food products</w:t>
            </w:r>
          </w:p>
        </w:tc>
      </w:tr>
      <w:tr w:rsidR="00BC7BED" w:rsidRPr="0002306A" w14:paraId="03D993BE" w14:textId="77777777" w:rsidTr="000C7E0E">
        <w:trPr>
          <w:trHeight w:val="600"/>
        </w:trPr>
        <w:tc>
          <w:tcPr>
            <w:tcW w:w="362" w:type="pct"/>
            <w:vMerge/>
            <w:hideMark/>
          </w:tcPr>
          <w:p w14:paraId="16D50E34" w14:textId="77777777" w:rsidR="00BC7BED" w:rsidRPr="0002306A" w:rsidRDefault="00BC7BED" w:rsidP="00C640FD">
            <w:pPr>
              <w:jc w:val="center"/>
              <w:rPr>
                <w:rFonts w:ascii="Calibri" w:eastAsia="Times New Roman" w:hAnsi="Calibri" w:cs="Calibri"/>
                <w:b/>
                <w:bCs/>
                <w:color w:val="000000"/>
                <w:lang w:eastAsia="en-IN"/>
              </w:rPr>
            </w:pPr>
          </w:p>
        </w:tc>
        <w:tc>
          <w:tcPr>
            <w:tcW w:w="1233" w:type="pct"/>
            <w:vMerge/>
            <w:hideMark/>
          </w:tcPr>
          <w:p w14:paraId="068EA741" w14:textId="77777777" w:rsidR="00BC7BED" w:rsidRPr="0002306A" w:rsidRDefault="00BC7BED" w:rsidP="00C640FD">
            <w:pPr>
              <w:jc w:val="center"/>
              <w:rPr>
                <w:rFonts w:ascii="Calibri" w:eastAsia="Times New Roman" w:hAnsi="Calibri" w:cs="Calibri"/>
                <w:b/>
                <w:bCs/>
                <w:color w:val="000000"/>
                <w:lang w:eastAsia="en-IN"/>
              </w:rPr>
            </w:pPr>
          </w:p>
        </w:tc>
        <w:tc>
          <w:tcPr>
            <w:tcW w:w="567" w:type="pct"/>
            <w:gridSpan w:val="2"/>
            <w:hideMark/>
          </w:tcPr>
          <w:p w14:paraId="29B30B3B" w14:textId="77777777" w:rsidR="00BC7BED" w:rsidRPr="0002306A" w:rsidRDefault="00BC7BED" w:rsidP="00C640FD">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Sorghum</w:t>
            </w:r>
            <w:r w:rsidRPr="0002306A">
              <w:rPr>
                <w:rFonts w:ascii="Calibri" w:eastAsia="Times New Roman" w:hAnsi="Calibri" w:cs="Calibri"/>
                <w:b/>
                <w:bCs/>
                <w:color w:val="000000"/>
                <w:lang w:eastAsia="en-IN"/>
              </w:rPr>
              <w:t xml:space="preserve"> Meal</w:t>
            </w:r>
          </w:p>
        </w:tc>
        <w:tc>
          <w:tcPr>
            <w:tcW w:w="567" w:type="pct"/>
            <w:hideMark/>
          </w:tcPr>
          <w:p w14:paraId="54C2AD20" w14:textId="77777777" w:rsidR="00BC7BED" w:rsidRPr="0002306A" w:rsidRDefault="00BC7BED" w:rsidP="00C640FD">
            <w:pPr>
              <w:jc w:val="cente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Multigrain meal</w:t>
            </w:r>
          </w:p>
        </w:tc>
        <w:tc>
          <w:tcPr>
            <w:tcW w:w="567" w:type="pct"/>
            <w:hideMark/>
          </w:tcPr>
          <w:p w14:paraId="4B788488" w14:textId="77777777" w:rsidR="00BC7BED" w:rsidRPr="0002306A" w:rsidRDefault="00BC7BED" w:rsidP="00C640FD">
            <w:pPr>
              <w:jc w:val="center"/>
              <w:rPr>
                <w:rFonts w:ascii="Calibri" w:eastAsia="Times New Roman" w:hAnsi="Calibri" w:cs="Calibri"/>
                <w:b/>
                <w:bCs/>
                <w:color w:val="000000"/>
                <w:lang w:eastAsia="en-IN"/>
              </w:rPr>
            </w:pPr>
            <w:r w:rsidRPr="0002306A">
              <w:rPr>
                <w:rFonts w:ascii="Calibri" w:eastAsia="Times New Roman" w:hAnsi="Calibri" w:cs="Calibri"/>
                <w:b/>
                <w:bCs/>
                <w:color w:val="000000"/>
                <w:lang w:eastAsia="en-IN"/>
              </w:rPr>
              <w:t>Multigrain sweet meal</w:t>
            </w:r>
          </w:p>
        </w:tc>
        <w:tc>
          <w:tcPr>
            <w:tcW w:w="567" w:type="pct"/>
            <w:gridSpan w:val="2"/>
            <w:hideMark/>
          </w:tcPr>
          <w:p w14:paraId="6981426D" w14:textId="77777777" w:rsidR="00BC7BED" w:rsidRPr="0002306A" w:rsidRDefault="00BC7BED" w:rsidP="00C640FD">
            <w:pPr>
              <w:jc w:val="center"/>
              <w:rPr>
                <w:rFonts w:ascii="Calibri" w:eastAsia="Times New Roman" w:hAnsi="Calibri" w:cs="Calibri"/>
                <w:b/>
                <w:bCs/>
                <w:color w:val="000000"/>
                <w:lang w:eastAsia="en-IN"/>
              </w:rPr>
            </w:pPr>
            <w:r w:rsidRPr="00D97483">
              <w:rPr>
                <w:rFonts w:ascii="Calibri" w:eastAsia="Times New Roman" w:hAnsi="Calibri" w:cs="Calibri"/>
                <w:b/>
                <w:bCs/>
                <w:color w:val="000000"/>
                <w:lang w:eastAsia="en-IN"/>
              </w:rPr>
              <w:t>Nutri-cookies</w:t>
            </w:r>
          </w:p>
        </w:tc>
        <w:tc>
          <w:tcPr>
            <w:tcW w:w="567" w:type="pct"/>
            <w:hideMark/>
          </w:tcPr>
          <w:p w14:paraId="1EDE3474" w14:textId="77777777" w:rsidR="00BC7BED" w:rsidRPr="0002306A" w:rsidRDefault="00BC7BED" w:rsidP="00C640FD">
            <w:pPr>
              <w:jc w:val="center"/>
              <w:rPr>
                <w:rFonts w:ascii="Calibri" w:eastAsia="Times New Roman" w:hAnsi="Calibri" w:cs="Calibri"/>
                <w:b/>
                <w:bCs/>
                <w:color w:val="000000"/>
                <w:lang w:eastAsia="en-IN"/>
              </w:rPr>
            </w:pPr>
            <w:r w:rsidRPr="00D97483">
              <w:rPr>
                <w:rFonts w:ascii="Calibri" w:eastAsia="Times New Roman" w:hAnsi="Calibri" w:cs="Calibri"/>
                <w:b/>
                <w:bCs/>
                <w:color w:val="000000"/>
                <w:lang w:eastAsia="en-IN"/>
              </w:rPr>
              <w:t>Energy bar</w:t>
            </w:r>
          </w:p>
        </w:tc>
        <w:tc>
          <w:tcPr>
            <w:tcW w:w="570" w:type="pct"/>
            <w:hideMark/>
          </w:tcPr>
          <w:p w14:paraId="4D8F0C59" w14:textId="2314E418" w:rsidR="00BC7BED" w:rsidRPr="0002306A" w:rsidRDefault="00EF2D14" w:rsidP="00C640FD">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Energy</w:t>
            </w:r>
            <w:r w:rsidR="00BC7BED" w:rsidRPr="00D97483">
              <w:rPr>
                <w:rFonts w:ascii="Calibri" w:eastAsia="Times New Roman" w:hAnsi="Calibri" w:cs="Calibri"/>
                <w:b/>
                <w:bCs/>
                <w:color w:val="000000"/>
                <w:lang w:eastAsia="en-IN"/>
              </w:rPr>
              <w:t xml:space="preserve"> bytes</w:t>
            </w:r>
          </w:p>
        </w:tc>
      </w:tr>
      <w:tr w:rsidR="00BC7BED" w:rsidRPr="0002306A" w14:paraId="532D922D" w14:textId="77777777" w:rsidTr="000C7E0E">
        <w:trPr>
          <w:trHeight w:val="580"/>
        </w:trPr>
        <w:tc>
          <w:tcPr>
            <w:tcW w:w="362" w:type="pct"/>
            <w:noWrap/>
            <w:hideMark/>
          </w:tcPr>
          <w:p w14:paraId="4D059898" w14:textId="77777777" w:rsidR="00BC7BED" w:rsidRPr="0002306A" w:rsidRDefault="00BC7BED" w:rsidP="00C640FD">
            <w:pPr>
              <w:jc w:val="center"/>
              <w:rPr>
                <w:rFonts w:ascii="Calibri" w:eastAsia="Times New Roman" w:hAnsi="Calibri" w:cs="Calibri"/>
                <w:color w:val="000000"/>
                <w:lang w:eastAsia="en-IN"/>
              </w:rPr>
            </w:pPr>
            <w:r w:rsidRPr="0002306A">
              <w:rPr>
                <w:rFonts w:ascii="Calibri" w:eastAsia="Times New Roman" w:hAnsi="Calibri" w:cs="Calibri"/>
                <w:color w:val="000000"/>
                <w:lang w:eastAsia="en-IN"/>
              </w:rPr>
              <w:t>1</w:t>
            </w:r>
          </w:p>
        </w:tc>
        <w:tc>
          <w:tcPr>
            <w:tcW w:w="1233" w:type="pct"/>
            <w:hideMark/>
          </w:tcPr>
          <w:p w14:paraId="6ABBDE60"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How do you rate the product</w:t>
            </w:r>
            <w:r w:rsidRPr="0002306A">
              <w:rPr>
                <w:rFonts w:ascii="Calibri" w:eastAsia="Times New Roman" w:hAnsi="Calibri" w:cs="Calibri"/>
                <w:color w:val="000000"/>
                <w:lang w:eastAsia="en-IN"/>
              </w:rPr>
              <w:br/>
              <w:t>(rating)</w:t>
            </w:r>
          </w:p>
        </w:tc>
        <w:tc>
          <w:tcPr>
            <w:tcW w:w="567" w:type="pct"/>
            <w:gridSpan w:val="2"/>
            <w:noWrap/>
            <w:hideMark/>
          </w:tcPr>
          <w:p w14:paraId="444EFCF0"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254A6AE4"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32F36F4A"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40014825"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0C397A41"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1413B5AE"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3F4EBF8A" w14:textId="77777777" w:rsidTr="000C7E0E">
        <w:trPr>
          <w:trHeight w:val="50"/>
        </w:trPr>
        <w:tc>
          <w:tcPr>
            <w:tcW w:w="362" w:type="pct"/>
            <w:noWrap/>
            <w:hideMark/>
          </w:tcPr>
          <w:p w14:paraId="164DAA82" w14:textId="77777777" w:rsidR="00BC7BED" w:rsidRPr="0002306A" w:rsidRDefault="00BC7BED" w:rsidP="00C640FD">
            <w:pPr>
              <w:jc w:val="center"/>
              <w:rPr>
                <w:rFonts w:ascii="Calibri" w:eastAsia="Times New Roman" w:hAnsi="Calibri" w:cs="Calibri"/>
                <w:color w:val="000000"/>
                <w:lang w:eastAsia="en-IN"/>
              </w:rPr>
            </w:pPr>
            <w:r w:rsidRPr="0002306A">
              <w:rPr>
                <w:rFonts w:ascii="Calibri" w:eastAsia="Times New Roman" w:hAnsi="Calibri" w:cs="Calibri"/>
                <w:color w:val="000000"/>
                <w:lang w:eastAsia="en-IN"/>
              </w:rPr>
              <w:t>2</w:t>
            </w:r>
          </w:p>
        </w:tc>
        <w:tc>
          <w:tcPr>
            <w:tcW w:w="1233" w:type="pct"/>
            <w:hideMark/>
          </w:tcPr>
          <w:p w14:paraId="3C92EEC1"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When do you like to eat this product</w:t>
            </w:r>
            <w:r w:rsidRPr="0002306A">
              <w:rPr>
                <w:rFonts w:ascii="Calibri" w:eastAsia="Times New Roman" w:hAnsi="Calibri" w:cs="Calibri"/>
                <w:color w:val="000000"/>
                <w:lang w:eastAsia="en-IN"/>
              </w:rPr>
              <w:br/>
              <w:t>Morning (M)/Afternoon (A)/Evening (E)/Night (N)</w:t>
            </w:r>
          </w:p>
        </w:tc>
        <w:tc>
          <w:tcPr>
            <w:tcW w:w="567" w:type="pct"/>
            <w:gridSpan w:val="2"/>
            <w:noWrap/>
            <w:hideMark/>
          </w:tcPr>
          <w:p w14:paraId="6BDE3E6C"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480DAD0B"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4FB469EB"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57503DED"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3C6499F8"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7A739602"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16AA386D" w14:textId="77777777" w:rsidTr="000C7E0E">
        <w:trPr>
          <w:trHeight w:val="670"/>
        </w:trPr>
        <w:tc>
          <w:tcPr>
            <w:tcW w:w="362" w:type="pct"/>
            <w:noWrap/>
            <w:hideMark/>
          </w:tcPr>
          <w:p w14:paraId="4B16F1DD" w14:textId="77777777" w:rsidR="00BC7BED" w:rsidRPr="0002306A" w:rsidRDefault="00BC7BED" w:rsidP="00C640FD">
            <w:pPr>
              <w:jc w:val="center"/>
              <w:rPr>
                <w:rFonts w:ascii="Calibri" w:eastAsia="Times New Roman" w:hAnsi="Calibri" w:cs="Calibri"/>
                <w:color w:val="000000"/>
                <w:lang w:eastAsia="en-IN"/>
              </w:rPr>
            </w:pPr>
            <w:r w:rsidRPr="0002306A">
              <w:rPr>
                <w:rFonts w:ascii="Calibri" w:eastAsia="Times New Roman" w:hAnsi="Calibri" w:cs="Calibri"/>
                <w:color w:val="000000"/>
                <w:lang w:eastAsia="en-IN"/>
              </w:rPr>
              <w:t>3</w:t>
            </w:r>
          </w:p>
        </w:tc>
        <w:tc>
          <w:tcPr>
            <w:tcW w:w="1233" w:type="pct"/>
            <w:hideMark/>
          </w:tcPr>
          <w:p w14:paraId="4A49983B"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Do you think it is healthy?</w:t>
            </w:r>
            <w:r w:rsidRPr="0002306A">
              <w:rPr>
                <w:rFonts w:ascii="Calibri" w:eastAsia="Times New Roman" w:hAnsi="Calibri" w:cs="Calibri"/>
                <w:color w:val="000000"/>
                <w:lang w:eastAsia="en-IN"/>
              </w:rPr>
              <w:br/>
              <w:t>Yes (Y) / No (N)</w:t>
            </w:r>
          </w:p>
        </w:tc>
        <w:tc>
          <w:tcPr>
            <w:tcW w:w="567" w:type="pct"/>
            <w:gridSpan w:val="2"/>
            <w:noWrap/>
            <w:hideMark/>
          </w:tcPr>
          <w:p w14:paraId="0461ED53"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3BDA2D1E"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3C01B8EE"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292064EB"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5ACC58C5"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6C766FC1"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3A047B61" w14:textId="77777777" w:rsidTr="000C7E0E">
        <w:trPr>
          <w:trHeight w:val="1160"/>
        </w:trPr>
        <w:tc>
          <w:tcPr>
            <w:tcW w:w="362" w:type="pct"/>
            <w:noWrap/>
            <w:hideMark/>
          </w:tcPr>
          <w:p w14:paraId="1B436413" w14:textId="77777777" w:rsidR="00BC7BED" w:rsidRPr="0002306A" w:rsidRDefault="00BC7BED" w:rsidP="00C640FD">
            <w:pPr>
              <w:jc w:val="center"/>
              <w:rPr>
                <w:rFonts w:ascii="Calibri" w:eastAsia="Times New Roman" w:hAnsi="Calibri" w:cs="Calibri"/>
                <w:color w:val="000000"/>
                <w:lang w:eastAsia="en-IN"/>
              </w:rPr>
            </w:pPr>
            <w:r w:rsidRPr="0002306A">
              <w:rPr>
                <w:rFonts w:ascii="Calibri" w:eastAsia="Times New Roman" w:hAnsi="Calibri" w:cs="Calibri"/>
                <w:color w:val="000000"/>
                <w:lang w:eastAsia="en-IN"/>
              </w:rPr>
              <w:t>4</w:t>
            </w:r>
          </w:p>
        </w:tc>
        <w:tc>
          <w:tcPr>
            <w:tcW w:w="1233" w:type="pct"/>
            <w:hideMark/>
          </w:tcPr>
          <w:p w14:paraId="0362E268"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Do you recommend this product to your children and other family members</w:t>
            </w:r>
            <w:r w:rsidRPr="0002306A">
              <w:rPr>
                <w:rFonts w:ascii="Calibri" w:eastAsia="Times New Roman" w:hAnsi="Calibri" w:cs="Calibri"/>
                <w:color w:val="000000"/>
                <w:lang w:eastAsia="en-IN"/>
              </w:rPr>
              <w:br/>
              <w:t>Yes (Y) / No (N)</w:t>
            </w:r>
          </w:p>
        </w:tc>
        <w:tc>
          <w:tcPr>
            <w:tcW w:w="567" w:type="pct"/>
            <w:gridSpan w:val="2"/>
            <w:noWrap/>
            <w:hideMark/>
          </w:tcPr>
          <w:p w14:paraId="0394576C"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6CEA8114"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7B66DAF7"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33EB3BEE"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6266D939"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1EA84FA7"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099419D1" w14:textId="77777777" w:rsidTr="000C7E0E">
        <w:trPr>
          <w:trHeight w:val="580"/>
        </w:trPr>
        <w:tc>
          <w:tcPr>
            <w:tcW w:w="362" w:type="pct"/>
            <w:vMerge w:val="restart"/>
            <w:noWrap/>
            <w:hideMark/>
          </w:tcPr>
          <w:p w14:paraId="58FE1D8A" w14:textId="77777777" w:rsidR="00BC7BED" w:rsidRPr="0002306A" w:rsidRDefault="00BC7BED" w:rsidP="00C640FD">
            <w:pPr>
              <w:jc w:val="center"/>
              <w:rPr>
                <w:rFonts w:ascii="Calibri" w:eastAsia="Times New Roman" w:hAnsi="Calibri" w:cs="Calibri"/>
                <w:color w:val="000000"/>
                <w:lang w:eastAsia="en-IN"/>
              </w:rPr>
            </w:pPr>
            <w:r w:rsidRPr="0002306A">
              <w:rPr>
                <w:rFonts w:ascii="Calibri" w:eastAsia="Times New Roman" w:hAnsi="Calibri" w:cs="Calibri"/>
                <w:color w:val="000000"/>
                <w:lang w:eastAsia="en-IN"/>
              </w:rPr>
              <w:t>5</w:t>
            </w:r>
          </w:p>
        </w:tc>
        <w:tc>
          <w:tcPr>
            <w:tcW w:w="1233" w:type="pct"/>
            <w:hideMark/>
          </w:tcPr>
          <w:p w14:paraId="27C02727"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How do you rate the product in terms of following:</w:t>
            </w:r>
          </w:p>
        </w:tc>
        <w:tc>
          <w:tcPr>
            <w:tcW w:w="567" w:type="pct"/>
            <w:gridSpan w:val="2"/>
            <w:noWrap/>
            <w:hideMark/>
          </w:tcPr>
          <w:p w14:paraId="11AACBDA"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605B2503"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23A7D47C"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788F5E34"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2F1DE3D5"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28BA2E6F"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05152B9F" w14:textId="77777777" w:rsidTr="000C7E0E">
        <w:trPr>
          <w:trHeight w:val="290"/>
        </w:trPr>
        <w:tc>
          <w:tcPr>
            <w:tcW w:w="362" w:type="pct"/>
            <w:vMerge/>
            <w:hideMark/>
          </w:tcPr>
          <w:p w14:paraId="11AF10F7" w14:textId="77777777" w:rsidR="00BC7BED" w:rsidRPr="0002306A" w:rsidRDefault="00BC7BED" w:rsidP="00C640FD">
            <w:pPr>
              <w:jc w:val="center"/>
              <w:rPr>
                <w:rFonts w:ascii="Calibri" w:eastAsia="Times New Roman" w:hAnsi="Calibri" w:cs="Calibri"/>
                <w:color w:val="000000"/>
                <w:lang w:eastAsia="en-IN"/>
              </w:rPr>
            </w:pPr>
          </w:p>
        </w:tc>
        <w:tc>
          <w:tcPr>
            <w:tcW w:w="1233" w:type="pct"/>
            <w:hideMark/>
          </w:tcPr>
          <w:p w14:paraId="042A8364"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1. Saltiness</w:t>
            </w:r>
          </w:p>
        </w:tc>
        <w:tc>
          <w:tcPr>
            <w:tcW w:w="567" w:type="pct"/>
            <w:gridSpan w:val="2"/>
            <w:noWrap/>
            <w:hideMark/>
          </w:tcPr>
          <w:p w14:paraId="6DFF3485"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728EBE0F"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691E4D71"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4A8DDBF7"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3F3C6C7F"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0C1B0ED8"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2522C024" w14:textId="77777777" w:rsidTr="000C7E0E">
        <w:trPr>
          <w:trHeight w:val="290"/>
        </w:trPr>
        <w:tc>
          <w:tcPr>
            <w:tcW w:w="362" w:type="pct"/>
            <w:vMerge/>
            <w:hideMark/>
          </w:tcPr>
          <w:p w14:paraId="18371A40" w14:textId="77777777" w:rsidR="00BC7BED" w:rsidRPr="0002306A" w:rsidRDefault="00BC7BED" w:rsidP="00C640FD">
            <w:pPr>
              <w:jc w:val="center"/>
              <w:rPr>
                <w:rFonts w:ascii="Calibri" w:eastAsia="Times New Roman" w:hAnsi="Calibri" w:cs="Calibri"/>
                <w:color w:val="000000"/>
                <w:lang w:eastAsia="en-IN"/>
              </w:rPr>
            </w:pPr>
          </w:p>
        </w:tc>
        <w:tc>
          <w:tcPr>
            <w:tcW w:w="1233" w:type="pct"/>
            <w:hideMark/>
          </w:tcPr>
          <w:p w14:paraId="14F6D887"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2. Spiciness</w:t>
            </w:r>
          </w:p>
        </w:tc>
        <w:tc>
          <w:tcPr>
            <w:tcW w:w="567" w:type="pct"/>
            <w:gridSpan w:val="2"/>
            <w:noWrap/>
            <w:hideMark/>
          </w:tcPr>
          <w:p w14:paraId="5CDD6D43"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35B5825A"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0F567676"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030B5673"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65003B7D"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54F70FB7"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7084DFB6" w14:textId="77777777" w:rsidTr="000C7E0E">
        <w:trPr>
          <w:trHeight w:val="290"/>
        </w:trPr>
        <w:tc>
          <w:tcPr>
            <w:tcW w:w="362" w:type="pct"/>
            <w:vMerge/>
            <w:hideMark/>
          </w:tcPr>
          <w:p w14:paraId="4131E4B1" w14:textId="77777777" w:rsidR="00BC7BED" w:rsidRPr="0002306A" w:rsidRDefault="00BC7BED" w:rsidP="00C640FD">
            <w:pPr>
              <w:jc w:val="center"/>
              <w:rPr>
                <w:rFonts w:ascii="Calibri" w:eastAsia="Times New Roman" w:hAnsi="Calibri" w:cs="Calibri"/>
                <w:color w:val="000000"/>
                <w:lang w:eastAsia="en-IN"/>
              </w:rPr>
            </w:pPr>
          </w:p>
        </w:tc>
        <w:tc>
          <w:tcPr>
            <w:tcW w:w="1233" w:type="pct"/>
            <w:hideMark/>
          </w:tcPr>
          <w:p w14:paraId="321F3C4F"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3. Sweetness</w:t>
            </w:r>
          </w:p>
        </w:tc>
        <w:tc>
          <w:tcPr>
            <w:tcW w:w="567" w:type="pct"/>
            <w:gridSpan w:val="2"/>
            <w:noWrap/>
            <w:hideMark/>
          </w:tcPr>
          <w:p w14:paraId="73596CA7"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48AA2739"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42AF868E"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hideMark/>
          </w:tcPr>
          <w:p w14:paraId="62C9CF0C" w14:textId="77777777" w:rsidR="00BC7BED" w:rsidRPr="0002306A" w:rsidRDefault="00BC7BED" w:rsidP="00C640FD">
            <w:pPr>
              <w:jc w:val="center"/>
              <w:rPr>
                <w:rFonts w:ascii="Calibri" w:eastAsia="Times New Roman" w:hAnsi="Calibri" w:cs="Calibri"/>
                <w:color w:val="000000"/>
                <w:lang w:eastAsia="en-IN"/>
              </w:rPr>
            </w:pPr>
          </w:p>
        </w:tc>
        <w:tc>
          <w:tcPr>
            <w:tcW w:w="567" w:type="pct"/>
            <w:noWrap/>
            <w:hideMark/>
          </w:tcPr>
          <w:p w14:paraId="7318FAEA" w14:textId="77777777" w:rsidR="00BC7BED" w:rsidRPr="0002306A" w:rsidRDefault="00BC7BED" w:rsidP="00C640FD">
            <w:pPr>
              <w:jc w:val="center"/>
              <w:rPr>
                <w:rFonts w:ascii="Calibri" w:eastAsia="Times New Roman" w:hAnsi="Calibri" w:cs="Calibri"/>
                <w:color w:val="000000"/>
                <w:lang w:eastAsia="en-IN"/>
              </w:rPr>
            </w:pPr>
          </w:p>
        </w:tc>
        <w:tc>
          <w:tcPr>
            <w:tcW w:w="570" w:type="pct"/>
            <w:noWrap/>
            <w:hideMark/>
          </w:tcPr>
          <w:p w14:paraId="205ED101" w14:textId="77777777" w:rsidR="00BC7BED" w:rsidRPr="0002306A" w:rsidRDefault="00BC7BED" w:rsidP="00C640FD">
            <w:pPr>
              <w:jc w:val="center"/>
              <w:rPr>
                <w:rFonts w:ascii="Calibri" w:eastAsia="Times New Roman" w:hAnsi="Calibri" w:cs="Calibri"/>
                <w:color w:val="000000"/>
                <w:lang w:eastAsia="en-IN"/>
              </w:rPr>
            </w:pPr>
          </w:p>
        </w:tc>
      </w:tr>
      <w:tr w:rsidR="00BC7BED" w:rsidRPr="0002306A" w14:paraId="0C30C997" w14:textId="77777777" w:rsidTr="000C7E0E">
        <w:trPr>
          <w:trHeight w:val="433"/>
        </w:trPr>
        <w:tc>
          <w:tcPr>
            <w:tcW w:w="362" w:type="pct"/>
          </w:tcPr>
          <w:p w14:paraId="34874CD8" w14:textId="77777777" w:rsidR="00BC7BED" w:rsidRPr="0002306A" w:rsidRDefault="00BC7BED" w:rsidP="00C640FD">
            <w:pPr>
              <w:jc w:val="center"/>
              <w:rPr>
                <w:rFonts w:ascii="Calibri" w:eastAsia="Times New Roman" w:hAnsi="Calibri" w:cs="Calibri"/>
                <w:color w:val="000000"/>
                <w:lang w:eastAsia="en-IN"/>
              </w:rPr>
            </w:pPr>
            <w:r w:rsidRPr="0002306A">
              <w:rPr>
                <w:rFonts w:ascii="Calibri" w:eastAsia="Times New Roman" w:hAnsi="Calibri" w:cs="Calibri"/>
                <w:color w:val="000000"/>
                <w:lang w:eastAsia="en-IN"/>
              </w:rPr>
              <w:t>6</w:t>
            </w:r>
          </w:p>
        </w:tc>
        <w:tc>
          <w:tcPr>
            <w:tcW w:w="1233" w:type="pct"/>
          </w:tcPr>
          <w:p w14:paraId="459BBA88" w14:textId="77777777" w:rsidR="00BC7BED" w:rsidRPr="0002306A" w:rsidRDefault="00BC7BED" w:rsidP="00C640FD">
            <w:pPr>
              <w:rPr>
                <w:rFonts w:ascii="Calibri" w:eastAsia="Times New Roman" w:hAnsi="Calibri" w:cs="Calibri"/>
                <w:color w:val="000000"/>
                <w:lang w:eastAsia="en-IN"/>
              </w:rPr>
            </w:pPr>
            <w:r w:rsidRPr="0002306A">
              <w:rPr>
                <w:rFonts w:ascii="Calibri" w:eastAsia="Times New Roman" w:hAnsi="Calibri" w:cs="Calibri"/>
                <w:color w:val="000000"/>
                <w:lang w:eastAsia="en-IN"/>
              </w:rPr>
              <w:t>Do you have any other suggestions?</w:t>
            </w:r>
          </w:p>
        </w:tc>
        <w:tc>
          <w:tcPr>
            <w:tcW w:w="567" w:type="pct"/>
            <w:gridSpan w:val="2"/>
            <w:noWrap/>
          </w:tcPr>
          <w:p w14:paraId="024FD8DD" w14:textId="77777777" w:rsidR="00BC7BED" w:rsidRPr="0002306A" w:rsidRDefault="00BC7BED" w:rsidP="00C640FD">
            <w:pPr>
              <w:jc w:val="center"/>
              <w:rPr>
                <w:rFonts w:ascii="Calibri" w:eastAsia="Times New Roman" w:hAnsi="Calibri" w:cs="Calibri"/>
                <w:color w:val="000000"/>
                <w:lang w:eastAsia="en-IN"/>
              </w:rPr>
            </w:pPr>
          </w:p>
        </w:tc>
        <w:tc>
          <w:tcPr>
            <w:tcW w:w="567" w:type="pct"/>
            <w:noWrap/>
          </w:tcPr>
          <w:p w14:paraId="4C3F4783" w14:textId="77777777" w:rsidR="00BC7BED" w:rsidRPr="0002306A" w:rsidRDefault="00BC7BED" w:rsidP="00C640FD">
            <w:pPr>
              <w:jc w:val="center"/>
              <w:rPr>
                <w:rFonts w:ascii="Calibri" w:eastAsia="Times New Roman" w:hAnsi="Calibri" w:cs="Calibri"/>
                <w:color w:val="000000"/>
                <w:lang w:eastAsia="en-IN"/>
              </w:rPr>
            </w:pPr>
          </w:p>
        </w:tc>
        <w:tc>
          <w:tcPr>
            <w:tcW w:w="567" w:type="pct"/>
            <w:noWrap/>
          </w:tcPr>
          <w:p w14:paraId="32A75365" w14:textId="77777777" w:rsidR="00BC7BED" w:rsidRPr="0002306A" w:rsidRDefault="00BC7BED" w:rsidP="00C640FD">
            <w:pPr>
              <w:jc w:val="center"/>
              <w:rPr>
                <w:rFonts w:ascii="Calibri" w:eastAsia="Times New Roman" w:hAnsi="Calibri" w:cs="Calibri"/>
                <w:color w:val="000000"/>
                <w:lang w:eastAsia="en-IN"/>
              </w:rPr>
            </w:pPr>
          </w:p>
        </w:tc>
        <w:tc>
          <w:tcPr>
            <w:tcW w:w="567" w:type="pct"/>
            <w:gridSpan w:val="2"/>
            <w:noWrap/>
          </w:tcPr>
          <w:p w14:paraId="58371C43" w14:textId="77777777" w:rsidR="00BC7BED" w:rsidRPr="0002306A" w:rsidRDefault="00BC7BED" w:rsidP="00C640FD">
            <w:pPr>
              <w:jc w:val="center"/>
              <w:rPr>
                <w:rFonts w:ascii="Calibri" w:eastAsia="Times New Roman" w:hAnsi="Calibri" w:cs="Calibri"/>
                <w:color w:val="000000"/>
                <w:lang w:eastAsia="en-IN"/>
              </w:rPr>
            </w:pPr>
          </w:p>
        </w:tc>
        <w:tc>
          <w:tcPr>
            <w:tcW w:w="567" w:type="pct"/>
            <w:noWrap/>
          </w:tcPr>
          <w:p w14:paraId="5544169F" w14:textId="77777777" w:rsidR="00BC7BED" w:rsidRPr="0002306A" w:rsidRDefault="00BC7BED" w:rsidP="00C640FD">
            <w:pPr>
              <w:jc w:val="center"/>
              <w:rPr>
                <w:rFonts w:ascii="Calibri" w:eastAsia="Times New Roman" w:hAnsi="Calibri" w:cs="Calibri"/>
                <w:color w:val="000000"/>
                <w:lang w:eastAsia="en-IN"/>
              </w:rPr>
            </w:pPr>
          </w:p>
        </w:tc>
        <w:tc>
          <w:tcPr>
            <w:tcW w:w="570" w:type="pct"/>
            <w:noWrap/>
          </w:tcPr>
          <w:p w14:paraId="3024BB43" w14:textId="77777777" w:rsidR="00BC7BED" w:rsidRPr="0002306A" w:rsidRDefault="00BC7BED" w:rsidP="00C640FD">
            <w:pPr>
              <w:jc w:val="center"/>
              <w:rPr>
                <w:rFonts w:ascii="Calibri" w:eastAsia="Times New Roman" w:hAnsi="Calibri" w:cs="Calibri"/>
                <w:color w:val="000000"/>
                <w:lang w:eastAsia="en-IN"/>
              </w:rPr>
            </w:pPr>
          </w:p>
        </w:tc>
      </w:tr>
    </w:tbl>
    <w:p w14:paraId="427145BD" w14:textId="1D90ACB5" w:rsidR="001B1837" w:rsidRDefault="000C7E0E" w:rsidP="00BC7BED">
      <w:pPr>
        <w:ind w:left="567" w:hanging="283"/>
      </w:pPr>
      <w:r w:rsidRPr="008337D0">
        <w:rPr>
          <w:b/>
          <w:bCs/>
        </w:rPr>
        <w:t>Rating:</w:t>
      </w:r>
      <w:r w:rsidRPr="000C7E0E">
        <w:t xml:space="preserve"> 1 = dislike very much, 2 = dislike slightly, 3 = neither like nor dislike, 4 = like slightly, 5 = like very much</w:t>
      </w:r>
    </w:p>
    <w:p w14:paraId="64E2BE28" w14:textId="77777777" w:rsidR="001B1837" w:rsidRDefault="001B1837">
      <w:r>
        <w:br w:type="page"/>
      </w:r>
    </w:p>
    <w:p w14:paraId="4EEA2499" w14:textId="77777777" w:rsidR="001B1837" w:rsidRDefault="001B1837" w:rsidP="00BC7BED">
      <w:pPr>
        <w:ind w:left="567" w:hanging="283"/>
        <w:sectPr w:rsidR="001B1837" w:rsidSect="00852712">
          <w:type w:val="continuous"/>
          <w:pgSz w:w="16838" w:h="11906" w:orient="landscape"/>
          <w:pgMar w:top="720" w:right="1418" w:bottom="720" w:left="1814" w:header="1021" w:footer="340" w:gutter="0"/>
          <w:pgNumType w:start="1"/>
          <w:cols w:space="720"/>
          <w:titlePg/>
        </w:sectPr>
      </w:pPr>
    </w:p>
    <w:p w14:paraId="3147314E" w14:textId="77777777" w:rsidR="00CC7951" w:rsidRDefault="00CC7951" w:rsidP="00BC7BED">
      <w:pPr>
        <w:ind w:left="567" w:hanging="283"/>
      </w:pPr>
    </w:p>
    <w:p w14:paraId="1E85260D" w14:textId="77777777" w:rsidR="0073793D" w:rsidRDefault="0073793D">
      <w:pPr>
        <w:ind w:left="709" w:hanging="283"/>
      </w:pPr>
    </w:p>
    <w:p w14:paraId="6193BA8C" w14:textId="2AA3B88A" w:rsidR="001E2ADE" w:rsidRDefault="00C36011">
      <w:pPr>
        <w:ind w:left="709" w:hanging="283"/>
        <w:rPr>
          <w:rFonts w:ascii="Times New Roman" w:eastAsia="Times New Roman" w:hAnsi="Times New Roman" w:cs="Times New Roman"/>
          <w:color w:val="000000"/>
          <w:sz w:val="24"/>
          <w:szCs w:val="24"/>
        </w:rPr>
      </w:pPr>
      <w:r>
        <w:rPr>
          <w:b/>
        </w:rPr>
        <w:t>Table S4</w:t>
      </w:r>
      <w:r w:rsidR="00562CE6">
        <w:t>- FGD Questionnaires:</w:t>
      </w:r>
      <w:r w:rsidR="00766C13">
        <w:t xml:space="preserve"> </w:t>
      </w:r>
      <w:r w:rsidR="00382FA4">
        <w:t>S4 (A)</w:t>
      </w:r>
      <w:r w:rsidR="00562CE6">
        <w:t xml:space="preserve">-Mothers of the children 3-6years; </w:t>
      </w:r>
      <w:r w:rsidR="00382FA4">
        <w:t xml:space="preserve"> S4(B)</w:t>
      </w:r>
      <w:r w:rsidR="00562CE6">
        <w:t>- Anganwadi Teachers;</w:t>
      </w:r>
      <w:r w:rsidR="00562CE6">
        <w:rPr>
          <w:rFonts w:ascii="Times New Roman" w:eastAsia="Times New Roman" w:hAnsi="Times New Roman" w:cs="Times New Roman"/>
          <w:color w:val="000000"/>
          <w:sz w:val="24"/>
          <w:szCs w:val="24"/>
        </w:rPr>
        <w:t xml:space="preserve"> </w:t>
      </w:r>
    </w:p>
    <w:p w14:paraId="7B6868CB" w14:textId="77777777" w:rsidR="001E2ADE" w:rsidRDefault="001E2ADE">
      <w:pPr>
        <w:ind w:firstLine="360"/>
      </w:pPr>
    </w:p>
    <w:p w14:paraId="6F892F13" w14:textId="6404E3CA" w:rsidR="001E2ADE" w:rsidRDefault="00382FA4">
      <w:pPr>
        <w:ind w:firstLine="360"/>
        <w:rPr>
          <w:rFonts w:ascii="Times New Roman" w:eastAsia="Times New Roman" w:hAnsi="Times New Roman" w:cs="Times New Roman"/>
          <w:color w:val="000000"/>
          <w:sz w:val="24"/>
          <w:szCs w:val="24"/>
        </w:rPr>
      </w:pPr>
      <w:r>
        <w:t>S</w:t>
      </w:r>
      <w:r w:rsidR="00766C13">
        <w:t>4</w:t>
      </w:r>
      <w:r w:rsidR="00C01152">
        <w:t xml:space="preserve">(A) </w:t>
      </w:r>
      <w:r w:rsidR="00562CE6">
        <w:t>-Mothers of children (3-6yrs)</w:t>
      </w:r>
    </w:p>
    <w:p w14:paraId="7CDFEB80" w14:textId="77777777" w:rsidR="001E2ADE" w:rsidRDefault="00C54F9E">
      <w:pPr>
        <w:numPr>
          <w:ilvl w:val="0"/>
          <w:numId w:val="3"/>
        </w:numPr>
        <w:jc w:val="left"/>
      </w:pPr>
      <w:r>
        <w:t>Nutritional Intervention structure </w:t>
      </w:r>
    </w:p>
    <w:p w14:paraId="355A9A97" w14:textId="77777777" w:rsidR="001E2ADE" w:rsidRDefault="00C54F9E">
      <w:pPr>
        <w:numPr>
          <w:ilvl w:val="0"/>
          <w:numId w:val="5"/>
        </w:numPr>
        <w:ind w:left="1800"/>
        <w:jc w:val="left"/>
      </w:pPr>
      <w:r>
        <w:t>What are the GP food products consumed for breakfast and snacks by your children as part of the GP project? </w:t>
      </w:r>
    </w:p>
    <w:p w14:paraId="6FE96DE4" w14:textId="77777777" w:rsidR="001E2ADE" w:rsidRDefault="00C54F9E">
      <w:pPr>
        <w:numPr>
          <w:ilvl w:val="0"/>
          <w:numId w:val="5"/>
        </w:numPr>
        <w:ind w:left="1800"/>
        <w:jc w:val="left"/>
      </w:pPr>
      <w:r>
        <w:t>Was it convenient to send your children to the Anganwadi center to have GP food? Y/N If N why? </w:t>
      </w:r>
    </w:p>
    <w:p w14:paraId="6929B844" w14:textId="77777777" w:rsidR="001E2ADE" w:rsidRDefault="00C54F9E">
      <w:pPr>
        <w:numPr>
          <w:ilvl w:val="0"/>
          <w:numId w:val="5"/>
        </w:numPr>
        <w:ind w:left="1800"/>
        <w:jc w:val="left"/>
      </w:pPr>
      <w:r>
        <w:t>Do children eat anything additionally for breakfast at home? </w:t>
      </w:r>
    </w:p>
    <w:p w14:paraId="008EED09" w14:textId="77777777" w:rsidR="001E2ADE" w:rsidRDefault="00C54F9E">
      <w:pPr>
        <w:numPr>
          <w:ilvl w:val="0"/>
          <w:numId w:val="5"/>
        </w:numPr>
        <w:ind w:left="1800"/>
        <w:jc w:val="left"/>
      </w:pPr>
      <w:r>
        <w:t>Are children hungry after coming home from Anganwadi center? </w:t>
      </w:r>
    </w:p>
    <w:p w14:paraId="06282E11" w14:textId="77777777" w:rsidR="001E2ADE" w:rsidRDefault="00C54F9E">
      <w:pPr>
        <w:numPr>
          <w:ilvl w:val="0"/>
          <w:numId w:val="5"/>
        </w:numPr>
        <w:ind w:left="1800"/>
        <w:jc w:val="left"/>
      </w:pPr>
      <w:r>
        <w:t>What food (breakfast and snacks) were children consuming before the intervention? </w:t>
      </w:r>
    </w:p>
    <w:p w14:paraId="4E7BF3B4" w14:textId="77777777" w:rsidR="001E2ADE" w:rsidRDefault="00C54F9E">
      <w:pPr>
        <w:numPr>
          <w:ilvl w:val="0"/>
          <w:numId w:val="5"/>
        </w:numPr>
        <w:ind w:left="1800"/>
        <w:jc w:val="left"/>
      </w:pPr>
      <w:r>
        <w:t>What food (breakfast and snacks) are children consuming now after the intervention is over? </w:t>
      </w:r>
    </w:p>
    <w:p w14:paraId="04412834" w14:textId="77777777" w:rsidR="001E2ADE" w:rsidRDefault="00C54F9E">
      <w:pPr>
        <w:numPr>
          <w:ilvl w:val="0"/>
          <w:numId w:val="5"/>
        </w:numPr>
        <w:ind w:left="1800"/>
        <w:jc w:val="left"/>
      </w:pPr>
      <w:r>
        <w:t>Were your children happy/losing interest to consume GP food?  </w:t>
      </w:r>
    </w:p>
    <w:p w14:paraId="52B00504" w14:textId="77777777" w:rsidR="001E2ADE" w:rsidRDefault="00C54F9E">
      <w:pPr>
        <w:ind w:left="1710"/>
        <w:jc w:val="left"/>
        <w:rPr>
          <w:rFonts w:ascii="Times New Roman" w:eastAsia="Times New Roman" w:hAnsi="Times New Roman" w:cs="Times New Roman"/>
          <w:color w:val="000000"/>
          <w:sz w:val="24"/>
          <w:szCs w:val="24"/>
        </w:rPr>
      </w:pPr>
      <w:r>
        <w:t>If happy, which GP food product they liked most? If losing interest, Reason? </w:t>
      </w:r>
    </w:p>
    <w:p w14:paraId="45BD5826" w14:textId="77777777" w:rsidR="001E2ADE" w:rsidRDefault="00C54F9E">
      <w:pPr>
        <w:ind w:left="1710"/>
        <w:jc w:val="left"/>
        <w:rPr>
          <w:rFonts w:ascii="Times New Roman" w:eastAsia="Times New Roman" w:hAnsi="Times New Roman" w:cs="Times New Roman"/>
          <w:color w:val="000000"/>
          <w:sz w:val="24"/>
          <w:szCs w:val="24"/>
        </w:rPr>
      </w:pPr>
      <w:r>
        <w:t>Have children ever mentioned about the GP food products consumed at Anganwadi? If yes, what are the products they have mentioned</w:t>
      </w:r>
    </w:p>
    <w:p w14:paraId="0BEB80A6" w14:textId="77777777" w:rsidR="001E2ADE" w:rsidRDefault="00C54F9E">
      <w:pPr>
        <w:ind w:left="1710"/>
        <w:jc w:val="left"/>
        <w:rPr>
          <w:rFonts w:ascii="Times New Roman" w:eastAsia="Times New Roman" w:hAnsi="Times New Roman" w:cs="Times New Roman"/>
          <w:color w:val="000000"/>
          <w:sz w:val="24"/>
          <w:szCs w:val="24"/>
        </w:rPr>
      </w:pPr>
      <w:r>
        <w:t>Did children like the taste/flavor of the GP food products </w:t>
      </w:r>
    </w:p>
    <w:p w14:paraId="64B327C9" w14:textId="77777777" w:rsidR="001E2ADE" w:rsidRDefault="00C54F9E">
      <w:pPr>
        <w:ind w:left="1710"/>
        <w:jc w:val="left"/>
        <w:rPr>
          <w:rFonts w:ascii="Times New Roman" w:eastAsia="Times New Roman" w:hAnsi="Times New Roman" w:cs="Times New Roman"/>
          <w:color w:val="000000"/>
          <w:sz w:val="24"/>
          <w:szCs w:val="24"/>
        </w:rPr>
      </w:pPr>
      <w:r>
        <w:t>Do you think GP food is nutritious and improves kids’ health?</w:t>
      </w:r>
    </w:p>
    <w:p w14:paraId="480A2ECC" w14:textId="77777777" w:rsidR="001E2ADE" w:rsidRDefault="00C54F9E">
      <w:pPr>
        <w:numPr>
          <w:ilvl w:val="0"/>
          <w:numId w:val="7"/>
        </w:numPr>
        <w:ind w:left="1800"/>
        <w:jc w:val="left"/>
      </w:pPr>
      <w:r>
        <w:t>Are you willing to pay and purchase from the market, if its available?</w:t>
      </w:r>
    </w:p>
    <w:p w14:paraId="49B22DB6" w14:textId="3CF9EA92" w:rsidR="001E2ADE" w:rsidRDefault="00C54F9E" w:rsidP="00047761">
      <w:pPr>
        <w:ind w:firstLine="720"/>
        <w:jc w:val="left"/>
      </w:pPr>
      <w:proofErr w:type="spellStart"/>
      <w:r>
        <w:t>Behavioral</w:t>
      </w:r>
      <w:proofErr w:type="spellEnd"/>
      <w:r>
        <w:t xml:space="preserve"> change </w:t>
      </w:r>
    </w:p>
    <w:p w14:paraId="539084A5" w14:textId="1779FFC5" w:rsidR="001E2ADE" w:rsidRDefault="00C54F9E" w:rsidP="00047761">
      <w:pPr>
        <w:pStyle w:val="ListParagraph"/>
        <w:numPr>
          <w:ilvl w:val="0"/>
          <w:numId w:val="33"/>
        </w:numPr>
        <w:jc w:val="left"/>
      </w:pPr>
      <w:r>
        <w:t>Keenness to eat </w:t>
      </w:r>
    </w:p>
    <w:p w14:paraId="6A3D8C80" w14:textId="77777777" w:rsidR="001E2ADE" w:rsidRDefault="00C54F9E">
      <w:pPr>
        <w:numPr>
          <w:ilvl w:val="0"/>
          <w:numId w:val="8"/>
        </w:numPr>
        <w:ind w:left="1607"/>
        <w:jc w:val="left"/>
      </w:pPr>
      <w:r>
        <w:t>How interested the children were towards eating the GP food? </w:t>
      </w:r>
    </w:p>
    <w:p w14:paraId="5643ED2E" w14:textId="77777777" w:rsidR="001E2ADE" w:rsidRDefault="00C54F9E">
      <w:pPr>
        <w:numPr>
          <w:ilvl w:val="0"/>
          <w:numId w:val="8"/>
        </w:numPr>
        <w:ind w:left="1607"/>
        <w:jc w:val="left"/>
      </w:pPr>
      <w:r>
        <w:t>Do the children ask for GP food during Sundays or after the intervention? </w:t>
      </w:r>
    </w:p>
    <w:p w14:paraId="06EEE005" w14:textId="77777777" w:rsidR="001E2ADE" w:rsidRDefault="00C54F9E">
      <w:pPr>
        <w:numPr>
          <w:ilvl w:val="0"/>
          <w:numId w:val="10"/>
        </w:numPr>
        <w:ind w:left="1134"/>
        <w:jc w:val="left"/>
      </w:pPr>
      <w:r>
        <w:t>Hygiene </w:t>
      </w:r>
    </w:p>
    <w:p w14:paraId="1514DF49" w14:textId="77777777" w:rsidR="001E2ADE" w:rsidRDefault="00C54F9E">
      <w:pPr>
        <w:numPr>
          <w:ilvl w:val="0"/>
          <w:numId w:val="11"/>
        </w:numPr>
        <w:ind w:left="1620"/>
        <w:jc w:val="left"/>
      </w:pPr>
      <w:r>
        <w:t>Does your child practice hand wash at home? </w:t>
      </w:r>
    </w:p>
    <w:p w14:paraId="5CC6A139" w14:textId="77777777" w:rsidR="001E2ADE" w:rsidRDefault="00C54F9E">
      <w:pPr>
        <w:numPr>
          <w:ilvl w:val="0"/>
          <w:numId w:val="12"/>
        </w:numPr>
        <w:ind w:left="1080"/>
        <w:jc w:val="left"/>
      </w:pPr>
      <w:r>
        <w:t>Improvement in their attention </w:t>
      </w:r>
    </w:p>
    <w:p w14:paraId="4B240044" w14:textId="77777777" w:rsidR="001E2ADE" w:rsidRDefault="00C54F9E">
      <w:pPr>
        <w:numPr>
          <w:ilvl w:val="0"/>
          <w:numId w:val="23"/>
        </w:numPr>
        <w:ind w:left="1607"/>
        <w:jc w:val="left"/>
      </w:pPr>
      <w:r>
        <w:t>Have you noticed any change in Childs’ attentiveness at home? </w:t>
      </w:r>
    </w:p>
    <w:p w14:paraId="3F2B1482" w14:textId="77777777" w:rsidR="001E2ADE" w:rsidRDefault="00C54F9E">
      <w:pPr>
        <w:numPr>
          <w:ilvl w:val="0"/>
          <w:numId w:val="23"/>
        </w:numPr>
        <w:ind w:left="1607"/>
        <w:jc w:val="left"/>
      </w:pPr>
      <w:r>
        <w:t>Were they dull before? Any change now?</w:t>
      </w:r>
    </w:p>
    <w:p w14:paraId="72BE96F7" w14:textId="77777777" w:rsidR="001E2ADE" w:rsidRDefault="00C54F9E" w:rsidP="00047761">
      <w:pPr>
        <w:ind w:firstLine="720"/>
        <w:jc w:val="left"/>
      </w:pPr>
      <w:r>
        <w:t>Physical change</w:t>
      </w:r>
    </w:p>
    <w:p w14:paraId="14B27679" w14:textId="77777777" w:rsidR="001E2ADE" w:rsidRDefault="00C54F9E">
      <w:pPr>
        <w:numPr>
          <w:ilvl w:val="0"/>
          <w:numId w:val="25"/>
        </w:numPr>
        <w:ind w:left="1517"/>
        <w:jc w:val="left"/>
      </w:pPr>
      <w:r>
        <w:t>Any visible change in height/weight of children? </w:t>
      </w:r>
    </w:p>
    <w:p w14:paraId="1D77B36F" w14:textId="77777777" w:rsidR="001E2ADE" w:rsidRDefault="00C54F9E">
      <w:pPr>
        <w:numPr>
          <w:ilvl w:val="0"/>
          <w:numId w:val="25"/>
        </w:numPr>
        <w:ind w:left="1517"/>
        <w:jc w:val="left"/>
      </w:pPr>
      <w:r>
        <w:t>Improvement in physical activity </w:t>
      </w:r>
    </w:p>
    <w:p w14:paraId="142B7B00" w14:textId="77777777" w:rsidR="001E2ADE" w:rsidRDefault="00C54F9E">
      <w:pPr>
        <w:numPr>
          <w:ilvl w:val="0"/>
          <w:numId w:val="25"/>
        </w:numPr>
        <w:ind w:left="1517"/>
        <w:jc w:val="left"/>
      </w:pPr>
      <w:r>
        <w:lastRenderedPageBreak/>
        <w:t>Frequency of sickness? Any change after GP food </w:t>
      </w:r>
    </w:p>
    <w:p w14:paraId="631A6206" w14:textId="77777777" w:rsidR="001E2ADE" w:rsidRDefault="00C54F9E">
      <w:pPr>
        <w:numPr>
          <w:ilvl w:val="0"/>
          <w:numId w:val="25"/>
        </w:numPr>
        <w:ind w:left="1517"/>
        <w:jc w:val="left"/>
      </w:pPr>
      <w:r>
        <w:t>Any change in time taken for recovery from illness?</w:t>
      </w:r>
    </w:p>
    <w:p w14:paraId="062F74C6" w14:textId="77777777" w:rsidR="001E2ADE" w:rsidRDefault="00C54F9E" w:rsidP="00047761">
      <w:pPr>
        <w:ind w:firstLine="720"/>
        <w:jc w:val="left"/>
      </w:pPr>
      <w:r>
        <w:t>Attendance </w:t>
      </w:r>
    </w:p>
    <w:p w14:paraId="659F7551" w14:textId="77777777" w:rsidR="001E2ADE" w:rsidRDefault="00C54F9E">
      <w:pPr>
        <w:numPr>
          <w:ilvl w:val="0"/>
          <w:numId w:val="27"/>
        </w:numPr>
        <w:ind w:left="1427"/>
        <w:jc w:val="left"/>
      </w:pPr>
      <w:r>
        <w:t>Does GP food play any role in encouraging the children to attend AWC regularly? </w:t>
      </w:r>
    </w:p>
    <w:p w14:paraId="316496C4" w14:textId="77777777" w:rsidR="001E2ADE" w:rsidRDefault="00C54F9E" w:rsidP="00047761">
      <w:pPr>
        <w:ind w:firstLine="720"/>
        <w:jc w:val="left"/>
      </w:pPr>
      <w:r>
        <w:t>Awareness on millets </w:t>
      </w:r>
    </w:p>
    <w:p w14:paraId="7AF8BE15" w14:textId="77777777" w:rsidR="001E2ADE" w:rsidRDefault="00C54F9E">
      <w:pPr>
        <w:numPr>
          <w:ilvl w:val="1"/>
          <w:numId w:val="18"/>
        </w:numPr>
        <w:ind w:left="1620"/>
        <w:jc w:val="left"/>
      </w:pPr>
      <w:r>
        <w:t>Do you know millets is considered highly nutritious and good for health? Yes / No </w:t>
      </w:r>
    </w:p>
    <w:p w14:paraId="33A12683" w14:textId="77777777" w:rsidR="001E2ADE" w:rsidRDefault="00C54F9E">
      <w:pPr>
        <w:numPr>
          <w:ilvl w:val="1"/>
          <w:numId w:val="18"/>
        </w:numPr>
        <w:ind w:left="1620"/>
        <w:jc w:val="left"/>
      </w:pPr>
      <w:r>
        <w:t>What are the qualities you know about millets and millet-based products? </w:t>
      </w:r>
    </w:p>
    <w:p w14:paraId="484F453C" w14:textId="77777777" w:rsidR="001E2ADE" w:rsidRDefault="00C54F9E">
      <w:pPr>
        <w:numPr>
          <w:ilvl w:val="0"/>
          <w:numId w:val="19"/>
        </w:numPr>
        <w:ind w:left="1636"/>
        <w:jc w:val="left"/>
      </w:pPr>
      <w:r>
        <w:t>Provides higher energy</w:t>
      </w:r>
    </w:p>
    <w:p w14:paraId="241FD9E1" w14:textId="77777777" w:rsidR="001E2ADE" w:rsidRDefault="00C54F9E">
      <w:pPr>
        <w:numPr>
          <w:ilvl w:val="0"/>
          <w:numId w:val="19"/>
        </w:numPr>
        <w:ind w:left="1636"/>
        <w:jc w:val="left"/>
      </w:pPr>
      <w:r>
        <w:t>High in nutrition</w:t>
      </w:r>
    </w:p>
    <w:p w14:paraId="74F6405C" w14:textId="77777777" w:rsidR="001E2ADE" w:rsidRDefault="00C54F9E">
      <w:pPr>
        <w:numPr>
          <w:ilvl w:val="0"/>
          <w:numId w:val="19"/>
        </w:numPr>
        <w:ind w:left="1636"/>
        <w:jc w:val="left"/>
      </w:pPr>
      <w:r>
        <w:t>Increases appetite</w:t>
      </w:r>
    </w:p>
    <w:p w14:paraId="26100F65" w14:textId="77777777" w:rsidR="001E2ADE" w:rsidRDefault="00C54F9E">
      <w:pPr>
        <w:numPr>
          <w:ilvl w:val="0"/>
          <w:numId w:val="19"/>
        </w:numPr>
        <w:ind w:left="1636"/>
        <w:jc w:val="left"/>
      </w:pPr>
      <w:r>
        <w:t>Has higher proteins</w:t>
      </w:r>
    </w:p>
    <w:p w14:paraId="512B66D7" w14:textId="77777777" w:rsidR="001E2ADE" w:rsidRDefault="00C54F9E">
      <w:pPr>
        <w:numPr>
          <w:ilvl w:val="0"/>
          <w:numId w:val="19"/>
        </w:numPr>
        <w:ind w:left="1636"/>
        <w:jc w:val="left"/>
      </w:pPr>
      <w:r>
        <w:t>Give more strength</w:t>
      </w:r>
    </w:p>
    <w:p w14:paraId="09151515" w14:textId="77777777" w:rsidR="001E2ADE" w:rsidRDefault="00C54F9E">
      <w:pPr>
        <w:numPr>
          <w:ilvl w:val="0"/>
          <w:numId w:val="19"/>
        </w:numPr>
        <w:ind w:left="1636"/>
        <w:jc w:val="left"/>
      </w:pPr>
      <w:r>
        <w:t>Good for weight loss</w:t>
      </w:r>
    </w:p>
    <w:p w14:paraId="08D68B58" w14:textId="77777777" w:rsidR="001E2ADE" w:rsidRDefault="00C54F9E">
      <w:pPr>
        <w:numPr>
          <w:ilvl w:val="0"/>
          <w:numId w:val="19"/>
        </w:numPr>
        <w:ind w:left="1636"/>
        <w:jc w:val="left"/>
      </w:pPr>
      <w:r>
        <w:t>Good for diabetics</w:t>
      </w:r>
    </w:p>
    <w:p w14:paraId="29AC51BD" w14:textId="77777777" w:rsidR="001E2ADE" w:rsidRDefault="00C54F9E">
      <w:pPr>
        <w:numPr>
          <w:ilvl w:val="0"/>
          <w:numId w:val="19"/>
        </w:numPr>
        <w:ind w:left="1636"/>
        <w:jc w:val="left"/>
      </w:pPr>
      <w:r>
        <w:t>Good for blood pressure management</w:t>
      </w:r>
    </w:p>
    <w:p w14:paraId="52C87DED" w14:textId="77777777" w:rsidR="001E2ADE" w:rsidRDefault="00C54F9E">
      <w:pPr>
        <w:numPr>
          <w:ilvl w:val="0"/>
          <w:numId w:val="19"/>
        </w:numPr>
        <w:ind w:left="1636"/>
        <w:jc w:val="left"/>
      </w:pPr>
      <w:r>
        <w:t>Good for immunity</w:t>
      </w:r>
    </w:p>
    <w:p w14:paraId="7093C4C3" w14:textId="77777777" w:rsidR="001E2ADE" w:rsidRDefault="00C54F9E">
      <w:pPr>
        <w:numPr>
          <w:ilvl w:val="0"/>
          <w:numId w:val="19"/>
        </w:numPr>
        <w:ind w:left="1636"/>
        <w:jc w:val="left"/>
      </w:pPr>
      <w:r>
        <w:t>I don't know</w:t>
      </w:r>
    </w:p>
    <w:p w14:paraId="6FF05A9B" w14:textId="77777777" w:rsidR="001E2ADE" w:rsidRDefault="00C54F9E">
      <w:pPr>
        <w:numPr>
          <w:ilvl w:val="0"/>
          <w:numId w:val="20"/>
        </w:numPr>
        <w:ind w:left="1440"/>
        <w:jc w:val="left"/>
      </w:pPr>
      <w:r>
        <w:t>Presently are you consuming any millet products in your family? Yes/ No </w:t>
      </w:r>
    </w:p>
    <w:p w14:paraId="72D0F08E" w14:textId="77777777" w:rsidR="001E2ADE" w:rsidRDefault="00C54F9E">
      <w:pPr>
        <w:numPr>
          <w:ilvl w:val="0"/>
          <w:numId w:val="20"/>
        </w:numPr>
        <w:ind w:left="1440"/>
        <w:jc w:val="left"/>
      </w:pPr>
      <w:r>
        <w:t>What kind of millet products do you consume in your family? </w:t>
      </w:r>
    </w:p>
    <w:p w14:paraId="54A9685A" w14:textId="77777777" w:rsidR="001E2ADE" w:rsidRDefault="00C54F9E">
      <w:pPr>
        <w:numPr>
          <w:ilvl w:val="0"/>
          <w:numId w:val="21"/>
        </w:numPr>
        <w:ind w:left="1606"/>
        <w:jc w:val="left"/>
      </w:pPr>
      <w:r>
        <w:t>Traditional products</w:t>
      </w:r>
    </w:p>
    <w:p w14:paraId="02152CC6" w14:textId="77777777" w:rsidR="001E2ADE" w:rsidRDefault="00C54F9E">
      <w:pPr>
        <w:numPr>
          <w:ilvl w:val="0"/>
          <w:numId w:val="21"/>
        </w:numPr>
        <w:ind w:left="1620"/>
        <w:jc w:val="left"/>
      </w:pPr>
      <w:r>
        <w:t>Value added product like Biscuits/ Flakes/ Noodles/ Dalia/ laddu/ Pasta/ Vermicelli </w:t>
      </w:r>
    </w:p>
    <w:p w14:paraId="016366E0" w14:textId="77777777" w:rsidR="001E2ADE" w:rsidRDefault="00C54F9E">
      <w:pPr>
        <w:numPr>
          <w:ilvl w:val="0"/>
          <w:numId w:val="22"/>
        </w:numPr>
        <w:ind w:left="1440"/>
        <w:jc w:val="left"/>
      </w:pPr>
      <w:r>
        <w:t>Do you think there is an increase or decrease in the consumption of traditional millet products? </w:t>
      </w:r>
    </w:p>
    <w:p w14:paraId="5D6E42AB" w14:textId="77777777" w:rsidR="001E2ADE" w:rsidRDefault="00C54F9E">
      <w:pPr>
        <w:numPr>
          <w:ilvl w:val="0"/>
          <w:numId w:val="13"/>
        </w:numPr>
        <w:ind w:left="1636"/>
        <w:jc w:val="left"/>
      </w:pPr>
      <w:r>
        <w:t>Increase (If yes please provide response to Q f)</w:t>
      </w:r>
    </w:p>
    <w:p w14:paraId="6A0079CC" w14:textId="77777777" w:rsidR="001E2ADE" w:rsidRDefault="00C54F9E">
      <w:pPr>
        <w:numPr>
          <w:ilvl w:val="0"/>
          <w:numId w:val="13"/>
        </w:numPr>
        <w:ind w:left="1636"/>
        <w:jc w:val="left"/>
      </w:pPr>
      <w:r>
        <w:t>Decrease (If yes please provide response to Q g)</w:t>
      </w:r>
    </w:p>
    <w:p w14:paraId="2F4D727C" w14:textId="77777777" w:rsidR="001E2ADE" w:rsidRDefault="00C54F9E">
      <w:pPr>
        <w:numPr>
          <w:ilvl w:val="0"/>
          <w:numId w:val="14"/>
        </w:numPr>
        <w:ind w:left="1440"/>
        <w:jc w:val="left"/>
      </w:pPr>
      <w:r>
        <w:t>What are the main reasons for increasing consumption of traditional millet products? Rank them (1 – most preferred to 5 – least preferred)</w:t>
      </w:r>
    </w:p>
    <w:p w14:paraId="492DBDB0" w14:textId="77777777" w:rsidR="001E2ADE" w:rsidRDefault="00C54F9E">
      <w:pPr>
        <w:numPr>
          <w:ilvl w:val="0"/>
          <w:numId w:val="15"/>
        </w:numPr>
        <w:ind w:left="1636"/>
        <w:jc w:val="left"/>
      </w:pPr>
      <w:r>
        <w:t>Better taste</w:t>
      </w:r>
    </w:p>
    <w:p w14:paraId="7AD2DD14" w14:textId="77777777" w:rsidR="001E2ADE" w:rsidRDefault="00C54F9E">
      <w:pPr>
        <w:numPr>
          <w:ilvl w:val="0"/>
          <w:numId w:val="15"/>
        </w:numPr>
        <w:ind w:left="1636"/>
        <w:jc w:val="left"/>
      </w:pPr>
      <w:r>
        <w:t>Easy availability</w:t>
      </w:r>
    </w:p>
    <w:p w14:paraId="067847CC" w14:textId="77777777" w:rsidR="001E2ADE" w:rsidRDefault="00C54F9E">
      <w:pPr>
        <w:numPr>
          <w:ilvl w:val="0"/>
          <w:numId w:val="15"/>
        </w:numPr>
        <w:ind w:left="1636"/>
        <w:jc w:val="left"/>
      </w:pPr>
      <w:r>
        <w:t>Easy to prepare</w:t>
      </w:r>
    </w:p>
    <w:p w14:paraId="4F671694" w14:textId="77777777" w:rsidR="001E2ADE" w:rsidRDefault="00C54F9E">
      <w:pPr>
        <w:numPr>
          <w:ilvl w:val="0"/>
          <w:numId w:val="15"/>
        </w:numPr>
        <w:ind w:left="1636"/>
        <w:jc w:val="left"/>
      </w:pPr>
      <w:r>
        <w:t>Healthier/ nutritious food and provide more immunity than other Value-added products</w:t>
      </w:r>
    </w:p>
    <w:p w14:paraId="40DA11D1" w14:textId="77777777" w:rsidR="001E2ADE" w:rsidRDefault="00C54F9E">
      <w:pPr>
        <w:numPr>
          <w:ilvl w:val="0"/>
          <w:numId w:val="15"/>
        </w:numPr>
        <w:ind w:left="1636"/>
        <w:jc w:val="left"/>
      </w:pPr>
      <w:r>
        <w:t>Value for money</w:t>
      </w:r>
    </w:p>
    <w:p w14:paraId="08EA67E7" w14:textId="77777777" w:rsidR="001E2ADE" w:rsidRDefault="00C54F9E">
      <w:pPr>
        <w:numPr>
          <w:ilvl w:val="0"/>
          <w:numId w:val="15"/>
        </w:numPr>
        <w:ind w:left="1636"/>
        <w:jc w:val="left"/>
      </w:pPr>
      <w:r>
        <w:t>Community influence</w:t>
      </w:r>
    </w:p>
    <w:p w14:paraId="23A0CEC1" w14:textId="77777777" w:rsidR="001E2ADE" w:rsidRDefault="00C54F9E">
      <w:pPr>
        <w:numPr>
          <w:ilvl w:val="0"/>
          <w:numId w:val="15"/>
        </w:numPr>
        <w:ind w:left="1636"/>
        <w:jc w:val="left"/>
      </w:pPr>
      <w:r>
        <w:t>Good for children and old age people</w:t>
      </w:r>
    </w:p>
    <w:p w14:paraId="6B2880AD" w14:textId="77777777" w:rsidR="001E2ADE" w:rsidRDefault="00C54F9E">
      <w:pPr>
        <w:numPr>
          <w:ilvl w:val="0"/>
          <w:numId w:val="15"/>
        </w:numPr>
        <w:ind w:left="1636"/>
        <w:jc w:val="left"/>
      </w:pPr>
      <w:r>
        <w:t>Increased awareness on their nutritional quality</w:t>
      </w:r>
    </w:p>
    <w:p w14:paraId="0BDD6064" w14:textId="77777777" w:rsidR="001E2ADE" w:rsidRDefault="00C54F9E">
      <w:pPr>
        <w:numPr>
          <w:ilvl w:val="0"/>
          <w:numId w:val="15"/>
        </w:numPr>
        <w:ind w:left="1636"/>
        <w:jc w:val="left"/>
      </w:pPr>
      <w:r>
        <w:lastRenderedPageBreak/>
        <w:t>Recommended by doctor/ nutritionist</w:t>
      </w:r>
    </w:p>
    <w:p w14:paraId="46C79366" w14:textId="77777777" w:rsidR="001E2ADE" w:rsidRDefault="00C54F9E">
      <w:pPr>
        <w:numPr>
          <w:ilvl w:val="0"/>
          <w:numId w:val="15"/>
        </w:numPr>
        <w:ind w:left="1636"/>
        <w:jc w:val="left"/>
      </w:pPr>
      <w:r>
        <w:t>Ready to cook product</w:t>
      </w:r>
    </w:p>
    <w:p w14:paraId="716E9D4C" w14:textId="77777777" w:rsidR="001E2ADE" w:rsidRDefault="00C54F9E">
      <w:pPr>
        <w:numPr>
          <w:ilvl w:val="0"/>
          <w:numId w:val="15"/>
        </w:numPr>
        <w:ind w:left="1636"/>
        <w:jc w:val="left"/>
      </w:pPr>
      <w:r>
        <w:t>Ready to eat product</w:t>
      </w:r>
    </w:p>
    <w:p w14:paraId="3B95665E" w14:textId="77777777" w:rsidR="001E2ADE" w:rsidRDefault="00C54F9E">
      <w:pPr>
        <w:numPr>
          <w:ilvl w:val="0"/>
          <w:numId w:val="15"/>
        </w:numPr>
        <w:ind w:left="1636"/>
        <w:jc w:val="left"/>
      </w:pPr>
      <w:r>
        <w:t>Good packaging</w:t>
      </w:r>
    </w:p>
    <w:p w14:paraId="6D85046E" w14:textId="77777777" w:rsidR="001E2ADE" w:rsidRDefault="00C54F9E">
      <w:pPr>
        <w:numPr>
          <w:ilvl w:val="0"/>
          <w:numId w:val="16"/>
        </w:numPr>
        <w:ind w:left="1440"/>
        <w:jc w:val="left"/>
      </w:pPr>
      <w:r>
        <w:t>What are the main reasons for decreasing consumption of traditional millet products? Rank them (1 – most preferred to 5 – least preferred)</w:t>
      </w:r>
    </w:p>
    <w:p w14:paraId="2307D976" w14:textId="77777777" w:rsidR="001E2ADE" w:rsidRDefault="00C54F9E">
      <w:pPr>
        <w:numPr>
          <w:ilvl w:val="0"/>
          <w:numId w:val="2"/>
        </w:numPr>
        <w:ind w:left="1636"/>
        <w:jc w:val="left"/>
      </w:pPr>
      <w:r>
        <w:t>Better taste</w:t>
      </w:r>
    </w:p>
    <w:p w14:paraId="7F2E541D" w14:textId="77777777" w:rsidR="001E2ADE" w:rsidRDefault="00C54F9E">
      <w:pPr>
        <w:numPr>
          <w:ilvl w:val="0"/>
          <w:numId w:val="2"/>
        </w:numPr>
        <w:ind w:left="1636"/>
        <w:jc w:val="left"/>
      </w:pPr>
      <w:r>
        <w:t>Easy availability</w:t>
      </w:r>
    </w:p>
    <w:p w14:paraId="2F5DCAFB" w14:textId="77777777" w:rsidR="001E2ADE" w:rsidRDefault="00C54F9E">
      <w:pPr>
        <w:numPr>
          <w:ilvl w:val="0"/>
          <w:numId w:val="2"/>
        </w:numPr>
        <w:ind w:left="1636"/>
        <w:jc w:val="left"/>
      </w:pPr>
      <w:r>
        <w:t>Easy to prepare</w:t>
      </w:r>
    </w:p>
    <w:p w14:paraId="3C40CF22" w14:textId="77777777" w:rsidR="001E2ADE" w:rsidRDefault="00C54F9E">
      <w:pPr>
        <w:numPr>
          <w:ilvl w:val="0"/>
          <w:numId w:val="2"/>
        </w:numPr>
        <w:ind w:left="1636"/>
        <w:jc w:val="left"/>
      </w:pPr>
      <w:r>
        <w:t>Healthier/ nutritious food and provide more immunity than other Value-added products</w:t>
      </w:r>
    </w:p>
    <w:p w14:paraId="1D571DED" w14:textId="77777777" w:rsidR="001E2ADE" w:rsidRDefault="00C54F9E">
      <w:pPr>
        <w:numPr>
          <w:ilvl w:val="0"/>
          <w:numId w:val="2"/>
        </w:numPr>
        <w:ind w:left="1636"/>
        <w:jc w:val="left"/>
      </w:pPr>
      <w:r>
        <w:t>Value for money</w:t>
      </w:r>
    </w:p>
    <w:p w14:paraId="3223C705" w14:textId="77777777" w:rsidR="001E2ADE" w:rsidRDefault="00C54F9E">
      <w:pPr>
        <w:numPr>
          <w:ilvl w:val="0"/>
          <w:numId w:val="2"/>
        </w:numPr>
        <w:ind w:left="1636"/>
        <w:jc w:val="left"/>
      </w:pPr>
      <w:r>
        <w:t>Community influence</w:t>
      </w:r>
    </w:p>
    <w:p w14:paraId="2196CDF4" w14:textId="77777777" w:rsidR="001E2ADE" w:rsidRDefault="00C54F9E">
      <w:pPr>
        <w:numPr>
          <w:ilvl w:val="0"/>
          <w:numId w:val="2"/>
        </w:numPr>
        <w:ind w:left="1636"/>
        <w:jc w:val="left"/>
      </w:pPr>
      <w:r>
        <w:t>Good for children and old age people</w:t>
      </w:r>
    </w:p>
    <w:p w14:paraId="3167D9E4" w14:textId="77777777" w:rsidR="001E2ADE" w:rsidRDefault="00C54F9E">
      <w:pPr>
        <w:numPr>
          <w:ilvl w:val="0"/>
          <w:numId w:val="2"/>
        </w:numPr>
        <w:ind w:left="1636"/>
        <w:jc w:val="left"/>
      </w:pPr>
      <w:r>
        <w:t>Increased awareness on their nutritional quality</w:t>
      </w:r>
    </w:p>
    <w:p w14:paraId="781EC7E8" w14:textId="77777777" w:rsidR="001E2ADE" w:rsidRDefault="00C54F9E">
      <w:pPr>
        <w:numPr>
          <w:ilvl w:val="0"/>
          <w:numId w:val="2"/>
        </w:numPr>
        <w:ind w:left="1636"/>
        <w:jc w:val="left"/>
      </w:pPr>
      <w:r>
        <w:t>Recommended by doctor/ nutritionist</w:t>
      </w:r>
    </w:p>
    <w:p w14:paraId="4FE80571" w14:textId="77777777" w:rsidR="001E2ADE" w:rsidRDefault="00C54F9E">
      <w:pPr>
        <w:numPr>
          <w:ilvl w:val="0"/>
          <w:numId w:val="2"/>
        </w:numPr>
        <w:ind w:left="1636"/>
        <w:jc w:val="left"/>
      </w:pPr>
      <w:r>
        <w:t>Ready to cook product</w:t>
      </w:r>
    </w:p>
    <w:p w14:paraId="1325AB20" w14:textId="77777777" w:rsidR="001E2ADE" w:rsidRDefault="00C54F9E">
      <w:pPr>
        <w:numPr>
          <w:ilvl w:val="0"/>
          <w:numId w:val="2"/>
        </w:numPr>
        <w:ind w:left="1636"/>
        <w:jc w:val="left"/>
      </w:pPr>
      <w:r>
        <w:t>Ready to eat product</w:t>
      </w:r>
    </w:p>
    <w:p w14:paraId="2722B3C2" w14:textId="77777777" w:rsidR="001E2ADE" w:rsidRDefault="00C54F9E">
      <w:pPr>
        <w:numPr>
          <w:ilvl w:val="0"/>
          <w:numId w:val="2"/>
        </w:numPr>
        <w:ind w:left="1636"/>
        <w:jc w:val="left"/>
      </w:pPr>
      <w:r>
        <w:t>Good packaging</w:t>
      </w:r>
    </w:p>
    <w:p w14:paraId="7956D7BD" w14:textId="77777777" w:rsidR="001E2ADE" w:rsidRDefault="00C54F9E" w:rsidP="00047761">
      <w:pPr>
        <w:spacing w:after="160"/>
        <w:jc w:val="left"/>
      </w:pPr>
      <w:r>
        <w:t>Regular dietary pattern of the beneficiary</w:t>
      </w:r>
    </w:p>
    <w:p w14:paraId="6811DF97" w14:textId="77777777" w:rsidR="00766C13" w:rsidRDefault="00766C13">
      <w:pPr>
        <w:rPr>
          <w:b/>
        </w:rPr>
      </w:pPr>
      <w:r>
        <w:rPr>
          <w:b/>
        </w:rPr>
        <w:br w:type="page"/>
      </w:r>
    </w:p>
    <w:p w14:paraId="139F6BB1" w14:textId="2EC21E51" w:rsidR="001E2ADE" w:rsidRDefault="00C54F9E" w:rsidP="00766C13">
      <w:pPr>
        <w:ind w:left="-65"/>
        <w:rPr>
          <w:rFonts w:ascii="Times New Roman" w:eastAsia="Times New Roman" w:hAnsi="Times New Roman" w:cs="Times New Roman"/>
          <w:color w:val="000000"/>
          <w:sz w:val="24"/>
          <w:szCs w:val="24"/>
        </w:rPr>
      </w:pPr>
      <w:r>
        <w:rPr>
          <w:b/>
        </w:rPr>
        <w:lastRenderedPageBreak/>
        <w:t xml:space="preserve">Questionnaires: </w:t>
      </w:r>
      <w:r w:rsidR="00C01152">
        <w:t>S4(B)-</w:t>
      </w:r>
      <w:r>
        <w:rPr>
          <w:b/>
        </w:rPr>
        <w:t xml:space="preserve"> Anganwadi Teachers</w:t>
      </w:r>
    </w:p>
    <w:p w14:paraId="65F32CDB" w14:textId="77777777" w:rsidR="001E2ADE" w:rsidRDefault="001E2ADE">
      <w:pPr>
        <w:jc w:val="left"/>
        <w:rPr>
          <w:rFonts w:ascii="Times New Roman" w:eastAsia="Times New Roman" w:hAnsi="Times New Roman" w:cs="Times New Roman"/>
          <w:color w:val="000000"/>
          <w:sz w:val="24"/>
          <w:szCs w:val="24"/>
        </w:rPr>
      </w:pPr>
    </w:p>
    <w:p w14:paraId="3D0CB94E" w14:textId="77777777" w:rsidR="001E2ADE" w:rsidRDefault="00C54F9E">
      <w:pPr>
        <w:ind w:left="270"/>
        <w:rPr>
          <w:rFonts w:ascii="Times New Roman" w:eastAsia="Times New Roman" w:hAnsi="Times New Roman" w:cs="Times New Roman"/>
          <w:color w:val="000000"/>
          <w:sz w:val="24"/>
          <w:szCs w:val="24"/>
        </w:rPr>
      </w:pPr>
      <w:r>
        <w:t>1. Nutritional Intervention structure </w:t>
      </w:r>
    </w:p>
    <w:p w14:paraId="2C2DC6D2" w14:textId="77777777" w:rsidR="001E2ADE" w:rsidRDefault="00C54F9E">
      <w:pPr>
        <w:ind w:left="900"/>
        <w:jc w:val="left"/>
        <w:rPr>
          <w:rFonts w:ascii="Times New Roman" w:eastAsia="Times New Roman" w:hAnsi="Times New Roman" w:cs="Times New Roman"/>
          <w:color w:val="000000"/>
          <w:sz w:val="24"/>
          <w:szCs w:val="24"/>
        </w:rPr>
      </w:pPr>
      <w:r>
        <w:t>•</w:t>
      </w:r>
      <w:r>
        <w:tab/>
        <w:t>Were beneficiaries satisfied with the GP food given as breakfast and snacks </w:t>
      </w:r>
    </w:p>
    <w:p w14:paraId="733125D3" w14:textId="77777777" w:rsidR="001E2ADE" w:rsidRDefault="00C54F9E">
      <w:pPr>
        <w:ind w:left="900"/>
        <w:rPr>
          <w:rFonts w:ascii="Times New Roman" w:eastAsia="Times New Roman" w:hAnsi="Times New Roman" w:cs="Times New Roman"/>
          <w:color w:val="000000"/>
          <w:sz w:val="24"/>
          <w:szCs w:val="24"/>
        </w:rPr>
      </w:pPr>
      <w:r>
        <w:t>•</w:t>
      </w:r>
      <w:r>
        <w:tab/>
        <w:t>Do you think that the GP breakfast should have been given during some other time? Y/N; </w:t>
      </w:r>
    </w:p>
    <w:p w14:paraId="3F85110E" w14:textId="77777777" w:rsidR="001E2ADE" w:rsidRDefault="00C54F9E">
      <w:pPr>
        <w:ind w:left="1410" w:firstLine="120"/>
        <w:rPr>
          <w:rFonts w:ascii="Times New Roman" w:eastAsia="Times New Roman" w:hAnsi="Times New Roman" w:cs="Times New Roman"/>
          <w:color w:val="000000"/>
          <w:sz w:val="24"/>
          <w:szCs w:val="24"/>
        </w:rPr>
      </w:pPr>
      <w:r>
        <w:t>if Yes, suggest timings</w:t>
      </w:r>
    </w:p>
    <w:p w14:paraId="6EEC143C" w14:textId="77777777" w:rsidR="001E2ADE" w:rsidRDefault="00C54F9E">
      <w:pPr>
        <w:ind w:left="900"/>
        <w:rPr>
          <w:rFonts w:ascii="Times New Roman" w:eastAsia="Times New Roman" w:hAnsi="Times New Roman" w:cs="Times New Roman"/>
          <w:color w:val="000000"/>
          <w:sz w:val="24"/>
          <w:szCs w:val="24"/>
        </w:rPr>
      </w:pPr>
      <w:r>
        <w:t>•</w:t>
      </w:r>
      <w:r>
        <w:tab/>
        <w:t>Is the quantity given for breakfast and snacks, filling? Y/N; If No, suggest quantity (less/more) </w:t>
      </w:r>
    </w:p>
    <w:p w14:paraId="71D12CF1" w14:textId="77777777" w:rsidR="001E2ADE" w:rsidRDefault="00C54F9E">
      <w:pPr>
        <w:ind w:left="900"/>
        <w:rPr>
          <w:rFonts w:ascii="Times New Roman" w:eastAsia="Times New Roman" w:hAnsi="Times New Roman" w:cs="Times New Roman"/>
          <w:color w:val="000000"/>
          <w:sz w:val="24"/>
          <w:szCs w:val="24"/>
        </w:rPr>
      </w:pPr>
      <w:r>
        <w:t>•</w:t>
      </w:r>
      <w:r>
        <w:tab/>
        <w:t>How often was the GP food distributed to the anganwadi centre?</w:t>
      </w:r>
    </w:p>
    <w:p w14:paraId="00B6102B" w14:textId="77777777" w:rsidR="001E2ADE" w:rsidRDefault="00C54F9E">
      <w:pPr>
        <w:ind w:left="900"/>
        <w:rPr>
          <w:rFonts w:ascii="Times New Roman" w:eastAsia="Times New Roman" w:hAnsi="Times New Roman" w:cs="Times New Roman"/>
          <w:color w:val="000000"/>
          <w:sz w:val="24"/>
          <w:szCs w:val="24"/>
        </w:rPr>
      </w:pPr>
      <w:r>
        <w:t>•</w:t>
      </w:r>
      <w:r>
        <w:tab/>
        <w:t>Was the GP food  received  on time? (Regular/Irregular)  ? If  irregular, why?</w:t>
      </w:r>
    </w:p>
    <w:p w14:paraId="6396E369" w14:textId="77777777" w:rsidR="001E2ADE" w:rsidRDefault="00C54F9E">
      <w:pPr>
        <w:ind w:left="900"/>
        <w:rPr>
          <w:rFonts w:ascii="Times New Roman" w:eastAsia="Times New Roman" w:hAnsi="Times New Roman" w:cs="Times New Roman"/>
          <w:color w:val="000000"/>
          <w:sz w:val="24"/>
          <w:szCs w:val="24"/>
        </w:rPr>
      </w:pPr>
      <w:r>
        <w:t>•</w:t>
      </w:r>
      <w:r>
        <w:tab/>
        <w:t>Did beneficiaries like the taste/flavor of the food products?</w:t>
      </w:r>
    </w:p>
    <w:p w14:paraId="2E9F3047" w14:textId="77777777" w:rsidR="001E2ADE" w:rsidRDefault="00C54F9E">
      <w:pPr>
        <w:ind w:left="900"/>
        <w:rPr>
          <w:rFonts w:ascii="Times New Roman" w:eastAsia="Times New Roman" w:hAnsi="Times New Roman" w:cs="Times New Roman"/>
          <w:color w:val="000000"/>
          <w:sz w:val="24"/>
          <w:szCs w:val="24"/>
        </w:rPr>
      </w:pPr>
      <w:r>
        <w:t>•</w:t>
      </w:r>
      <w:r>
        <w:tab/>
        <w:t>What is the meal plan that is being followed in Anganwadi centre? Details of other (Non- GP) foods? </w:t>
      </w:r>
    </w:p>
    <w:p w14:paraId="2C0BDFC6" w14:textId="77777777" w:rsidR="001E2ADE" w:rsidRDefault="00C54F9E">
      <w:pPr>
        <w:ind w:left="270"/>
        <w:rPr>
          <w:rFonts w:ascii="Times New Roman" w:eastAsia="Times New Roman" w:hAnsi="Times New Roman" w:cs="Times New Roman"/>
          <w:color w:val="000000"/>
          <w:sz w:val="24"/>
          <w:szCs w:val="24"/>
        </w:rPr>
      </w:pPr>
      <w:r>
        <w:t>2.</w:t>
      </w:r>
      <w:r>
        <w:tab/>
        <w:t>Consumer preference: </w:t>
      </w:r>
    </w:p>
    <w:p w14:paraId="5E946972" w14:textId="77777777" w:rsidR="001E2ADE" w:rsidRDefault="00C54F9E">
      <w:pPr>
        <w:ind w:left="720"/>
        <w:rPr>
          <w:rFonts w:ascii="Times New Roman" w:eastAsia="Times New Roman" w:hAnsi="Times New Roman" w:cs="Times New Roman"/>
          <w:color w:val="000000"/>
          <w:sz w:val="24"/>
          <w:szCs w:val="24"/>
        </w:rPr>
      </w:pPr>
      <w:r>
        <w:t>•</w:t>
      </w:r>
      <w:r>
        <w:tab/>
        <w:t>Rank the food products according to the preference (1 – most preferred to 5 – least preferred)</w:t>
      </w:r>
    </w:p>
    <w:p w14:paraId="7E9E354B" w14:textId="725474FF" w:rsidR="001E2ADE" w:rsidRDefault="003212C1">
      <w:pPr>
        <w:ind w:left="1260"/>
        <w:rPr>
          <w:rFonts w:ascii="Times New Roman" w:eastAsia="Times New Roman" w:hAnsi="Times New Roman" w:cs="Times New Roman"/>
          <w:color w:val="000000"/>
          <w:sz w:val="24"/>
          <w:szCs w:val="24"/>
        </w:rPr>
      </w:pPr>
      <w:r>
        <w:t xml:space="preserve">Sorghum </w:t>
      </w:r>
      <w:r w:rsidR="00C54F9E">
        <w:t>meal</w:t>
      </w:r>
      <w:r w:rsidR="00C54F9E">
        <w:tab/>
      </w:r>
      <w:r w:rsidR="00C54F9E">
        <w:tab/>
      </w:r>
      <w:r w:rsidR="00C54F9E">
        <w:tab/>
        <w:t>______________________</w:t>
      </w:r>
    </w:p>
    <w:p w14:paraId="166F7A41" w14:textId="77777777" w:rsidR="001E2ADE" w:rsidRDefault="00C54F9E">
      <w:pPr>
        <w:ind w:left="1260"/>
        <w:rPr>
          <w:rFonts w:ascii="Times New Roman" w:eastAsia="Times New Roman" w:hAnsi="Times New Roman" w:cs="Times New Roman"/>
          <w:color w:val="000000"/>
          <w:sz w:val="24"/>
          <w:szCs w:val="24"/>
        </w:rPr>
      </w:pPr>
      <w:r>
        <w:t xml:space="preserve">Multigrain meal </w:t>
      </w:r>
      <w:r>
        <w:tab/>
      </w:r>
      <w:r>
        <w:tab/>
        <w:t>______________________</w:t>
      </w:r>
    </w:p>
    <w:p w14:paraId="4DB1DAC4" w14:textId="77777777" w:rsidR="001E2ADE" w:rsidRDefault="00C54F9E">
      <w:pPr>
        <w:ind w:left="1260"/>
        <w:rPr>
          <w:rFonts w:ascii="Times New Roman" w:eastAsia="Times New Roman" w:hAnsi="Times New Roman" w:cs="Times New Roman"/>
          <w:color w:val="000000"/>
          <w:sz w:val="24"/>
          <w:szCs w:val="24"/>
        </w:rPr>
      </w:pPr>
      <w:r>
        <w:t xml:space="preserve">Multigrain sweet meal </w:t>
      </w:r>
      <w:r>
        <w:tab/>
        <w:t>______________________</w:t>
      </w:r>
    </w:p>
    <w:p w14:paraId="3B227229" w14:textId="77777777" w:rsidR="001E2ADE" w:rsidRDefault="00C54F9E">
      <w:pPr>
        <w:ind w:left="1260"/>
        <w:rPr>
          <w:rFonts w:ascii="Times New Roman" w:eastAsia="Times New Roman" w:hAnsi="Times New Roman" w:cs="Times New Roman"/>
          <w:color w:val="000000"/>
          <w:sz w:val="24"/>
          <w:szCs w:val="24"/>
        </w:rPr>
      </w:pPr>
      <w:r>
        <w:t>Nutri-cookies</w:t>
      </w:r>
      <w:r>
        <w:tab/>
      </w:r>
      <w:r>
        <w:tab/>
      </w:r>
      <w:r>
        <w:tab/>
        <w:t>______________________</w:t>
      </w:r>
    </w:p>
    <w:p w14:paraId="33826A62" w14:textId="77777777" w:rsidR="001E2ADE" w:rsidRDefault="00C54F9E">
      <w:pPr>
        <w:ind w:left="1260"/>
        <w:rPr>
          <w:rFonts w:ascii="Times New Roman" w:eastAsia="Times New Roman" w:hAnsi="Times New Roman" w:cs="Times New Roman"/>
          <w:color w:val="000000"/>
          <w:sz w:val="24"/>
          <w:szCs w:val="24"/>
        </w:rPr>
      </w:pPr>
      <w:r>
        <w:t>Energy bar (chikki)</w:t>
      </w:r>
      <w:r>
        <w:tab/>
      </w:r>
      <w:r>
        <w:tab/>
        <w:t>______________________</w:t>
      </w:r>
    </w:p>
    <w:p w14:paraId="2D380320" w14:textId="2054A2A2" w:rsidR="001E2ADE" w:rsidRDefault="00EF2D14">
      <w:pPr>
        <w:ind w:left="1260"/>
        <w:rPr>
          <w:rFonts w:ascii="Times New Roman" w:eastAsia="Times New Roman" w:hAnsi="Times New Roman" w:cs="Times New Roman"/>
          <w:color w:val="000000"/>
          <w:sz w:val="24"/>
          <w:szCs w:val="24"/>
        </w:rPr>
      </w:pPr>
      <w:r>
        <w:t>Energy</w:t>
      </w:r>
      <w:r w:rsidR="0044624E" w:rsidRPr="0044624E">
        <w:t xml:space="preserve"> </w:t>
      </w:r>
      <w:r w:rsidR="0044624E">
        <w:t>b</w:t>
      </w:r>
      <w:r w:rsidR="0044624E" w:rsidRPr="0044624E">
        <w:t>ytes</w:t>
      </w:r>
      <w:r w:rsidR="00C54F9E">
        <w:tab/>
      </w:r>
      <w:r w:rsidR="00C54F9E">
        <w:tab/>
      </w:r>
      <w:r w:rsidR="00C54F9E">
        <w:tab/>
        <w:t>______________________</w:t>
      </w:r>
    </w:p>
    <w:p w14:paraId="58DCAE14" w14:textId="77777777" w:rsidR="001E2ADE" w:rsidRDefault="00C54F9E">
      <w:pPr>
        <w:ind w:left="750" w:firstLine="510"/>
        <w:jc w:val="left"/>
        <w:rPr>
          <w:rFonts w:ascii="Times New Roman" w:eastAsia="Times New Roman" w:hAnsi="Times New Roman" w:cs="Times New Roman"/>
          <w:color w:val="000000"/>
          <w:sz w:val="24"/>
          <w:szCs w:val="24"/>
        </w:rPr>
      </w:pPr>
      <w:r>
        <w:t>Any other comments:  </w:t>
      </w:r>
    </w:p>
    <w:p w14:paraId="250F0BBC" w14:textId="77777777" w:rsidR="001E2ADE" w:rsidRDefault="00C54F9E">
      <w:pPr>
        <w:ind w:left="180"/>
        <w:rPr>
          <w:rFonts w:ascii="Times New Roman" w:eastAsia="Times New Roman" w:hAnsi="Times New Roman" w:cs="Times New Roman"/>
          <w:color w:val="000000"/>
          <w:sz w:val="24"/>
          <w:szCs w:val="24"/>
        </w:rPr>
      </w:pPr>
      <w:r>
        <w:t>3. Behavioral change </w:t>
      </w:r>
    </w:p>
    <w:p w14:paraId="4D41F64D" w14:textId="77777777" w:rsidR="001E2ADE" w:rsidRDefault="00C54F9E">
      <w:pPr>
        <w:ind w:left="810"/>
        <w:rPr>
          <w:rFonts w:ascii="Times New Roman" w:eastAsia="Times New Roman" w:hAnsi="Times New Roman" w:cs="Times New Roman"/>
          <w:color w:val="000000"/>
          <w:sz w:val="24"/>
          <w:szCs w:val="24"/>
        </w:rPr>
      </w:pPr>
      <w:r>
        <w:t>a.</w:t>
      </w:r>
      <w:r>
        <w:tab/>
        <w:t>Keenness to eat </w:t>
      </w:r>
    </w:p>
    <w:p w14:paraId="7692BAFD" w14:textId="04EFCC12" w:rsidR="001E2ADE" w:rsidRDefault="00C54F9E">
      <w:pPr>
        <w:ind w:left="1350"/>
        <w:rPr>
          <w:rFonts w:ascii="Times New Roman" w:eastAsia="Times New Roman" w:hAnsi="Times New Roman" w:cs="Times New Roman"/>
          <w:color w:val="000000"/>
          <w:sz w:val="24"/>
          <w:szCs w:val="24"/>
        </w:rPr>
      </w:pPr>
      <w:r>
        <w:t>•</w:t>
      </w:r>
      <w:r w:rsidR="00904E5C">
        <w:t xml:space="preserve"> </w:t>
      </w:r>
      <w:r>
        <w:t>How interested the beneficiaries were towards eating the food Do the children ask for GP food after the intervention? </w:t>
      </w:r>
    </w:p>
    <w:p w14:paraId="761C8600" w14:textId="77777777" w:rsidR="001E2ADE" w:rsidRDefault="00C54F9E">
      <w:pPr>
        <w:ind w:left="810"/>
        <w:rPr>
          <w:rFonts w:ascii="Times New Roman" w:eastAsia="Times New Roman" w:hAnsi="Times New Roman" w:cs="Times New Roman"/>
          <w:color w:val="000000"/>
          <w:sz w:val="24"/>
          <w:szCs w:val="24"/>
        </w:rPr>
      </w:pPr>
      <w:r>
        <w:t>b.</w:t>
      </w:r>
      <w:r>
        <w:tab/>
        <w:t>Hygiene </w:t>
      </w:r>
    </w:p>
    <w:p w14:paraId="3F4DA536" w14:textId="5FE27328" w:rsidR="001E2ADE" w:rsidRDefault="00C54F9E">
      <w:pPr>
        <w:ind w:left="1350"/>
        <w:rPr>
          <w:rFonts w:ascii="Times New Roman" w:eastAsia="Times New Roman" w:hAnsi="Times New Roman" w:cs="Times New Roman"/>
          <w:color w:val="000000"/>
          <w:sz w:val="24"/>
          <w:szCs w:val="24"/>
        </w:rPr>
      </w:pPr>
      <w:r>
        <w:t>•</w:t>
      </w:r>
      <w:r w:rsidR="00904E5C">
        <w:t xml:space="preserve"> </w:t>
      </w:r>
      <w:r>
        <w:t>Do they practice hand wash at anganwadi center?</w:t>
      </w:r>
    </w:p>
    <w:p w14:paraId="20C7E229" w14:textId="77777777" w:rsidR="001E2ADE" w:rsidRDefault="00C54F9E">
      <w:pPr>
        <w:ind w:left="810"/>
        <w:rPr>
          <w:rFonts w:ascii="Times New Roman" w:eastAsia="Times New Roman" w:hAnsi="Times New Roman" w:cs="Times New Roman"/>
          <w:color w:val="000000"/>
          <w:sz w:val="24"/>
          <w:szCs w:val="24"/>
        </w:rPr>
      </w:pPr>
      <w:r>
        <w:t>c.</w:t>
      </w:r>
      <w:r>
        <w:tab/>
        <w:t>Improvement in their attention </w:t>
      </w:r>
    </w:p>
    <w:p w14:paraId="2F3BF4B2" w14:textId="080E762D" w:rsidR="001E2ADE" w:rsidRDefault="00C54F9E">
      <w:pPr>
        <w:ind w:left="1350"/>
        <w:rPr>
          <w:rFonts w:ascii="Times New Roman" w:eastAsia="Times New Roman" w:hAnsi="Times New Roman" w:cs="Times New Roman"/>
          <w:color w:val="000000"/>
          <w:sz w:val="24"/>
          <w:szCs w:val="24"/>
        </w:rPr>
      </w:pPr>
      <w:r>
        <w:t>•</w:t>
      </w:r>
      <w:r w:rsidR="00904E5C">
        <w:t xml:space="preserve"> </w:t>
      </w:r>
      <w:r>
        <w:t>Have you noticed any change in their attentiveness in the class/home? </w:t>
      </w:r>
    </w:p>
    <w:p w14:paraId="2A27142D" w14:textId="130C0E3F" w:rsidR="001E2ADE" w:rsidRDefault="00C54F9E">
      <w:pPr>
        <w:ind w:left="1350"/>
        <w:rPr>
          <w:rFonts w:ascii="Times New Roman" w:eastAsia="Times New Roman" w:hAnsi="Times New Roman" w:cs="Times New Roman"/>
          <w:color w:val="000000"/>
          <w:sz w:val="24"/>
          <w:szCs w:val="24"/>
        </w:rPr>
      </w:pPr>
      <w:r>
        <w:t>•</w:t>
      </w:r>
      <w:r w:rsidR="00904E5C">
        <w:t xml:space="preserve"> </w:t>
      </w:r>
      <w:r>
        <w:t>Were they dull before? Any change now? </w:t>
      </w:r>
    </w:p>
    <w:p w14:paraId="383DCF13" w14:textId="77777777" w:rsidR="001E2ADE" w:rsidRDefault="00C54F9E">
      <w:pPr>
        <w:ind w:left="810"/>
        <w:rPr>
          <w:rFonts w:ascii="Times New Roman" w:eastAsia="Times New Roman" w:hAnsi="Times New Roman" w:cs="Times New Roman"/>
          <w:color w:val="000000"/>
          <w:sz w:val="24"/>
          <w:szCs w:val="24"/>
        </w:rPr>
      </w:pPr>
      <w:r>
        <w:t>d.</w:t>
      </w:r>
      <w:r>
        <w:tab/>
        <w:t>Performance in school/AWC</w:t>
      </w:r>
    </w:p>
    <w:p w14:paraId="363DE5BE" w14:textId="70FCE862" w:rsidR="001E2ADE" w:rsidRDefault="00C54F9E">
      <w:pPr>
        <w:ind w:left="1350"/>
        <w:rPr>
          <w:rFonts w:ascii="Times New Roman" w:eastAsia="Times New Roman" w:hAnsi="Times New Roman" w:cs="Times New Roman"/>
          <w:color w:val="000000"/>
          <w:sz w:val="24"/>
          <w:szCs w:val="24"/>
        </w:rPr>
      </w:pPr>
      <w:r>
        <w:t>•</w:t>
      </w:r>
      <w:r w:rsidR="00904E5C">
        <w:t xml:space="preserve"> </w:t>
      </w:r>
      <w:r>
        <w:t>Are they punctual to AWC?</w:t>
      </w:r>
    </w:p>
    <w:p w14:paraId="7FA37BB1" w14:textId="66CC93BA" w:rsidR="001E2ADE" w:rsidRDefault="00C54F9E">
      <w:pPr>
        <w:ind w:left="1350"/>
        <w:rPr>
          <w:rFonts w:ascii="Times New Roman" w:eastAsia="Times New Roman" w:hAnsi="Times New Roman" w:cs="Times New Roman"/>
          <w:color w:val="000000"/>
          <w:sz w:val="24"/>
          <w:szCs w:val="24"/>
        </w:rPr>
      </w:pPr>
      <w:r>
        <w:t>•</w:t>
      </w:r>
      <w:r w:rsidR="00904E5C">
        <w:t xml:space="preserve"> </w:t>
      </w:r>
      <w:r>
        <w:t>Do children follow timings?</w:t>
      </w:r>
    </w:p>
    <w:p w14:paraId="3DCD350E" w14:textId="77777777" w:rsidR="001E2ADE" w:rsidRDefault="00C54F9E">
      <w:pPr>
        <w:ind w:left="360" w:hanging="180"/>
        <w:rPr>
          <w:rFonts w:ascii="Times New Roman" w:eastAsia="Times New Roman" w:hAnsi="Times New Roman" w:cs="Times New Roman"/>
          <w:color w:val="000000"/>
          <w:sz w:val="24"/>
          <w:szCs w:val="24"/>
        </w:rPr>
      </w:pPr>
      <w:r>
        <w:t>4. Physical change</w:t>
      </w:r>
    </w:p>
    <w:p w14:paraId="04792864" w14:textId="184C1107" w:rsidR="001E2ADE" w:rsidRDefault="00C54F9E">
      <w:pPr>
        <w:ind w:left="1350"/>
        <w:rPr>
          <w:rFonts w:ascii="Times New Roman" w:eastAsia="Times New Roman" w:hAnsi="Times New Roman" w:cs="Times New Roman"/>
          <w:color w:val="000000"/>
          <w:sz w:val="24"/>
          <w:szCs w:val="24"/>
        </w:rPr>
      </w:pPr>
      <w:r>
        <w:t>•</w:t>
      </w:r>
      <w:r w:rsidR="00904E5C">
        <w:t xml:space="preserve"> </w:t>
      </w:r>
      <w:r>
        <w:t>Any visible change in height and weight of children? </w:t>
      </w:r>
    </w:p>
    <w:p w14:paraId="370F30B0" w14:textId="16E465D7" w:rsidR="001E2ADE" w:rsidRDefault="00C54F9E">
      <w:pPr>
        <w:ind w:left="1350"/>
        <w:rPr>
          <w:rFonts w:ascii="Times New Roman" w:eastAsia="Times New Roman" w:hAnsi="Times New Roman" w:cs="Times New Roman"/>
          <w:color w:val="000000"/>
          <w:sz w:val="24"/>
          <w:szCs w:val="24"/>
        </w:rPr>
      </w:pPr>
      <w:r>
        <w:t>•</w:t>
      </w:r>
      <w:r w:rsidR="00904E5C">
        <w:t xml:space="preserve"> </w:t>
      </w:r>
      <w:r>
        <w:t>Improvement in physical activity </w:t>
      </w:r>
    </w:p>
    <w:p w14:paraId="5CCB97CB" w14:textId="77777777" w:rsidR="001E2ADE" w:rsidRDefault="00C54F9E">
      <w:pPr>
        <w:ind w:left="1350"/>
        <w:rPr>
          <w:rFonts w:ascii="Times New Roman" w:eastAsia="Times New Roman" w:hAnsi="Times New Roman" w:cs="Times New Roman"/>
          <w:color w:val="000000"/>
          <w:sz w:val="24"/>
          <w:szCs w:val="24"/>
        </w:rPr>
      </w:pPr>
      <w:r>
        <w:lastRenderedPageBreak/>
        <w:t>• Frequency of sickness? Any change after GP food </w:t>
      </w:r>
    </w:p>
    <w:p w14:paraId="098B2802" w14:textId="5DB4BE2B" w:rsidR="001E2ADE" w:rsidRDefault="00C54F9E">
      <w:pPr>
        <w:ind w:left="1350"/>
        <w:rPr>
          <w:rFonts w:ascii="Times New Roman" w:eastAsia="Times New Roman" w:hAnsi="Times New Roman" w:cs="Times New Roman"/>
          <w:color w:val="000000"/>
          <w:sz w:val="24"/>
          <w:szCs w:val="24"/>
        </w:rPr>
      </w:pPr>
      <w:r>
        <w:t>•</w:t>
      </w:r>
      <w:r w:rsidR="00904E5C">
        <w:t xml:space="preserve"> </w:t>
      </w:r>
      <w:r>
        <w:t>Any change in time taken for recovery from illness? </w:t>
      </w:r>
    </w:p>
    <w:p w14:paraId="3A8A7F5D" w14:textId="77777777" w:rsidR="001E2ADE" w:rsidRDefault="00C54F9E">
      <w:pPr>
        <w:ind w:left="270"/>
        <w:rPr>
          <w:rFonts w:ascii="Times New Roman" w:eastAsia="Times New Roman" w:hAnsi="Times New Roman" w:cs="Times New Roman"/>
          <w:color w:val="000000"/>
          <w:sz w:val="24"/>
          <w:szCs w:val="24"/>
        </w:rPr>
      </w:pPr>
      <w:r>
        <w:t>5. Attendance </w:t>
      </w:r>
    </w:p>
    <w:p w14:paraId="6E44D3D2" w14:textId="78AAB02D" w:rsidR="001E2ADE" w:rsidRPr="00904E5C" w:rsidRDefault="00C54F9E" w:rsidP="00904E5C">
      <w:pPr>
        <w:pStyle w:val="ListParagraph"/>
        <w:numPr>
          <w:ilvl w:val="0"/>
          <w:numId w:val="39"/>
        </w:numPr>
        <w:rPr>
          <w:rFonts w:ascii="Times New Roman" w:eastAsia="Times New Roman" w:hAnsi="Times New Roman" w:cs="Times New Roman"/>
          <w:color w:val="000000"/>
          <w:sz w:val="24"/>
          <w:szCs w:val="24"/>
        </w:rPr>
      </w:pPr>
      <w:r>
        <w:t>Does GP food play any role in encouraging the children/women to attend AWC regularly? </w:t>
      </w:r>
    </w:p>
    <w:p w14:paraId="617F129A" w14:textId="5F5B7175" w:rsidR="001E2ADE" w:rsidRPr="00904E5C" w:rsidRDefault="00C54F9E" w:rsidP="00904E5C">
      <w:pPr>
        <w:pStyle w:val="ListParagraph"/>
        <w:numPr>
          <w:ilvl w:val="0"/>
          <w:numId w:val="39"/>
        </w:numPr>
        <w:rPr>
          <w:rFonts w:ascii="Times New Roman" w:eastAsia="Times New Roman" w:hAnsi="Times New Roman" w:cs="Times New Roman"/>
          <w:color w:val="000000"/>
          <w:sz w:val="24"/>
          <w:szCs w:val="24"/>
        </w:rPr>
      </w:pPr>
      <w:r>
        <w:t>Did all beneficiaries show willingness to consume GP food? did they consume it regularly?</w:t>
      </w:r>
    </w:p>
    <w:p w14:paraId="62F98CC3" w14:textId="76B6883D" w:rsidR="001E2ADE" w:rsidRPr="00904E5C" w:rsidRDefault="00C54F9E" w:rsidP="00904E5C">
      <w:pPr>
        <w:pStyle w:val="ListParagraph"/>
        <w:numPr>
          <w:ilvl w:val="0"/>
          <w:numId w:val="39"/>
        </w:numPr>
        <w:rPr>
          <w:rFonts w:ascii="Times New Roman" w:eastAsia="Times New Roman" w:hAnsi="Times New Roman" w:cs="Times New Roman"/>
          <w:color w:val="000000"/>
          <w:sz w:val="24"/>
          <w:szCs w:val="24"/>
        </w:rPr>
      </w:pPr>
      <w:r>
        <w:t>Did attendance of the beneficiaries, especially children improve during the GP project? Y/N. If Y what was the reason? </w:t>
      </w:r>
    </w:p>
    <w:p w14:paraId="221DD014" w14:textId="3CC71FB9" w:rsidR="001E2ADE" w:rsidRPr="00904E5C" w:rsidRDefault="00C54F9E" w:rsidP="00904E5C">
      <w:pPr>
        <w:pStyle w:val="ListParagraph"/>
        <w:numPr>
          <w:ilvl w:val="0"/>
          <w:numId w:val="39"/>
        </w:numPr>
        <w:rPr>
          <w:rFonts w:ascii="Times New Roman" w:eastAsia="Times New Roman" w:hAnsi="Times New Roman" w:cs="Times New Roman"/>
          <w:color w:val="000000"/>
          <w:sz w:val="24"/>
          <w:szCs w:val="24"/>
        </w:rPr>
      </w:pPr>
      <w:r>
        <w:t>Have all beneficiaries consumed regular AWC food (other than GP)? </w:t>
      </w:r>
    </w:p>
    <w:p w14:paraId="6CC4534C" w14:textId="4F445998" w:rsidR="001E2ADE" w:rsidRPr="00904E5C" w:rsidRDefault="00C54F9E" w:rsidP="00904E5C">
      <w:pPr>
        <w:pStyle w:val="ListParagraph"/>
        <w:numPr>
          <w:ilvl w:val="0"/>
          <w:numId w:val="39"/>
        </w:numPr>
        <w:rPr>
          <w:rFonts w:ascii="Times New Roman" w:eastAsia="Times New Roman" w:hAnsi="Times New Roman" w:cs="Times New Roman"/>
          <w:color w:val="000000"/>
          <w:sz w:val="24"/>
          <w:szCs w:val="24"/>
        </w:rPr>
      </w:pPr>
      <w:r>
        <w:t>What do you think the reason for unavailability of beneficiaries during endline survey? </w:t>
      </w:r>
    </w:p>
    <w:p w14:paraId="42BC881D" w14:textId="77777777" w:rsidR="001E2ADE" w:rsidRDefault="00C54F9E">
      <w:pPr>
        <w:ind w:left="270"/>
      </w:pPr>
      <w:r>
        <w:t>6.</w:t>
      </w:r>
      <w:r>
        <w:tab/>
        <w:t>Did you face any other challenges in implementation of GP project? Please specify</w:t>
      </w:r>
    </w:p>
    <w:p w14:paraId="552B0684" w14:textId="77777777" w:rsidR="00F45453" w:rsidRDefault="00F45453">
      <w:pPr>
        <w:ind w:left="270"/>
      </w:pPr>
    </w:p>
    <w:p w14:paraId="4034D480" w14:textId="77777777" w:rsidR="00F45453" w:rsidRDefault="00F45453">
      <w:pPr>
        <w:ind w:left="270"/>
        <w:rPr>
          <w:rFonts w:ascii="Times New Roman" w:eastAsia="Times New Roman" w:hAnsi="Times New Roman" w:cs="Times New Roman"/>
          <w:color w:val="000000"/>
          <w:sz w:val="24"/>
          <w:szCs w:val="24"/>
        </w:rPr>
      </w:pPr>
    </w:p>
    <w:sectPr w:rsidR="00F45453" w:rsidSect="00852712">
      <w:type w:val="continuous"/>
      <w:pgSz w:w="16838" w:h="11906" w:orient="landscape"/>
      <w:pgMar w:top="720" w:right="1418" w:bottom="720" w:left="1814" w:header="1021"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C358" w14:textId="77777777" w:rsidR="000A04ED" w:rsidRDefault="000A04ED">
      <w:r>
        <w:separator/>
      </w:r>
    </w:p>
  </w:endnote>
  <w:endnote w:type="continuationSeparator" w:id="0">
    <w:p w14:paraId="4F4AFBC9" w14:textId="77777777" w:rsidR="000A04ED" w:rsidRDefault="000A04ED">
      <w:r>
        <w:continuationSeparator/>
      </w:r>
    </w:p>
  </w:endnote>
  <w:endnote w:type="continuationNotice" w:id="1">
    <w:p w14:paraId="3D2F6FF0" w14:textId="77777777" w:rsidR="000A04ED" w:rsidRDefault="000A0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42C1" w14:textId="77777777" w:rsidR="001E2ADE" w:rsidRDefault="001E2ADE">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1559" w14:textId="77777777" w:rsidR="001E2ADE" w:rsidRDefault="001E2ADE">
    <w:pPr>
      <w:pBdr>
        <w:top w:val="single" w:sz="4" w:space="0" w:color="000000"/>
        <w:left w:val="nil"/>
        <w:bottom w:val="nil"/>
        <w:right w:val="nil"/>
        <w:between w:val="nil"/>
      </w:pBdr>
      <w:tabs>
        <w:tab w:val="right" w:pos="8845"/>
      </w:tabs>
      <w:spacing w:before="480" w:line="100" w:lineRule="auto"/>
      <w:jc w:val="left"/>
      <w:rPr>
        <w:i/>
        <w:color w:val="000000"/>
        <w:sz w:val="16"/>
        <w:szCs w:val="16"/>
      </w:rPr>
    </w:pPr>
  </w:p>
  <w:p w14:paraId="2F4AE674" w14:textId="77777777" w:rsidR="001E2ADE" w:rsidRDefault="00C54F9E">
    <w:pPr>
      <w:pBdr>
        <w:top w:val="nil"/>
        <w:left w:val="nil"/>
        <w:bottom w:val="nil"/>
        <w:right w:val="nil"/>
        <w:between w:val="nil"/>
      </w:pBdr>
      <w:tabs>
        <w:tab w:val="right" w:pos="8845"/>
        <w:tab w:val="right" w:pos="10466"/>
      </w:tabs>
      <w:rPr>
        <w:color w:val="000000"/>
        <w:sz w:val="16"/>
        <w:szCs w:val="16"/>
      </w:rPr>
    </w:pPr>
    <w:r>
      <w:rPr>
        <w:i/>
        <w:color w:val="000000"/>
        <w:sz w:val="16"/>
        <w:szCs w:val="16"/>
      </w:rPr>
      <w:t>Nutrients</w:t>
    </w:r>
    <w:r>
      <w:rPr>
        <w:color w:val="000000"/>
        <w:sz w:val="16"/>
        <w:szCs w:val="16"/>
      </w:rPr>
      <w:t xml:space="preserve"> </w:t>
    </w:r>
    <w:r>
      <w:rPr>
        <w:b/>
        <w:color w:val="000000"/>
        <w:sz w:val="16"/>
        <w:szCs w:val="16"/>
      </w:rPr>
      <w:t>2023</w:t>
    </w:r>
    <w:r>
      <w:rPr>
        <w:color w:val="000000"/>
        <w:sz w:val="16"/>
        <w:szCs w:val="16"/>
      </w:rPr>
      <w:t>,</w:t>
    </w:r>
    <w:r>
      <w:rPr>
        <w:i/>
        <w:color w:val="000000"/>
        <w:sz w:val="16"/>
        <w:szCs w:val="16"/>
      </w:rPr>
      <w:t xml:space="preserve"> 15</w:t>
    </w:r>
    <w:r>
      <w:rPr>
        <w:color w:val="000000"/>
        <w:sz w:val="16"/>
        <w:szCs w:val="16"/>
      </w:rPr>
      <w:t>, x. https://doi.org/10.3390/xxxxx</w:t>
    </w:r>
    <w:r>
      <w:rPr>
        <w:color w:val="000000"/>
        <w:sz w:val="16"/>
        <w:szCs w:val="16"/>
      </w:rPr>
      <w:tab/>
      <w:t>www.mdpi.com/journal/nutrients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9E0A" w14:textId="77777777" w:rsidR="000A04ED" w:rsidRDefault="000A04ED">
      <w:r>
        <w:separator/>
      </w:r>
    </w:p>
  </w:footnote>
  <w:footnote w:type="continuationSeparator" w:id="0">
    <w:p w14:paraId="1E7CFC65" w14:textId="77777777" w:rsidR="000A04ED" w:rsidRDefault="000A04ED">
      <w:r>
        <w:continuationSeparator/>
      </w:r>
    </w:p>
  </w:footnote>
  <w:footnote w:type="continuationNotice" w:id="1">
    <w:p w14:paraId="522D05C1" w14:textId="77777777" w:rsidR="000A04ED" w:rsidRDefault="000A0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9297" w14:textId="77777777" w:rsidR="001E2ADE" w:rsidRDefault="001E2ADE">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B9E5" w14:textId="77777777" w:rsidR="001E2ADE" w:rsidRDefault="00C54F9E">
    <w:pPr>
      <w:tabs>
        <w:tab w:val="right" w:pos="10466"/>
      </w:tabs>
      <w:rPr>
        <w:sz w:val="16"/>
        <w:szCs w:val="16"/>
      </w:rPr>
    </w:pPr>
    <w:r>
      <w:rPr>
        <w:i/>
        <w:sz w:val="16"/>
        <w:szCs w:val="16"/>
      </w:rPr>
      <w:t xml:space="preserve">Nutrients </w:t>
    </w:r>
    <w:r>
      <w:rPr>
        <w:b/>
        <w:sz w:val="16"/>
        <w:szCs w:val="16"/>
      </w:rPr>
      <w:t>2023</w:t>
    </w:r>
    <w:r>
      <w:rPr>
        <w:sz w:val="16"/>
        <w:szCs w:val="16"/>
      </w:rPr>
      <w:t>,</w:t>
    </w:r>
    <w:r>
      <w:rPr>
        <w:i/>
        <w:sz w:val="16"/>
        <w:szCs w:val="16"/>
      </w:rPr>
      <w:t xml:space="preserve"> 15</w:t>
    </w:r>
    <w:r>
      <w:rPr>
        <w:sz w:val="16"/>
        <w:szCs w:val="16"/>
      </w:rPr>
      <w:t>, x FOR PEER REVIEW</w:t>
    </w:r>
    <w:r>
      <w:rPr>
        <w:sz w:val="16"/>
        <w:szCs w:val="16"/>
      </w:rPr>
      <w:tab/>
    </w:r>
    <w:r>
      <w:rPr>
        <w:sz w:val="16"/>
        <w:szCs w:val="16"/>
      </w:rPr>
      <w:fldChar w:fldCharType="begin"/>
    </w:r>
    <w:r>
      <w:rPr>
        <w:sz w:val="16"/>
        <w:szCs w:val="16"/>
      </w:rPr>
      <w:instrText>PAGE</w:instrText>
    </w:r>
    <w:r>
      <w:rPr>
        <w:sz w:val="16"/>
        <w:szCs w:val="16"/>
      </w:rPr>
      <w:fldChar w:fldCharType="separate"/>
    </w:r>
    <w:r w:rsidR="001F4460">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1F4460">
      <w:rPr>
        <w:noProof/>
        <w:sz w:val="16"/>
        <w:szCs w:val="16"/>
      </w:rPr>
      <w:t>3</w:t>
    </w:r>
    <w:r>
      <w:rPr>
        <w:sz w:val="16"/>
        <w:szCs w:val="16"/>
      </w:rPr>
      <w:fldChar w:fldCharType="end"/>
    </w:r>
  </w:p>
  <w:p w14:paraId="6A0B53F7" w14:textId="77777777" w:rsidR="001E2ADE" w:rsidRDefault="001E2ADE">
    <w:pPr>
      <w:pBdr>
        <w:bottom w:val="single" w:sz="4" w:space="1" w:color="000000"/>
      </w:pBdr>
      <w:tabs>
        <w:tab w:val="right" w:pos="8844"/>
      </w:tabs>
      <w:spacing w:after="480" w:line="100" w:lineRule="auto"/>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7AE5" w14:textId="77777777" w:rsidR="001E2ADE" w:rsidRDefault="001E2ADE">
    <w:pPr>
      <w:widowControl w:val="0"/>
      <w:pBdr>
        <w:top w:val="nil"/>
        <w:left w:val="nil"/>
        <w:bottom w:val="nil"/>
        <w:right w:val="nil"/>
        <w:between w:val="nil"/>
      </w:pBdr>
      <w:spacing w:line="276" w:lineRule="auto"/>
      <w:jc w:val="left"/>
      <w:rPr>
        <w:color w:val="000000"/>
      </w:rPr>
    </w:pPr>
  </w:p>
  <w:tbl>
    <w:tblPr>
      <w:tblStyle w:val="1"/>
      <w:tblW w:w="10487" w:type="dxa"/>
      <w:tblLayout w:type="fixed"/>
      <w:tblLook w:val="0400" w:firstRow="0" w:lastRow="0" w:firstColumn="0" w:lastColumn="0" w:noHBand="0" w:noVBand="1"/>
    </w:tblPr>
    <w:tblGrid>
      <w:gridCol w:w="3679"/>
      <w:gridCol w:w="4535"/>
      <w:gridCol w:w="2273"/>
    </w:tblGrid>
    <w:tr w:rsidR="001E2ADE" w14:paraId="47353B60" w14:textId="77777777">
      <w:trPr>
        <w:trHeight w:val="686"/>
      </w:trPr>
      <w:tc>
        <w:tcPr>
          <w:tcW w:w="3679" w:type="dxa"/>
          <w:shd w:val="clear" w:color="auto" w:fill="auto"/>
          <w:vAlign w:val="center"/>
        </w:tcPr>
        <w:p w14:paraId="298C8859" w14:textId="77777777" w:rsidR="001E2ADE" w:rsidRDefault="00C54F9E">
          <w:pPr>
            <w:pBdr>
              <w:top w:val="nil"/>
              <w:left w:val="nil"/>
              <w:bottom w:val="none" w:sz="0" w:space="0" w:color="000000"/>
              <w:right w:val="nil"/>
              <w:between w:val="nil"/>
            </w:pBdr>
            <w:tabs>
              <w:tab w:val="center" w:pos="4153"/>
              <w:tab w:val="right" w:pos="8306"/>
            </w:tabs>
            <w:jc w:val="left"/>
            <w:rPr>
              <w:b/>
              <w:color w:val="000000"/>
            </w:rPr>
          </w:pPr>
          <w:r>
            <w:rPr>
              <w:b/>
              <w:noProof/>
              <w:color w:val="000000"/>
            </w:rPr>
            <w:drawing>
              <wp:inline distT="0" distB="0" distL="0" distR="0" wp14:anchorId="55FAAB0B" wp14:editId="0C80B46B">
                <wp:extent cx="1704340" cy="429260"/>
                <wp:effectExtent l="0" t="0" r="0" b="0"/>
                <wp:docPr id="637759602" name="Picture 637759602" descr="C:\Users\home\Desktop\logos\Nutrients-logo.png"/>
                <wp:cNvGraphicFramePr/>
                <a:graphic xmlns:a="http://schemas.openxmlformats.org/drawingml/2006/main">
                  <a:graphicData uri="http://schemas.openxmlformats.org/drawingml/2006/picture">
                    <pic:pic xmlns:pic="http://schemas.openxmlformats.org/drawingml/2006/picture">
                      <pic:nvPicPr>
                        <pic:cNvPr id="0" name="image5.png" descr="C:\Users\home\Desktop\logos\Nutrients-logo.png"/>
                        <pic:cNvPicPr preferRelativeResize="0"/>
                      </pic:nvPicPr>
                      <pic:blipFill>
                        <a:blip r:embed="rId1"/>
                        <a:srcRect/>
                        <a:stretch>
                          <a:fillRect/>
                        </a:stretch>
                      </pic:blipFill>
                      <pic:spPr>
                        <a:xfrm>
                          <a:off x="0" y="0"/>
                          <a:ext cx="1704340" cy="429260"/>
                        </a:xfrm>
                        <a:prstGeom prst="rect">
                          <a:avLst/>
                        </a:prstGeom>
                        <a:ln/>
                      </pic:spPr>
                    </pic:pic>
                  </a:graphicData>
                </a:graphic>
              </wp:inline>
            </w:drawing>
          </w:r>
        </w:p>
      </w:tc>
      <w:tc>
        <w:tcPr>
          <w:tcW w:w="4535" w:type="dxa"/>
          <w:shd w:val="clear" w:color="auto" w:fill="auto"/>
          <w:vAlign w:val="center"/>
        </w:tcPr>
        <w:p w14:paraId="0F577A0E" w14:textId="77777777" w:rsidR="001E2ADE" w:rsidRDefault="001E2ADE">
          <w:pPr>
            <w:pBdr>
              <w:top w:val="nil"/>
              <w:left w:val="nil"/>
              <w:bottom w:val="none" w:sz="0" w:space="0" w:color="000000"/>
              <w:right w:val="nil"/>
              <w:between w:val="nil"/>
            </w:pBdr>
            <w:tabs>
              <w:tab w:val="center" w:pos="4153"/>
              <w:tab w:val="right" w:pos="8306"/>
            </w:tabs>
            <w:jc w:val="center"/>
            <w:rPr>
              <w:b/>
              <w:color w:val="000000"/>
            </w:rPr>
          </w:pPr>
        </w:p>
      </w:tc>
      <w:tc>
        <w:tcPr>
          <w:tcW w:w="2273" w:type="dxa"/>
          <w:shd w:val="clear" w:color="auto" w:fill="auto"/>
          <w:vAlign w:val="center"/>
        </w:tcPr>
        <w:p w14:paraId="29F215A6" w14:textId="77777777" w:rsidR="001E2ADE" w:rsidRDefault="00C54F9E">
          <w:pPr>
            <w:pBdr>
              <w:top w:val="nil"/>
              <w:left w:val="nil"/>
              <w:bottom w:val="none" w:sz="0" w:space="0" w:color="000000"/>
              <w:right w:val="nil"/>
              <w:between w:val="nil"/>
            </w:pBdr>
            <w:tabs>
              <w:tab w:val="center" w:pos="4153"/>
              <w:tab w:val="right" w:pos="8306"/>
            </w:tabs>
            <w:jc w:val="right"/>
            <w:rPr>
              <w:b/>
              <w:color w:val="000000"/>
            </w:rPr>
          </w:pPr>
          <w:r>
            <w:rPr>
              <w:b/>
              <w:noProof/>
              <w:color w:val="000000"/>
            </w:rPr>
            <w:drawing>
              <wp:inline distT="0" distB="0" distL="0" distR="0" wp14:anchorId="4096242B" wp14:editId="5AF66168">
                <wp:extent cx="540000" cy="360000"/>
                <wp:effectExtent l="0" t="0" r="0" b="0"/>
                <wp:docPr id="369911189" name="Picture 3699111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40000" cy="360000"/>
                        </a:xfrm>
                        <a:prstGeom prst="rect">
                          <a:avLst/>
                        </a:prstGeom>
                        <a:ln/>
                      </pic:spPr>
                    </pic:pic>
                  </a:graphicData>
                </a:graphic>
              </wp:inline>
            </w:drawing>
          </w:r>
        </w:p>
      </w:tc>
    </w:tr>
  </w:tbl>
  <w:p w14:paraId="6033A2F2" w14:textId="77777777" w:rsidR="001E2ADE" w:rsidRDefault="001E2ADE">
    <w:pPr>
      <w:pBdr>
        <w:bottom w:val="single" w:sz="4" w:space="1" w:color="000000"/>
      </w:pBdr>
      <w:spacing w:line="10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29C"/>
    <w:multiLevelType w:val="multilevel"/>
    <w:tmpl w:val="987A2F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5D3A63"/>
    <w:multiLevelType w:val="hybridMultilevel"/>
    <w:tmpl w:val="ACB2D2AA"/>
    <w:lvl w:ilvl="0" w:tplc="8862A656">
      <w:start w:val="1"/>
      <w:numFmt w:val="upperRoman"/>
      <w:lvlText w:val="%1."/>
      <w:lvlJc w:val="left"/>
      <w:pPr>
        <w:ind w:left="744" w:hanging="720"/>
      </w:pPr>
      <w:rPr>
        <w:rFonts w:hint="default"/>
      </w:rPr>
    </w:lvl>
    <w:lvl w:ilvl="1" w:tplc="40090019" w:tentative="1">
      <w:start w:val="1"/>
      <w:numFmt w:val="lowerLetter"/>
      <w:lvlText w:val="%2."/>
      <w:lvlJc w:val="left"/>
      <w:pPr>
        <w:ind w:left="1104" w:hanging="360"/>
      </w:pPr>
    </w:lvl>
    <w:lvl w:ilvl="2" w:tplc="4009001B" w:tentative="1">
      <w:start w:val="1"/>
      <w:numFmt w:val="lowerRoman"/>
      <w:lvlText w:val="%3."/>
      <w:lvlJc w:val="right"/>
      <w:pPr>
        <w:ind w:left="1824" w:hanging="180"/>
      </w:pPr>
    </w:lvl>
    <w:lvl w:ilvl="3" w:tplc="4009000F" w:tentative="1">
      <w:start w:val="1"/>
      <w:numFmt w:val="decimal"/>
      <w:lvlText w:val="%4."/>
      <w:lvlJc w:val="left"/>
      <w:pPr>
        <w:ind w:left="2544" w:hanging="360"/>
      </w:pPr>
    </w:lvl>
    <w:lvl w:ilvl="4" w:tplc="40090019" w:tentative="1">
      <w:start w:val="1"/>
      <w:numFmt w:val="lowerLetter"/>
      <w:lvlText w:val="%5."/>
      <w:lvlJc w:val="left"/>
      <w:pPr>
        <w:ind w:left="3264" w:hanging="360"/>
      </w:pPr>
    </w:lvl>
    <w:lvl w:ilvl="5" w:tplc="4009001B" w:tentative="1">
      <w:start w:val="1"/>
      <w:numFmt w:val="lowerRoman"/>
      <w:lvlText w:val="%6."/>
      <w:lvlJc w:val="right"/>
      <w:pPr>
        <w:ind w:left="3984" w:hanging="180"/>
      </w:pPr>
    </w:lvl>
    <w:lvl w:ilvl="6" w:tplc="4009000F" w:tentative="1">
      <w:start w:val="1"/>
      <w:numFmt w:val="decimal"/>
      <w:lvlText w:val="%7."/>
      <w:lvlJc w:val="left"/>
      <w:pPr>
        <w:ind w:left="4704" w:hanging="360"/>
      </w:pPr>
    </w:lvl>
    <w:lvl w:ilvl="7" w:tplc="40090019" w:tentative="1">
      <w:start w:val="1"/>
      <w:numFmt w:val="lowerLetter"/>
      <w:lvlText w:val="%8."/>
      <w:lvlJc w:val="left"/>
      <w:pPr>
        <w:ind w:left="5424" w:hanging="360"/>
      </w:pPr>
    </w:lvl>
    <w:lvl w:ilvl="8" w:tplc="4009001B" w:tentative="1">
      <w:start w:val="1"/>
      <w:numFmt w:val="lowerRoman"/>
      <w:lvlText w:val="%9."/>
      <w:lvlJc w:val="right"/>
      <w:pPr>
        <w:ind w:left="6144" w:hanging="180"/>
      </w:pPr>
    </w:lvl>
  </w:abstractNum>
  <w:abstractNum w:abstractNumId="2" w15:restartNumberingAfterBreak="0">
    <w:nsid w:val="0B213035"/>
    <w:multiLevelType w:val="multilevel"/>
    <w:tmpl w:val="4216A018"/>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2E80E91"/>
    <w:multiLevelType w:val="multilevel"/>
    <w:tmpl w:val="2954F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5B100E"/>
    <w:multiLevelType w:val="multilevel"/>
    <w:tmpl w:val="43383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975F3F"/>
    <w:multiLevelType w:val="hybridMultilevel"/>
    <w:tmpl w:val="A81834A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A3129D"/>
    <w:multiLevelType w:val="multilevel"/>
    <w:tmpl w:val="7098D84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E32E34"/>
    <w:multiLevelType w:val="hybridMultilevel"/>
    <w:tmpl w:val="847AE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DA31BE"/>
    <w:multiLevelType w:val="multilevel"/>
    <w:tmpl w:val="154EB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15C7053"/>
    <w:multiLevelType w:val="multilevel"/>
    <w:tmpl w:val="C792C14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9915F65"/>
    <w:multiLevelType w:val="multilevel"/>
    <w:tmpl w:val="056C47B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9D912A4"/>
    <w:multiLevelType w:val="multilevel"/>
    <w:tmpl w:val="80584B2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F8821F1"/>
    <w:multiLevelType w:val="multilevel"/>
    <w:tmpl w:val="9E5E1F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FF92AAE"/>
    <w:multiLevelType w:val="multilevel"/>
    <w:tmpl w:val="2BE2E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6F50979"/>
    <w:multiLevelType w:val="hybridMultilevel"/>
    <w:tmpl w:val="1EB8C8B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43084C5B"/>
    <w:multiLevelType w:val="multilevel"/>
    <w:tmpl w:val="FD5C74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647436D"/>
    <w:multiLevelType w:val="multilevel"/>
    <w:tmpl w:val="D6DC44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92C5839"/>
    <w:multiLevelType w:val="multilevel"/>
    <w:tmpl w:val="7AFEC70C"/>
    <w:lvl w:ilvl="0">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9AE50F2"/>
    <w:multiLevelType w:val="multilevel"/>
    <w:tmpl w:val="38C68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C45261D"/>
    <w:multiLevelType w:val="multilevel"/>
    <w:tmpl w:val="D44AD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DBB42EE"/>
    <w:multiLevelType w:val="multilevel"/>
    <w:tmpl w:val="E4620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DC669DF"/>
    <w:multiLevelType w:val="multilevel"/>
    <w:tmpl w:val="6A6AEE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420107C"/>
    <w:multiLevelType w:val="hybridMultilevel"/>
    <w:tmpl w:val="D188E274"/>
    <w:lvl w:ilvl="0" w:tplc="D2F0C3EA">
      <w:start w:val="1"/>
      <w:numFmt w:val="lowerLetter"/>
      <w:lvlText w:val="%1."/>
      <w:lvlJc w:val="left"/>
      <w:pPr>
        <w:ind w:left="1080" w:hanging="360"/>
      </w:pPr>
      <w:rPr>
        <w:rFonts w:hint="default"/>
      </w:rPr>
    </w:lvl>
    <w:lvl w:ilvl="1" w:tplc="276E0408">
      <w:numFmt w:val="bullet"/>
      <w:lvlText w:val="•"/>
      <w:lvlJc w:val="left"/>
      <w:pPr>
        <w:ind w:left="1800" w:hanging="360"/>
      </w:pPr>
      <w:rPr>
        <w:rFonts w:ascii="Palatino Linotype" w:eastAsia="Palatino Linotype" w:hAnsi="Palatino Linotype" w:cs="Palatino Linotype" w:hint="default"/>
        <w:color w:val="auto"/>
        <w:sz w:val="2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4EE6652"/>
    <w:multiLevelType w:val="hybridMultilevel"/>
    <w:tmpl w:val="341ED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5125DE"/>
    <w:multiLevelType w:val="hybridMultilevel"/>
    <w:tmpl w:val="02CCBD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78F3FF1"/>
    <w:multiLevelType w:val="multilevel"/>
    <w:tmpl w:val="A5BCB99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7E94E99"/>
    <w:multiLevelType w:val="multilevel"/>
    <w:tmpl w:val="167604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97D4830"/>
    <w:multiLevelType w:val="hybridMultilevel"/>
    <w:tmpl w:val="429CE7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8" w15:restartNumberingAfterBreak="0">
    <w:nsid w:val="5BA3570E"/>
    <w:multiLevelType w:val="multilevel"/>
    <w:tmpl w:val="0F406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CD21B7D"/>
    <w:multiLevelType w:val="multilevel"/>
    <w:tmpl w:val="A5C4CD08"/>
    <w:lvl w:ilvl="0">
      <w:numFmt w:val="decimal"/>
      <w:lvlText w:val="%1."/>
      <w:lvlJc w:val="left"/>
      <w:pPr>
        <w:ind w:left="0" w:firstLine="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DE32A90"/>
    <w:multiLevelType w:val="multilevel"/>
    <w:tmpl w:val="260C0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DEE4AD6"/>
    <w:multiLevelType w:val="multilevel"/>
    <w:tmpl w:val="6A6AEE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F85441D"/>
    <w:multiLevelType w:val="multilevel"/>
    <w:tmpl w:val="B6BCF1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0211E9F"/>
    <w:multiLevelType w:val="multilevel"/>
    <w:tmpl w:val="EB50EE56"/>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0B711B8"/>
    <w:multiLevelType w:val="multilevel"/>
    <w:tmpl w:val="6A6AEE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D0F360F"/>
    <w:multiLevelType w:val="hybridMultilevel"/>
    <w:tmpl w:val="5B9AB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E7A7EC2"/>
    <w:multiLevelType w:val="multilevel"/>
    <w:tmpl w:val="7DDCFE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87564E3"/>
    <w:multiLevelType w:val="hybridMultilevel"/>
    <w:tmpl w:val="2CDC7906"/>
    <w:lvl w:ilvl="0" w:tplc="EA127AB6">
      <w:start w:val="1"/>
      <w:numFmt w:val="upperLetter"/>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C993A30"/>
    <w:multiLevelType w:val="multilevel"/>
    <w:tmpl w:val="F612C2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15233974">
    <w:abstractNumId w:val="31"/>
  </w:num>
  <w:num w:numId="2" w16cid:durableId="283075122">
    <w:abstractNumId w:val="30"/>
  </w:num>
  <w:num w:numId="3" w16cid:durableId="2100827268">
    <w:abstractNumId w:val="38"/>
  </w:num>
  <w:num w:numId="4" w16cid:durableId="1208957508">
    <w:abstractNumId w:val="9"/>
  </w:num>
  <w:num w:numId="5" w16cid:durableId="1594631567">
    <w:abstractNumId w:val="19"/>
  </w:num>
  <w:num w:numId="6" w16cid:durableId="1239633717">
    <w:abstractNumId w:val="33"/>
  </w:num>
  <w:num w:numId="7" w16cid:durableId="562369410">
    <w:abstractNumId w:val="3"/>
  </w:num>
  <w:num w:numId="8" w16cid:durableId="1473669392">
    <w:abstractNumId w:val="8"/>
  </w:num>
  <w:num w:numId="9" w16cid:durableId="1260092592">
    <w:abstractNumId w:val="25"/>
  </w:num>
  <w:num w:numId="10" w16cid:durableId="1555971952">
    <w:abstractNumId w:val="2"/>
  </w:num>
  <w:num w:numId="11" w16cid:durableId="1547060001">
    <w:abstractNumId w:val="4"/>
  </w:num>
  <w:num w:numId="12" w16cid:durableId="492644503">
    <w:abstractNumId w:val="11"/>
  </w:num>
  <w:num w:numId="13" w16cid:durableId="212084348">
    <w:abstractNumId w:val="15"/>
  </w:num>
  <w:num w:numId="14" w16cid:durableId="988706072">
    <w:abstractNumId w:val="32"/>
  </w:num>
  <w:num w:numId="15" w16cid:durableId="1901407264">
    <w:abstractNumId w:val="28"/>
  </w:num>
  <w:num w:numId="16" w16cid:durableId="80303524">
    <w:abstractNumId w:val="13"/>
  </w:num>
  <w:num w:numId="17" w16cid:durableId="1597178262">
    <w:abstractNumId w:val="17"/>
  </w:num>
  <w:num w:numId="18" w16cid:durableId="66652933">
    <w:abstractNumId w:val="29"/>
  </w:num>
  <w:num w:numId="19" w16cid:durableId="524026202">
    <w:abstractNumId w:val="16"/>
  </w:num>
  <w:num w:numId="20" w16cid:durableId="1204370227">
    <w:abstractNumId w:val="0"/>
  </w:num>
  <w:num w:numId="21" w16cid:durableId="1292442739">
    <w:abstractNumId w:val="26"/>
  </w:num>
  <w:num w:numId="22" w16cid:durableId="2041323530">
    <w:abstractNumId w:val="12"/>
  </w:num>
  <w:num w:numId="23" w16cid:durableId="1464614404">
    <w:abstractNumId w:val="36"/>
  </w:num>
  <w:num w:numId="24" w16cid:durableId="1956866540">
    <w:abstractNumId w:val="6"/>
  </w:num>
  <w:num w:numId="25" w16cid:durableId="678698616">
    <w:abstractNumId w:val="20"/>
  </w:num>
  <w:num w:numId="26" w16cid:durableId="1322199954">
    <w:abstractNumId w:val="10"/>
  </w:num>
  <w:num w:numId="27" w16cid:durableId="1184708449">
    <w:abstractNumId w:val="18"/>
  </w:num>
  <w:num w:numId="28" w16cid:durableId="1793672885">
    <w:abstractNumId w:val="34"/>
  </w:num>
  <w:num w:numId="29" w16cid:durableId="1323505567">
    <w:abstractNumId w:val="37"/>
  </w:num>
  <w:num w:numId="30" w16cid:durableId="585723546">
    <w:abstractNumId w:val="5"/>
  </w:num>
  <w:num w:numId="31" w16cid:durableId="39864673">
    <w:abstractNumId w:val="1"/>
  </w:num>
  <w:num w:numId="32" w16cid:durableId="1492284099">
    <w:abstractNumId w:val="21"/>
  </w:num>
  <w:num w:numId="33" w16cid:durableId="586698576">
    <w:abstractNumId w:val="22"/>
  </w:num>
  <w:num w:numId="34" w16cid:durableId="865217405">
    <w:abstractNumId w:val="7"/>
  </w:num>
  <w:num w:numId="35" w16cid:durableId="364215463">
    <w:abstractNumId w:val="27"/>
  </w:num>
  <w:num w:numId="36" w16cid:durableId="168061284">
    <w:abstractNumId w:val="35"/>
  </w:num>
  <w:num w:numId="37" w16cid:durableId="308631993">
    <w:abstractNumId w:val="24"/>
  </w:num>
  <w:num w:numId="38" w16cid:durableId="912736819">
    <w:abstractNumId w:val="23"/>
  </w:num>
  <w:num w:numId="39" w16cid:durableId="1036083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DE"/>
    <w:rsid w:val="00000B40"/>
    <w:rsid w:val="00000E90"/>
    <w:rsid w:val="00001145"/>
    <w:rsid w:val="0000267D"/>
    <w:rsid w:val="000028FC"/>
    <w:rsid w:val="000056B5"/>
    <w:rsid w:val="0000597F"/>
    <w:rsid w:val="00005CE7"/>
    <w:rsid w:val="00006716"/>
    <w:rsid w:val="00007754"/>
    <w:rsid w:val="0001071C"/>
    <w:rsid w:val="00011BA2"/>
    <w:rsid w:val="00012008"/>
    <w:rsid w:val="00012557"/>
    <w:rsid w:val="00016EE3"/>
    <w:rsid w:val="000174BF"/>
    <w:rsid w:val="00017D44"/>
    <w:rsid w:val="00023146"/>
    <w:rsid w:val="00025B40"/>
    <w:rsid w:val="0002672C"/>
    <w:rsid w:val="00026B95"/>
    <w:rsid w:val="00027B71"/>
    <w:rsid w:val="000310CB"/>
    <w:rsid w:val="000320B8"/>
    <w:rsid w:val="00033176"/>
    <w:rsid w:val="00034682"/>
    <w:rsid w:val="00034E0E"/>
    <w:rsid w:val="00041651"/>
    <w:rsid w:val="000429CB"/>
    <w:rsid w:val="00042D4E"/>
    <w:rsid w:val="00042E8C"/>
    <w:rsid w:val="00046340"/>
    <w:rsid w:val="00046962"/>
    <w:rsid w:val="00047761"/>
    <w:rsid w:val="0004787D"/>
    <w:rsid w:val="000502F8"/>
    <w:rsid w:val="00050E2E"/>
    <w:rsid w:val="00052515"/>
    <w:rsid w:val="000632E5"/>
    <w:rsid w:val="00070947"/>
    <w:rsid w:val="00071519"/>
    <w:rsid w:val="00072591"/>
    <w:rsid w:val="0007547D"/>
    <w:rsid w:val="00075DB6"/>
    <w:rsid w:val="00080CEE"/>
    <w:rsid w:val="000873BC"/>
    <w:rsid w:val="000875D5"/>
    <w:rsid w:val="00090AC7"/>
    <w:rsid w:val="00091A0B"/>
    <w:rsid w:val="00091DDD"/>
    <w:rsid w:val="00091EFA"/>
    <w:rsid w:val="00095542"/>
    <w:rsid w:val="00095D94"/>
    <w:rsid w:val="000A04ED"/>
    <w:rsid w:val="000A1D92"/>
    <w:rsid w:val="000A1F66"/>
    <w:rsid w:val="000A5CB6"/>
    <w:rsid w:val="000B4C29"/>
    <w:rsid w:val="000B5CE0"/>
    <w:rsid w:val="000C4599"/>
    <w:rsid w:val="000C694A"/>
    <w:rsid w:val="000C7E0E"/>
    <w:rsid w:val="000D29D8"/>
    <w:rsid w:val="000D5AA6"/>
    <w:rsid w:val="000D66B8"/>
    <w:rsid w:val="000D6C6D"/>
    <w:rsid w:val="000D757D"/>
    <w:rsid w:val="000E0880"/>
    <w:rsid w:val="000E11C7"/>
    <w:rsid w:val="000E28C8"/>
    <w:rsid w:val="000E36B7"/>
    <w:rsid w:val="000E5412"/>
    <w:rsid w:val="000E5879"/>
    <w:rsid w:val="000F30A9"/>
    <w:rsid w:val="000F3C98"/>
    <w:rsid w:val="000F410C"/>
    <w:rsid w:val="000F4A25"/>
    <w:rsid w:val="000F4AC6"/>
    <w:rsid w:val="001003DB"/>
    <w:rsid w:val="001011BB"/>
    <w:rsid w:val="0010228C"/>
    <w:rsid w:val="00105323"/>
    <w:rsid w:val="0010688A"/>
    <w:rsid w:val="00117EB9"/>
    <w:rsid w:val="00121E0C"/>
    <w:rsid w:val="0012227B"/>
    <w:rsid w:val="00124A21"/>
    <w:rsid w:val="00127239"/>
    <w:rsid w:val="0013069F"/>
    <w:rsid w:val="00134A9B"/>
    <w:rsid w:val="00135A2F"/>
    <w:rsid w:val="00136750"/>
    <w:rsid w:val="001370D9"/>
    <w:rsid w:val="00137318"/>
    <w:rsid w:val="001406BF"/>
    <w:rsid w:val="00140AAE"/>
    <w:rsid w:val="001479A1"/>
    <w:rsid w:val="00150466"/>
    <w:rsid w:val="00150828"/>
    <w:rsid w:val="00151BA1"/>
    <w:rsid w:val="00152F97"/>
    <w:rsid w:val="00154131"/>
    <w:rsid w:val="0015716F"/>
    <w:rsid w:val="001600D6"/>
    <w:rsid w:val="00162A9F"/>
    <w:rsid w:val="0016537F"/>
    <w:rsid w:val="00167994"/>
    <w:rsid w:val="00170F6F"/>
    <w:rsid w:val="0017539F"/>
    <w:rsid w:val="00175BB4"/>
    <w:rsid w:val="00176339"/>
    <w:rsid w:val="00177780"/>
    <w:rsid w:val="001809ED"/>
    <w:rsid w:val="00181142"/>
    <w:rsid w:val="00185555"/>
    <w:rsid w:val="00186B08"/>
    <w:rsid w:val="001872E4"/>
    <w:rsid w:val="0019059A"/>
    <w:rsid w:val="001906D6"/>
    <w:rsid w:val="00192839"/>
    <w:rsid w:val="00194AFE"/>
    <w:rsid w:val="00197D81"/>
    <w:rsid w:val="001A090E"/>
    <w:rsid w:val="001B1837"/>
    <w:rsid w:val="001B2C36"/>
    <w:rsid w:val="001B3EEC"/>
    <w:rsid w:val="001C7CE3"/>
    <w:rsid w:val="001D22A8"/>
    <w:rsid w:val="001D6078"/>
    <w:rsid w:val="001D6C16"/>
    <w:rsid w:val="001E1D9A"/>
    <w:rsid w:val="001E2ADE"/>
    <w:rsid w:val="001E51D3"/>
    <w:rsid w:val="001F191A"/>
    <w:rsid w:val="001F1C1A"/>
    <w:rsid w:val="001F4460"/>
    <w:rsid w:val="001F75A2"/>
    <w:rsid w:val="001F7962"/>
    <w:rsid w:val="001F7E89"/>
    <w:rsid w:val="002006F7"/>
    <w:rsid w:val="00201B8B"/>
    <w:rsid w:val="002027CA"/>
    <w:rsid w:val="002055E7"/>
    <w:rsid w:val="0020593F"/>
    <w:rsid w:val="0020762F"/>
    <w:rsid w:val="00210B80"/>
    <w:rsid w:val="00212710"/>
    <w:rsid w:val="00213147"/>
    <w:rsid w:val="002131E3"/>
    <w:rsid w:val="00213F4A"/>
    <w:rsid w:val="00214197"/>
    <w:rsid w:val="00216BAA"/>
    <w:rsid w:val="00217D3B"/>
    <w:rsid w:val="00221538"/>
    <w:rsid w:val="002249F7"/>
    <w:rsid w:val="00226B4D"/>
    <w:rsid w:val="002314B3"/>
    <w:rsid w:val="00232A68"/>
    <w:rsid w:val="00233261"/>
    <w:rsid w:val="002432D2"/>
    <w:rsid w:val="00245B95"/>
    <w:rsid w:val="00246F66"/>
    <w:rsid w:val="00251003"/>
    <w:rsid w:val="00260748"/>
    <w:rsid w:val="00261CED"/>
    <w:rsid w:val="00262E2E"/>
    <w:rsid w:val="00265983"/>
    <w:rsid w:val="00267D9F"/>
    <w:rsid w:val="00267F98"/>
    <w:rsid w:val="00270E22"/>
    <w:rsid w:val="00270F94"/>
    <w:rsid w:val="002717C8"/>
    <w:rsid w:val="002728BE"/>
    <w:rsid w:val="0027333F"/>
    <w:rsid w:val="002771ED"/>
    <w:rsid w:val="0028021D"/>
    <w:rsid w:val="0028082A"/>
    <w:rsid w:val="00284293"/>
    <w:rsid w:val="00287902"/>
    <w:rsid w:val="00287CAA"/>
    <w:rsid w:val="002905A3"/>
    <w:rsid w:val="002905C5"/>
    <w:rsid w:val="002911C1"/>
    <w:rsid w:val="00291452"/>
    <w:rsid w:val="002915AA"/>
    <w:rsid w:val="002922DA"/>
    <w:rsid w:val="00293017"/>
    <w:rsid w:val="002933FA"/>
    <w:rsid w:val="00293C03"/>
    <w:rsid w:val="002A0B47"/>
    <w:rsid w:val="002A2D4D"/>
    <w:rsid w:val="002A3611"/>
    <w:rsid w:val="002A4497"/>
    <w:rsid w:val="002A654B"/>
    <w:rsid w:val="002A79B6"/>
    <w:rsid w:val="002B0547"/>
    <w:rsid w:val="002B30BD"/>
    <w:rsid w:val="002B5473"/>
    <w:rsid w:val="002C0200"/>
    <w:rsid w:val="002C0BF4"/>
    <w:rsid w:val="002C3B0F"/>
    <w:rsid w:val="002C3E39"/>
    <w:rsid w:val="002C4AA1"/>
    <w:rsid w:val="002C5180"/>
    <w:rsid w:val="002D0051"/>
    <w:rsid w:val="002D1F16"/>
    <w:rsid w:val="002D2FAD"/>
    <w:rsid w:val="002D3C36"/>
    <w:rsid w:val="002D3D6C"/>
    <w:rsid w:val="002D536B"/>
    <w:rsid w:val="002D564C"/>
    <w:rsid w:val="002D58A2"/>
    <w:rsid w:val="002D5B8A"/>
    <w:rsid w:val="002D6DDF"/>
    <w:rsid w:val="002D73C6"/>
    <w:rsid w:val="002E4894"/>
    <w:rsid w:val="002E49FC"/>
    <w:rsid w:val="002E5DCB"/>
    <w:rsid w:val="002E62E4"/>
    <w:rsid w:val="002F6E8F"/>
    <w:rsid w:val="002F738C"/>
    <w:rsid w:val="002F7A54"/>
    <w:rsid w:val="00301833"/>
    <w:rsid w:val="00302995"/>
    <w:rsid w:val="00303A57"/>
    <w:rsid w:val="0030517A"/>
    <w:rsid w:val="00310233"/>
    <w:rsid w:val="003104EE"/>
    <w:rsid w:val="00310C30"/>
    <w:rsid w:val="003117D8"/>
    <w:rsid w:val="0031208A"/>
    <w:rsid w:val="00312E95"/>
    <w:rsid w:val="00315E1D"/>
    <w:rsid w:val="003170FF"/>
    <w:rsid w:val="003212C1"/>
    <w:rsid w:val="00322AB8"/>
    <w:rsid w:val="003230DB"/>
    <w:rsid w:val="003234A4"/>
    <w:rsid w:val="003234B8"/>
    <w:rsid w:val="003238FF"/>
    <w:rsid w:val="00324984"/>
    <w:rsid w:val="00324995"/>
    <w:rsid w:val="00326387"/>
    <w:rsid w:val="0032695B"/>
    <w:rsid w:val="00327B35"/>
    <w:rsid w:val="00330164"/>
    <w:rsid w:val="003354EC"/>
    <w:rsid w:val="00335F24"/>
    <w:rsid w:val="00336440"/>
    <w:rsid w:val="0033795E"/>
    <w:rsid w:val="00340E06"/>
    <w:rsid w:val="003456AC"/>
    <w:rsid w:val="00346FE3"/>
    <w:rsid w:val="00350193"/>
    <w:rsid w:val="00350B35"/>
    <w:rsid w:val="00355423"/>
    <w:rsid w:val="00363819"/>
    <w:rsid w:val="003659FC"/>
    <w:rsid w:val="00366CC4"/>
    <w:rsid w:val="00371416"/>
    <w:rsid w:val="003714BE"/>
    <w:rsid w:val="0037345F"/>
    <w:rsid w:val="0037368A"/>
    <w:rsid w:val="00376B94"/>
    <w:rsid w:val="0037716A"/>
    <w:rsid w:val="00377BDD"/>
    <w:rsid w:val="00380781"/>
    <w:rsid w:val="003809B0"/>
    <w:rsid w:val="00381169"/>
    <w:rsid w:val="00382FA4"/>
    <w:rsid w:val="00383456"/>
    <w:rsid w:val="0038574C"/>
    <w:rsid w:val="00386744"/>
    <w:rsid w:val="00386E28"/>
    <w:rsid w:val="00387639"/>
    <w:rsid w:val="00387A32"/>
    <w:rsid w:val="00391A34"/>
    <w:rsid w:val="00391F5B"/>
    <w:rsid w:val="003965AA"/>
    <w:rsid w:val="00396B85"/>
    <w:rsid w:val="00396BEE"/>
    <w:rsid w:val="00397606"/>
    <w:rsid w:val="00397A89"/>
    <w:rsid w:val="003A21D9"/>
    <w:rsid w:val="003A5189"/>
    <w:rsid w:val="003A57F6"/>
    <w:rsid w:val="003A7179"/>
    <w:rsid w:val="003A7EA1"/>
    <w:rsid w:val="003B0418"/>
    <w:rsid w:val="003B2CF6"/>
    <w:rsid w:val="003B33AE"/>
    <w:rsid w:val="003B560E"/>
    <w:rsid w:val="003C0613"/>
    <w:rsid w:val="003C1C92"/>
    <w:rsid w:val="003C2A1A"/>
    <w:rsid w:val="003C4F97"/>
    <w:rsid w:val="003C567C"/>
    <w:rsid w:val="003C7ED2"/>
    <w:rsid w:val="003D00F7"/>
    <w:rsid w:val="003D103A"/>
    <w:rsid w:val="003D2868"/>
    <w:rsid w:val="003D28FC"/>
    <w:rsid w:val="003D367E"/>
    <w:rsid w:val="003D3AC4"/>
    <w:rsid w:val="003D3EDC"/>
    <w:rsid w:val="003D403F"/>
    <w:rsid w:val="003E0381"/>
    <w:rsid w:val="003E1735"/>
    <w:rsid w:val="003E1B3E"/>
    <w:rsid w:val="003F1596"/>
    <w:rsid w:val="003F3D01"/>
    <w:rsid w:val="003F4316"/>
    <w:rsid w:val="003F5784"/>
    <w:rsid w:val="003F7108"/>
    <w:rsid w:val="00401862"/>
    <w:rsid w:val="0040290B"/>
    <w:rsid w:val="0040393E"/>
    <w:rsid w:val="004047BF"/>
    <w:rsid w:val="00404839"/>
    <w:rsid w:val="00405325"/>
    <w:rsid w:val="00406FE3"/>
    <w:rsid w:val="00407048"/>
    <w:rsid w:val="00410CE2"/>
    <w:rsid w:val="00411915"/>
    <w:rsid w:val="00411EE1"/>
    <w:rsid w:val="0041502F"/>
    <w:rsid w:val="00420064"/>
    <w:rsid w:val="00420AD2"/>
    <w:rsid w:val="00421AEA"/>
    <w:rsid w:val="00423A99"/>
    <w:rsid w:val="00424C0F"/>
    <w:rsid w:val="0043084B"/>
    <w:rsid w:val="00436F8F"/>
    <w:rsid w:val="00437223"/>
    <w:rsid w:val="00437797"/>
    <w:rsid w:val="00440753"/>
    <w:rsid w:val="004425D2"/>
    <w:rsid w:val="0044624E"/>
    <w:rsid w:val="004465CD"/>
    <w:rsid w:val="00447D5D"/>
    <w:rsid w:val="00451103"/>
    <w:rsid w:val="00451542"/>
    <w:rsid w:val="00451656"/>
    <w:rsid w:val="0045375B"/>
    <w:rsid w:val="00453D2A"/>
    <w:rsid w:val="00455059"/>
    <w:rsid w:val="00455B08"/>
    <w:rsid w:val="00456C1C"/>
    <w:rsid w:val="004629EF"/>
    <w:rsid w:val="00465EE9"/>
    <w:rsid w:val="004663AD"/>
    <w:rsid w:val="0046666F"/>
    <w:rsid w:val="00467558"/>
    <w:rsid w:val="00470EA4"/>
    <w:rsid w:val="00472DF3"/>
    <w:rsid w:val="00475177"/>
    <w:rsid w:val="0047590C"/>
    <w:rsid w:val="00476A50"/>
    <w:rsid w:val="00476E74"/>
    <w:rsid w:val="0047712A"/>
    <w:rsid w:val="0048028E"/>
    <w:rsid w:val="00480BEC"/>
    <w:rsid w:val="0048656E"/>
    <w:rsid w:val="004869FC"/>
    <w:rsid w:val="0048786E"/>
    <w:rsid w:val="00490CAB"/>
    <w:rsid w:val="004A0FA3"/>
    <w:rsid w:val="004A1E6F"/>
    <w:rsid w:val="004A1EE4"/>
    <w:rsid w:val="004A5009"/>
    <w:rsid w:val="004A64C2"/>
    <w:rsid w:val="004B59A1"/>
    <w:rsid w:val="004B66B2"/>
    <w:rsid w:val="004B677B"/>
    <w:rsid w:val="004C0814"/>
    <w:rsid w:val="004C2C4A"/>
    <w:rsid w:val="004C5912"/>
    <w:rsid w:val="004C6862"/>
    <w:rsid w:val="004C7203"/>
    <w:rsid w:val="004D7725"/>
    <w:rsid w:val="004E026C"/>
    <w:rsid w:val="004E110B"/>
    <w:rsid w:val="004E157B"/>
    <w:rsid w:val="004E4209"/>
    <w:rsid w:val="004E4927"/>
    <w:rsid w:val="004E71E5"/>
    <w:rsid w:val="004F113E"/>
    <w:rsid w:val="004F16BA"/>
    <w:rsid w:val="004F30ED"/>
    <w:rsid w:val="004F523A"/>
    <w:rsid w:val="004F5B14"/>
    <w:rsid w:val="004F5D34"/>
    <w:rsid w:val="004F62D4"/>
    <w:rsid w:val="004F7E25"/>
    <w:rsid w:val="005016DE"/>
    <w:rsid w:val="005028A3"/>
    <w:rsid w:val="00503AB8"/>
    <w:rsid w:val="00503C88"/>
    <w:rsid w:val="00503DC6"/>
    <w:rsid w:val="00503F0E"/>
    <w:rsid w:val="005042BB"/>
    <w:rsid w:val="005049C5"/>
    <w:rsid w:val="00510393"/>
    <w:rsid w:val="00511426"/>
    <w:rsid w:val="00522C6F"/>
    <w:rsid w:val="00522ED8"/>
    <w:rsid w:val="0052325B"/>
    <w:rsid w:val="00523F47"/>
    <w:rsid w:val="00524AC8"/>
    <w:rsid w:val="00525255"/>
    <w:rsid w:val="00525685"/>
    <w:rsid w:val="00527C91"/>
    <w:rsid w:val="00530E4C"/>
    <w:rsid w:val="0053298F"/>
    <w:rsid w:val="00533A98"/>
    <w:rsid w:val="005348FA"/>
    <w:rsid w:val="00536F0A"/>
    <w:rsid w:val="005424BA"/>
    <w:rsid w:val="00542786"/>
    <w:rsid w:val="00544610"/>
    <w:rsid w:val="0054598A"/>
    <w:rsid w:val="005466EC"/>
    <w:rsid w:val="0054793D"/>
    <w:rsid w:val="00551328"/>
    <w:rsid w:val="00551968"/>
    <w:rsid w:val="00553B2F"/>
    <w:rsid w:val="00556EDF"/>
    <w:rsid w:val="00561777"/>
    <w:rsid w:val="00561E92"/>
    <w:rsid w:val="00562CE6"/>
    <w:rsid w:val="00563010"/>
    <w:rsid w:val="00566033"/>
    <w:rsid w:val="0056642E"/>
    <w:rsid w:val="00566C09"/>
    <w:rsid w:val="00567848"/>
    <w:rsid w:val="0057065A"/>
    <w:rsid w:val="005745E9"/>
    <w:rsid w:val="00574696"/>
    <w:rsid w:val="00574BB1"/>
    <w:rsid w:val="00577808"/>
    <w:rsid w:val="00577BDE"/>
    <w:rsid w:val="0058398E"/>
    <w:rsid w:val="00583A5F"/>
    <w:rsid w:val="005843C0"/>
    <w:rsid w:val="00586564"/>
    <w:rsid w:val="00590513"/>
    <w:rsid w:val="00590A8B"/>
    <w:rsid w:val="00590AA8"/>
    <w:rsid w:val="005919AE"/>
    <w:rsid w:val="00592479"/>
    <w:rsid w:val="00592617"/>
    <w:rsid w:val="00596722"/>
    <w:rsid w:val="00597BA0"/>
    <w:rsid w:val="005A6F93"/>
    <w:rsid w:val="005B070A"/>
    <w:rsid w:val="005B29AA"/>
    <w:rsid w:val="005B4740"/>
    <w:rsid w:val="005B7CC2"/>
    <w:rsid w:val="005C0CB7"/>
    <w:rsid w:val="005C12FA"/>
    <w:rsid w:val="005C15DD"/>
    <w:rsid w:val="005C3410"/>
    <w:rsid w:val="005C570A"/>
    <w:rsid w:val="005C74F4"/>
    <w:rsid w:val="005C7D9C"/>
    <w:rsid w:val="005D0BB1"/>
    <w:rsid w:val="005D12EB"/>
    <w:rsid w:val="005D21B6"/>
    <w:rsid w:val="005D2CF2"/>
    <w:rsid w:val="005D3FE9"/>
    <w:rsid w:val="005D46CB"/>
    <w:rsid w:val="005D4CE6"/>
    <w:rsid w:val="005D5DFC"/>
    <w:rsid w:val="005E0CC2"/>
    <w:rsid w:val="005E41A9"/>
    <w:rsid w:val="005E48EC"/>
    <w:rsid w:val="005E5FBF"/>
    <w:rsid w:val="005F1DD2"/>
    <w:rsid w:val="005F49C9"/>
    <w:rsid w:val="005F6196"/>
    <w:rsid w:val="00601B93"/>
    <w:rsid w:val="00604771"/>
    <w:rsid w:val="0060564E"/>
    <w:rsid w:val="006074E1"/>
    <w:rsid w:val="00611DC5"/>
    <w:rsid w:val="00613026"/>
    <w:rsid w:val="00613D82"/>
    <w:rsid w:val="00615515"/>
    <w:rsid w:val="00620EF1"/>
    <w:rsid w:val="006228FB"/>
    <w:rsid w:val="006237E9"/>
    <w:rsid w:val="00627743"/>
    <w:rsid w:val="0063795F"/>
    <w:rsid w:val="00642191"/>
    <w:rsid w:val="006431B1"/>
    <w:rsid w:val="0064553A"/>
    <w:rsid w:val="0064642D"/>
    <w:rsid w:val="006469EE"/>
    <w:rsid w:val="00647687"/>
    <w:rsid w:val="00650D1F"/>
    <w:rsid w:val="00652BA1"/>
    <w:rsid w:val="00653952"/>
    <w:rsid w:val="0066086A"/>
    <w:rsid w:val="006608A3"/>
    <w:rsid w:val="00661DAA"/>
    <w:rsid w:val="00670B8A"/>
    <w:rsid w:val="00671B0F"/>
    <w:rsid w:val="00671B4E"/>
    <w:rsid w:val="006729A2"/>
    <w:rsid w:val="0068019C"/>
    <w:rsid w:val="006817A0"/>
    <w:rsid w:val="00681F42"/>
    <w:rsid w:val="00682AE7"/>
    <w:rsid w:val="00685E45"/>
    <w:rsid w:val="00686538"/>
    <w:rsid w:val="0069080D"/>
    <w:rsid w:val="00693BAB"/>
    <w:rsid w:val="00694040"/>
    <w:rsid w:val="006953E5"/>
    <w:rsid w:val="00695AC7"/>
    <w:rsid w:val="00697E40"/>
    <w:rsid w:val="006A009E"/>
    <w:rsid w:val="006A01B5"/>
    <w:rsid w:val="006A1F55"/>
    <w:rsid w:val="006A1F5B"/>
    <w:rsid w:val="006A2F5E"/>
    <w:rsid w:val="006A43EA"/>
    <w:rsid w:val="006A7105"/>
    <w:rsid w:val="006A77BA"/>
    <w:rsid w:val="006A7D3F"/>
    <w:rsid w:val="006B1D58"/>
    <w:rsid w:val="006C19E6"/>
    <w:rsid w:val="006C2F1E"/>
    <w:rsid w:val="006C362B"/>
    <w:rsid w:val="006C36D2"/>
    <w:rsid w:val="006C3CE9"/>
    <w:rsid w:val="006C66E9"/>
    <w:rsid w:val="006C6703"/>
    <w:rsid w:val="006C6AA8"/>
    <w:rsid w:val="006D0620"/>
    <w:rsid w:val="006D1417"/>
    <w:rsid w:val="006D208C"/>
    <w:rsid w:val="006D3701"/>
    <w:rsid w:val="006D69B6"/>
    <w:rsid w:val="006D6A22"/>
    <w:rsid w:val="006E4C61"/>
    <w:rsid w:val="006E72DF"/>
    <w:rsid w:val="006F1A73"/>
    <w:rsid w:val="006F2289"/>
    <w:rsid w:val="006F47FA"/>
    <w:rsid w:val="006F5470"/>
    <w:rsid w:val="006F549B"/>
    <w:rsid w:val="006F607C"/>
    <w:rsid w:val="006F7228"/>
    <w:rsid w:val="0070004E"/>
    <w:rsid w:val="007038BB"/>
    <w:rsid w:val="007039BC"/>
    <w:rsid w:val="0070500E"/>
    <w:rsid w:val="007115E1"/>
    <w:rsid w:val="0071343E"/>
    <w:rsid w:val="00713A28"/>
    <w:rsid w:val="0071558E"/>
    <w:rsid w:val="00717351"/>
    <w:rsid w:val="00721D2F"/>
    <w:rsid w:val="00721D5E"/>
    <w:rsid w:val="007251BB"/>
    <w:rsid w:val="00726729"/>
    <w:rsid w:val="00726BED"/>
    <w:rsid w:val="00730386"/>
    <w:rsid w:val="007319D8"/>
    <w:rsid w:val="0073265E"/>
    <w:rsid w:val="00734F23"/>
    <w:rsid w:val="00735938"/>
    <w:rsid w:val="00736AD6"/>
    <w:rsid w:val="00737826"/>
    <w:rsid w:val="0073793D"/>
    <w:rsid w:val="00737C80"/>
    <w:rsid w:val="00741599"/>
    <w:rsid w:val="00741B43"/>
    <w:rsid w:val="00742CB5"/>
    <w:rsid w:val="00742DB8"/>
    <w:rsid w:val="0074400B"/>
    <w:rsid w:val="00744402"/>
    <w:rsid w:val="00744E35"/>
    <w:rsid w:val="00746D75"/>
    <w:rsid w:val="00754636"/>
    <w:rsid w:val="007553EF"/>
    <w:rsid w:val="007604F6"/>
    <w:rsid w:val="0076243D"/>
    <w:rsid w:val="00763CA1"/>
    <w:rsid w:val="007656EF"/>
    <w:rsid w:val="007658BF"/>
    <w:rsid w:val="00766638"/>
    <w:rsid w:val="00766A3C"/>
    <w:rsid w:val="00766C13"/>
    <w:rsid w:val="0077012B"/>
    <w:rsid w:val="007750D3"/>
    <w:rsid w:val="00781D98"/>
    <w:rsid w:val="00786B6A"/>
    <w:rsid w:val="00790663"/>
    <w:rsid w:val="007920D1"/>
    <w:rsid w:val="00792BBF"/>
    <w:rsid w:val="00794C7C"/>
    <w:rsid w:val="0079567D"/>
    <w:rsid w:val="00795FED"/>
    <w:rsid w:val="00796C8A"/>
    <w:rsid w:val="0079770D"/>
    <w:rsid w:val="007A3896"/>
    <w:rsid w:val="007A4D76"/>
    <w:rsid w:val="007A50EF"/>
    <w:rsid w:val="007B3AC0"/>
    <w:rsid w:val="007B53D1"/>
    <w:rsid w:val="007C09AF"/>
    <w:rsid w:val="007C1A20"/>
    <w:rsid w:val="007C1DE3"/>
    <w:rsid w:val="007C1FEE"/>
    <w:rsid w:val="007C2578"/>
    <w:rsid w:val="007C6627"/>
    <w:rsid w:val="007D05A6"/>
    <w:rsid w:val="007D2AC7"/>
    <w:rsid w:val="007D41DC"/>
    <w:rsid w:val="007D4E1C"/>
    <w:rsid w:val="007E18ED"/>
    <w:rsid w:val="007E6F4D"/>
    <w:rsid w:val="007F1928"/>
    <w:rsid w:val="007F62B2"/>
    <w:rsid w:val="00801DD9"/>
    <w:rsid w:val="008026DE"/>
    <w:rsid w:val="00803CBF"/>
    <w:rsid w:val="00803F92"/>
    <w:rsid w:val="00804008"/>
    <w:rsid w:val="00804D3B"/>
    <w:rsid w:val="0080509B"/>
    <w:rsid w:val="008075CF"/>
    <w:rsid w:val="008101FB"/>
    <w:rsid w:val="00810C41"/>
    <w:rsid w:val="00811616"/>
    <w:rsid w:val="008137A9"/>
    <w:rsid w:val="008151D6"/>
    <w:rsid w:val="0081547F"/>
    <w:rsid w:val="00816A9A"/>
    <w:rsid w:val="008178F0"/>
    <w:rsid w:val="008223EF"/>
    <w:rsid w:val="00823C39"/>
    <w:rsid w:val="00824706"/>
    <w:rsid w:val="00824C3D"/>
    <w:rsid w:val="008277DD"/>
    <w:rsid w:val="008304FF"/>
    <w:rsid w:val="0083135A"/>
    <w:rsid w:val="008337D0"/>
    <w:rsid w:val="0083591F"/>
    <w:rsid w:val="00840EAF"/>
    <w:rsid w:val="008427FE"/>
    <w:rsid w:val="0084784C"/>
    <w:rsid w:val="00852712"/>
    <w:rsid w:val="00854A4E"/>
    <w:rsid w:val="00854E4B"/>
    <w:rsid w:val="00855779"/>
    <w:rsid w:val="00855C84"/>
    <w:rsid w:val="00860C8A"/>
    <w:rsid w:val="0086113C"/>
    <w:rsid w:val="0086200C"/>
    <w:rsid w:val="00862FA6"/>
    <w:rsid w:val="008633FB"/>
    <w:rsid w:val="00864094"/>
    <w:rsid w:val="00864450"/>
    <w:rsid w:val="00866A78"/>
    <w:rsid w:val="00870D0E"/>
    <w:rsid w:val="008712F1"/>
    <w:rsid w:val="0087164F"/>
    <w:rsid w:val="00872300"/>
    <w:rsid w:val="00874C33"/>
    <w:rsid w:val="008766A2"/>
    <w:rsid w:val="00876A16"/>
    <w:rsid w:val="00877D61"/>
    <w:rsid w:val="0088116E"/>
    <w:rsid w:val="008814B1"/>
    <w:rsid w:val="008867C7"/>
    <w:rsid w:val="008871EF"/>
    <w:rsid w:val="00887DD8"/>
    <w:rsid w:val="00890922"/>
    <w:rsid w:val="00892D30"/>
    <w:rsid w:val="008A5023"/>
    <w:rsid w:val="008A7F9C"/>
    <w:rsid w:val="008B2C5C"/>
    <w:rsid w:val="008B3B0F"/>
    <w:rsid w:val="008B4CFB"/>
    <w:rsid w:val="008B4D0A"/>
    <w:rsid w:val="008B7C2F"/>
    <w:rsid w:val="008C4CB4"/>
    <w:rsid w:val="008C591C"/>
    <w:rsid w:val="008C5D35"/>
    <w:rsid w:val="008C6865"/>
    <w:rsid w:val="008D0BB9"/>
    <w:rsid w:val="008D3904"/>
    <w:rsid w:val="008D49C4"/>
    <w:rsid w:val="008D62E5"/>
    <w:rsid w:val="008D7624"/>
    <w:rsid w:val="008E03E2"/>
    <w:rsid w:val="008E0DBD"/>
    <w:rsid w:val="008E256E"/>
    <w:rsid w:val="008E292D"/>
    <w:rsid w:val="008E3129"/>
    <w:rsid w:val="008E3FCD"/>
    <w:rsid w:val="008E4B22"/>
    <w:rsid w:val="008E538B"/>
    <w:rsid w:val="008E6501"/>
    <w:rsid w:val="008E6513"/>
    <w:rsid w:val="008F07F6"/>
    <w:rsid w:val="008F1C38"/>
    <w:rsid w:val="008F2584"/>
    <w:rsid w:val="008F303B"/>
    <w:rsid w:val="008F430A"/>
    <w:rsid w:val="008F53BC"/>
    <w:rsid w:val="009000D7"/>
    <w:rsid w:val="00900715"/>
    <w:rsid w:val="00902A72"/>
    <w:rsid w:val="009033B9"/>
    <w:rsid w:val="00904E5C"/>
    <w:rsid w:val="00906AAA"/>
    <w:rsid w:val="00906CD9"/>
    <w:rsid w:val="0091002B"/>
    <w:rsid w:val="00910F3A"/>
    <w:rsid w:val="009131CE"/>
    <w:rsid w:val="00914921"/>
    <w:rsid w:val="00914C19"/>
    <w:rsid w:val="00915665"/>
    <w:rsid w:val="009208BB"/>
    <w:rsid w:val="009212DC"/>
    <w:rsid w:val="00921978"/>
    <w:rsid w:val="00921B40"/>
    <w:rsid w:val="00922EE4"/>
    <w:rsid w:val="0092322D"/>
    <w:rsid w:val="00931FD6"/>
    <w:rsid w:val="00932206"/>
    <w:rsid w:val="009329A9"/>
    <w:rsid w:val="0093321D"/>
    <w:rsid w:val="00935A69"/>
    <w:rsid w:val="0093608B"/>
    <w:rsid w:val="00937177"/>
    <w:rsid w:val="00937474"/>
    <w:rsid w:val="00941CE5"/>
    <w:rsid w:val="009425A3"/>
    <w:rsid w:val="00943BC0"/>
    <w:rsid w:val="00945388"/>
    <w:rsid w:val="00950508"/>
    <w:rsid w:val="00950538"/>
    <w:rsid w:val="00950AA8"/>
    <w:rsid w:val="00950B76"/>
    <w:rsid w:val="00950B92"/>
    <w:rsid w:val="00953A78"/>
    <w:rsid w:val="00953C7F"/>
    <w:rsid w:val="00954053"/>
    <w:rsid w:val="0095412A"/>
    <w:rsid w:val="00957417"/>
    <w:rsid w:val="009658EF"/>
    <w:rsid w:val="0096793A"/>
    <w:rsid w:val="009708A2"/>
    <w:rsid w:val="009712C3"/>
    <w:rsid w:val="009732F8"/>
    <w:rsid w:val="009759D2"/>
    <w:rsid w:val="009774DC"/>
    <w:rsid w:val="00982B21"/>
    <w:rsid w:val="009845F2"/>
    <w:rsid w:val="00984C17"/>
    <w:rsid w:val="00986178"/>
    <w:rsid w:val="00990D50"/>
    <w:rsid w:val="00993D81"/>
    <w:rsid w:val="00994E57"/>
    <w:rsid w:val="009962D4"/>
    <w:rsid w:val="009A12EB"/>
    <w:rsid w:val="009A31C0"/>
    <w:rsid w:val="009A6340"/>
    <w:rsid w:val="009B0F67"/>
    <w:rsid w:val="009B152F"/>
    <w:rsid w:val="009B3BE6"/>
    <w:rsid w:val="009B6A2D"/>
    <w:rsid w:val="009B7B54"/>
    <w:rsid w:val="009C05F1"/>
    <w:rsid w:val="009C1896"/>
    <w:rsid w:val="009D0C88"/>
    <w:rsid w:val="009D1BCE"/>
    <w:rsid w:val="009D2BF1"/>
    <w:rsid w:val="009D572A"/>
    <w:rsid w:val="009D5855"/>
    <w:rsid w:val="009E0A02"/>
    <w:rsid w:val="009E5864"/>
    <w:rsid w:val="009F0752"/>
    <w:rsid w:val="009F0C94"/>
    <w:rsid w:val="009F1E4F"/>
    <w:rsid w:val="009F2704"/>
    <w:rsid w:val="009F397A"/>
    <w:rsid w:val="009F4935"/>
    <w:rsid w:val="009F4CAE"/>
    <w:rsid w:val="009F6EB1"/>
    <w:rsid w:val="00A00C2F"/>
    <w:rsid w:val="00A01870"/>
    <w:rsid w:val="00A049A4"/>
    <w:rsid w:val="00A069E3"/>
    <w:rsid w:val="00A10F10"/>
    <w:rsid w:val="00A11199"/>
    <w:rsid w:val="00A13485"/>
    <w:rsid w:val="00A17378"/>
    <w:rsid w:val="00A174C1"/>
    <w:rsid w:val="00A27999"/>
    <w:rsid w:val="00A30801"/>
    <w:rsid w:val="00A318D0"/>
    <w:rsid w:val="00A325B8"/>
    <w:rsid w:val="00A401FA"/>
    <w:rsid w:val="00A4117E"/>
    <w:rsid w:val="00A4399D"/>
    <w:rsid w:val="00A4737D"/>
    <w:rsid w:val="00A51717"/>
    <w:rsid w:val="00A52B50"/>
    <w:rsid w:val="00A538A9"/>
    <w:rsid w:val="00A54D34"/>
    <w:rsid w:val="00A60048"/>
    <w:rsid w:val="00A626F0"/>
    <w:rsid w:val="00A714E2"/>
    <w:rsid w:val="00A7216B"/>
    <w:rsid w:val="00A74E60"/>
    <w:rsid w:val="00A754B6"/>
    <w:rsid w:val="00A76C96"/>
    <w:rsid w:val="00A81FCF"/>
    <w:rsid w:val="00A85C35"/>
    <w:rsid w:val="00A90D56"/>
    <w:rsid w:val="00A9188E"/>
    <w:rsid w:val="00A922F3"/>
    <w:rsid w:val="00A96042"/>
    <w:rsid w:val="00A97590"/>
    <w:rsid w:val="00A9773F"/>
    <w:rsid w:val="00A97F11"/>
    <w:rsid w:val="00AA14E4"/>
    <w:rsid w:val="00AB2805"/>
    <w:rsid w:val="00AC077D"/>
    <w:rsid w:val="00AC1272"/>
    <w:rsid w:val="00AC162A"/>
    <w:rsid w:val="00AC1DD3"/>
    <w:rsid w:val="00AC2032"/>
    <w:rsid w:val="00AC30D9"/>
    <w:rsid w:val="00AC5306"/>
    <w:rsid w:val="00AD00B5"/>
    <w:rsid w:val="00AD28AC"/>
    <w:rsid w:val="00AD2E0B"/>
    <w:rsid w:val="00AD5280"/>
    <w:rsid w:val="00AD553E"/>
    <w:rsid w:val="00AE1220"/>
    <w:rsid w:val="00AE27F2"/>
    <w:rsid w:val="00AE2CD8"/>
    <w:rsid w:val="00AE351B"/>
    <w:rsid w:val="00AE394D"/>
    <w:rsid w:val="00AE70C2"/>
    <w:rsid w:val="00AE78A0"/>
    <w:rsid w:val="00AE79BB"/>
    <w:rsid w:val="00AF2CC7"/>
    <w:rsid w:val="00AF351F"/>
    <w:rsid w:val="00AF5B5F"/>
    <w:rsid w:val="00AF69B5"/>
    <w:rsid w:val="00B03F62"/>
    <w:rsid w:val="00B04842"/>
    <w:rsid w:val="00B0495B"/>
    <w:rsid w:val="00B04A94"/>
    <w:rsid w:val="00B0752B"/>
    <w:rsid w:val="00B07C1A"/>
    <w:rsid w:val="00B12730"/>
    <w:rsid w:val="00B13132"/>
    <w:rsid w:val="00B1349A"/>
    <w:rsid w:val="00B13587"/>
    <w:rsid w:val="00B14418"/>
    <w:rsid w:val="00B14AB5"/>
    <w:rsid w:val="00B159F3"/>
    <w:rsid w:val="00B16288"/>
    <w:rsid w:val="00B1745F"/>
    <w:rsid w:val="00B21C6D"/>
    <w:rsid w:val="00B237C7"/>
    <w:rsid w:val="00B23F01"/>
    <w:rsid w:val="00B32125"/>
    <w:rsid w:val="00B33712"/>
    <w:rsid w:val="00B34434"/>
    <w:rsid w:val="00B3551C"/>
    <w:rsid w:val="00B35FC9"/>
    <w:rsid w:val="00B36D8A"/>
    <w:rsid w:val="00B377BE"/>
    <w:rsid w:val="00B41146"/>
    <w:rsid w:val="00B41849"/>
    <w:rsid w:val="00B41DDE"/>
    <w:rsid w:val="00B4319A"/>
    <w:rsid w:val="00B44743"/>
    <w:rsid w:val="00B44EB8"/>
    <w:rsid w:val="00B47C6C"/>
    <w:rsid w:val="00B507D9"/>
    <w:rsid w:val="00B50AFE"/>
    <w:rsid w:val="00B512C2"/>
    <w:rsid w:val="00B513A8"/>
    <w:rsid w:val="00B51D30"/>
    <w:rsid w:val="00B542DE"/>
    <w:rsid w:val="00B578AA"/>
    <w:rsid w:val="00B620E1"/>
    <w:rsid w:val="00B62937"/>
    <w:rsid w:val="00B629EE"/>
    <w:rsid w:val="00B632A8"/>
    <w:rsid w:val="00B64D91"/>
    <w:rsid w:val="00B66595"/>
    <w:rsid w:val="00B7019C"/>
    <w:rsid w:val="00B71F7A"/>
    <w:rsid w:val="00B7284A"/>
    <w:rsid w:val="00B73020"/>
    <w:rsid w:val="00B75558"/>
    <w:rsid w:val="00B83362"/>
    <w:rsid w:val="00B83F56"/>
    <w:rsid w:val="00B85163"/>
    <w:rsid w:val="00B855BD"/>
    <w:rsid w:val="00B911F5"/>
    <w:rsid w:val="00B931A3"/>
    <w:rsid w:val="00B9506A"/>
    <w:rsid w:val="00B9606C"/>
    <w:rsid w:val="00B96714"/>
    <w:rsid w:val="00BA278A"/>
    <w:rsid w:val="00BA4BBC"/>
    <w:rsid w:val="00BB04F0"/>
    <w:rsid w:val="00BB28C4"/>
    <w:rsid w:val="00BC1C24"/>
    <w:rsid w:val="00BC3EC6"/>
    <w:rsid w:val="00BC51F2"/>
    <w:rsid w:val="00BC5C38"/>
    <w:rsid w:val="00BC7BED"/>
    <w:rsid w:val="00BD1ABC"/>
    <w:rsid w:val="00BD2A4D"/>
    <w:rsid w:val="00BD52D2"/>
    <w:rsid w:val="00BD59AE"/>
    <w:rsid w:val="00BD744E"/>
    <w:rsid w:val="00BD7CCD"/>
    <w:rsid w:val="00BE0551"/>
    <w:rsid w:val="00BE3B13"/>
    <w:rsid w:val="00BE6BD2"/>
    <w:rsid w:val="00BE6CC6"/>
    <w:rsid w:val="00BE6F54"/>
    <w:rsid w:val="00BF308D"/>
    <w:rsid w:val="00BF3795"/>
    <w:rsid w:val="00BF479C"/>
    <w:rsid w:val="00C0081C"/>
    <w:rsid w:val="00C00EF1"/>
    <w:rsid w:val="00C01016"/>
    <w:rsid w:val="00C01152"/>
    <w:rsid w:val="00C01C2F"/>
    <w:rsid w:val="00C03404"/>
    <w:rsid w:val="00C04B1D"/>
    <w:rsid w:val="00C055CF"/>
    <w:rsid w:val="00C05A44"/>
    <w:rsid w:val="00C0621F"/>
    <w:rsid w:val="00C07A73"/>
    <w:rsid w:val="00C10C7B"/>
    <w:rsid w:val="00C11AF8"/>
    <w:rsid w:val="00C16953"/>
    <w:rsid w:val="00C23762"/>
    <w:rsid w:val="00C25A01"/>
    <w:rsid w:val="00C25EEE"/>
    <w:rsid w:val="00C31B1E"/>
    <w:rsid w:val="00C36011"/>
    <w:rsid w:val="00C369D0"/>
    <w:rsid w:val="00C416C9"/>
    <w:rsid w:val="00C4211B"/>
    <w:rsid w:val="00C43A92"/>
    <w:rsid w:val="00C45364"/>
    <w:rsid w:val="00C463E1"/>
    <w:rsid w:val="00C5018F"/>
    <w:rsid w:val="00C5040E"/>
    <w:rsid w:val="00C5044D"/>
    <w:rsid w:val="00C50E3D"/>
    <w:rsid w:val="00C517F1"/>
    <w:rsid w:val="00C523BB"/>
    <w:rsid w:val="00C54F9E"/>
    <w:rsid w:val="00C55E50"/>
    <w:rsid w:val="00C5767F"/>
    <w:rsid w:val="00C60963"/>
    <w:rsid w:val="00C61F02"/>
    <w:rsid w:val="00C640FD"/>
    <w:rsid w:val="00C648A4"/>
    <w:rsid w:val="00C64928"/>
    <w:rsid w:val="00C67522"/>
    <w:rsid w:val="00C71433"/>
    <w:rsid w:val="00C71A08"/>
    <w:rsid w:val="00C71A32"/>
    <w:rsid w:val="00C71D58"/>
    <w:rsid w:val="00C772BF"/>
    <w:rsid w:val="00C810BC"/>
    <w:rsid w:val="00C826B8"/>
    <w:rsid w:val="00C82F3C"/>
    <w:rsid w:val="00C83310"/>
    <w:rsid w:val="00C84AFC"/>
    <w:rsid w:val="00C8597D"/>
    <w:rsid w:val="00C87D4F"/>
    <w:rsid w:val="00C87EA9"/>
    <w:rsid w:val="00C92771"/>
    <w:rsid w:val="00C93FD2"/>
    <w:rsid w:val="00C94683"/>
    <w:rsid w:val="00C94960"/>
    <w:rsid w:val="00C97A51"/>
    <w:rsid w:val="00CA1908"/>
    <w:rsid w:val="00CA3809"/>
    <w:rsid w:val="00CA497D"/>
    <w:rsid w:val="00CA5D75"/>
    <w:rsid w:val="00CA6053"/>
    <w:rsid w:val="00CA7229"/>
    <w:rsid w:val="00CA7621"/>
    <w:rsid w:val="00CA7E2D"/>
    <w:rsid w:val="00CB2EA1"/>
    <w:rsid w:val="00CB3C09"/>
    <w:rsid w:val="00CB463A"/>
    <w:rsid w:val="00CB65B3"/>
    <w:rsid w:val="00CB66F9"/>
    <w:rsid w:val="00CC109C"/>
    <w:rsid w:val="00CC2703"/>
    <w:rsid w:val="00CC3A06"/>
    <w:rsid w:val="00CC7951"/>
    <w:rsid w:val="00CD1DAF"/>
    <w:rsid w:val="00CD49A6"/>
    <w:rsid w:val="00CD7600"/>
    <w:rsid w:val="00CE12FB"/>
    <w:rsid w:val="00CE16B2"/>
    <w:rsid w:val="00CE24BC"/>
    <w:rsid w:val="00CE3442"/>
    <w:rsid w:val="00CE38EF"/>
    <w:rsid w:val="00CE39F1"/>
    <w:rsid w:val="00CE4938"/>
    <w:rsid w:val="00CE6B83"/>
    <w:rsid w:val="00CF1081"/>
    <w:rsid w:val="00CF12A4"/>
    <w:rsid w:val="00CF2C84"/>
    <w:rsid w:val="00CF4F45"/>
    <w:rsid w:val="00D02B3E"/>
    <w:rsid w:val="00D0337C"/>
    <w:rsid w:val="00D0458A"/>
    <w:rsid w:val="00D064D4"/>
    <w:rsid w:val="00D07226"/>
    <w:rsid w:val="00D11BD8"/>
    <w:rsid w:val="00D12896"/>
    <w:rsid w:val="00D12E08"/>
    <w:rsid w:val="00D147A8"/>
    <w:rsid w:val="00D207E7"/>
    <w:rsid w:val="00D2289C"/>
    <w:rsid w:val="00D23140"/>
    <w:rsid w:val="00D23615"/>
    <w:rsid w:val="00D24DCA"/>
    <w:rsid w:val="00D26C09"/>
    <w:rsid w:val="00D2708E"/>
    <w:rsid w:val="00D27FBC"/>
    <w:rsid w:val="00D32DC8"/>
    <w:rsid w:val="00D33C2C"/>
    <w:rsid w:val="00D342C7"/>
    <w:rsid w:val="00D34EBA"/>
    <w:rsid w:val="00D37484"/>
    <w:rsid w:val="00D40346"/>
    <w:rsid w:val="00D42816"/>
    <w:rsid w:val="00D43993"/>
    <w:rsid w:val="00D43E7D"/>
    <w:rsid w:val="00D453B9"/>
    <w:rsid w:val="00D45628"/>
    <w:rsid w:val="00D50AC9"/>
    <w:rsid w:val="00D50FBE"/>
    <w:rsid w:val="00D536CC"/>
    <w:rsid w:val="00D54657"/>
    <w:rsid w:val="00D552F4"/>
    <w:rsid w:val="00D561F1"/>
    <w:rsid w:val="00D575C3"/>
    <w:rsid w:val="00D57609"/>
    <w:rsid w:val="00D625AF"/>
    <w:rsid w:val="00D62C57"/>
    <w:rsid w:val="00D67D85"/>
    <w:rsid w:val="00D71C98"/>
    <w:rsid w:val="00D71CFC"/>
    <w:rsid w:val="00D731BE"/>
    <w:rsid w:val="00D74C9D"/>
    <w:rsid w:val="00D75618"/>
    <w:rsid w:val="00D80AFF"/>
    <w:rsid w:val="00D82C86"/>
    <w:rsid w:val="00D82E6D"/>
    <w:rsid w:val="00D83510"/>
    <w:rsid w:val="00D84BC9"/>
    <w:rsid w:val="00D85945"/>
    <w:rsid w:val="00D85A22"/>
    <w:rsid w:val="00D86879"/>
    <w:rsid w:val="00D9187B"/>
    <w:rsid w:val="00D9212D"/>
    <w:rsid w:val="00D93076"/>
    <w:rsid w:val="00D951B5"/>
    <w:rsid w:val="00D95C01"/>
    <w:rsid w:val="00D962C6"/>
    <w:rsid w:val="00D97705"/>
    <w:rsid w:val="00DA0816"/>
    <w:rsid w:val="00DA2E06"/>
    <w:rsid w:val="00DA3512"/>
    <w:rsid w:val="00DA5593"/>
    <w:rsid w:val="00DA6E64"/>
    <w:rsid w:val="00DA75AE"/>
    <w:rsid w:val="00DB032C"/>
    <w:rsid w:val="00DB28EF"/>
    <w:rsid w:val="00DB4841"/>
    <w:rsid w:val="00DB557C"/>
    <w:rsid w:val="00DB5A97"/>
    <w:rsid w:val="00DC1F3C"/>
    <w:rsid w:val="00DC63EB"/>
    <w:rsid w:val="00DD2FAA"/>
    <w:rsid w:val="00DD31B0"/>
    <w:rsid w:val="00DD4CC2"/>
    <w:rsid w:val="00DD63C7"/>
    <w:rsid w:val="00DD64DF"/>
    <w:rsid w:val="00DD6DC0"/>
    <w:rsid w:val="00DE0B13"/>
    <w:rsid w:val="00DE10C6"/>
    <w:rsid w:val="00DE3751"/>
    <w:rsid w:val="00DE5191"/>
    <w:rsid w:val="00DE5787"/>
    <w:rsid w:val="00DF0E0B"/>
    <w:rsid w:val="00DF1842"/>
    <w:rsid w:val="00DF1BFF"/>
    <w:rsid w:val="00DF2A12"/>
    <w:rsid w:val="00DF568C"/>
    <w:rsid w:val="00DF5A1A"/>
    <w:rsid w:val="00DF6504"/>
    <w:rsid w:val="00E0023B"/>
    <w:rsid w:val="00E017FC"/>
    <w:rsid w:val="00E01DA8"/>
    <w:rsid w:val="00E03809"/>
    <w:rsid w:val="00E04DBB"/>
    <w:rsid w:val="00E05197"/>
    <w:rsid w:val="00E10622"/>
    <w:rsid w:val="00E11738"/>
    <w:rsid w:val="00E133AB"/>
    <w:rsid w:val="00E13FD9"/>
    <w:rsid w:val="00E15F9F"/>
    <w:rsid w:val="00E1606B"/>
    <w:rsid w:val="00E201F8"/>
    <w:rsid w:val="00E222BC"/>
    <w:rsid w:val="00E24E92"/>
    <w:rsid w:val="00E2680A"/>
    <w:rsid w:val="00E278BD"/>
    <w:rsid w:val="00E318FF"/>
    <w:rsid w:val="00E358E3"/>
    <w:rsid w:val="00E35908"/>
    <w:rsid w:val="00E37E5A"/>
    <w:rsid w:val="00E46D9C"/>
    <w:rsid w:val="00E46EE9"/>
    <w:rsid w:val="00E50A8A"/>
    <w:rsid w:val="00E517AA"/>
    <w:rsid w:val="00E5279E"/>
    <w:rsid w:val="00E5423C"/>
    <w:rsid w:val="00E542D4"/>
    <w:rsid w:val="00E55876"/>
    <w:rsid w:val="00E62EDA"/>
    <w:rsid w:val="00E6486E"/>
    <w:rsid w:val="00E66839"/>
    <w:rsid w:val="00E669A0"/>
    <w:rsid w:val="00E71113"/>
    <w:rsid w:val="00E735B8"/>
    <w:rsid w:val="00E7374C"/>
    <w:rsid w:val="00E75094"/>
    <w:rsid w:val="00E75AA6"/>
    <w:rsid w:val="00E769B9"/>
    <w:rsid w:val="00E81882"/>
    <w:rsid w:val="00E82FE7"/>
    <w:rsid w:val="00E831A9"/>
    <w:rsid w:val="00E9032B"/>
    <w:rsid w:val="00E90F8A"/>
    <w:rsid w:val="00E91AE4"/>
    <w:rsid w:val="00E92D99"/>
    <w:rsid w:val="00E969DC"/>
    <w:rsid w:val="00EA1E48"/>
    <w:rsid w:val="00EA2F0F"/>
    <w:rsid w:val="00EA36DC"/>
    <w:rsid w:val="00EA491A"/>
    <w:rsid w:val="00EA567D"/>
    <w:rsid w:val="00EA5FFC"/>
    <w:rsid w:val="00EA6BC2"/>
    <w:rsid w:val="00EA6F3B"/>
    <w:rsid w:val="00EB04AB"/>
    <w:rsid w:val="00EB118A"/>
    <w:rsid w:val="00EB19BD"/>
    <w:rsid w:val="00EB1B50"/>
    <w:rsid w:val="00EB3A2B"/>
    <w:rsid w:val="00EB5B2D"/>
    <w:rsid w:val="00EB6499"/>
    <w:rsid w:val="00EC0110"/>
    <w:rsid w:val="00EC013D"/>
    <w:rsid w:val="00EC12B3"/>
    <w:rsid w:val="00ED0BF9"/>
    <w:rsid w:val="00ED0E6D"/>
    <w:rsid w:val="00ED190E"/>
    <w:rsid w:val="00ED1963"/>
    <w:rsid w:val="00ED2A41"/>
    <w:rsid w:val="00ED4212"/>
    <w:rsid w:val="00ED4BD0"/>
    <w:rsid w:val="00ED4F7C"/>
    <w:rsid w:val="00ED55EA"/>
    <w:rsid w:val="00ED5749"/>
    <w:rsid w:val="00EE0576"/>
    <w:rsid w:val="00EE0D8F"/>
    <w:rsid w:val="00EE194D"/>
    <w:rsid w:val="00EE34A8"/>
    <w:rsid w:val="00EE4D5A"/>
    <w:rsid w:val="00EE5689"/>
    <w:rsid w:val="00EF1842"/>
    <w:rsid w:val="00EF219C"/>
    <w:rsid w:val="00EF2D14"/>
    <w:rsid w:val="00EF2F19"/>
    <w:rsid w:val="00EF7184"/>
    <w:rsid w:val="00EF7C1C"/>
    <w:rsid w:val="00EF7DE7"/>
    <w:rsid w:val="00F01A76"/>
    <w:rsid w:val="00F02729"/>
    <w:rsid w:val="00F03A16"/>
    <w:rsid w:val="00F0576F"/>
    <w:rsid w:val="00F06728"/>
    <w:rsid w:val="00F07793"/>
    <w:rsid w:val="00F07A87"/>
    <w:rsid w:val="00F1043B"/>
    <w:rsid w:val="00F10DF4"/>
    <w:rsid w:val="00F1253F"/>
    <w:rsid w:val="00F12E35"/>
    <w:rsid w:val="00F16BE9"/>
    <w:rsid w:val="00F171B5"/>
    <w:rsid w:val="00F2206F"/>
    <w:rsid w:val="00F22281"/>
    <w:rsid w:val="00F2316C"/>
    <w:rsid w:val="00F23491"/>
    <w:rsid w:val="00F25354"/>
    <w:rsid w:val="00F27BF9"/>
    <w:rsid w:val="00F33EC4"/>
    <w:rsid w:val="00F34693"/>
    <w:rsid w:val="00F377BB"/>
    <w:rsid w:val="00F379D6"/>
    <w:rsid w:val="00F4043D"/>
    <w:rsid w:val="00F419B9"/>
    <w:rsid w:val="00F42F70"/>
    <w:rsid w:val="00F43B74"/>
    <w:rsid w:val="00F45453"/>
    <w:rsid w:val="00F472E8"/>
    <w:rsid w:val="00F476D1"/>
    <w:rsid w:val="00F50E46"/>
    <w:rsid w:val="00F520E2"/>
    <w:rsid w:val="00F5253F"/>
    <w:rsid w:val="00F5792C"/>
    <w:rsid w:val="00F63957"/>
    <w:rsid w:val="00F6540C"/>
    <w:rsid w:val="00F70B7F"/>
    <w:rsid w:val="00F72E3C"/>
    <w:rsid w:val="00F731E3"/>
    <w:rsid w:val="00F74C87"/>
    <w:rsid w:val="00F77DE6"/>
    <w:rsid w:val="00F77E45"/>
    <w:rsid w:val="00F802A9"/>
    <w:rsid w:val="00F8165D"/>
    <w:rsid w:val="00F831AF"/>
    <w:rsid w:val="00F84509"/>
    <w:rsid w:val="00F846FD"/>
    <w:rsid w:val="00F867AD"/>
    <w:rsid w:val="00F87DBE"/>
    <w:rsid w:val="00F92F75"/>
    <w:rsid w:val="00F9366C"/>
    <w:rsid w:val="00F9793C"/>
    <w:rsid w:val="00FA19BD"/>
    <w:rsid w:val="00FA44E0"/>
    <w:rsid w:val="00FA5859"/>
    <w:rsid w:val="00FB0E33"/>
    <w:rsid w:val="00FB1786"/>
    <w:rsid w:val="00FB7A40"/>
    <w:rsid w:val="00FC09A2"/>
    <w:rsid w:val="00FC1D56"/>
    <w:rsid w:val="00FC443A"/>
    <w:rsid w:val="00FC5381"/>
    <w:rsid w:val="00FC6D92"/>
    <w:rsid w:val="00FD1D16"/>
    <w:rsid w:val="00FD2748"/>
    <w:rsid w:val="00FD4F8C"/>
    <w:rsid w:val="00FD55DF"/>
    <w:rsid w:val="00FD7C25"/>
    <w:rsid w:val="00FE4E39"/>
    <w:rsid w:val="00FE7751"/>
    <w:rsid w:val="00FF0EED"/>
    <w:rsid w:val="00FF1D43"/>
    <w:rsid w:val="00FF2F55"/>
    <w:rsid w:val="00FF404D"/>
    <w:rsid w:val="00FF41C8"/>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7E66"/>
  <w15:docId w15:val="{6A3A4FA2-6250-4CB4-8C66-79EBEDC7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I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4460"/>
    <w:pPr>
      <w:jc w:val="left"/>
    </w:pPr>
  </w:style>
  <w:style w:type="paragraph" w:styleId="CommentSubject">
    <w:name w:val="annotation subject"/>
    <w:basedOn w:val="CommentText"/>
    <w:next w:val="CommentText"/>
    <w:link w:val="CommentSubjectChar"/>
    <w:uiPriority w:val="99"/>
    <w:semiHidden/>
    <w:unhideWhenUsed/>
    <w:rsid w:val="00D83510"/>
    <w:rPr>
      <w:b/>
      <w:bCs/>
    </w:rPr>
  </w:style>
  <w:style w:type="character" w:customStyle="1" w:styleId="CommentSubjectChar">
    <w:name w:val="Comment Subject Char"/>
    <w:basedOn w:val="CommentTextChar"/>
    <w:link w:val="CommentSubject"/>
    <w:uiPriority w:val="99"/>
    <w:semiHidden/>
    <w:rsid w:val="00D83510"/>
    <w:rPr>
      <w:b/>
      <w:bCs/>
    </w:rPr>
  </w:style>
  <w:style w:type="paragraph" w:styleId="Bibliography">
    <w:name w:val="Bibliography"/>
    <w:basedOn w:val="Normal"/>
    <w:next w:val="Normal"/>
    <w:uiPriority w:val="37"/>
    <w:unhideWhenUsed/>
    <w:rsid w:val="00530E4C"/>
    <w:pPr>
      <w:tabs>
        <w:tab w:val="left" w:pos="384"/>
      </w:tabs>
      <w:ind w:left="384" w:hanging="384"/>
    </w:pPr>
  </w:style>
  <w:style w:type="paragraph" w:styleId="ListParagraph">
    <w:name w:val="List Paragraph"/>
    <w:basedOn w:val="Normal"/>
    <w:uiPriority w:val="34"/>
    <w:qFormat/>
    <w:rsid w:val="00530E4C"/>
    <w:pPr>
      <w:ind w:left="720"/>
      <w:contextualSpacing/>
    </w:pPr>
  </w:style>
  <w:style w:type="table" w:styleId="TableGrid">
    <w:name w:val="Table Grid"/>
    <w:basedOn w:val="TableNormal"/>
    <w:uiPriority w:val="39"/>
    <w:rsid w:val="00BC7BED"/>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AE7"/>
    <w:rPr>
      <w:color w:val="0000FF" w:themeColor="hyperlink"/>
      <w:u w:val="single"/>
    </w:rPr>
  </w:style>
  <w:style w:type="character" w:styleId="UnresolvedMention">
    <w:name w:val="Unresolved Mention"/>
    <w:basedOn w:val="DefaultParagraphFont"/>
    <w:uiPriority w:val="99"/>
    <w:semiHidden/>
    <w:unhideWhenUsed/>
    <w:rsid w:val="00D97705"/>
    <w:rPr>
      <w:color w:val="605E5C"/>
      <w:shd w:val="clear" w:color="auto" w:fill="E1DFDD"/>
    </w:rPr>
  </w:style>
  <w:style w:type="character" w:customStyle="1" w:styleId="contentpasted1">
    <w:name w:val="contentpasted1"/>
    <w:basedOn w:val="DefaultParagraphFont"/>
    <w:rsid w:val="00BC3EC6"/>
  </w:style>
  <w:style w:type="paragraph" w:styleId="NoSpacing">
    <w:name w:val="No Spacing"/>
    <w:uiPriority w:val="1"/>
    <w:qFormat/>
    <w:rsid w:val="00544610"/>
  </w:style>
  <w:style w:type="paragraph" w:styleId="Header">
    <w:name w:val="header"/>
    <w:basedOn w:val="Normal"/>
    <w:link w:val="HeaderChar"/>
    <w:uiPriority w:val="99"/>
    <w:semiHidden/>
    <w:unhideWhenUsed/>
    <w:rsid w:val="005C570A"/>
    <w:pPr>
      <w:tabs>
        <w:tab w:val="center" w:pos="4513"/>
        <w:tab w:val="right" w:pos="9026"/>
      </w:tabs>
    </w:pPr>
  </w:style>
  <w:style w:type="character" w:customStyle="1" w:styleId="HeaderChar">
    <w:name w:val="Header Char"/>
    <w:basedOn w:val="DefaultParagraphFont"/>
    <w:link w:val="Header"/>
    <w:uiPriority w:val="99"/>
    <w:semiHidden/>
    <w:rsid w:val="005C570A"/>
  </w:style>
  <w:style w:type="paragraph" w:styleId="Footer">
    <w:name w:val="footer"/>
    <w:basedOn w:val="Normal"/>
    <w:link w:val="FooterChar"/>
    <w:uiPriority w:val="99"/>
    <w:semiHidden/>
    <w:unhideWhenUsed/>
    <w:rsid w:val="005C570A"/>
    <w:pPr>
      <w:tabs>
        <w:tab w:val="center" w:pos="4513"/>
        <w:tab w:val="right" w:pos="9026"/>
      </w:tabs>
    </w:pPr>
  </w:style>
  <w:style w:type="character" w:customStyle="1" w:styleId="FooterChar">
    <w:name w:val="Footer Char"/>
    <w:basedOn w:val="DefaultParagraphFont"/>
    <w:link w:val="Footer"/>
    <w:uiPriority w:val="99"/>
    <w:semiHidden/>
    <w:rsid w:val="005C570A"/>
  </w:style>
  <w:style w:type="character" w:styleId="FollowedHyperlink">
    <w:name w:val="FollowedHyperlink"/>
    <w:basedOn w:val="DefaultParagraphFont"/>
    <w:uiPriority w:val="99"/>
    <w:semiHidden/>
    <w:unhideWhenUsed/>
    <w:rsid w:val="00233261"/>
    <w:rPr>
      <w:color w:val="800080" w:themeColor="followedHyperlink"/>
      <w:u w:val="single"/>
    </w:rPr>
  </w:style>
  <w:style w:type="paragraph" w:styleId="FootnoteText">
    <w:name w:val="footnote text"/>
    <w:basedOn w:val="Normal"/>
    <w:link w:val="FootnoteTextChar"/>
    <w:uiPriority w:val="99"/>
    <w:semiHidden/>
    <w:unhideWhenUsed/>
    <w:rsid w:val="00F07A87"/>
  </w:style>
  <w:style w:type="character" w:customStyle="1" w:styleId="FootnoteTextChar">
    <w:name w:val="Footnote Text Char"/>
    <w:basedOn w:val="DefaultParagraphFont"/>
    <w:link w:val="FootnoteText"/>
    <w:uiPriority w:val="99"/>
    <w:semiHidden/>
    <w:rsid w:val="00F07A87"/>
  </w:style>
  <w:style w:type="character" w:styleId="FootnoteReference">
    <w:name w:val="footnote reference"/>
    <w:basedOn w:val="DefaultParagraphFont"/>
    <w:uiPriority w:val="99"/>
    <w:semiHidden/>
    <w:unhideWhenUsed/>
    <w:rsid w:val="00F07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135412279">
      <w:bodyDiv w:val="1"/>
      <w:marLeft w:val="0"/>
      <w:marRight w:val="0"/>
      <w:marTop w:val="0"/>
      <w:marBottom w:val="0"/>
      <w:divBdr>
        <w:top w:val="none" w:sz="0" w:space="0" w:color="auto"/>
        <w:left w:val="none" w:sz="0" w:space="0" w:color="auto"/>
        <w:bottom w:val="none" w:sz="0" w:space="0" w:color="auto"/>
        <w:right w:val="none" w:sz="0" w:space="0" w:color="auto"/>
      </w:divBdr>
    </w:div>
    <w:div w:id="238441417">
      <w:bodyDiv w:val="1"/>
      <w:marLeft w:val="0"/>
      <w:marRight w:val="0"/>
      <w:marTop w:val="0"/>
      <w:marBottom w:val="0"/>
      <w:divBdr>
        <w:top w:val="none" w:sz="0" w:space="0" w:color="auto"/>
        <w:left w:val="none" w:sz="0" w:space="0" w:color="auto"/>
        <w:bottom w:val="none" w:sz="0" w:space="0" w:color="auto"/>
        <w:right w:val="none" w:sz="0" w:space="0" w:color="auto"/>
      </w:divBdr>
    </w:div>
    <w:div w:id="1000936360">
      <w:bodyDiv w:val="1"/>
      <w:marLeft w:val="0"/>
      <w:marRight w:val="0"/>
      <w:marTop w:val="0"/>
      <w:marBottom w:val="0"/>
      <w:divBdr>
        <w:top w:val="none" w:sz="0" w:space="0" w:color="auto"/>
        <w:left w:val="none" w:sz="0" w:space="0" w:color="auto"/>
        <w:bottom w:val="none" w:sz="0" w:space="0" w:color="auto"/>
        <w:right w:val="none" w:sz="0" w:space="0" w:color="auto"/>
      </w:divBdr>
    </w:div>
    <w:div w:id="1045955831">
      <w:bodyDiv w:val="1"/>
      <w:marLeft w:val="0"/>
      <w:marRight w:val="0"/>
      <w:marTop w:val="0"/>
      <w:marBottom w:val="0"/>
      <w:divBdr>
        <w:top w:val="none" w:sz="0" w:space="0" w:color="auto"/>
        <w:left w:val="none" w:sz="0" w:space="0" w:color="auto"/>
        <w:bottom w:val="none" w:sz="0" w:space="0" w:color="auto"/>
        <w:right w:val="none" w:sz="0" w:space="0" w:color="auto"/>
      </w:divBdr>
      <w:divsChild>
        <w:div w:id="1350179027">
          <w:marLeft w:val="0"/>
          <w:marRight w:val="0"/>
          <w:marTop w:val="0"/>
          <w:marBottom w:val="0"/>
          <w:divBdr>
            <w:top w:val="none" w:sz="0" w:space="0" w:color="auto"/>
            <w:left w:val="none" w:sz="0" w:space="0" w:color="auto"/>
            <w:bottom w:val="none" w:sz="0" w:space="0" w:color="auto"/>
            <w:right w:val="none" w:sz="0" w:space="0" w:color="auto"/>
          </w:divBdr>
        </w:div>
      </w:divsChild>
    </w:div>
    <w:div w:id="1236009138">
      <w:bodyDiv w:val="1"/>
      <w:marLeft w:val="0"/>
      <w:marRight w:val="0"/>
      <w:marTop w:val="0"/>
      <w:marBottom w:val="0"/>
      <w:divBdr>
        <w:top w:val="none" w:sz="0" w:space="0" w:color="auto"/>
        <w:left w:val="none" w:sz="0" w:space="0" w:color="auto"/>
        <w:bottom w:val="none" w:sz="0" w:space="0" w:color="auto"/>
        <w:right w:val="none" w:sz="0" w:space="0" w:color="auto"/>
      </w:divBdr>
    </w:div>
    <w:div w:id="1358238096">
      <w:bodyDiv w:val="1"/>
      <w:marLeft w:val="0"/>
      <w:marRight w:val="0"/>
      <w:marTop w:val="0"/>
      <w:marBottom w:val="0"/>
      <w:divBdr>
        <w:top w:val="none" w:sz="0" w:space="0" w:color="auto"/>
        <w:left w:val="none" w:sz="0" w:space="0" w:color="auto"/>
        <w:bottom w:val="none" w:sz="0" w:space="0" w:color="auto"/>
        <w:right w:val="none" w:sz="0" w:space="0" w:color="auto"/>
      </w:divBdr>
    </w:div>
    <w:div w:id="1961299963">
      <w:bodyDiv w:val="1"/>
      <w:marLeft w:val="0"/>
      <w:marRight w:val="0"/>
      <w:marTop w:val="0"/>
      <w:marBottom w:val="0"/>
      <w:divBdr>
        <w:top w:val="none" w:sz="0" w:space="0" w:color="auto"/>
        <w:left w:val="none" w:sz="0" w:space="0" w:color="auto"/>
        <w:bottom w:val="none" w:sz="0" w:space="0" w:color="auto"/>
        <w:right w:val="none" w:sz="0" w:space="0" w:color="auto"/>
      </w:divBdr>
    </w:div>
    <w:div w:id="2062166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032E077524C04D8E71FAF5373C34FA" ma:contentTypeVersion="15" ma:contentTypeDescription="Create a new document." ma:contentTypeScope="" ma:versionID="86f85f1a79b3994c2bc31ff087a5f957">
  <xsd:schema xmlns:xsd="http://www.w3.org/2001/XMLSchema" xmlns:xs="http://www.w3.org/2001/XMLSchema" xmlns:p="http://schemas.microsoft.com/office/2006/metadata/properties" xmlns:ns3="98ada347-adc2-46f2-8469-742f238ae14f" xmlns:ns4="9ab29b17-168c-4155-a78d-926b72f94df5" targetNamespace="http://schemas.microsoft.com/office/2006/metadata/properties" ma:root="true" ma:fieldsID="e4a83b0e15c325c34ab39f29cdafc040" ns3:_="" ns4:_="">
    <xsd:import namespace="98ada347-adc2-46f2-8469-742f238ae14f"/>
    <xsd:import namespace="9ab29b17-168c-4155-a78d-926b72f94d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da347-adc2-46f2-8469-742f238ae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29b17-168c-4155-a78d-926b72f94d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8ada347-adc2-46f2-8469-742f238ae14f" xsi:nil="true"/>
  </documentManagement>
</p:properties>
</file>

<file path=customXml/itemProps1.xml><?xml version="1.0" encoding="utf-8"?>
<ds:datastoreItem xmlns:ds="http://schemas.openxmlformats.org/officeDocument/2006/customXml" ds:itemID="{FE040910-B882-433F-B5AB-2FBF85418A53}">
  <ds:schemaRefs>
    <ds:schemaRef ds:uri="http://schemas.microsoft.com/sharepoint/v3/contenttype/forms"/>
  </ds:schemaRefs>
</ds:datastoreItem>
</file>

<file path=customXml/itemProps2.xml><?xml version="1.0" encoding="utf-8"?>
<ds:datastoreItem xmlns:ds="http://schemas.openxmlformats.org/officeDocument/2006/customXml" ds:itemID="{F0B9A117-FF84-4D47-9B0D-943923C40C3F}">
  <ds:schemaRefs>
    <ds:schemaRef ds:uri="http://schemas.openxmlformats.org/officeDocument/2006/bibliography"/>
  </ds:schemaRefs>
</ds:datastoreItem>
</file>

<file path=customXml/itemProps3.xml><?xml version="1.0" encoding="utf-8"?>
<ds:datastoreItem xmlns:ds="http://schemas.openxmlformats.org/officeDocument/2006/customXml" ds:itemID="{CAF67D5F-A876-4AF2-B672-6AFFDAAC7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da347-adc2-46f2-8469-742f238ae14f"/>
    <ds:schemaRef ds:uri="9ab29b17-168c-4155-a78d-926b72f94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6C63C-E98F-457F-9864-48EEA821177F}">
  <ds:schemaRefs>
    <ds:schemaRef ds:uri="http://schemas.microsoft.com/office/2006/metadata/properties"/>
    <ds:schemaRef ds:uri="http://schemas.microsoft.com/office/infopath/2007/PartnerControls"/>
    <ds:schemaRef ds:uri="98ada347-adc2-46f2-8469-742f238ae14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"Tamilselvi, Nedumaran (ICRISAT-IN)" &lt;N.Tamilselvi@cgiar.org&gt;</dc:creator>
  <cp:keywords/>
  <dc:description/>
  <cp:lastModifiedBy>Tamilselvi, Nedumaran (ICRISAT-IN)</cp:lastModifiedBy>
  <cp:revision>7</cp:revision>
  <dcterms:created xsi:type="dcterms:W3CDTF">2023-11-03T11:58:00Z</dcterms:created>
  <dcterms:modified xsi:type="dcterms:W3CDTF">2023-11-03T12:27:00Z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2023-05-15T06:02:31Z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651390f6-bf31-4a05-851d-74915d039ca5</vt:lpwstr>
  </property>
  <property fmtid="{D5CDD505-2E9C-101B-9397-08002B2CF9AE}" pid="7" name="MSIP_Label_defa4170-0d19-0005-0004-bc88714345d2_ActionId">
    <vt:lpwstr>1a9e7177-b6a2-425c-8388-7ceeeee42b8f</vt:lpwstr>
  </property>
  <property fmtid="{D5CDD505-2E9C-101B-9397-08002B2CF9AE}" pid="8" name="MSIP_Label_defa4170-0d19-0005-0004-bc88714345d2_ContentBits">
    <vt:lpwstr>0</vt:lpwstr>
  </property>
  <property fmtid="{D5CDD505-2E9C-101B-9397-08002B2CF9AE}" pid="9" name="ZOTERO_PREF_1">
    <vt:lpwstr>&lt;data data-version="3" zotero-version="6.0.26"&gt;&lt;session id="Il0J8U1r"/&gt;&lt;style id="http://www.zotero.org/styles/american-chemical-society" hasBibliography="1" bibliographyStyleHasBeenSet="1"/&gt;&lt;prefs&gt;&lt;pref name="fieldType" value="Field"/&gt;&lt;/prefs&gt;&lt;/data&gt;</vt:lpwstr>
  </property>
  <property fmtid="{D5CDD505-2E9C-101B-9397-08002B2CF9AE}" pid="10" name="ContentTypeId">
    <vt:lpwstr>0x0101009D032E077524C04D8E71FAF5373C34FA</vt:lpwstr>
  </property>
</Properties>
</file>