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C1F8" w14:textId="5C1A56B4" w:rsidR="00F30F03" w:rsidRPr="00D20814" w:rsidRDefault="00D20814">
      <w:pPr>
        <w:rPr>
          <w:rFonts w:ascii="Courier New" w:hAnsi="Courier New" w:cs="Courier New"/>
          <w:b/>
          <w:bCs/>
          <w:lang w:val="en-US"/>
        </w:rPr>
      </w:pPr>
      <w:r w:rsidRPr="00D20814">
        <w:rPr>
          <w:rFonts w:ascii="Courier New" w:hAnsi="Courier New" w:cs="Courier New"/>
          <w:b/>
          <w:bCs/>
          <w:lang w:val="en-US"/>
        </w:rPr>
        <w:t>Supplementary file</w:t>
      </w:r>
    </w:p>
    <w:p w14:paraId="601AAE87" w14:textId="77777777" w:rsidR="00D20814" w:rsidRPr="00D20814" w:rsidRDefault="00D20814">
      <w:pPr>
        <w:rPr>
          <w:rFonts w:ascii="Courier New" w:hAnsi="Courier New" w:cs="Courier New"/>
          <w:sz w:val="18"/>
          <w:szCs w:val="18"/>
          <w:lang w:val="en-US"/>
        </w:rPr>
      </w:pPr>
    </w:p>
    <w:p w14:paraId="59D5834A" w14:textId="77777777" w:rsidR="00D20814" w:rsidRPr="00D20814" w:rsidRDefault="00D20814">
      <w:pPr>
        <w:rPr>
          <w:rFonts w:ascii="Courier New" w:hAnsi="Courier New" w:cs="Courier New"/>
          <w:sz w:val="18"/>
          <w:szCs w:val="18"/>
          <w:lang w:val="en-US"/>
        </w:rPr>
      </w:pPr>
    </w:p>
    <w:p w14:paraId="5D6CEB38" w14:textId="2A0D473C" w:rsidR="00D20814" w:rsidRPr="00D20814" w:rsidRDefault="00D20814">
      <w:pPr>
        <w:rPr>
          <w:rFonts w:ascii="Courier New" w:hAnsi="Courier New" w:cs="Courier New"/>
          <w:b/>
          <w:bCs/>
          <w:sz w:val="18"/>
          <w:szCs w:val="18"/>
          <w:lang w:val="en-US"/>
        </w:rPr>
      </w:pPr>
      <w:proofErr w:type="spellStart"/>
      <w:r w:rsidRPr="00D20814">
        <w:rPr>
          <w:rFonts w:ascii="Courier New" w:hAnsi="Courier New" w:cs="Courier New"/>
          <w:b/>
          <w:bCs/>
          <w:sz w:val="18"/>
          <w:szCs w:val="18"/>
          <w:lang w:val="en-US"/>
        </w:rPr>
        <w:t>STable</w:t>
      </w:r>
      <w:proofErr w:type="spellEnd"/>
      <w:r w:rsidRPr="00D20814">
        <w:rPr>
          <w:rFonts w:ascii="Courier New" w:hAnsi="Courier New" w:cs="Courier New"/>
          <w:b/>
          <w:bCs/>
          <w:sz w:val="18"/>
          <w:szCs w:val="18"/>
          <w:lang w:val="en-US"/>
        </w:rPr>
        <w:t xml:space="preserve">. Species identified on MALDI TOF MS at day 0 and day </w:t>
      </w:r>
      <w:proofErr w:type="gramStart"/>
      <w:r w:rsidRPr="00D20814">
        <w:rPr>
          <w:rFonts w:ascii="Courier New" w:hAnsi="Courier New" w:cs="Courier New"/>
          <w:b/>
          <w:bCs/>
          <w:sz w:val="18"/>
          <w:szCs w:val="18"/>
          <w:lang w:val="en-US"/>
        </w:rPr>
        <w:t>14</w:t>
      </w:r>
      <w:proofErr w:type="gramEnd"/>
    </w:p>
    <w:p w14:paraId="74A016A4" w14:textId="77777777" w:rsid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</w:p>
    <w:p w14:paraId="5F400C7A" w14:textId="2FB1A681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Day 0</w:t>
      </w:r>
    </w:p>
    <w:p w14:paraId="3C918618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 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species_IDENTIFICATION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Freq.     Percent        Cum.</w:t>
      </w:r>
    </w:p>
    <w:p w14:paraId="35D20B94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>----------------------------------------+-----------------------------------</w:t>
      </w:r>
    </w:p>
    <w:p w14:paraId="561303D5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 Streptococcus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anginosus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 2        3.57        3.57</w:t>
      </w:r>
    </w:p>
    <w:p w14:paraId="3286DEC4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 Streptococcus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cristatus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 2        3.57        7.14</w:t>
      </w:r>
    </w:p>
    <w:p w14:paraId="7B1CDD9D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Streptococcus mitis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oralis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27       48.21       55.36</w:t>
      </w:r>
    </w:p>
    <w:p w14:paraId="1D6EDD21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Streptococcus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parasanguinis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 5        8.93       64.29</w:t>
      </w:r>
    </w:p>
    <w:p w14:paraId="4125EFAA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Streptococcus pneumoniae |          3        5.36       69.64</w:t>
      </w:r>
    </w:p>
    <w:p w14:paraId="67681AD5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Streptococcus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pseudopneumoniae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 1        1.79       71.43</w:t>
      </w:r>
    </w:p>
    <w:p w14:paraId="1FDA418F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Streptococcus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salivarius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 1        1.79       73.21</w:t>
      </w:r>
    </w:p>
    <w:p w14:paraId="1311DF2C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 Streptococcus sanguinis |         12       21.43       94.64</w:t>
      </w:r>
    </w:p>
    <w:p w14:paraId="2FAB54C1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Streptococcus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vestibularis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 3        5.36      100.00</w:t>
      </w:r>
    </w:p>
    <w:p w14:paraId="5ADF4BAD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>----------------------------------------+-----------------------------------</w:t>
      </w:r>
    </w:p>
    <w:p w14:paraId="43670457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Total |         56      100.00</w:t>
      </w:r>
    </w:p>
    <w:p w14:paraId="621E44EF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</w:p>
    <w:p w14:paraId="3E478208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>--------------------------------------------------------------------------------------------------------------------------------</w:t>
      </w:r>
    </w:p>
    <w:p w14:paraId="58543463" w14:textId="47F603CA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</w:t>
      </w:r>
      <w:r w:rsidRPr="00D20814">
        <w:rPr>
          <w:rFonts w:ascii="Courier New" w:hAnsi="Courier New" w:cs="Courier New"/>
          <w:sz w:val="18"/>
          <w:szCs w:val="18"/>
          <w:lang w:val="en-US"/>
        </w:rPr>
        <w:t>ay = 14</w:t>
      </w:r>
    </w:p>
    <w:p w14:paraId="316A9EBF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</w:p>
    <w:p w14:paraId="6258C4A0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 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species_IDENTIFICATION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Freq.     Percent        Cum.</w:t>
      </w:r>
    </w:p>
    <w:p w14:paraId="027C13A8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>----------------------------------------+-----------------------------------</w:t>
      </w:r>
    </w:p>
    <w:p w14:paraId="6D0ACC3A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 Streptococcus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anginosus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 2        3.45        3.45</w:t>
      </w:r>
    </w:p>
    <w:p w14:paraId="5249AFC1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 Streptococcus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cristatus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 3        5.17        8.62</w:t>
      </w:r>
    </w:p>
    <w:p w14:paraId="6FE8520E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  Streptococcus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gordonii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 1        1.72       10.34</w:t>
      </w:r>
    </w:p>
    <w:p w14:paraId="3EA0E636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  Streptococcus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infantis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 1        1.72       12.07</w:t>
      </w:r>
    </w:p>
    <w:p w14:paraId="3DAC7AA9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Streptococcus mitis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oralis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30       51.72       63.79</w:t>
      </w:r>
    </w:p>
    <w:p w14:paraId="1CEA8574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Streptococcus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parasanguinis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 6       10.34       74.14</w:t>
      </w:r>
    </w:p>
    <w:p w14:paraId="6C0E87BB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Streptococcus pneumoniae |          1        1.72       75.86</w:t>
      </w:r>
    </w:p>
    <w:p w14:paraId="047A13EA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Streptococcus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pseudopneumoniae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 1        1.72       77.59</w:t>
      </w:r>
    </w:p>
    <w:p w14:paraId="5A5A989A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Streptococcus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salivarius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 3        5.17       82.76</w:t>
      </w:r>
    </w:p>
    <w:p w14:paraId="609D264F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 Streptococcus sanguinis |          8       13.79       96.55</w:t>
      </w:r>
    </w:p>
    <w:p w14:paraId="07D380CA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Streptococcus </w:t>
      </w:r>
      <w:proofErr w:type="spellStart"/>
      <w:r w:rsidRPr="00D20814">
        <w:rPr>
          <w:rFonts w:ascii="Courier New" w:hAnsi="Courier New" w:cs="Courier New"/>
          <w:sz w:val="18"/>
          <w:szCs w:val="18"/>
          <w:lang w:val="en-US"/>
        </w:rPr>
        <w:t>vestibularis</w:t>
      </w:r>
      <w:proofErr w:type="spellEnd"/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|          2        3.45      100.00</w:t>
      </w:r>
    </w:p>
    <w:p w14:paraId="580081EC" w14:textId="77777777" w:rsidR="00D20814" w:rsidRP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>----------------------------------------+-----------------------------------</w:t>
      </w:r>
    </w:p>
    <w:p w14:paraId="1D9670B5" w14:textId="268531F2" w:rsidR="00D20814" w:rsidRDefault="00D20814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D20814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Total |         58      100.00</w:t>
      </w:r>
    </w:p>
    <w:p w14:paraId="2DCAE4CF" w14:textId="77777777" w:rsidR="00B272B6" w:rsidRDefault="00B272B6" w:rsidP="00D20814">
      <w:pPr>
        <w:rPr>
          <w:rFonts w:ascii="Courier New" w:hAnsi="Courier New" w:cs="Courier New"/>
          <w:sz w:val="18"/>
          <w:szCs w:val="18"/>
          <w:lang w:val="en-US"/>
        </w:rPr>
      </w:pPr>
    </w:p>
    <w:p w14:paraId="57E4765D" w14:textId="77777777" w:rsidR="00B272B6" w:rsidRDefault="00B272B6" w:rsidP="00D20814">
      <w:pPr>
        <w:rPr>
          <w:rFonts w:ascii="Courier New" w:hAnsi="Courier New" w:cs="Courier New"/>
          <w:sz w:val="18"/>
          <w:szCs w:val="18"/>
          <w:lang w:val="en-US"/>
        </w:rPr>
      </w:pPr>
    </w:p>
    <w:p w14:paraId="413879C4" w14:textId="77777777" w:rsidR="00B272B6" w:rsidRDefault="00B272B6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br w:type="page"/>
      </w:r>
    </w:p>
    <w:p w14:paraId="275F3DD7" w14:textId="6C2EEC4F" w:rsidR="00B272B6" w:rsidRPr="00B272B6" w:rsidRDefault="00B272B6" w:rsidP="00D20814">
      <w:pPr>
        <w:rPr>
          <w:rFonts w:cstheme="minorHAnsi"/>
          <w:lang w:val="en-US"/>
        </w:rPr>
      </w:pPr>
      <w:proofErr w:type="spellStart"/>
      <w:r w:rsidRPr="00B272B6">
        <w:rPr>
          <w:rFonts w:cstheme="minorHAnsi"/>
          <w:lang w:val="en-US"/>
        </w:rPr>
        <w:lastRenderedPageBreak/>
        <w:t>SFig</w:t>
      </w:r>
      <w:r>
        <w:rPr>
          <w:rFonts w:cstheme="minorHAnsi"/>
          <w:lang w:val="en-US"/>
        </w:rPr>
        <w:t>ure</w:t>
      </w:r>
      <w:proofErr w:type="spellEnd"/>
      <w:r w:rsidRPr="00B272B6">
        <w:rPr>
          <w:rFonts w:cstheme="minorHAnsi"/>
          <w:lang w:val="en-US"/>
        </w:rPr>
        <w:t xml:space="preserve"> 1. </w:t>
      </w:r>
      <w:r w:rsidRPr="00B272B6">
        <w:rPr>
          <w:rFonts w:cstheme="minorHAnsi"/>
          <w:lang w:val="en-US"/>
        </w:rPr>
        <w:t xml:space="preserve">The azithromycin MIC distribution of colonies of confirmed </w:t>
      </w:r>
      <w:r w:rsidRPr="00B272B6">
        <w:rPr>
          <w:rFonts w:cstheme="minorHAnsi"/>
          <w:i/>
          <w:iCs/>
          <w:lang w:val="en-US"/>
        </w:rPr>
        <w:t>S</w:t>
      </w:r>
      <w:r w:rsidRPr="00B272B6">
        <w:rPr>
          <w:rFonts w:cstheme="minorHAnsi"/>
          <w:i/>
          <w:iCs/>
          <w:lang w:val="en-US"/>
        </w:rPr>
        <w:t>treptococc</w:t>
      </w:r>
      <w:r w:rsidRPr="00B272B6">
        <w:rPr>
          <w:rFonts w:cstheme="minorHAnsi"/>
          <w:i/>
          <w:iCs/>
          <w:lang w:val="en-US"/>
        </w:rPr>
        <w:t>us mitis</w:t>
      </w:r>
      <w:r w:rsidRPr="00B272B6">
        <w:rPr>
          <w:rFonts w:cstheme="minorHAnsi"/>
          <w:lang w:val="en-US"/>
        </w:rPr>
        <w:t xml:space="preserve"> from oral rinses of individuals who received 2g azithromycin PO and ceftriaxone 1g IMI at day 0 and 14 days later (day 14</w:t>
      </w:r>
      <w:r>
        <w:rPr>
          <w:rFonts w:cstheme="minorHAnsi"/>
          <w:lang w:val="en-US"/>
        </w:rPr>
        <w:t xml:space="preserve">; </w:t>
      </w:r>
      <w:r w:rsidRPr="00B272B6">
        <w:rPr>
          <w:rFonts w:cstheme="minorHAnsi"/>
          <w:lang w:val="en-US"/>
        </w:rPr>
        <w:t>Two-sample Wilcoxon rank-sum test</w:t>
      </w:r>
      <w:r>
        <w:rPr>
          <w:rFonts w:cstheme="minorHAnsi"/>
          <w:lang w:val="en-US"/>
        </w:rPr>
        <w:t>, P=0.0245)</w:t>
      </w:r>
    </w:p>
    <w:p w14:paraId="6AFD33E0" w14:textId="77777777" w:rsidR="00B272B6" w:rsidRDefault="00B272B6" w:rsidP="00D20814">
      <w:pPr>
        <w:rPr>
          <w:rFonts w:ascii="Courier New" w:hAnsi="Courier New" w:cs="Courier New"/>
          <w:sz w:val="18"/>
          <w:szCs w:val="18"/>
          <w:lang w:val="en-US"/>
        </w:rPr>
      </w:pPr>
    </w:p>
    <w:p w14:paraId="5C1CB028" w14:textId="7AA59AF9" w:rsidR="00B272B6" w:rsidRDefault="00B272B6" w:rsidP="00D20814">
      <w:pPr>
        <w:rPr>
          <w:rFonts w:ascii="Courier New" w:hAnsi="Courier New" w:cs="Courier New"/>
          <w:sz w:val="18"/>
          <w:szCs w:val="18"/>
          <w:lang w:val="en-US"/>
        </w:rPr>
      </w:pPr>
      <w:r w:rsidRPr="00B272B6">
        <w:rPr>
          <w:rFonts w:ascii="Courier New" w:hAnsi="Courier New" w:cs="Courier New"/>
          <w:sz w:val="18"/>
          <w:szCs w:val="18"/>
          <w:lang w:val="en-US"/>
        </w:rPr>
        <w:drawing>
          <wp:inline distT="0" distB="0" distL="0" distR="0" wp14:anchorId="3E374283" wp14:editId="209B450A">
            <wp:extent cx="6018551" cy="4377128"/>
            <wp:effectExtent l="0" t="0" r="1270" b="4445"/>
            <wp:docPr id="1987460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607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274" cy="437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1482F" w14:textId="77777777" w:rsidR="00B272B6" w:rsidRDefault="00B272B6" w:rsidP="00D20814">
      <w:pPr>
        <w:rPr>
          <w:rFonts w:ascii="Courier New" w:hAnsi="Courier New" w:cs="Courier New"/>
          <w:sz w:val="18"/>
          <w:szCs w:val="18"/>
          <w:lang w:val="en-US"/>
        </w:rPr>
      </w:pPr>
    </w:p>
    <w:p w14:paraId="27AAC878" w14:textId="5DD9793C" w:rsidR="00B272B6" w:rsidRDefault="00B272B6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br w:type="page"/>
      </w:r>
    </w:p>
    <w:p w14:paraId="7B0CE43C" w14:textId="77777777" w:rsidR="00B272B6" w:rsidRPr="00D20814" w:rsidRDefault="00B272B6" w:rsidP="00D20814">
      <w:pPr>
        <w:rPr>
          <w:rFonts w:ascii="Courier New" w:hAnsi="Courier New" w:cs="Courier New"/>
          <w:sz w:val="18"/>
          <w:szCs w:val="18"/>
          <w:lang w:val="en-US"/>
        </w:rPr>
      </w:pPr>
    </w:p>
    <w:sectPr w:rsidR="00B272B6" w:rsidRPr="00D20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14"/>
    <w:rsid w:val="00002879"/>
    <w:rsid w:val="000215A6"/>
    <w:rsid w:val="0002630D"/>
    <w:rsid w:val="00060A9F"/>
    <w:rsid w:val="00073AD8"/>
    <w:rsid w:val="00090C25"/>
    <w:rsid w:val="000A2EEC"/>
    <w:rsid w:val="000A40A3"/>
    <w:rsid w:val="000B08EB"/>
    <w:rsid w:val="000E7935"/>
    <w:rsid w:val="000F62AE"/>
    <w:rsid w:val="00106173"/>
    <w:rsid w:val="001209F4"/>
    <w:rsid w:val="00123B4E"/>
    <w:rsid w:val="00125C57"/>
    <w:rsid w:val="001332F2"/>
    <w:rsid w:val="00181F72"/>
    <w:rsid w:val="00191092"/>
    <w:rsid w:val="001A5F29"/>
    <w:rsid w:val="001C66A5"/>
    <w:rsid w:val="001E2850"/>
    <w:rsid w:val="001E3C27"/>
    <w:rsid w:val="00200059"/>
    <w:rsid w:val="002121D3"/>
    <w:rsid w:val="0021536B"/>
    <w:rsid w:val="0024538B"/>
    <w:rsid w:val="00256D86"/>
    <w:rsid w:val="0028172A"/>
    <w:rsid w:val="002B6DEC"/>
    <w:rsid w:val="002E24CD"/>
    <w:rsid w:val="002E2D13"/>
    <w:rsid w:val="002F27A2"/>
    <w:rsid w:val="002F4DC1"/>
    <w:rsid w:val="003103DC"/>
    <w:rsid w:val="0034481E"/>
    <w:rsid w:val="00373522"/>
    <w:rsid w:val="0038443B"/>
    <w:rsid w:val="00392491"/>
    <w:rsid w:val="003A3880"/>
    <w:rsid w:val="003A51F8"/>
    <w:rsid w:val="003B033E"/>
    <w:rsid w:val="003B3887"/>
    <w:rsid w:val="003B42A3"/>
    <w:rsid w:val="003D5AD5"/>
    <w:rsid w:val="003E1CBB"/>
    <w:rsid w:val="003E4E43"/>
    <w:rsid w:val="003F526F"/>
    <w:rsid w:val="00414E3A"/>
    <w:rsid w:val="00431819"/>
    <w:rsid w:val="00432ED6"/>
    <w:rsid w:val="00436DD6"/>
    <w:rsid w:val="00445038"/>
    <w:rsid w:val="0045707C"/>
    <w:rsid w:val="00463035"/>
    <w:rsid w:val="004766E4"/>
    <w:rsid w:val="00485522"/>
    <w:rsid w:val="0049620B"/>
    <w:rsid w:val="004A5EFD"/>
    <w:rsid w:val="004C34A1"/>
    <w:rsid w:val="004D7E0B"/>
    <w:rsid w:val="005233BB"/>
    <w:rsid w:val="005255DC"/>
    <w:rsid w:val="00534AA9"/>
    <w:rsid w:val="0055147B"/>
    <w:rsid w:val="00594311"/>
    <w:rsid w:val="005B4937"/>
    <w:rsid w:val="005B4B9A"/>
    <w:rsid w:val="005D48D9"/>
    <w:rsid w:val="0060460A"/>
    <w:rsid w:val="00610A78"/>
    <w:rsid w:val="0065467E"/>
    <w:rsid w:val="006631AA"/>
    <w:rsid w:val="00664E7A"/>
    <w:rsid w:val="00666D3D"/>
    <w:rsid w:val="006A24D3"/>
    <w:rsid w:val="006A6300"/>
    <w:rsid w:val="006C2162"/>
    <w:rsid w:val="006C3FBE"/>
    <w:rsid w:val="006D5EB5"/>
    <w:rsid w:val="006D7E13"/>
    <w:rsid w:val="006F11BB"/>
    <w:rsid w:val="007060F7"/>
    <w:rsid w:val="0071046A"/>
    <w:rsid w:val="00756C4D"/>
    <w:rsid w:val="0075779A"/>
    <w:rsid w:val="00764EF2"/>
    <w:rsid w:val="007A1F57"/>
    <w:rsid w:val="007C188A"/>
    <w:rsid w:val="00820893"/>
    <w:rsid w:val="0082739D"/>
    <w:rsid w:val="008467D5"/>
    <w:rsid w:val="008528B9"/>
    <w:rsid w:val="008547A2"/>
    <w:rsid w:val="008704BE"/>
    <w:rsid w:val="00877B56"/>
    <w:rsid w:val="0089195E"/>
    <w:rsid w:val="00892210"/>
    <w:rsid w:val="008A3156"/>
    <w:rsid w:val="008C7493"/>
    <w:rsid w:val="008E4AD7"/>
    <w:rsid w:val="00924401"/>
    <w:rsid w:val="009531B3"/>
    <w:rsid w:val="0096010C"/>
    <w:rsid w:val="009B5B8B"/>
    <w:rsid w:val="009B757D"/>
    <w:rsid w:val="009C53C9"/>
    <w:rsid w:val="009D1F84"/>
    <w:rsid w:val="00A4789D"/>
    <w:rsid w:val="00A50E25"/>
    <w:rsid w:val="00A66D78"/>
    <w:rsid w:val="00A85413"/>
    <w:rsid w:val="00A901EA"/>
    <w:rsid w:val="00A927E6"/>
    <w:rsid w:val="00A974A3"/>
    <w:rsid w:val="00AB29BC"/>
    <w:rsid w:val="00AC3EC4"/>
    <w:rsid w:val="00AD0E92"/>
    <w:rsid w:val="00AE0973"/>
    <w:rsid w:val="00B24540"/>
    <w:rsid w:val="00B272B6"/>
    <w:rsid w:val="00B310F1"/>
    <w:rsid w:val="00B61E23"/>
    <w:rsid w:val="00B64437"/>
    <w:rsid w:val="00B65FB1"/>
    <w:rsid w:val="00B7384C"/>
    <w:rsid w:val="00B813C8"/>
    <w:rsid w:val="00B94BC2"/>
    <w:rsid w:val="00BC443D"/>
    <w:rsid w:val="00BC4941"/>
    <w:rsid w:val="00BD68A3"/>
    <w:rsid w:val="00BD6C43"/>
    <w:rsid w:val="00BE4306"/>
    <w:rsid w:val="00C00673"/>
    <w:rsid w:val="00C222ED"/>
    <w:rsid w:val="00C716BB"/>
    <w:rsid w:val="00C9058D"/>
    <w:rsid w:val="00CA3CE3"/>
    <w:rsid w:val="00CB3B1B"/>
    <w:rsid w:val="00CB41D5"/>
    <w:rsid w:val="00CB51F7"/>
    <w:rsid w:val="00CB693C"/>
    <w:rsid w:val="00CC25B1"/>
    <w:rsid w:val="00D06A04"/>
    <w:rsid w:val="00D20814"/>
    <w:rsid w:val="00D64804"/>
    <w:rsid w:val="00D705AE"/>
    <w:rsid w:val="00DE4365"/>
    <w:rsid w:val="00DF0F53"/>
    <w:rsid w:val="00E236D6"/>
    <w:rsid w:val="00E33F63"/>
    <w:rsid w:val="00E45DE2"/>
    <w:rsid w:val="00E71480"/>
    <w:rsid w:val="00E80A32"/>
    <w:rsid w:val="00E84AC9"/>
    <w:rsid w:val="00EA48F7"/>
    <w:rsid w:val="00EB738A"/>
    <w:rsid w:val="00EC18FA"/>
    <w:rsid w:val="00ED1EDD"/>
    <w:rsid w:val="00ED2C53"/>
    <w:rsid w:val="00EF4B64"/>
    <w:rsid w:val="00F01497"/>
    <w:rsid w:val="00F15C0A"/>
    <w:rsid w:val="00F20CDC"/>
    <w:rsid w:val="00F30F03"/>
    <w:rsid w:val="00F36B62"/>
    <w:rsid w:val="00F57CF5"/>
    <w:rsid w:val="00F8336D"/>
    <w:rsid w:val="00F90309"/>
    <w:rsid w:val="00FA0351"/>
    <w:rsid w:val="00FB4A5B"/>
    <w:rsid w:val="00FD32FC"/>
    <w:rsid w:val="00FD5FE2"/>
    <w:rsid w:val="00FD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269254"/>
  <w15:chartTrackingRefBased/>
  <w15:docId w15:val="{3D705ED7-7230-C04A-AF84-D4D55974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1E4EB22667E4EBB13DFB3D0E14FC8" ma:contentTypeVersion="17" ma:contentTypeDescription="Create a new document." ma:contentTypeScope="" ma:versionID="560e99077b1f3a44b70018a9a4be8591">
  <xsd:schema xmlns:xsd="http://www.w3.org/2001/XMLSchema" xmlns:xs="http://www.w3.org/2001/XMLSchema" xmlns:p="http://schemas.microsoft.com/office/2006/metadata/properties" xmlns:ns2="e3dad6a1-8839-4afd-b97e-a37ed4736919" xmlns:ns3="ff2deb19-5dc7-4344-9c14-489dc7bc5e93" targetNamespace="http://schemas.microsoft.com/office/2006/metadata/properties" ma:root="true" ma:fieldsID="f9d986663e624fd92d29e26f8b1e44b4" ns2:_="" ns3:_="">
    <xsd:import namespace="e3dad6a1-8839-4afd-b97e-a37ed4736919"/>
    <xsd:import namespace="ff2deb19-5dc7-4344-9c14-489dc7bc5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ad6a1-8839-4afd-b97e-a37ed4736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598109-59a2-4592-852e-db50c3cd26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eb19-5dc7-4344-9c14-489dc7bc5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6ca532-f364-499e-a755-5ca05543aa54}" ma:internalName="TaxCatchAll" ma:showField="CatchAllData" ma:web="ff2deb19-5dc7-4344-9c14-489dc7bc5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deb19-5dc7-4344-9c14-489dc7bc5e93" xsi:nil="true"/>
    <lcf76f155ced4ddcb4097134ff3c332f xmlns="e3dad6a1-8839-4afd-b97e-a37ed47369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5381C3-EFE9-47C8-BF98-B93112B849C1}"/>
</file>

<file path=customXml/itemProps2.xml><?xml version="1.0" encoding="utf-8"?>
<ds:datastoreItem xmlns:ds="http://schemas.openxmlformats.org/officeDocument/2006/customXml" ds:itemID="{5E761681-E7F7-400C-AEE7-E492429C9906}"/>
</file>

<file path=customXml/itemProps3.xml><?xml version="1.0" encoding="utf-8"?>
<ds:datastoreItem xmlns:ds="http://schemas.openxmlformats.org/officeDocument/2006/customXml" ds:itemID="{368AAA50-C842-4158-BEA8-DD83C1366E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Kenyon</dc:creator>
  <cp:keywords/>
  <dc:description/>
  <cp:lastModifiedBy>Chris Kenyon</cp:lastModifiedBy>
  <cp:revision>1</cp:revision>
  <dcterms:created xsi:type="dcterms:W3CDTF">2023-10-10T12:57:00Z</dcterms:created>
  <dcterms:modified xsi:type="dcterms:W3CDTF">2023-10-10T13:14:00Z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0x01010050C1E4EB22667E4EBB13DFB3D0E14FC8</vt:lpwstr>
  </property>
</Properties>
</file>