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C60F" w14:textId="1BCCC5D4" w:rsidR="00DD64BE" w:rsidRPr="00DD64BE" w:rsidRDefault="00DD64BE" w:rsidP="00DD64BE">
      <w:pPr>
        <w:pStyle w:val="MDPI51figurecaption"/>
        <w:jc w:val="both"/>
        <w:rPr>
          <w:rStyle w:val="BodyTextChar"/>
          <w:rFonts w:eastAsia="Times New Roman"/>
          <w:sz w:val="18"/>
        </w:rPr>
      </w:pPr>
      <w:r w:rsidRPr="00DD64BE">
        <w:rPr>
          <w:b/>
          <w:bCs/>
          <w:lang w:bidi="ar-SA"/>
        </w:rPr>
        <w:t xml:space="preserve">Figure 1. </w:t>
      </w:r>
      <w:r w:rsidRPr="00BE3291">
        <w:rPr>
          <w:bCs/>
          <w:lang w:bidi="ar-SA"/>
        </w:rPr>
        <w:t>s.</w:t>
      </w:r>
      <w:r w:rsidRPr="00BE3291">
        <w:rPr>
          <w:lang w:bidi="ar-SA"/>
        </w:rPr>
        <w:t xml:space="preserve"> </w:t>
      </w:r>
      <w:r w:rsidRPr="00BE3291">
        <w:t>Chemical structures of the two individual enantiomers of fenfluramine and its primary active primary metabolite norfenfluramine.</w:t>
      </w:r>
    </w:p>
    <w:p w14:paraId="27C7DC22" w14:textId="77777777" w:rsidR="00DD64BE" w:rsidRPr="00BE3291" w:rsidRDefault="00DD64BE" w:rsidP="00DD64BE">
      <w:pPr>
        <w:pStyle w:val="MDPI52figure"/>
        <w:rPr>
          <w:lang w:bidi="ar-SA"/>
        </w:rPr>
      </w:pPr>
      <w:r w:rsidRPr="00BE3291">
        <w:rPr>
          <w:noProof/>
        </w:rPr>
        <w:drawing>
          <wp:inline distT="0" distB="0" distL="0" distR="0" wp14:anchorId="3954BE0C" wp14:editId="030BB275">
            <wp:extent cx="5487035" cy="2548255"/>
            <wp:effectExtent l="0" t="0" r="0" b="4445"/>
            <wp:docPr id="1814992877" name="Picture 1814992877" descr="A diagram of a chemical formul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92877" name="Picture 1814992877" descr="A diagram of a chemical formula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4DD4D" w14:textId="77777777" w:rsidR="00055DDB" w:rsidRPr="00E06592" w:rsidRDefault="00055DDB" w:rsidP="00325C08"/>
    <w:sectPr w:rsidR="00055DDB" w:rsidRPr="00E06592" w:rsidSect="00A2360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DEF1" w14:textId="77777777" w:rsidR="009B0D34" w:rsidRDefault="009B0D34" w:rsidP="00C1340D">
      <w:r>
        <w:separator/>
      </w:r>
    </w:p>
  </w:endnote>
  <w:endnote w:type="continuationSeparator" w:id="0">
    <w:p w14:paraId="0019DF2B" w14:textId="77777777" w:rsidR="009B0D34" w:rsidRDefault="009B0D34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D067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02001CD1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595E1DFE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C1C1" w14:textId="77777777" w:rsidR="009B0D34" w:rsidRDefault="009B0D34" w:rsidP="00C1340D">
      <w:r>
        <w:separator/>
      </w:r>
    </w:p>
  </w:footnote>
  <w:footnote w:type="continuationSeparator" w:id="0">
    <w:p w14:paraId="26B6C4E8" w14:textId="77777777" w:rsidR="009B0D34" w:rsidRDefault="009B0D34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BAD2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25D1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7D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B6B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305E"/>
    <w:rsid w:val="000C3200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99E"/>
    <w:rsid w:val="000E5AF4"/>
    <w:rsid w:val="000E5B34"/>
    <w:rsid w:val="000E5B5A"/>
    <w:rsid w:val="000E61A6"/>
    <w:rsid w:val="000E61CC"/>
    <w:rsid w:val="000E62AA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C95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9A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BCF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7D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F6F"/>
    <w:rsid w:val="00313FEF"/>
    <w:rsid w:val="00314083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1C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1F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840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99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28A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AB0"/>
    <w:rsid w:val="00566C4A"/>
    <w:rsid w:val="00566DCC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BA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B9"/>
    <w:rsid w:val="007B0A13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4F7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F"/>
    <w:rsid w:val="008A6C05"/>
    <w:rsid w:val="008A6D55"/>
    <w:rsid w:val="008A6DD4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34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B9"/>
    <w:rsid w:val="009F1D10"/>
    <w:rsid w:val="009F1D39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280"/>
    <w:rsid w:val="00A35346"/>
    <w:rsid w:val="00A3535B"/>
    <w:rsid w:val="00A35483"/>
    <w:rsid w:val="00A3572A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6003B"/>
    <w:rsid w:val="00A6009E"/>
    <w:rsid w:val="00A60216"/>
    <w:rsid w:val="00A60349"/>
    <w:rsid w:val="00A60360"/>
    <w:rsid w:val="00A605D9"/>
    <w:rsid w:val="00A607D7"/>
    <w:rsid w:val="00A60E41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DE"/>
    <w:rsid w:val="00A9031F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6A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BCB"/>
    <w:rsid w:val="00B31CA3"/>
    <w:rsid w:val="00B31D9F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AD1"/>
    <w:rsid w:val="00B34BC5"/>
    <w:rsid w:val="00B34C46"/>
    <w:rsid w:val="00B34CBE"/>
    <w:rsid w:val="00B34D34"/>
    <w:rsid w:val="00B34D60"/>
    <w:rsid w:val="00B351DE"/>
    <w:rsid w:val="00B35427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D62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0E1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8F"/>
    <w:rsid w:val="00C359AD"/>
    <w:rsid w:val="00C35B57"/>
    <w:rsid w:val="00C35BE6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1C9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AEC"/>
    <w:rsid w:val="00D45C24"/>
    <w:rsid w:val="00D45C6F"/>
    <w:rsid w:val="00D45C7B"/>
    <w:rsid w:val="00D45D86"/>
    <w:rsid w:val="00D45DCC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AEB"/>
    <w:rsid w:val="00D51C6D"/>
    <w:rsid w:val="00D51C7C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A4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B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4A2"/>
    <w:rsid w:val="00DE44AD"/>
    <w:rsid w:val="00DE468F"/>
    <w:rsid w:val="00DE46AB"/>
    <w:rsid w:val="00DE46F8"/>
    <w:rsid w:val="00DE48AC"/>
    <w:rsid w:val="00DE4903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55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40B5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0D5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405"/>
    <w:rsid w:val="00FC54EF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D4C"/>
    <w:rsid w:val="00FE3D9B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2D109850-9BEE-4136-A8C6-EB34D71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uiPriority w:val="99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125</Characters>
  <Application>Microsoft Office Word</Application>
  <DocSecurity>0</DocSecurity>
  <Lines>3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2023-12-21T07:56:00Z</dcterms:created>
  <dcterms:modified xsi:type="dcterms:W3CDTF">2023-12-21T07:56:00Z</dcterms:modified>
</cp:coreProperties>
</file>