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7458F" w14:textId="77777777" w:rsidR="00730E29" w:rsidRDefault="00F74431" w:rsidP="00F74431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SUPPLIMENTARY MATERIAL</w:t>
      </w:r>
    </w:p>
    <w:p w14:paraId="16647DF5" w14:textId="77777777" w:rsidR="00F74431" w:rsidRDefault="00F74431" w:rsidP="00F74431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for</w:t>
      </w:r>
    </w:p>
    <w:p w14:paraId="2840CEFC" w14:textId="77777777" w:rsidR="00F74431" w:rsidRDefault="00F74431" w:rsidP="00F74431">
      <w:pPr>
        <w:spacing w:after="0" w:line="360" w:lineRule="auto"/>
        <w:jc w:val="center"/>
        <w:rPr>
          <w:sz w:val="20"/>
          <w:szCs w:val="20"/>
        </w:rPr>
      </w:pPr>
    </w:p>
    <w:p w14:paraId="59516F1D" w14:textId="77777777" w:rsidR="00224606" w:rsidRPr="007A024F" w:rsidRDefault="00224606" w:rsidP="00224606">
      <w:pPr>
        <w:pStyle w:val="MDPI12title"/>
        <w:rPr>
          <w:color w:val="auto"/>
        </w:rPr>
      </w:pPr>
      <w:r w:rsidRPr="007A024F">
        <w:rPr>
          <w:color w:val="auto"/>
        </w:rPr>
        <w:t>Role of the environment polarity on the photophysical properties of mesogenic hetero-bimetallic complex</w:t>
      </w:r>
    </w:p>
    <w:p w14:paraId="24209603" w14:textId="4C98AB18" w:rsidR="00F74431" w:rsidRPr="007A024F" w:rsidRDefault="00F74431" w:rsidP="00F74431">
      <w:pPr>
        <w:pStyle w:val="MDPI13authornames"/>
        <w:jc w:val="center"/>
        <w:rPr>
          <w:color w:val="auto"/>
          <w:lang w:val="it-IT"/>
        </w:rPr>
      </w:pPr>
      <w:r w:rsidRPr="007A024F">
        <w:rPr>
          <w:color w:val="auto"/>
          <w:lang w:val="it-IT"/>
        </w:rPr>
        <w:t xml:space="preserve">Adelina A. Andelescu </w:t>
      </w:r>
      <w:r w:rsidRPr="007A024F">
        <w:rPr>
          <w:color w:val="auto"/>
          <w:vertAlign w:val="superscript"/>
          <w:lang w:val="it-IT"/>
        </w:rPr>
        <w:t>1</w:t>
      </w:r>
      <w:r w:rsidRPr="007A024F">
        <w:rPr>
          <w:color w:val="auto"/>
          <w:lang w:val="it-IT"/>
        </w:rPr>
        <w:t xml:space="preserve">, Angela Candreva </w:t>
      </w:r>
      <w:r w:rsidRPr="007A024F">
        <w:rPr>
          <w:color w:val="auto"/>
          <w:vertAlign w:val="superscript"/>
          <w:lang w:val="it-IT"/>
        </w:rPr>
        <w:t>2</w:t>
      </w:r>
      <w:r w:rsidRPr="007A024F">
        <w:rPr>
          <w:color w:val="auto"/>
          <w:lang w:val="it-IT"/>
        </w:rPr>
        <w:t xml:space="preserve">, Evelyn Popa </w:t>
      </w:r>
      <w:r w:rsidRPr="007A024F">
        <w:rPr>
          <w:color w:val="auto"/>
          <w:vertAlign w:val="superscript"/>
          <w:lang w:val="it-IT"/>
        </w:rPr>
        <w:t>1</w:t>
      </w:r>
      <w:r w:rsidRPr="007A024F">
        <w:rPr>
          <w:color w:val="auto"/>
          <w:lang w:val="it-IT"/>
        </w:rPr>
        <w:t xml:space="preserve">, </w:t>
      </w:r>
      <w:r w:rsidRPr="00684B36">
        <w:rPr>
          <w:color w:val="auto"/>
          <w:lang w:val="it-IT"/>
        </w:rPr>
        <w:t xml:space="preserve">Alexandru Vişan </w:t>
      </w:r>
      <w:r w:rsidRPr="00684B36">
        <w:rPr>
          <w:color w:val="auto"/>
          <w:vertAlign w:val="superscript"/>
          <w:lang w:val="it-IT"/>
        </w:rPr>
        <w:t>1</w:t>
      </w:r>
      <w:r w:rsidRPr="00684B36">
        <w:rPr>
          <w:color w:val="auto"/>
          <w:lang w:val="it-IT"/>
        </w:rPr>
        <w:t xml:space="preserve">, </w:t>
      </w:r>
      <w:bookmarkStart w:id="0" w:name="_Hlk152683359"/>
      <w:r w:rsidR="00E940CB" w:rsidRPr="00684B36">
        <w:rPr>
          <w:color w:val="auto"/>
          <w:lang w:val="it-IT"/>
        </w:rPr>
        <w:t xml:space="preserve">Carmen Cretu </w:t>
      </w:r>
      <w:r w:rsidR="00E940CB" w:rsidRPr="00684B36">
        <w:rPr>
          <w:color w:val="auto"/>
          <w:vertAlign w:val="superscript"/>
          <w:lang w:val="it-IT"/>
        </w:rPr>
        <w:t>1</w:t>
      </w:r>
      <w:bookmarkEnd w:id="0"/>
      <w:r w:rsidR="00E940CB" w:rsidRPr="00684B36">
        <w:rPr>
          <w:color w:val="auto"/>
          <w:vertAlign w:val="superscript"/>
          <w:lang w:val="it-IT"/>
        </w:rPr>
        <w:t xml:space="preserve"> </w:t>
      </w:r>
      <w:r w:rsidR="00E940CB" w:rsidRPr="00684B36">
        <w:rPr>
          <w:color w:val="auto"/>
          <w:lang w:val="it-IT"/>
        </w:rPr>
        <w:t xml:space="preserve">, </w:t>
      </w:r>
      <w:r w:rsidRPr="007A024F">
        <w:rPr>
          <w:color w:val="auto"/>
          <w:lang w:val="it-IT"/>
        </w:rPr>
        <w:t xml:space="preserve">Massimo La Deda </w:t>
      </w:r>
      <w:r w:rsidRPr="007A024F">
        <w:rPr>
          <w:color w:val="auto"/>
          <w:vertAlign w:val="superscript"/>
          <w:lang w:val="it-IT"/>
        </w:rPr>
        <w:t>2,</w:t>
      </w:r>
      <w:r w:rsidR="00224606" w:rsidRPr="007A024F">
        <w:rPr>
          <w:color w:val="auto"/>
          <w:vertAlign w:val="superscript"/>
          <w:lang w:val="it-IT"/>
        </w:rPr>
        <w:t>3</w:t>
      </w:r>
      <w:r w:rsidR="00224606" w:rsidRPr="007A024F">
        <w:rPr>
          <w:color w:val="auto"/>
          <w:lang w:val="it-IT"/>
        </w:rPr>
        <w:t>*</w:t>
      </w:r>
      <w:r w:rsidRPr="007A024F">
        <w:rPr>
          <w:color w:val="auto"/>
          <w:lang w:val="it-IT"/>
        </w:rPr>
        <w:t xml:space="preserve">and Elisabeta I. Szerb </w:t>
      </w:r>
      <w:r w:rsidRPr="007A024F">
        <w:rPr>
          <w:color w:val="auto"/>
          <w:vertAlign w:val="superscript"/>
          <w:lang w:val="it-IT"/>
        </w:rPr>
        <w:t>1,</w:t>
      </w:r>
      <w:r w:rsidRPr="007A024F">
        <w:rPr>
          <w:color w:val="auto"/>
          <w:lang w:val="it-IT"/>
        </w:rPr>
        <w:t>*</w:t>
      </w:r>
    </w:p>
    <w:p w14:paraId="1127A8D7" w14:textId="77777777" w:rsidR="00F74431" w:rsidRPr="007A024F" w:rsidRDefault="00F74431" w:rsidP="00F74431">
      <w:pPr>
        <w:pStyle w:val="MDPI16affiliation"/>
        <w:rPr>
          <w:color w:val="auto"/>
        </w:rPr>
      </w:pPr>
      <w:r w:rsidRPr="007A024F">
        <w:rPr>
          <w:color w:val="auto"/>
          <w:vertAlign w:val="superscript"/>
        </w:rPr>
        <w:t>1</w:t>
      </w:r>
      <w:r w:rsidRPr="007A024F">
        <w:rPr>
          <w:color w:val="auto"/>
        </w:rPr>
        <w:tab/>
        <w:t>“Coriolan Drăgulescu” Institute of Chemistry, Romanian Academy, 24 Mihai Viteazu Bvd. 3200-Timisoara, Romania; ict@acad-icht.tm.edu.ro</w:t>
      </w:r>
    </w:p>
    <w:p w14:paraId="3984F8FA" w14:textId="77777777" w:rsidR="00224606" w:rsidRPr="007A024F" w:rsidRDefault="00224606" w:rsidP="00224606">
      <w:pPr>
        <w:pStyle w:val="MDPI16affiliation"/>
        <w:rPr>
          <w:color w:val="auto"/>
        </w:rPr>
      </w:pPr>
      <w:r w:rsidRPr="007A024F">
        <w:rPr>
          <w:color w:val="auto"/>
          <w:vertAlign w:val="superscript"/>
        </w:rPr>
        <w:t>2</w:t>
      </w:r>
      <w:r w:rsidRPr="007A024F">
        <w:rPr>
          <w:color w:val="auto"/>
        </w:rPr>
        <w:tab/>
        <w:t>Department of Chemistry and Chemical Technologies, University of Calabria, 87036 Rende, Italy</w:t>
      </w:r>
    </w:p>
    <w:p w14:paraId="3D50637D" w14:textId="77777777" w:rsidR="00224606" w:rsidRPr="007A024F" w:rsidRDefault="00224606" w:rsidP="00224606">
      <w:pPr>
        <w:pStyle w:val="MDPI16affiliation"/>
        <w:rPr>
          <w:color w:val="auto"/>
        </w:rPr>
      </w:pPr>
      <w:r w:rsidRPr="007A024F">
        <w:rPr>
          <w:color w:val="auto"/>
          <w:vertAlign w:val="superscript"/>
        </w:rPr>
        <w:t>3</w:t>
      </w:r>
      <w:r w:rsidRPr="007A024F">
        <w:rPr>
          <w:color w:val="auto"/>
          <w:vertAlign w:val="superscript"/>
        </w:rPr>
        <w:tab/>
      </w:r>
      <w:r w:rsidRPr="007A024F">
        <w:rPr>
          <w:color w:val="auto"/>
        </w:rPr>
        <w:t>Institute of Nanotechnology (NANOTEC), National Research Council (CNR), UOS Cosenza, 87036 Rende, Italy</w:t>
      </w:r>
    </w:p>
    <w:p w14:paraId="500595FD" w14:textId="77777777" w:rsidR="00F74431" w:rsidRPr="00563BF9" w:rsidRDefault="00F74431" w:rsidP="00F74431">
      <w:pPr>
        <w:pStyle w:val="MDPI16affiliation"/>
      </w:pPr>
      <w:r w:rsidRPr="00563BF9">
        <w:rPr>
          <w:b/>
        </w:rPr>
        <w:t>*</w:t>
      </w:r>
      <w:r w:rsidRPr="00563BF9">
        <w:tab/>
        <w:t xml:space="preserve">Correspondence: </w:t>
      </w:r>
      <w:hyperlink r:id="rId7" w:history="1">
        <w:r w:rsidRPr="00563BF9">
          <w:rPr>
            <w:rStyle w:val="Hyperlink"/>
          </w:rPr>
          <w:t>eszerb@acad-icht.tm.edu.ro</w:t>
        </w:r>
      </w:hyperlink>
      <w:r w:rsidRPr="00563BF9">
        <w:t xml:space="preserve">; </w:t>
      </w:r>
      <w:hyperlink r:id="rId8" w:history="1">
        <w:r w:rsidRPr="00563BF9">
          <w:rPr>
            <w:rStyle w:val="Hyperlink"/>
          </w:rPr>
          <w:t>massimo.ladeda@unical.it</w:t>
        </w:r>
      </w:hyperlink>
    </w:p>
    <w:p w14:paraId="0157F41D" w14:textId="77777777" w:rsidR="00F74431" w:rsidRPr="00563BF9" w:rsidRDefault="00F74431" w:rsidP="00F74431">
      <w:pPr>
        <w:pStyle w:val="MDPI16affiliation"/>
        <w:ind w:left="0" w:firstLine="0"/>
      </w:pPr>
    </w:p>
    <w:p w14:paraId="13E4F807" w14:textId="77777777" w:rsidR="00564841" w:rsidRDefault="00564841" w:rsidP="00A72CB5">
      <w:pPr>
        <w:pStyle w:val="MDPI16affiliation"/>
        <w:ind w:left="0" w:firstLine="0"/>
        <w:rPr>
          <w:sz w:val="20"/>
          <w:szCs w:val="20"/>
        </w:rPr>
      </w:pPr>
    </w:p>
    <w:p w14:paraId="2D9B9045" w14:textId="77777777" w:rsidR="00564841" w:rsidRDefault="00564841" w:rsidP="001F30DD">
      <w:pPr>
        <w:pStyle w:val="MDPI16affiliation"/>
        <w:ind w:left="0" w:firstLine="0"/>
        <w:jc w:val="both"/>
        <w:rPr>
          <w:sz w:val="20"/>
          <w:szCs w:val="20"/>
        </w:rPr>
      </w:pPr>
    </w:p>
    <w:p w14:paraId="474AAF94" w14:textId="10B975F8" w:rsidR="00564841" w:rsidRPr="00564841" w:rsidRDefault="00564841" w:rsidP="001F30DD">
      <w:pPr>
        <w:pStyle w:val="MDPI16affiliation"/>
        <w:ind w:left="0" w:firstLine="0"/>
        <w:jc w:val="both"/>
        <w:rPr>
          <w:sz w:val="20"/>
          <w:szCs w:val="20"/>
        </w:rPr>
      </w:pPr>
      <w:r w:rsidRPr="00564841">
        <w:rPr>
          <w:sz w:val="20"/>
          <w:szCs w:val="20"/>
        </w:rPr>
        <w:t xml:space="preserve">Absorption spectrum of </w:t>
      </w:r>
      <w:r w:rsidRPr="00564841">
        <w:rPr>
          <w:b/>
          <w:sz w:val="20"/>
          <w:szCs w:val="20"/>
        </w:rPr>
        <w:t>L1</w:t>
      </w:r>
      <w:r w:rsidRPr="00564841">
        <w:rPr>
          <w:sz w:val="20"/>
          <w:szCs w:val="20"/>
        </w:rPr>
        <w:t xml:space="preserve"> in dichloromethane solution. </w:t>
      </w:r>
      <w:r w:rsidRPr="00564841">
        <w:rPr>
          <w:b/>
          <w:sz w:val="20"/>
          <w:szCs w:val="20"/>
        </w:rPr>
        <w:t>Figure S</w:t>
      </w:r>
      <w:r w:rsidR="00C30C3B">
        <w:rPr>
          <w:b/>
          <w:sz w:val="20"/>
          <w:szCs w:val="20"/>
        </w:rPr>
        <w:t>1</w:t>
      </w:r>
      <w:r w:rsidR="001F30DD" w:rsidRPr="001F30DD">
        <w:rPr>
          <w:bCs/>
          <w:sz w:val="20"/>
          <w:szCs w:val="20"/>
        </w:rPr>
        <w:t>…………………………………………..</w:t>
      </w:r>
      <w:r w:rsidR="001F3A26">
        <w:rPr>
          <w:bCs/>
          <w:sz w:val="20"/>
          <w:szCs w:val="20"/>
        </w:rPr>
        <w:t>2</w:t>
      </w:r>
    </w:p>
    <w:p w14:paraId="173E9E0E" w14:textId="3CC684CC" w:rsidR="00564841" w:rsidRPr="00564841" w:rsidRDefault="00564841" w:rsidP="001F30DD">
      <w:pPr>
        <w:pStyle w:val="MDPI16affiliation"/>
        <w:ind w:left="0" w:firstLine="0"/>
        <w:jc w:val="both"/>
        <w:rPr>
          <w:sz w:val="20"/>
          <w:szCs w:val="20"/>
        </w:rPr>
      </w:pPr>
      <w:r w:rsidRPr="00564841">
        <w:rPr>
          <w:sz w:val="20"/>
          <w:szCs w:val="20"/>
        </w:rPr>
        <w:t xml:space="preserve">Emission spectrum of </w:t>
      </w:r>
      <w:r w:rsidRPr="00564841">
        <w:rPr>
          <w:b/>
          <w:sz w:val="20"/>
          <w:szCs w:val="20"/>
        </w:rPr>
        <w:t>L1</w:t>
      </w:r>
      <w:r w:rsidRPr="00564841">
        <w:rPr>
          <w:sz w:val="20"/>
          <w:szCs w:val="20"/>
        </w:rPr>
        <w:t xml:space="preserve"> in dichloromethane solution. </w:t>
      </w:r>
      <w:r w:rsidRPr="00564841">
        <w:rPr>
          <w:b/>
          <w:sz w:val="20"/>
          <w:szCs w:val="20"/>
        </w:rPr>
        <w:t>Figure S</w:t>
      </w:r>
      <w:r w:rsidR="00C30C3B">
        <w:rPr>
          <w:b/>
          <w:sz w:val="20"/>
          <w:szCs w:val="20"/>
        </w:rPr>
        <w:t>2</w:t>
      </w:r>
      <w:r w:rsidR="001F30DD" w:rsidRPr="001F30DD">
        <w:rPr>
          <w:bCs/>
          <w:sz w:val="20"/>
          <w:szCs w:val="20"/>
        </w:rPr>
        <w:t>……………………………………………..</w:t>
      </w:r>
      <w:r w:rsidR="001F3A26">
        <w:rPr>
          <w:bCs/>
          <w:sz w:val="20"/>
          <w:szCs w:val="20"/>
        </w:rPr>
        <w:t>2</w:t>
      </w:r>
    </w:p>
    <w:p w14:paraId="58423808" w14:textId="2BFA63AE" w:rsidR="00564841" w:rsidRPr="00564841" w:rsidRDefault="00564841" w:rsidP="001F30DD">
      <w:pPr>
        <w:pStyle w:val="MDPI16affiliation"/>
        <w:ind w:left="0" w:firstLine="0"/>
        <w:jc w:val="both"/>
        <w:rPr>
          <w:sz w:val="20"/>
          <w:szCs w:val="20"/>
        </w:rPr>
      </w:pPr>
      <w:r w:rsidRPr="00564841">
        <w:rPr>
          <w:sz w:val="20"/>
          <w:szCs w:val="20"/>
        </w:rPr>
        <w:t xml:space="preserve">Absorption spectrum of </w:t>
      </w:r>
      <w:r w:rsidRPr="00564841">
        <w:rPr>
          <w:b/>
          <w:sz w:val="20"/>
          <w:szCs w:val="20"/>
        </w:rPr>
        <w:t>L2</w:t>
      </w:r>
      <w:r w:rsidRPr="00564841">
        <w:rPr>
          <w:sz w:val="20"/>
          <w:szCs w:val="20"/>
        </w:rPr>
        <w:t xml:space="preserve"> in dichloromethane solution. </w:t>
      </w:r>
      <w:r w:rsidRPr="00564841">
        <w:rPr>
          <w:b/>
          <w:sz w:val="20"/>
          <w:szCs w:val="20"/>
        </w:rPr>
        <w:t>Figure S</w:t>
      </w:r>
      <w:r w:rsidR="00C30C3B">
        <w:rPr>
          <w:b/>
          <w:sz w:val="20"/>
          <w:szCs w:val="20"/>
        </w:rPr>
        <w:t>3</w:t>
      </w:r>
      <w:r w:rsidR="001F30DD" w:rsidRPr="001F30DD">
        <w:rPr>
          <w:bCs/>
          <w:sz w:val="20"/>
          <w:szCs w:val="20"/>
        </w:rPr>
        <w:t>…………………………………………..</w:t>
      </w:r>
      <w:r w:rsidR="001F3A26">
        <w:rPr>
          <w:bCs/>
          <w:sz w:val="20"/>
          <w:szCs w:val="20"/>
        </w:rPr>
        <w:t>3</w:t>
      </w:r>
    </w:p>
    <w:p w14:paraId="7F6C668A" w14:textId="7C29F9C2" w:rsidR="00564841" w:rsidRDefault="00564841" w:rsidP="001F30DD">
      <w:pPr>
        <w:pStyle w:val="MDPI16affiliation"/>
        <w:ind w:left="0" w:firstLine="0"/>
        <w:jc w:val="both"/>
        <w:rPr>
          <w:b/>
          <w:sz w:val="20"/>
          <w:szCs w:val="20"/>
        </w:rPr>
      </w:pPr>
      <w:r w:rsidRPr="00564841">
        <w:rPr>
          <w:sz w:val="20"/>
          <w:szCs w:val="20"/>
        </w:rPr>
        <w:t xml:space="preserve">Emission spectrum of </w:t>
      </w:r>
      <w:r w:rsidRPr="00564841">
        <w:rPr>
          <w:b/>
          <w:sz w:val="20"/>
          <w:szCs w:val="20"/>
        </w:rPr>
        <w:t>L2</w:t>
      </w:r>
      <w:r w:rsidRPr="00564841">
        <w:rPr>
          <w:sz w:val="20"/>
          <w:szCs w:val="20"/>
        </w:rPr>
        <w:t xml:space="preserve"> in dichloromethane solution. </w:t>
      </w:r>
      <w:r w:rsidRPr="00564841">
        <w:rPr>
          <w:b/>
          <w:sz w:val="20"/>
          <w:szCs w:val="20"/>
        </w:rPr>
        <w:t>Figure S</w:t>
      </w:r>
      <w:r w:rsidR="00C30C3B">
        <w:rPr>
          <w:b/>
          <w:sz w:val="20"/>
          <w:szCs w:val="20"/>
        </w:rPr>
        <w:t>4</w:t>
      </w:r>
      <w:r w:rsidR="001F30DD" w:rsidRPr="001F30DD">
        <w:rPr>
          <w:bCs/>
          <w:sz w:val="20"/>
          <w:szCs w:val="20"/>
        </w:rPr>
        <w:t>……………………………………</w:t>
      </w:r>
      <w:r w:rsidR="001F3A26">
        <w:rPr>
          <w:bCs/>
          <w:sz w:val="20"/>
          <w:szCs w:val="20"/>
        </w:rPr>
        <w:t>..</w:t>
      </w:r>
      <w:r w:rsidR="001F30DD" w:rsidRPr="001F30DD">
        <w:rPr>
          <w:bCs/>
          <w:sz w:val="20"/>
          <w:szCs w:val="20"/>
        </w:rPr>
        <w:t>………</w:t>
      </w:r>
      <w:r w:rsidR="001F3A26">
        <w:rPr>
          <w:bCs/>
          <w:sz w:val="20"/>
          <w:szCs w:val="20"/>
        </w:rPr>
        <w:t>3</w:t>
      </w:r>
    </w:p>
    <w:p w14:paraId="5D04D5F2" w14:textId="77777777" w:rsidR="00767A1E" w:rsidRDefault="00767A1E" w:rsidP="00A72CB5">
      <w:pPr>
        <w:spacing w:after="0" w:line="360" w:lineRule="auto"/>
        <w:rPr>
          <w:rFonts w:ascii="Palatino Linotype" w:hAnsi="Palatino Linotype"/>
          <w:sz w:val="20"/>
          <w:szCs w:val="20"/>
        </w:rPr>
      </w:pPr>
    </w:p>
    <w:p w14:paraId="3259DDB3" w14:textId="77777777" w:rsidR="001F3A26" w:rsidRDefault="001F3A26" w:rsidP="00A72CB5">
      <w:pPr>
        <w:spacing w:after="0" w:line="360" w:lineRule="auto"/>
        <w:rPr>
          <w:rFonts w:ascii="Palatino Linotype" w:hAnsi="Palatino Linotype"/>
          <w:sz w:val="20"/>
          <w:szCs w:val="20"/>
        </w:rPr>
      </w:pPr>
    </w:p>
    <w:p w14:paraId="1DBD8F82" w14:textId="77777777" w:rsidR="001F3A26" w:rsidRDefault="001F3A26" w:rsidP="00A72CB5">
      <w:pPr>
        <w:spacing w:after="0" w:line="360" w:lineRule="auto"/>
        <w:rPr>
          <w:rFonts w:ascii="Palatino Linotype" w:hAnsi="Palatino Linotype"/>
          <w:sz w:val="20"/>
          <w:szCs w:val="20"/>
        </w:rPr>
      </w:pPr>
    </w:p>
    <w:p w14:paraId="3A84E305" w14:textId="77777777" w:rsidR="001F3A26" w:rsidRDefault="001F3A26" w:rsidP="00A72CB5">
      <w:pPr>
        <w:spacing w:after="0" w:line="360" w:lineRule="auto"/>
        <w:rPr>
          <w:rFonts w:ascii="Palatino Linotype" w:hAnsi="Palatino Linotype"/>
          <w:sz w:val="20"/>
          <w:szCs w:val="20"/>
        </w:rPr>
      </w:pPr>
    </w:p>
    <w:p w14:paraId="5D91BC06" w14:textId="77777777" w:rsidR="001F3A26" w:rsidRDefault="001F3A26" w:rsidP="00A72CB5">
      <w:pPr>
        <w:spacing w:after="0" w:line="360" w:lineRule="auto"/>
        <w:rPr>
          <w:rFonts w:ascii="Palatino Linotype" w:hAnsi="Palatino Linotype"/>
          <w:sz w:val="20"/>
          <w:szCs w:val="20"/>
        </w:rPr>
      </w:pPr>
    </w:p>
    <w:p w14:paraId="4D1289FF" w14:textId="77777777" w:rsidR="001F3A26" w:rsidRDefault="001F3A26" w:rsidP="00A72CB5">
      <w:pPr>
        <w:spacing w:after="0" w:line="360" w:lineRule="auto"/>
        <w:rPr>
          <w:rFonts w:ascii="Palatino Linotype" w:hAnsi="Palatino Linotype"/>
          <w:sz w:val="20"/>
          <w:szCs w:val="20"/>
        </w:rPr>
      </w:pPr>
    </w:p>
    <w:p w14:paraId="7B3FD52B" w14:textId="77777777" w:rsidR="001F3A26" w:rsidRDefault="001F3A26" w:rsidP="00A72CB5">
      <w:pPr>
        <w:spacing w:after="0" w:line="360" w:lineRule="auto"/>
        <w:rPr>
          <w:rFonts w:ascii="Palatino Linotype" w:hAnsi="Palatino Linotype"/>
          <w:sz w:val="20"/>
          <w:szCs w:val="20"/>
        </w:rPr>
      </w:pPr>
    </w:p>
    <w:p w14:paraId="2544D042" w14:textId="77777777" w:rsidR="001F3A26" w:rsidRDefault="001F3A26" w:rsidP="00A72CB5">
      <w:pPr>
        <w:spacing w:after="0" w:line="360" w:lineRule="auto"/>
        <w:rPr>
          <w:rFonts w:ascii="Palatino Linotype" w:hAnsi="Palatino Linotype"/>
          <w:sz w:val="20"/>
          <w:szCs w:val="20"/>
        </w:rPr>
      </w:pPr>
    </w:p>
    <w:p w14:paraId="124DC586" w14:textId="77777777" w:rsidR="001F3A26" w:rsidRDefault="001F3A26" w:rsidP="00A72CB5">
      <w:pPr>
        <w:spacing w:after="0" w:line="360" w:lineRule="auto"/>
        <w:rPr>
          <w:rFonts w:ascii="Palatino Linotype" w:hAnsi="Palatino Linotype"/>
          <w:sz w:val="20"/>
          <w:szCs w:val="20"/>
        </w:rPr>
      </w:pPr>
    </w:p>
    <w:p w14:paraId="369E7FFA" w14:textId="77777777" w:rsidR="00656930" w:rsidRDefault="00656930" w:rsidP="00AD4017">
      <w:pPr>
        <w:spacing w:after="0" w:line="360" w:lineRule="auto"/>
        <w:jc w:val="center"/>
        <w:rPr>
          <w:rFonts w:ascii="Palatino Linotype" w:hAnsi="Palatino Linotype"/>
          <w:sz w:val="20"/>
          <w:szCs w:val="20"/>
        </w:rPr>
      </w:pPr>
      <w:r>
        <w:object w:dxaOrig="15437" w:dyaOrig="11815" w14:anchorId="532FA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1.85pt;height:245.55pt" o:ole="">
            <v:imagedata r:id="rId9" o:title=""/>
          </v:shape>
          <o:OLEObject Type="Embed" ProgID="Origin50.Graph" ShapeID="_x0000_i1025" DrawAspect="Content" ObjectID="_1763307298" r:id="rId10"/>
        </w:object>
      </w:r>
    </w:p>
    <w:p w14:paraId="1B53EE23" w14:textId="7730039D" w:rsidR="00656930" w:rsidRPr="007E5EEE" w:rsidRDefault="00656930" w:rsidP="00656930">
      <w:pPr>
        <w:spacing w:after="0" w:line="360" w:lineRule="auto"/>
        <w:rPr>
          <w:rFonts w:ascii="Palatino Linotype" w:hAnsi="Palatino Linotype"/>
          <w:sz w:val="20"/>
          <w:szCs w:val="20"/>
        </w:rPr>
      </w:pPr>
      <w:r w:rsidRPr="007E5EEE">
        <w:rPr>
          <w:rFonts w:ascii="Palatino Linotype" w:hAnsi="Palatino Linotype"/>
          <w:b/>
          <w:sz w:val="20"/>
          <w:szCs w:val="20"/>
        </w:rPr>
        <w:t>Figure S</w:t>
      </w:r>
      <w:r w:rsidR="00C30C3B">
        <w:rPr>
          <w:rFonts w:ascii="Palatino Linotype" w:hAnsi="Palatino Linotype"/>
          <w:b/>
          <w:sz w:val="20"/>
          <w:szCs w:val="20"/>
        </w:rPr>
        <w:t>1</w:t>
      </w:r>
      <w:r w:rsidRPr="007E5EEE">
        <w:rPr>
          <w:rFonts w:ascii="Palatino Linotype" w:hAnsi="Palatino Linotype"/>
          <w:sz w:val="20"/>
          <w:szCs w:val="20"/>
        </w:rPr>
        <w:t xml:space="preserve">. </w:t>
      </w:r>
      <w:r>
        <w:rPr>
          <w:rFonts w:ascii="Palatino Linotype" w:hAnsi="Palatino Linotype"/>
          <w:sz w:val="20"/>
          <w:szCs w:val="20"/>
        </w:rPr>
        <w:t xml:space="preserve">Absorption spectrum of </w:t>
      </w:r>
      <w:r w:rsidRPr="00656930">
        <w:rPr>
          <w:rFonts w:ascii="Palatino Linotype" w:hAnsi="Palatino Linotype"/>
          <w:b/>
          <w:sz w:val="20"/>
          <w:szCs w:val="20"/>
        </w:rPr>
        <w:t>L1</w:t>
      </w:r>
      <w:r>
        <w:rPr>
          <w:rFonts w:ascii="Palatino Linotype" w:hAnsi="Palatino Linotype"/>
          <w:sz w:val="20"/>
          <w:szCs w:val="20"/>
        </w:rPr>
        <w:t xml:space="preserve"> in dichloromethane solution.</w:t>
      </w:r>
    </w:p>
    <w:p w14:paraId="7DE38376" w14:textId="77777777" w:rsidR="00656930" w:rsidRDefault="00656930" w:rsidP="00AD4017">
      <w:pPr>
        <w:spacing w:after="0" w:line="360" w:lineRule="auto"/>
        <w:jc w:val="center"/>
        <w:rPr>
          <w:rFonts w:ascii="Palatino Linotype" w:hAnsi="Palatino Linotype"/>
          <w:sz w:val="20"/>
          <w:szCs w:val="20"/>
        </w:rPr>
      </w:pPr>
    </w:p>
    <w:p w14:paraId="1C374267" w14:textId="77777777" w:rsidR="00656930" w:rsidRDefault="00656930" w:rsidP="00AD4017">
      <w:pPr>
        <w:spacing w:after="0" w:line="360" w:lineRule="auto"/>
        <w:jc w:val="center"/>
        <w:rPr>
          <w:rFonts w:ascii="Palatino Linotype" w:hAnsi="Palatino Linotype"/>
          <w:sz w:val="20"/>
          <w:szCs w:val="20"/>
        </w:rPr>
      </w:pPr>
    </w:p>
    <w:p w14:paraId="0EFB18B3" w14:textId="77777777" w:rsidR="00656930" w:rsidRDefault="00656930" w:rsidP="00AD4017">
      <w:pPr>
        <w:spacing w:after="0" w:line="360" w:lineRule="auto"/>
        <w:jc w:val="center"/>
        <w:rPr>
          <w:rFonts w:ascii="Palatino Linotype" w:hAnsi="Palatino Linotype"/>
          <w:sz w:val="20"/>
          <w:szCs w:val="20"/>
        </w:rPr>
      </w:pPr>
      <w:r>
        <w:object w:dxaOrig="5540" w:dyaOrig="3840" w14:anchorId="66544FE4">
          <v:shape id="_x0000_i1026" type="#_x0000_t75" style="width:283.15pt;height:196.65pt" o:ole="">
            <v:imagedata r:id="rId11" o:title=""/>
          </v:shape>
          <o:OLEObject Type="Embed" ProgID="Origin50.Graph" ShapeID="_x0000_i1026" DrawAspect="Content" ObjectID="_1763307299" r:id="rId12"/>
        </w:object>
      </w:r>
    </w:p>
    <w:p w14:paraId="51EF561B" w14:textId="246E7D04" w:rsidR="00656930" w:rsidRDefault="00656930" w:rsidP="00656930">
      <w:pPr>
        <w:spacing w:after="0" w:line="360" w:lineRule="auto"/>
        <w:rPr>
          <w:rFonts w:ascii="Palatino Linotype" w:hAnsi="Palatino Linotype"/>
          <w:sz w:val="20"/>
          <w:szCs w:val="20"/>
        </w:rPr>
      </w:pPr>
      <w:r w:rsidRPr="007E5EEE">
        <w:rPr>
          <w:rFonts w:ascii="Palatino Linotype" w:hAnsi="Palatino Linotype"/>
          <w:b/>
          <w:sz w:val="20"/>
          <w:szCs w:val="20"/>
        </w:rPr>
        <w:t>Figure S</w:t>
      </w:r>
      <w:r w:rsidR="00C30C3B">
        <w:rPr>
          <w:rFonts w:ascii="Palatino Linotype" w:hAnsi="Palatino Linotype"/>
          <w:b/>
          <w:sz w:val="20"/>
          <w:szCs w:val="20"/>
        </w:rPr>
        <w:t>2</w:t>
      </w:r>
      <w:r w:rsidRPr="007E5EEE">
        <w:rPr>
          <w:rFonts w:ascii="Palatino Linotype" w:hAnsi="Palatino Linotype"/>
          <w:sz w:val="20"/>
          <w:szCs w:val="20"/>
        </w:rPr>
        <w:t xml:space="preserve">. </w:t>
      </w:r>
      <w:r>
        <w:rPr>
          <w:rFonts w:ascii="Palatino Linotype" w:hAnsi="Palatino Linotype"/>
          <w:sz w:val="20"/>
          <w:szCs w:val="20"/>
        </w:rPr>
        <w:t xml:space="preserve">Emission spectrum of </w:t>
      </w:r>
      <w:r w:rsidRPr="00656930">
        <w:rPr>
          <w:rFonts w:ascii="Palatino Linotype" w:hAnsi="Palatino Linotype"/>
          <w:b/>
          <w:sz w:val="20"/>
          <w:szCs w:val="20"/>
        </w:rPr>
        <w:t>L1</w:t>
      </w:r>
      <w:r>
        <w:rPr>
          <w:rFonts w:ascii="Palatino Linotype" w:hAnsi="Palatino Linotype"/>
          <w:sz w:val="20"/>
          <w:szCs w:val="20"/>
        </w:rPr>
        <w:t xml:space="preserve"> in dichloromethane solution.</w:t>
      </w:r>
    </w:p>
    <w:p w14:paraId="65C723CC" w14:textId="77777777" w:rsidR="001E3558" w:rsidRDefault="001E3558" w:rsidP="00656930">
      <w:pPr>
        <w:spacing w:after="0" w:line="360" w:lineRule="auto"/>
        <w:rPr>
          <w:rFonts w:ascii="Palatino Linotype" w:hAnsi="Palatino Linotype"/>
          <w:sz w:val="20"/>
          <w:szCs w:val="20"/>
        </w:rPr>
      </w:pPr>
    </w:p>
    <w:p w14:paraId="3C41E21C" w14:textId="77777777" w:rsidR="001E3558" w:rsidRPr="007E5EEE" w:rsidRDefault="001E3558" w:rsidP="001E3558">
      <w:pPr>
        <w:spacing w:after="0" w:line="360" w:lineRule="auto"/>
        <w:jc w:val="center"/>
        <w:rPr>
          <w:rFonts w:ascii="Palatino Linotype" w:hAnsi="Palatino Linotype"/>
          <w:sz w:val="20"/>
          <w:szCs w:val="20"/>
        </w:rPr>
      </w:pPr>
      <w:r>
        <w:object w:dxaOrig="15437" w:dyaOrig="11815" w14:anchorId="4B89D3D7">
          <v:shape id="_x0000_i1027" type="#_x0000_t75" style="width:295pt;height:224.6pt" o:ole="">
            <v:imagedata r:id="rId13" o:title=""/>
          </v:shape>
          <o:OLEObject Type="Embed" ProgID="Origin50.Graph" ShapeID="_x0000_i1027" DrawAspect="Content" ObjectID="_1763307300" r:id="rId14"/>
        </w:object>
      </w:r>
    </w:p>
    <w:p w14:paraId="468C233D" w14:textId="5C3030C6" w:rsidR="001E3558" w:rsidRDefault="001E3558" w:rsidP="001E3558">
      <w:pPr>
        <w:spacing w:after="0" w:line="360" w:lineRule="auto"/>
        <w:rPr>
          <w:rFonts w:ascii="Palatino Linotype" w:hAnsi="Palatino Linotype"/>
          <w:sz w:val="20"/>
          <w:szCs w:val="20"/>
        </w:rPr>
      </w:pPr>
      <w:r w:rsidRPr="007E5EEE">
        <w:rPr>
          <w:rFonts w:ascii="Palatino Linotype" w:hAnsi="Palatino Linotype"/>
          <w:b/>
          <w:sz w:val="20"/>
          <w:szCs w:val="20"/>
        </w:rPr>
        <w:t>Figure S</w:t>
      </w:r>
      <w:r w:rsidR="00C30C3B">
        <w:rPr>
          <w:rFonts w:ascii="Palatino Linotype" w:hAnsi="Palatino Linotype"/>
          <w:b/>
          <w:sz w:val="20"/>
          <w:szCs w:val="20"/>
        </w:rPr>
        <w:t>3</w:t>
      </w:r>
      <w:r w:rsidRPr="007E5EEE">
        <w:rPr>
          <w:rFonts w:ascii="Palatino Linotype" w:hAnsi="Palatino Linotype"/>
          <w:sz w:val="20"/>
          <w:szCs w:val="20"/>
        </w:rPr>
        <w:t xml:space="preserve">. </w:t>
      </w:r>
      <w:r>
        <w:rPr>
          <w:rFonts w:ascii="Palatino Linotype" w:hAnsi="Palatino Linotype"/>
          <w:sz w:val="20"/>
          <w:szCs w:val="20"/>
        </w:rPr>
        <w:t xml:space="preserve">Absorption spectrum of </w:t>
      </w:r>
      <w:r w:rsidRPr="00656930">
        <w:rPr>
          <w:rFonts w:ascii="Palatino Linotype" w:hAnsi="Palatino Linotype"/>
          <w:b/>
          <w:sz w:val="20"/>
          <w:szCs w:val="20"/>
        </w:rPr>
        <w:t>L</w:t>
      </w:r>
      <w:r>
        <w:rPr>
          <w:rFonts w:ascii="Palatino Linotype" w:hAnsi="Palatino Linotype"/>
          <w:b/>
          <w:sz w:val="20"/>
          <w:szCs w:val="20"/>
        </w:rPr>
        <w:t>2</w:t>
      </w:r>
      <w:r>
        <w:rPr>
          <w:rFonts w:ascii="Palatino Linotype" w:hAnsi="Palatino Linotype"/>
          <w:sz w:val="20"/>
          <w:szCs w:val="20"/>
        </w:rPr>
        <w:t xml:space="preserve"> in dichloromethane solution.</w:t>
      </w:r>
    </w:p>
    <w:p w14:paraId="0930B78D" w14:textId="77777777" w:rsidR="001E3558" w:rsidRDefault="001E3558" w:rsidP="001E3558">
      <w:pPr>
        <w:spacing w:after="0" w:line="360" w:lineRule="auto"/>
        <w:rPr>
          <w:rFonts w:ascii="Palatino Linotype" w:hAnsi="Palatino Linotype"/>
          <w:sz w:val="20"/>
          <w:szCs w:val="20"/>
        </w:rPr>
      </w:pPr>
    </w:p>
    <w:p w14:paraId="2CFE4E47" w14:textId="77777777" w:rsidR="001E3558" w:rsidRDefault="00EA41E0" w:rsidP="00EA41E0">
      <w:pPr>
        <w:spacing w:after="0" w:line="360" w:lineRule="auto"/>
        <w:jc w:val="center"/>
        <w:rPr>
          <w:rFonts w:ascii="Palatino Linotype" w:hAnsi="Palatino Linotype"/>
          <w:sz w:val="20"/>
          <w:szCs w:val="20"/>
        </w:rPr>
      </w:pPr>
      <w:r>
        <w:object w:dxaOrig="13850" w:dyaOrig="9601" w14:anchorId="0190BC2C">
          <v:shape id="_x0000_i1028" type="#_x0000_t75" style="width:271.35pt;height:187.5pt" o:ole="">
            <v:imagedata r:id="rId15" o:title=""/>
          </v:shape>
          <o:OLEObject Type="Embed" ProgID="Origin50.Graph" ShapeID="_x0000_i1028" DrawAspect="Content" ObjectID="_1763307301" r:id="rId16"/>
        </w:object>
      </w:r>
    </w:p>
    <w:p w14:paraId="330DBA28" w14:textId="0F722ECD" w:rsidR="00EA41E0" w:rsidRDefault="00EA41E0" w:rsidP="00EA41E0">
      <w:pPr>
        <w:spacing w:after="0" w:line="360" w:lineRule="auto"/>
        <w:rPr>
          <w:rFonts w:ascii="Palatino Linotype" w:hAnsi="Palatino Linotype"/>
          <w:sz w:val="20"/>
          <w:szCs w:val="20"/>
        </w:rPr>
      </w:pPr>
      <w:r w:rsidRPr="007E5EEE">
        <w:rPr>
          <w:rFonts w:ascii="Palatino Linotype" w:hAnsi="Palatino Linotype"/>
          <w:b/>
          <w:sz w:val="20"/>
          <w:szCs w:val="20"/>
        </w:rPr>
        <w:t>Figure S</w:t>
      </w:r>
      <w:r w:rsidR="00C30C3B">
        <w:rPr>
          <w:rFonts w:ascii="Palatino Linotype" w:hAnsi="Palatino Linotype"/>
          <w:b/>
          <w:sz w:val="20"/>
          <w:szCs w:val="20"/>
        </w:rPr>
        <w:t>4</w:t>
      </w:r>
      <w:r w:rsidRPr="007E5EEE">
        <w:rPr>
          <w:rFonts w:ascii="Palatino Linotype" w:hAnsi="Palatino Linotype"/>
          <w:sz w:val="20"/>
          <w:szCs w:val="20"/>
        </w:rPr>
        <w:t xml:space="preserve">. </w:t>
      </w:r>
      <w:r>
        <w:rPr>
          <w:rFonts w:ascii="Palatino Linotype" w:hAnsi="Palatino Linotype"/>
          <w:sz w:val="20"/>
          <w:szCs w:val="20"/>
        </w:rPr>
        <w:t xml:space="preserve">Emission spectrum of </w:t>
      </w:r>
      <w:r w:rsidRPr="00656930">
        <w:rPr>
          <w:rFonts w:ascii="Palatino Linotype" w:hAnsi="Palatino Linotype"/>
          <w:b/>
          <w:sz w:val="20"/>
          <w:szCs w:val="20"/>
        </w:rPr>
        <w:t>L</w:t>
      </w:r>
      <w:r>
        <w:rPr>
          <w:rFonts w:ascii="Palatino Linotype" w:hAnsi="Palatino Linotype"/>
          <w:b/>
          <w:sz w:val="20"/>
          <w:szCs w:val="20"/>
        </w:rPr>
        <w:t>2</w:t>
      </w:r>
      <w:r>
        <w:rPr>
          <w:rFonts w:ascii="Palatino Linotype" w:hAnsi="Palatino Linotype"/>
          <w:sz w:val="20"/>
          <w:szCs w:val="20"/>
        </w:rPr>
        <w:t xml:space="preserve"> in dichloromethane solution.</w:t>
      </w:r>
    </w:p>
    <w:p w14:paraId="30AB6B7F" w14:textId="77777777" w:rsidR="001E3558" w:rsidRDefault="001E3558" w:rsidP="001E3558">
      <w:pPr>
        <w:spacing w:after="0" w:line="360" w:lineRule="auto"/>
        <w:rPr>
          <w:rFonts w:ascii="Palatino Linotype" w:hAnsi="Palatino Linotype"/>
          <w:sz w:val="20"/>
          <w:szCs w:val="20"/>
        </w:rPr>
      </w:pPr>
    </w:p>
    <w:p w14:paraId="47F468D3" w14:textId="77777777" w:rsidR="00656930" w:rsidRPr="00EE1532" w:rsidRDefault="00656930" w:rsidP="00AD4017">
      <w:pPr>
        <w:spacing w:after="0" w:line="360" w:lineRule="auto"/>
        <w:jc w:val="center"/>
        <w:rPr>
          <w:rFonts w:ascii="Palatino Linotype" w:hAnsi="Palatino Linotype"/>
          <w:sz w:val="20"/>
          <w:szCs w:val="20"/>
        </w:rPr>
      </w:pPr>
    </w:p>
    <w:sectPr w:rsidR="00656930" w:rsidRPr="00EE1532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9C17E" w14:textId="77777777" w:rsidR="001247C3" w:rsidRDefault="001247C3" w:rsidP="00B674C0">
      <w:pPr>
        <w:spacing w:after="0" w:line="240" w:lineRule="auto"/>
      </w:pPr>
      <w:r>
        <w:separator/>
      </w:r>
    </w:p>
  </w:endnote>
  <w:endnote w:type="continuationSeparator" w:id="0">
    <w:p w14:paraId="1BD68E62" w14:textId="77777777" w:rsidR="001247C3" w:rsidRDefault="001247C3" w:rsidP="00B67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37892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13099" w14:textId="7FF8CE61" w:rsidR="00D505CE" w:rsidRDefault="00D505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85246B" w14:textId="77777777" w:rsidR="00D505CE" w:rsidRDefault="00D50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5048C" w14:textId="77777777" w:rsidR="001247C3" w:rsidRDefault="001247C3" w:rsidP="00B674C0">
      <w:pPr>
        <w:spacing w:after="0" w:line="240" w:lineRule="auto"/>
      </w:pPr>
      <w:r>
        <w:separator/>
      </w:r>
    </w:p>
  </w:footnote>
  <w:footnote w:type="continuationSeparator" w:id="0">
    <w:p w14:paraId="0E0A1F96" w14:textId="77777777" w:rsidR="001247C3" w:rsidRDefault="001247C3" w:rsidP="00B67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096ae2b1-cc25-40a6-9388-91fdcfe71742"/>
  </w:docVars>
  <w:rsids>
    <w:rsidRoot w:val="00F74431"/>
    <w:rsid w:val="00052119"/>
    <w:rsid w:val="00066529"/>
    <w:rsid w:val="000A32FA"/>
    <w:rsid w:val="000A684D"/>
    <w:rsid w:val="001247C3"/>
    <w:rsid w:val="00124B6B"/>
    <w:rsid w:val="00143878"/>
    <w:rsid w:val="001711DB"/>
    <w:rsid w:val="001744DA"/>
    <w:rsid w:val="00181A12"/>
    <w:rsid w:val="001E3558"/>
    <w:rsid w:val="001F30DD"/>
    <w:rsid w:val="001F3A26"/>
    <w:rsid w:val="00224606"/>
    <w:rsid w:val="00253000"/>
    <w:rsid w:val="00253656"/>
    <w:rsid w:val="00273185"/>
    <w:rsid w:val="00276B03"/>
    <w:rsid w:val="00316D65"/>
    <w:rsid w:val="0034588D"/>
    <w:rsid w:val="00366C01"/>
    <w:rsid w:val="003751D6"/>
    <w:rsid w:val="003956C8"/>
    <w:rsid w:val="003A1B34"/>
    <w:rsid w:val="00435B70"/>
    <w:rsid w:val="00471480"/>
    <w:rsid w:val="004A3F8A"/>
    <w:rsid w:val="004C0185"/>
    <w:rsid w:val="004D0A16"/>
    <w:rsid w:val="00563BF9"/>
    <w:rsid w:val="00564841"/>
    <w:rsid w:val="005665B3"/>
    <w:rsid w:val="0059091D"/>
    <w:rsid w:val="00596D72"/>
    <w:rsid w:val="005A4C2A"/>
    <w:rsid w:val="005B68EF"/>
    <w:rsid w:val="00602F72"/>
    <w:rsid w:val="0060499F"/>
    <w:rsid w:val="00624575"/>
    <w:rsid w:val="00645FD8"/>
    <w:rsid w:val="00656930"/>
    <w:rsid w:val="006773DC"/>
    <w:rsid w:val="00684B36"/>
    <w:rsid w:val="006A4E0D"/>
    <w:rsid w:val="006B37C3"/>
    <w:rsid w:val="006C4007"/>
    <w:rsid w:val="006E4C97"/>
    <w:rsid w:val="00730E29"/>
    <w:rsid w:val="00743A27"/>
    <w:rsid w:val="00767A1E"/>
    <w:rsid w:val="007A024F"/>
    <w:rsid w:val="007B31C5"/>
    <w:rsid w:val="007E5EEE"/>
    <w:rsid w:val="00847F2B"/>
    <w:rsid w:val="00865791"/>
    <w:rsid w:val="00877DF6"/>
    <w:rsid w:val="008B077D"/>
    <w:rsid w:val="008C3802"/>
    <w:rsid w:val="008E2E95"/>
    <w:rsid w:val="008F6698"/>
    <w:rsid w:val="00915D35"/>
    <w:rsid w:val="009161B2"/>
    <w:rsid w:val="009463B9"/>
    <w:rsid w:val="00A37A05"/>
    <w:rsid w:val="00A70D71"/>
    <w:rsid w:val="00A72CB5"/>
    <w:rsid w:val="00A862A9"/>
    <w:rsid w:val="00AA4785"/>
    <w:rsid w:val="00AB3C7E"/>
    <w:rsid w:val="00AC0E90"/>
    <w:rsid w:val="00AC5374"/>
    <w:rsid w:val="00AD4017"/>
    <w:rsid w:val="00B01AC8"/>
    <w:rsid w:val="00B037D2"/>
    <w:rsid w:val="00B25585"/>
    <w:rsid w:val="00B3270B"/>
    <w:rsid w:val="00B418F4"/>
    <w:rsid w:val="00B674C0"/>
    <w:rsid w:val="00BB6CCF"/>
    <w:rsid w:val="00BD541C"/>
    <w:rsid w:val="00BE4B50"/>
    <w:rsid w:val="00C30C3B"/>
    <w:rsid w:val="00C3538F"/>
    <w:rsid w:val="00C64E69"/>
    <w:rsid w:val="00CF75FB"/>
    <w:rsid w:val="00D05B74"/>
    <w:rsid w:val="00D375BB"/>
    <w:rsid w:val="00D505CE"/>
    <w:rsid w:val="00D53646"/>
    <w:rsid w:val="00D80DAB"/>
    <w:rsid w:val="00DA59FF"/>
    <w:rsid w:val="00E4163D"/>
    <w:rsid w:val="00E64CC9"/>
    <w:rsid w:val="00E72E2E"/>
    <w:rsid w:val="00E74C5D"/>
    <w:rsid w:val="00E940CB"/>
    <w:rsid w:val="00EA41E0"/>
    <w:rsid w:val="00EE1532"/>
    <w:rsid w:val="00F22D6A"/>
    <w:rsid w:val="00F42787"/>
    <w:rsid w:val="00F438B5"/>
    <w:rsid w:val="00F74431"/>
    <w:rsid w:val="00FC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C5FC6"/>
  <w15:chartTrackingRefBased/>
  <w15:docId w15:val="{58FCB0D0-1D5F-4577-83B7-7E03D733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2title">
    <w:name w:val="MDPI_1.2_title"/>
    <w:next w:val="Normal"/>
    <w:qFormat/>
    <w:rsid w:val="00F74431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F74431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6affiliation">
    <w:name w:val="MDPI_1.6_affiliation"/>
    <w:qFormat/>
    <w:rsid w:val="00F74431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character" w:styleId="Hyperlink">
    <w:name w:val="Hyperlink"/>
    <w:uiPriority w:val="99"/>
    <w:rsid w:val="00F74431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B674C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674C0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674C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50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5CE"/>
  </w:style>
  <w:style w:type="paragraph" w:styleId="Footer">
    <w:name w:val="footer"/>
    <w:basedOn w:val="Normal"/>
    <w:link w:val="FooterChar"/>
    <w:uiPriority w:val="99"/>
    <w:unhideWhenUsed/>
    <w:rsid w:val="00D50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simo.ladeda@unical.it" TargetMode="Externa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zerb@acad-icht.tm.edu.ro" TargetMode="Externa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3A0E7-F61B-4F17-A553-0C235CE08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INSTITUTUL DE CHIMIE TIMISOARA AL ACADEMIEI ROMANE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Elisabeta Szerb</cp:lastModifiedBy>
  <cp:revision>3</cp:revision>
  <dcterms:created xsi:type="dcterms:W3CDTF">2023-12-05T16:40:00Z</dcterms:created>
  <dcterms:modified xsi:type="dcterms:W3CDTF">2023-12-05T16:47:00Z</dcterms:modified>
</cp:coreProperties>
</file>