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ED020" w14:textId="77777777" w:rsidR="00D464E7" w:rsidRPr="00AA333F" w:rsidRDefault="00D464E7" w:rsidP="00D464E7">
      <w:pPr>
        <w:jc w:val="center"/>
        <w:rPr>
          <w:b/>
          <w:sz w:val="36"/>
          <w:szCs w:val="36"/>
        </w:rPr>
      </w:pPr>
      <w:r w:rsidRPr="00AA333F">
        <w:rPr>
          <w:b/>
          <w:sz w:val="36"/>
          <w:szCs w:val="36"/>
        </w:rPr>
        <w:t>Supplemental Material</w:t>
      </w:r>
    </w:p>
    <w:p w14:paraId="71F35E26" w14:textId="38304E9E" w:rsidR="00D464E7" w:rsidRDefault="00D464E7" w:rsidP="00D464E7">
      <w:pPr>
        <w:pStyle w:val="MDPI12title"/>
        <w:rPr>
          <w:sz w:val="28"/>
        </w:rPr>
      </w:pPr>
      <w:r w:rsidRPr="00D464E7">
        <w:rPr>
          <w:sz w:val="28"/>
        </w:rPr>
        <w:t xml:space="preserve">From a Clustering of Adverse Symptoms After </w:t>
      </w:r>
      <w:bookmarkStart w:id="0" w:name="_GoBack"/>
      <w:bookmarkEnd w:id="0"/>
      <w:r w:rsidRPr="00D464E7">
        <w:rPr>
          <w:sz w:val="28"/>
        </w:rPr>
        <w:t>Colorectal Cancer Therapy to Chronic Fatigue and Ability to Work: A Cohort Study Analysis with 3 Months of Follow-up</w:t>
      </w:r>
    </w:p>
    <w:sdt>
      <w:sdtPr>
        <w:rPr>
          <w:rFonts w:eastAsiaTheme="minorHAnsi" w:cstheme="minorBidi"/>
          <w:sz w:val="22"/>
          <w:szCs w:val="22"/>
        </w:rPr>
        <w:id w:val="-104652596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06FC1D5" w14:textId="77777777" w:rsidR="00D464E7" w:rsidRPr="00D464E7" w:rsidRDefault="00D464E7">
          <w:pPr>
            <w:pStyle w:val="TOCHeading"/>
            <w:rPr>
              <w:b/>
              <w:sz w:val="32"/>
            </w:rPr>
          </w:pPr>
          <w:r w:rsidRPr="00D464E7">
            <w:rPr>
              <w:b/>
              <w:sz w:val="32"/>
            </w:rPr>
            <w:t>Table of contents</w:t>
          </w:r>
        </w:p>
        <w:p w14:paraId="7A6BBCC0" w14:textId="77777777" w:rsidR="00D464E7" w:rsidRPr="00D51E8D" w:rsidRDefault="00D464E7" w:rsidP="00D464E7">
          <w:pPr>
            <w:rPr>
              <w:sz w:val="20"/>
            </w:rPr>
          </w:pPr>
        </w:p>
        <w:p w14:paraId="16D3E2DA" w14:textId="0C9F6E7A" w:rsidR="00746620" w:rsidRDefault="00D464E7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 w:rsidRPr="00D51E8D">
            <w:rPr>
              <w:sz w:val="20"/>
            </w:rPr>
            <w:fldChar w:fldCharType="begin"/>
          </w:r>
          <w:r w:rsidRPr="00D51E8D">
            <w:rPr>
              <w:sz w:val="20"/>
            </w:rPr>
            <w:instrText xml:space="preserve"> TOC \o "1-3" \h \z \u </w:instrText>
          </w:r>
          <w:r w:rsidRPr="00D51E8D">
            <w:rPr>
              <w:sz w:val="20"/>
            </w:rPr>
            <w:fldChar w:fldCharType="separate"/>
          </w:r>
          <w:hyperlink w:anchor="_Toc151733982" w:history="1">
            <w:r w:rsidR="00746620" w:rsidRPr="002A32E9">
              <w:rPr>
                <w:rStyle w:val="Hyperlink"/>
                <w:rFonts w:eastAsia="Times New Roman"/>
                <w:b/>
                <w:noProof/>
                <w:snapToGrid w:val="0"/>
                <w:lang w:val="en-GB" w:eastAsia="de-DE" w:bidi="en-US"/>
              </w:rPr>
              <w:t>Suppl. Table S1.</w:t>
            </w:r>
            <w:r w:rsidR="00746620" w:rsidRPr="002A32E9">
              <w:rPr>
                <w:rStyle w:val="Hyperlink"/>
                <w:rFonts w:eastAsia="Times New Roman"/>
                <w:noProof/>
                <w:snapToGrid w:val="0"/>
                <w:lang w:val="en-GB" w:eastAsia="de-DE" w:bidi="en-US"/>
              </w:rPr>
              <w:t xml:space="preserve"> Comparison of important baseline characteristics of participants who completed the 3-month follow-up, non-responding participants, and with late recruited participants who did not have a chance yet to participate in the 3-month follow-up</w:t>
            </w:r>
            <w:r w:rsidR="00746620">
              <w:rPr>
                <w:noProof/>
                <w:webHidden/>
              </w:rPr>
              <w:tab/>
            </w:r>
            <w:r w:rsidR="00746620">
              <w:rPr>
                <w:noProof/>
                <w:webHidden/>
              </w:rPr>
              <w:fldChar w:fldCharType="begin"/>
            </w:r>
            <w:r w:rsidR="00746620">
              <w:rPr>
                <w:noProof/>
                <w:webHidden/>
              </w:rPr>
              <w:instrText xml:space="preserve"> PAGEREF _Toc151733982 \h </w:instrText>
            </w:r>
            <w:r w:rsidR="00746620">
              <w:rPr>
                <w:noProof/>
                <w:webHidden/>
              </w:rPr>
            </w:r>
            <w:r w:rsidR="00746620">
              <w:rPr>
                <w:noProof/>
                <w:webHidden/>
              </w:rPr>
              <w:fldChar w:fldCharType="separate"/>
            </w:r>
            <w:r w:rsidR="00746620">
              <w:rPr>
                <w:noProof/>
                <w:webHidden/>
              </w:rPr>
              <w:t>2</w:t>
            </w:r>
            <w:r w:rsidR="00746620">
              <w:rPr>
                <w:noProof/>
                <w:webHidden/>
              </w:rPr>
              <w:fldChar w:fldCharType="end"/>
            </w:r>
          </w:hyperlink>
        </w:p>
        <w:p w14:paraId="59B2899B" w14:textId="0956A51D" w:rsidR="00746620" w:rsidRDefault="00B8594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51733983" w:history="1">
            <w:r w:rsidR="00746620" w:rsidRPr="002A32E9">
              <w:rPr>
                <w:rStyle w:val="Hyperlink"/>
                <w:rFonts w:eastAsia="Times New Roman"/>
                <w:b/>
                <w:noProof/>
                <w:snapToGrid w:val="0"/>
                <w:lang w:val="en-GB" w:eastAsia="de-DE" w:bidi="en-US"/>
              </w:rPr>
              <w:t>Suppl. Table S2.</w:t>
            </w:r>
            <w:r w:rsidR="00746620" w:rsidRPr="002A32E9">
              <w:rPr>
                <w:rStyle w:val="Hyperlink"/>
                <w:rFonts w:eastAsia="Times New Roman"/>
                <w:noProof/>
                <w:snapToGrid w:val="0"/>
                <w:lang w:val="en-GB" w:eastAsia="de-DE" w:bidi="en-US"/>
              </w:rPr>
              <w:t xml:space="preserve"> Interfactor correlation matrix of the identified 6 factors</w:t>
            </w:r>
            <w:r w:rsidR="00746620">
              <w:rPr>
                <w:noProof/>
                <w:webHidden/>
              </w:rPr>
              <w:tab/>
            </w:r>
            <w:r w:rsidR="00746620">
              <w:rPr>
                <w:noProof/>
                <w:webHidden/>
              </w:rPr>
              <w:fldChar w:fldCharType="begin"/>
            </w:r>
            <w:r w:rsidR="00746620">
              <w:rPr>
                <w:noProof/>
                <w:webHidden/>
              </w:rPr>
              <w:instrText xml:space="preserve"> PAGEREF _Toc151733983 \h </w:instrText>
            </w:r>
            <w:r w:rsidR="00746620">
              <w:rPr>
                <w:noProof/>
                <w:webHidden/>
              </w:rPr>
            </w:r>
            <w:r w:rsidR="00746620">
              <w:rPr>
                <w:noProof/>
                <w:webHidden/>
              </w:rPr>
              <w:fldChar w:fldCharType="separate"/>
            </w:r>
            <w:r w:rsidR="00746620">
              <w:rPr>
                <w:noProof/>
                <w:webHidden/>
              </w:rPr>
              <w:t>3</w:t>
            </w:r>
            <w:r w:rsidR="00746620">
              <w:rPr>
                <w:noProof/>
                <w:webHidden/>
              </w:rPr>
              <w:fldChar w:fldCharType="end"/>
            </w:r>
          </w:hyperlink>
        </w:p>
        <w:p w14:paraId="3155D2EE" w14:textId="0FAF80D4" w:rsidR="00746620" w:rsidRDefault="00B8594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51733984" w:history="1">
            <w:r w:rsidR="00746620" w:rsidRPr="002A32E9">
              <w:rPr>
                <w:rStyle w:val="Hyperlink"/>
                <w:rFonts w:eastAsia="Times New Roman"/>
                <w:b/>
                <w:noProof/>
                <w:snapToGrid w:val="0"/>
                <w:lang w:val="en-GB" w:eastAsia="de-DE" w:bidi="en-US"/>
              </w:rPr>
              <w:t>Suppl. Table S3.</w:t>
            </w:r>
            <w:r w:rsidR="00746620" w:rsidRPr="002A32E9">
              <w:rPr>
                <w:rStyle w:val="Hyperlink"/>
                <w:rFonts w:eastAsia="Times New Roman"/>
                <w:noProof/>
                <w:snapToGrid w:val="0"/>
                <w:lang w:val="en-GB" w:eastAsia="de-DE" w:bidi="en-US"/>
              </w:rPr>
              <w:t xml:space="preserve"> Longitudinal associations of baseline covariates with the change in the fatigue score until 3-month follow-up</w:t>
            </w:r>
            <w:r w:rsidR="00746620">
              <w:rPr>
                <w:noProof/>
                <w:webHidden/>
              </w:rPr>
              <w:tab/>
            </w:r>
            <w:r w:rsidR="00746620">
              <w:rPr>
                <w:noProof/>
                <w:webHidden/>
              </w:rPr>
              <w:fldChar w:fldCharType="begin"/>
            </w:r>
            <w:r w:rsidR="00746620">
              <w:rPr>
                <w:noProof/>
                <w:webHidden/>
              </w:rPr>
              <w:instrText xml:space="preserve"> PAGEREF _Toc151733984 \h </w:instrText>
            </w:r>
            <w:r w:rsidR="00746620">
              <w:rPr>
                <w:noProof/>
                <w:webHidden/>
              </w:rPr>
            </w:r>
            <w:r w:rsidR="00746620">
              <w:rPr>
                <w:noProof/>
                <w:webHidden/>
              </w:rPr>
              <w:fldChar w:fldCharType="separate"/>
            </w:r>
            <w:r w:rsidR="00746620">
              <w:rPr>
                <w:noProof/>
                <w:webHidden/>
              </w:rPr>
              <w:t>4</w:t>
            </w:r>
            <w:r w:rsidR="00746620">
              <w:rPr>
                <w:noProof/>
                <w:webHidden/>
              </w:rPr>
              <w:fldChar w:fldCharType="end"/>
            </w:r>
          </w:hyperlink>
        </w:p>
        <w:p w14:paraId="4489C336" w14:textId="7E6556BB" w:rsidR="00746620" w:rsidRDefault="00B8594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51733985" w:history="1">
            <w:r w:rsidR="00746620" w:rsidRPr="002A32E9">
              <w:rPr>
                <w:rStyle w:val="Hyperlink"/>
                <w:rFonts w:eastAsia="Times New Roman"/>
                <w:b/>
                <w:noProof/>
                <w:snapToGrid w:val="0"/>
                <w:lang w:val="en-GB" w:eastAsia="de-DE" w:bidi="en-US"/>
              </w:rPr>
              <w:t>Suppl. Table S4.</w:t>
            </w:r>
            <w:r w:rsidR="00746620" w:rsidRPr="002A32E9">
              <w:rPr>
                <w:rStyle w:val="Hyperlink"/>
                <w:rFonts w:eastAsia="Times New Roman"/>
                <w:noProof/>
                <w:snapToGrid w:val="0"/>
                <w:lang w:val="en-GB" w:eastAsia="de-DE" w:bidi="en-US"/>
              </w:rPr>
              <w:t xml:space="preserve"> Longitudinal associations of symptoms at baseline with the change in the fatigue score until 3-month follow-up</w:t>
            </w:r>
            <w:r w:rsidR="00746620">
              <w:rPr>
                <w:noProof/>
                <w:webHidden/>
              </w:rPr>
              <w:tab/>
            </w:r>
            <w:r w:rsidR="00746620">
              <w:rPr>
                <w:noProof/>
                <w:webHidden/>
              </w:rPr>
              <w:fldChar w:fldCharType="begin"/>
            </w:r>
            <w:r w:rsidR="00746620">
              <w:rPr>
                <w:noProof/>
                <w:webHidden/>
              </w:rPr>
              <w:instrText xml:space="preserve"> PAGEREF _Toc151733985 \h </w:instrText>
            </w:r>
            <w:r w:rsidR="00746620">
              <w:rPr>
                <w:noProof/>
                <w:webHidden/>
              </w:rPr>
            </w:r>
            <w:r w:rsidR="00746620">
              <w:rPr>
                <w:noProof/>
                <w:webHidden/>
              </w:rPr>
              <w:fldChar w:fldCharType="separate"/>
            </w:r>
            <w:r w:rsidR="00746620">
              <w:rPr>
                <w:noProof/>
                <w:webHidden/>
              </w:rPr>
              <w:t>5</w:t>
            </w:r>
            <w:r w:rsidR="00746620">
              <w:rPr>
                <w:noProof/>
                <w:webHidden/>
              </w:rPr>
              <w:fldChar w:fldCharType="end"/>
            </w:r>
          </w:hyperlink>
        </w:p>
        <w:p w14:paraId="7412C4C8" w14:textId="5DEDD59B" w:rsidR="00746620" w:rsidRDefault="00B8594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51733986" w:history="1">
            <w:r w:rsidR="00746620" w:rsidRPr="002A32E9">
              <w:rPr>
                <w:rStyle w:val="Hyperlink"/>
                <w:rFonts w:eastAsia="Times New Roman"/>
                <w:b/>
                <w:noProof/>
                <w:snapToGrid w:val="0"/>
                <w:lang w:val="en-GB" w:eastAsia="de-DE" w:bidi="en-US"/>
              </w:rPr>
              <w:t>Suppl. Table S5.</w:t>
            </w:r>
            <w:r w:rsidR="00746620" w:rsidRPr="002A32E9">
              <w:rPr>
                <w:rStyle w:val="Hyperlink"/>
                <w:rFonts w:eastAsia="Times New Roman"/>
                <w:noProof/>
                <w:snapToGrid w:val="0"/>
                <w:lang w:val="en-GB" w:eastAsia="de-DE" w:bidi="en-US"/>
              </w:rPr>
              <w:t xml:space="preserve"> Longitudinal associations of symptoms at with the change in the fatigue score until 3-month follow-up , subgroup analysis by sex</w:t>
            </w:r>
            <w:r w:rsidR="00746620">
              <w:rPr>
                <w:noProof/>
                <w:webHidden/>
              </w:rPr>
              <w:tab/>
            </w:r>
            <w:r w:rsidR="00746620">
              <w:rPr>
                <w:noProof/>
                <w:webHidden/>
              </w:rPr>
              <w:fldChar w:fldCharType="begin"/>
            </w:r>
            <w:r w:rsidR="00746620">
              <w:rPr>
                <w:noProof/>
                <w:webHidden/>
              </w:rPr>
              <w:instrText xml:space="preserve"> PAGEREF _Toc151733986 \h </w:instrText>
            </w:r>
            <w:r w:rsidR="00746620">
              <w:rPr>
                <w:noProof/>
                <w:webHidden/>
              </w:rPr>
            </w:r>
            <w:r w:rsidR="00746620">
              <w:rPr>
                <w:noProof/>
                <w:webHidden/>
              </w:rPr>
              <w:fldChar w:fldCharType="separate"/>
            </w:r>
            <w:r w:rsidR="00746620">
              <w:rPr>
                <w:noProof/>
                <w:webHidden/>
              </w:rPr>
              <w:t>6</w:t>
            </w:r>
            <w:r w:rsidR="00746620">
              <w:rPr>
                <w:noProof/>
                <w:webHidden/>
              </w:rPr>
              <w:fldChar w:fldCharType="end"/>
            </w:r>
          </w:hyperlink>
        </w:p>
        <w:p w14:paraId="0F142884" w14:textId="6EA19237" w:rsidR="00746620" w:rsidRDefault="00B8594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51733987" w:history="1">
            <w:r w:rsidR="00746620" w:rsidRPr="002A32E9">
              <w:rPr>
                <w:rStyle w:val="Hyperlink"/>
                <w:rFonts w:eastAsia="Times New Roman"/>
                <w:b/>
                <w:noProof/>
                <w:snapToGrid w:val="0"/>
                <w:lang w:val="en-GB" w:eastAsia="de-DE" w:bidi="en-US"/>
              </w:rPr>
              <w:t>Suppl. Table S6.</w:t>
            </w:r>
            <w:r w:rsidR="00746620" w:rsidRPr="002A32E9">
              <w:rPr>
                <w:rStyle w:val="Hyperlink"/>
                <w:rFonts w:eastAsia="Times New Roman"/>
                <w:noProof/>
                <w:snapToGrid w:val="0"/>
                <w:lang w:val="en-GB" w:eastAsia="de-DE" w:bidi="en-US"/>
              </w:rPr>
              <w:t xml:space="preserve"> Longitudinal associations of symptoms at baseline with the change in the fatigue score until 3-month follow-up, subgroup analysis by age</w:t>
            </w:r>
            <w:r w:rsidR="00746620">
              <w:rPr>
                <w:noProof/>
                <w:webHidden/>
              </w:rPr>
              <w:tab/>
            </w:r>
            <w:r w:rsidR="00746620">
              <w:rPr>
                <w:noProof/>
                <w:webHidden/>
              </w:rPr>
              <w:fldChar w:fldCharType="begin"/>
            </w:r>
            <w:r w:rsidR="00746620">
              <w:rPr>
                <w:noProof/>
                <w:webHidden/>
              </w:rPr>
              <w:instrText xml:space="preserve"> PAGEREF _Toc151733987 \h </w:instrText>
            </w:r>
            <w:r w:rsidR="00746620">
              <w:rPr>
                <w:noProof/>
                <w:webHidden/>
              </w:rPr>
            </w:r>
            <w:r w:rsidR="00746620">
              <w:rPr>
                <w:noProof/>
                <w:webHidden/>
              </w:rPr>
              <w:fldChar w:fldCharType="separate"/>
            </w:r>
            <w:r w:rsidR="00746620">
              <w:rPr>
                <w:noProof/>
                <w:webHidden/>
              </w:rPr>
              <w:t>7</w:t>
            </w:r>
            <w:r w:rsidR="00746620">
              <w:rPr>
                <w:noProof/>
                <w:webHidden/>
              </w:rPr>
              <w:fldChar w:fldCharType="end"/>
            </w:r>
          </w:hyperlink>
        </w:p>
        <w:p w14:paraId="13630D2C" w14:textId="768CCBC4" w:rsidR="00746620" w:rsidRDefault="00B8594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51733988" w:history="1">
            <w:r w:rsidR="00746620" w:rsidRPr="002A32E9">
              <w:rPr>
                <w:rStyle w:val="Hyperlink"/>
                <w:rFonts w:eastAsia="Times New Roman"/>
                <w:b/>
                <w:noProof/>
                <w:snapToGrid w:val="0"/>
                <w:lang w:val="en-GB" w:eastAsia="de-DE" w:bidi="en-US"/>
              </w:rPr>
              <w:t>Suppl. Table S7.</w:t>
            </w:r>
            <w:r w:rsidR="00746620" w:rsidRPr="002A32E9">
              <w:rPr>
                <w:rStyle w:val="Hyperlink"/>
                <w:rFonts w:eastAsia="Times New Roman"/>
                <w:noProof/>
                <w:snapToGrid w:val="0"/>
                <w:lang w:val="en-GB" w:eastAsia="de-DE" w:bidi="en-US"/>
              </w:rPr>
              <w:t xml:space="preserve"> Longitudinal associations of covariates at baseline with the change in the </w:t>
            </w:r>
            <w:r w:rsidR="00746620" w:rsidRPr="002A32E9">
              <w:rPr>
                <w:rStyle w:val="Hyperlink"/>
                <w:rFonts w:eastAsia="Times New Roman"/>
                <w:noProof/>
                <w:snapToGrid w:val="0"/>
                <w:lang w:val="en-GB" w:eastAsia="de-DE"/>
              </w:rPr>
              <w:t>ability to work</w:t>
            </w:r>
            <w:r w:rsidR="00746620" w:rsidRPr="002A32E9">
              <w:rPr>
                <w:rStyle w:val="Hyperlink"/>
                <w:rFonts w:eastAsia="Times New Roman"/>
                <w:noProof/>
                <w:snapToGrid w:val="0"/>
                <w:lang w:val="en-GB" w:eastAsia="de-DE" w:bidi="en-US"/>
              </w:rPr>
              <w:t xml:space="preserve"> score until 3-month follow-up</w:t>
            </w:r>
            <w:r w:rsidR="00746620">
              <w:rPr>
                <w:noProof/>
                <w:webHidden/>
              </w:rPr>
              <w:tab/>
            </w:r>
            <w:r w:rsidR="00746620">
              <w:rPr>
                <w:noProof/>
                <w:webHidden/>
              </w:rPr>
              <w:fldChar w:fldCharType="begin"/>
            </w:r>
            <w:r w:rsidR="00746620">
              <w:rPr>
                <w:noProof/>
                <w:webHidden/>
              </w:rPr>
              <w:instrText xml:space="preserve"> PAGEREF _Toc151733988 \h </w:instrText>
            </w:r>
            <w:r w:rsidR="00746620">
              <w:rPr>
                <w:noProof/>
                <w:webHidden/>
              </w:rPr>
            </w:r>
            <w:r w:rsidR="00746620">
              <w:rPr>
                <w:noProof/>
                <w:webHidden/>
              </w:rPr>
              <w:fldChar w:fldCharType="separate"/>
            </w:r>
            <w:r w:rsidR="00746620">
              <w:rPr>
                <w:noProof/>
                <w:webHidden/>
              </w:rPr>
              <w:t>8</w:t>
            </w:r>
            <w:r w:rsidR="00746620">
              <w:rPr>
                <w:noProof/>
                <w:webHidden/>
              </w:rPr>
              <w:fldChar w:fldCharType="end"/>
            </w:r>
          </w:hyperlink>
        </w:p>
        <w:p w14:paraId="59FD13D2" w14:textId="4383EC55" w:rsidR="00746620" w:rsidRDefault="00B8594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51733989" w:history="1">
            <w:r w:rsidR="00746620" w:rsidRPr="002A32E9">
              <w:rPr>
                <w:rStyle w:val="Hyperlink"/>
                <w:rFonts w:eastAsia="Times New Roman"/>
                <w:b/>
                <w:noProof/>
                <w:snapToGrid w:val="0"/>
                <w:lang w:val="en-GB" w:eastAsia="de-DE" w:bidi="en-US"/>
              </w:rPr>
              <w:t>Suppl. Table S8.</w:t>
            </w:r>
            <w:r w:rsidR="00746620" w:rsidRPr="002A32E9">
              <w:rPr>
                <w:rStyle w:val="Hyperlink"/>
                <w:rFonts w:eastAsia="Times New Roman"/>
                <w:noProof/>
                <w:snapToGrid w:val="0"/>
                <w:lang w:val="en-GB" w:eastAsia="de-DE" w:bidi="en-US"/>
              </w:rPr>
              <w:t xml:space="preserve"> Longitudinal associations of symptoms at baseline with the change in the </w:t>
            </w:r>
            <w:r w:rsidR="00746620" w:rsidRPr="002A32E9">
              <w:rPr>
                <w:rStyle w:val="Hyperlink"/>
                <w:rFonts w:eastAsia="Times New Roman"/>
                <w:noProof/>
                <w:snapToGrid w:val="0"/>
                <w:lang w:val="en-GB" w:eastAsia="de-DE"/>
              </w:rPr>
              <w:t>ability to work</w:t>
            </w:r>
            <w:r w:rsidR="00746620" w:rsidRPr="002A32E9">
              <w:rPr>
                <w:rStyle w:val="Hyperlink"/>
                <w:rFonts w:eastAsia="Times New Roman"/>
                <w:noProof/>
                <w:snapToGrid w:val="0"/>
                <w:lang w:val="en-GB" w:eastAsia="de-DE" w:bidi="en-US"/>
              </w:rPr>
              <w:t xml:space="preserve"> score until 3-month follow-up</w:t>
            </w:r>
            <w:r w:rsidR="00746620">
              <w:rPr>
                <w:noProof/>
                <w:webHidden/>
              </w:rPr>
              <w:tab/>
            </w:r>
            <w:r w:rsidR="00746620">
              <w:rPr>
                <w:noProof/>
                <w:webHidden/>
              </w:rPr>
              <w:fldChar w:fldCharType="begin"/>
            </w:r>
            <w:r w:rsidR="00746620">
              <w:rPr>
                <w:noProof/>
                <w:webHidden/>
              </w:rPr>
              <w:instrText xml:space="preserve"> PAGEREF _Toc151733989 \h </w:instrText>
            </w:r>
            <w:r w:rsidR="00746620">
              <w:rPr>
                <w:noProof/>
                <w:webHidden/>
              </w:rPr>
            </w:r>
            <w:r w:rsidR="00746620">
              <w:rPr>
                <w:noProof/>
                <w:webHidden/>
              </w:rPr>
              <w:fldChar w:fldCharType="separate"/>
            </w:r>
            <w:r w:rsidR="00746620">
              <w:rPr>
                <w:noProof/>
                <w:webHidden/>
              </w:rPr>
              <w:t>9</w:t>
            </w:r>
            <w:r w:rsidR="00746620">
              <w:rPr>
                <w:noProof/>
                <w:webHidden/>
              </w:rPr>
              <w:fldChar w:fldCharType="end"/>
            </w:r>
          </w:hyperlink>
        </w:p>
        <w:p w14:paraId="5CEE3A07" w14:textId="3F4AA15B" w:rsidR="00746620" w:rsidRDefault="00B8594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51733990" w:history="1">
            <w:r w:rsidR="00746620" w:rsidRPr="002A32E9">
              <w:rPr>
                <w:rStyle w:val="Hyperlink"/>
                <w:rFonts w:eastAsia="Times New Roman"/>
                <w:b/>
                <w:noProof/>
                <w:snapToGrid w:val="0"/>
                <w:lang w:val="en-GB" w:eastAsia="de-DE" w:bidi="en-US"/>
              </w:rPr>
              <w:t>Suppl. Table S9.</w:t>
            </w:r>
            <w:r w:rsidR="00746620" w:rsidRPr="002A32E9">
              <w:rPr>
                <w:rStyle w:val="Hyperlink"/>
                <w:rFonts w:eastAsia="Times New Roman"/>
                <w:noProof/>
                <w:snapToGrid w:val="0"/>
                <w:lang w:val="en-GB" w:eastAsia="de-DE" w:bidi="en-US"/>
              </w:rPr>
              <w:t xml:space="preserve"> Longitudinal associations of symptoms at baseline with the change in the </w:t>
            </w:r>
            <w:r w:rsidR="00746620" w:rsidRPr="002A32E9">
              <w:rPr>
                <w:rStyle w:val="Hyperlink"/>
                <w:rFonts w:eastAsia="Times New Roman"/>
                <w:noProof/>
                <w:snapToGrid w:val="0"/>
                <w:lang w:val="en-GB" w:eastAsia="de-DE"/>
              </w:rPr>
              <w:t>ability to work</w:t>
            </w:r>
            <w:r w:rsidR="00746620" w:rsidRPr="002A32E9">
              <w:rPr>
                <w:rStyle w:val="Hyperlink"/>
                <w:rFonts w:eastAsia="Times New Roman"/>
                <w:noProof/>
                <w:snapToGrid w:val="0"/>
                <w:lang w:val="en-GB" w:eastAsia="de-DE" w:bidi="en-US"/>
              </w:rPr>
              <w:t xml:space="preserve"> score until 3-month follow-up, subgroup analysis by sex</w:t>
            </w:r>
            <w:r w:rsidR="00746620">
              <w:rPr>
                <w:noProof/>
                <w:webHidden/>
              </w:rPr>
              <w:tab/>
            </w:r>
            <w:r w:rsidR="00746620">
              <w:rPr>
                <w:noProof/>
                <w:webHidden/>
              </w:rPr>
              <w:fldChar w:fldCharType="begin"/>
            </w:r>
            <w:r w:rsidR="00746620">
              <w:rPr>
                <w:noProof/>
                <w:webHidden/>
              </w:rPr>
              <w:instrText xml:space="preserve"> PAGEREF _Toc151733990 \h </w:instrText>
            </w:r>
            <w:r w:rsidR="00746620">
              <w:rPr>
                <w:noProof/>
                <w:webHidden/>
              </w:rPr>
            </w:r>
            <w:r w:rsidR="00746620">
              <w:rPr>
                <w:noProof/>
                <w:webHidden/>
              </w:rPr>
              <w:fldChar w:fldCharType="separate"/>
            </w:r>
            <w:r w:rsidR="00746620">
              <w:rPr>
                <w:noProof/>
                <w:webHidden/>
              </w:rPr>
              <w:t>10</w:t>
            </w:r>
            <w:r w:rsidR="00746620">
              <w:rPr>
                <w:noProof/>
                <w:webHidden/>
              </w:rPr>
              <w:fldChar w:fldCharType="end"/>
            </w:r>
          </w:hyperlink>
        </w:p>
        <w:p w14:paraId="3A34F71C" w14:textId="47315E5B" w:rsidR="00746620" w:rsidRDefault="00B8594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51733991" w:history="1">
            <w:r w:rsidR="00746620" w:rsidRPr="002A32E9">
              <w:rPr>
                <w:rStyle w:val="Hyperlink"/>
                <w:rFonts w:eastAsia="Times New Roman"/>
                <w:b/>
                <w:noProof/>
                <w:snapToGrid w:val="0"/>
                <w:lang w:val="en-GB" w:eastAsia="de-DE" w:bidi="en-US"/>
              </w:rPr>
              <w:t>Suppl. Table S10.</w:t>
            </w:r>
            <w:r w:rsidR="00746620" w:rsidRPr="002A32E9">
              <w:rPr>
                <w:rStyle w:val="Hyperlink"/>
                <w:rFonts w:eastAsia="Times New Roman"/>
                <w:noProof/>
                <w:snapToGrid w:val="0"/>
                <w:lang w:val="en-GB" w:eastAsia="de-DE" w:bidi="en-US"/>
              </w:rPr>
              <w:t xml:space="preserve"> Longitudinal associations of symptoms at baseline the change in the </w:t>
            </w:r>
            <w:r w:rsidR="00746620" w:rsidRPr="002A32E9">
              <w:rPr>
                <w:rStyle w:val="Hyperlink"/>
                <w:rFonts w:eastAsia="Times New Roman"/>
                <w:noProof/>
                <w:snapToGrid w:val="0"/>
                <w:lang w:val="en-GB" w:eastAsia="de-DE"/>
              </w:rPr>
              <w:t>ability to work</w:t>
            </w:r>
            <w:r w:rsidR="00746620" w:rsidRPr="002A32E9">
              <w:rPr>
                <w:rStyle w:val="Hyperlink"/>
                <w:rFonts w:eastAsia="Times New Roman"/>
                <w:noProof/>
                <w:snapToGrid w:val="0"/>
                <w:lang w:val="en-GB" w:eastAsia="de-DE" w:bidi="en-US"/>
              </w:rPr>
              <w:t xml:space="preserve"> score until 3-month follow-up, subgroup analysis by age</w:t>
            </w:r>
            <w:r w:rsidR="00746620">
              <w:rPr>
                <w:noProof/>
                <w:webHidden/>
              </w:rPr>
              <w:tab/>
            </w:r>
            <w:r w:rsidR="00746620">
              <w:rPr>
                <w:noProof/>
                <w:webHidden/>
              </w:rPr>
              <w:fldChar w:fldCharType="begin"/>
            </w:r>
            <w:r w:rsidR="00746620">
              <w:rPr>
                <w:noProof/>
                <w:webHidden/>
              </w:rPr>
              <w:instrText xml:space="preserve"> PAGEREF _Toc151733991 \h </w:instrText>
            </w:r>
            <w:r w:rsidR="00746620">
              <w:rPr>
                <w:noProof/>
                <w:webHidden/>
              </w:rPr>
            </w:r>
            <w:r w:rsidR="00746620">
              <w:rPr>
                <w:noProof/>
                <w:webHidden/>
              </w:rPr>
              <w:fldChar w:fldCharType="separate"/>
            </w:r>
            <w:r w:rsidR="00746620">
              <w:rPr>
                <w:noProof/>
                <w:webHidden/>
              </w:rPr>
              <w:t>11</w:t>
            </w:r>
            <w:r w:rsidR="00746620">
              <w:rPr>
                <w:noProof/>
                <w:webHidden/>
              </w:rPr>
              <w:fldChar w:fldCharType="end"/>
            </w:r>
          </w:hyperlink>
        </w:p>
        <w:p w14:paraId="385E8D8C" w14:textId="5CE6A1A3" w:rsidR="006825E3" w:rsidRPr="006825E3" w:rsidRDefault="00D464E7" w:rsidP="006825E3">
          <w:pPr>
            <w:rPr>
              <w:b/>
              <w:bCs/>
              <w:noProof/>
              <w:sz w:val="20"/>
            </w:rPr>
          </w:pPr>
          <w:r w:rsidRPr="00D51E8D">
            <w:rPr>
              <w:b/>
              <w:bCs/>
              <w:noProof/>
              <w:sz w:val="20"/>
            </w:rPr>
            <w:fldChar w:fldCharType="end"/>
          </w:r>
        </w:p>
      </w:sdtContent>
    </w:sdt>
    <w:bookmarkStart w:id="1" w:name="_Toc136007185" w:displacedByCustomXml="prev"/>
    <w:p w14:paraId="1E690502" w14:textId="761C7290" w:rsidR="006825E3" w:rsidRDefault="006825E3" w:rsidP="006825E3">
      <w:pPr>
        <w:rPr>
          <w:b/>
          <w:snapToGrid w:val="0"/>
          <w:lang w:val="en-GB" w:eastAsia="de-DE" w:bidi="en-US"/>
        </w:rPr>
      </w:pPr>
    </w:p>
    <w:p w14:paraId="3C63FF31" w14:textId="37732601" w:rsidR="005A31FE" w:rsidRDefault="005A31FE" w:rsidP="006825E3">
      <w:pPr>
        <w:rPr>
          <w:b/>
          <w:snapToGrid w:val="0"/>
          <w:lang w:val="en-GB" w:eastAsia="de-DE" w:bidi="en-US"/>
        </w:rPr>
      </w:pPr>
    </w:p>
    <w:p w14:paraId="5785C6DC" w14:textId="422ABF3D" w:rsidR="005A31FE" w:rsidRDefault="005A31FE" w:rsidP="006825E3">
      <w:pPr>
        <w:rPr>
          <w:b/>
          <w:snapToGrid w:val="0"/>
          <w:lang w:val="en-GB" w:eastAsia="de-DE" w:bidi="en-US"/>
        </w:rPr>
      </w:pPr>
    </w:p>
    <w:p w14:paraId="7CF74E6A" w14:textId="36882EBF" w:rsidR="005A31FE" w:rsidRDefault="005A31FE" w:rsidP="006825E3">
      <w:pPr>
        <w:rPr>
          <w:b/>
          <w:snapToGrid w:val="0"/>
          <w:lang w:val="en-GB" w:eastAsia="de-DE" w:bidi="en-US"/>
        </w:rPr>
      </w:pPr>
    </w:p>
    <w:p w14:paraId="21762124" w14:textId="4BE22E0E" w:rsidR="005A31FE" w:rsidRDefault="005A31FE" w:rsidP="006825E3">
      <w:pPr>
        <w:rPr>
          <w:b/>
          <w:snapToGrid w:val="0"/>
          <w:lang w:val="en-GB" w:eastAsia="de-DE" w:bidi="en-US"/>
        </w:rPr>
      </w:pPr>
    </w:p>
    <w:p w14:paraId="3F0DAFF8" w14:textId="0B24919E" w:rsidR="005A31FE" w:rsidRDefault="005A31FE" w:rsidP="006825E3">
      <w:pPr>
        <w:rPr>
          <w:b/>
          <w:snapToGrid w:val="0"/>
          <w:lang w:val="en-GB" w:eastAsia="de-DE" w:bidi="en-US"/>
        </w:rPr>
      </w:pPr>
    </w:p>
    <w:p w14:paraId="54A1A7DF" w14:textId="77777777" w:rsidR="005A31FE" w:rsidRDefault="005A31FE" w:rsidP="006825E3">
      <w:pPr>
        <w:rPr>
          <w:b/>
          <w:snapToGrid w:val="0"/>
          <w:lang w:val="en-GB" w:eastAsia="de-DE" w:bidi="en-US"/>
        </w:rPr>
      </w:pPr>
    </w:p>
    <w:p w14:paraId="3DF1ECB4" w14:textId="77777777" w:rsidR="006825E3" w:rsidRDefault="006825E3" w:rsidP="006825E3">
      <w:pPr>
        <w:rPr>
          <w:b/>
          <w:snapToGrid w:val="0"/>
          <w:lang w:val="en-GB" w:eastAsia="de-DE" w:bidi="en-US"/>
        </w:rPr>
      </w:pPr>
    </w:p>
    <w:p w14:paraId="05127A1B" w14:textId="223DA047" w:rsidR="00D464E7" w:rsidRPr="00447EA9" w:rsidRDefault="00D464E7" w:rsidP="002B76A2">
      <w:pPr>
        <w:pStyle w:val="Heading1"/>
        <w:spacing w:before="0" w:after="120"/>
        <w:rPr>
          <w:rFonts w:eastAsia="Times New Roman"/>
          <w:b/>
          <w:snapToGrid w:val="0"/>
          <w:lang w:val="en-GB" w:eastAsia="de-DE" w:bidi="en-US"/>
        </w:rPr>
      </w:pPr>
      <w:bookmarkStart w:id="2" w:name="_Toc151733982"/>
      <w:bookmarkStart w:id="3" w:name="_Hlk151539210"/>
      <w:r w:rsidRPr="00D464E7">
        <w:rPr>
          <w:rFonts w:eastAsia="Times New Roman"/>
          <w:b/>
          <w:snapToGrid w:val="0"/>
          <w:lang w:val="en-GB" w:eastAsia="de-DE" w:bidi="en-US"/>
        </w:rPr>
        <w:t>Suppl. Table S1.</w:t>
      </w:r>
      <w:r w:rsidRPr="00D464E7">
        <w:rPr>
          <w:rFonts w:eastAsia="Times New Roman"/>
          <w:snapToGrid w:val="0"/>
          <w:lang w:val="en-GB" w:eastAsia="de-DE" w:bidi="en-US"/>
        </w:rPr>
        <w:t xml:space="preserve"> </w:t>
      </w:r>
      <w:bookmarkStart w:id="4" w:name="_Hlk150186904"/>
      <w:bookmarkEnd w:id="1"/>
      <w:r w:rsidRPr="00D464E7">
        <w:rPr>
          <w:rFonts w:eastAsia="Times New Roman"/>
          <w:snapToGrid w:val="0"/>
          <w:lang w:val="en-GB" w:eastAsia="de-DE" w:bidi="en-US"/>
        </w:rPr>
        <w:t>Comparison of important baseline characteristics of participants who completed the 3-month follow-up</w:t>
      </w:r>
      <w:r w:rsidR="00B6774E">
        <w:rPr>
          <w:rFonts w:eastAsia="Times New Roman"/>
          <w:snapToGrid w:val="0"/>
          <w:lang w:val="en-GB" w:eastAsia="de-DE" w:bidi="en-US"/>
        </w:rPr>
        <w:t>,</w:t>
      </w:r>
      <w:r w:rsidRPr="00D464E7">
        <w:rPr>
          <w:rFonts w:eastAsia="Times New Roman"/>
          <w:snapToGrid w:val="0"/>
          <w:lang w:val="en-GB" w:eastAsia="de-DE" w:bidi="en-US"/>
        </w:rPr>
        <w:t xml:space="preserve"> </w:t>
      </w:r>
      <w:r w:rsidR="00B6774E">
        <w:rPr>
          <w:rFonts w:eastAsia="Times New Roman"/>
          <w:snapToGrid w:val="0"/>
          <w:lang w:val="en-GB" w:eastAsia="de-DE" w:bidi="en-US"/>
        </w:rPr>
        <w:t xml:space="preserve">non-responding participants, and </w:t>
      </w:r>
      <w:r w:rsidR="006825E3">
        <w:rPr>
          <w:rFonts w:eastAsia="Times New Roman"/>
          <w:snapToGrid w:val="0"/>
          <w:lang w:val="en-GB" w:eastAsia="de-DE" w:bidi="en-US"/>
        </w:rPr>
        <w:t>with</w:t>
      </w:r>
      <w:r w:rsidRPr="00D464E7">
        <w:rPr>
          <w:rFonts w:eastAsia="Times New Roman"/>
          <w:snapToGrid w:val="0"/>
          <w:lang w:val="en-GB" w:eastAsia="de-DE" w:bidi="en-US"/>
        </w:rPr>
        <w:t xml:space="preserve"> </w:t>
      </w:r>
      <w:r w:rsidR="006825E3">
        <w:rPr>
          <w:rFonts w:eastAsia="Times New Roman"/>
          <w:snapToGrid w:val="0"/>
          <w:lang w:val="en-GB" w:eastAsia="de-DE" w:bidi="en-US"/>
        </w:rPr>
        <w:t xml:space="preserve">late recruited </w:t>
      </w:r>
      <w:bookmarkEnd w:id="4"/>
      <w:r w:rsidR="00B6774E">
        <w:rPr>
          <w:rFonts w:eastAsia="Times New Roman"/>
          <w:snapToGrid w:val="0"/>
          <w:lang w:val="en-GB" w:eastAsia="de-DE" w:bidi="en-US"/>
        </w:rPr>
        <w:t>participants who did not have a chance yet to participate in the 3-month follow-up</w:t>
      </w:r>
      <w:bookmarkEnd w:id="2"/>
    </w:p>
    <w:tbl>
      <w:tblPr>
        <w:tblStyle w:val="TableGrid"/>
        <w:tblW w:w="950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5"/>
        <w:gridCol w:w="1668"/>
        <w:gridCol w:w="314"/>
        <w:gridCol w:w="1559"/>
        <w:gridCol w:w="1134"/>
        <w:gridCol w:w="284"/>
        <w:gridCol w:w="1842"/>
        <w:gridCol w:w="1137"/>
      </w:tblGrid>
      <w:tr w:rsidR="002B76A2" w:rsidRPr="009206C9" w14:paraId="559BB602" w14:textId="77777777" w:rsidTr="002012C5">
        <w:tc>
          <w:tcPr>
            <w:tcW w:w="1565" w:type="dxa"/>
            <w:tcBorders>
              <w:top w:val="single" w:sz="4" w:space="0" w:color="auto"/>
            </w:tcBorders>
          </w:tcPr>
          <w:bookmarkEnd w:id="3"/>
          <w:p w14:paraId="1DD99000" w14:textId="60F3D339" w:rsidR="002B76A2" w:rsidRPr="009206C9" w:rsidRDefault="002B76A2" w:rsidP="00094D22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Baseline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F09548" w14:textId="3573E6FD" w:rsidR="002B76A2" w:rsidRPr="009206C9" w:rsidRDefault="002B76A2" w:rsidP="00094D22">
            <w:pPr>
              <w:rPr>
                <w:b/>
                <w:lang w:bidi="en-US"/>
              </w:rPr>
            </w:pPr>
            <w:r>
              <w:rPr>
                <w:b/>
                <w:lang w:bidi="en-US"/>
              </w:rPr>
              <w:t>Response at the 3-month follow up</w:t>
            </w:r>
          </w:p>
        </w:tc>
      </w:tr>
      <w:tr w:rsidR="00952432" w:rsidRPr="009206C9" w14:paraId="61BE7D8A" w14:textId="77777777" w:rsidTr="009439D0">
        <w:tc>
          <w:tcPr>
            <w:tcW w:w="1565" w:type="dxa"/>
          </w:tcPr>
          <w:p w14:paraId="0F99EC09" w14:textId="1C0C3483" w:rsidR="00952432" w:rsidRPr="009206C9" w:rsidRDefault="00952432" w:rsidP="002B76A2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characteristics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1F00C693" w14:textId="71F384F9" w:rsidR="00952432" w:rsidRPr="009206C9" w:rsidRDefault="00952432" w:rsidP="00952432">
            <w:pPr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Yes</w:t>
            </w:r>
            <w:r w:rsidRPr="009206C9">
              <w:rPr>
                <w:b/>
                <w:lang w:bidi="en-US"/>
              </w:rPr>
              <w:t xml:space="preserve"> </w:t>
            </w:r>
            <w:r w:rsidRPr="009206C9">
              <w:rPr>
                <w:b/>
                <w:lang w:bidi="en-US"/>
              </w:rPr>
              <w:br/>
              <w:t>(N=</w:t>
            </w:r>
            <w:r>
              <w:rPr>
                <w:b/>
                <w:lang w:bidi="en-US"/>
              </w:rPr>
              <w:t>279</w:t>
            </w:r>
            <w:r w:rsidRPr="009206C9">
              <w:rPr>
                <w:b/>
                <w:lang w:bidi="en-US"/>
              </w:rPr>
              <w:t>)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</w:tcBorders>
          </w:tcPr>
          <w:p w14:paraId="7DECD9EA" w14:textId="77777777" w:rsidR="00952432" w:rsidRDefault="00952432" w:rsidP="00952432">
            <w:pPr>
              <w:jc w:val="center"/>
              <w:rPr>
                <w:b/>
                <w:lang w:bidi="en-US"/>
              </w:rPr>
            </w:pPr>
          </w:p>
          <w:p w14:paraId="0996EC1D" w14:textId="77777777" w:rsidR="00952432" w:rsidRPr="009206C9" w:rsidRDefault="00952432" w:rsidP="00952432">
            <w:pPr>
              <w:jc w:val="center"/>
              <w:rPr>
                <w:b/>
                <w:lang w:bidi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2E2F02" w14:textId="35BB19F3" w:rsidR="00952432" w:rsidRPr="009206C9" w:rsidRDefault="00952432" w:rsidP="00952432">
            <w:pPr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No</w:t>
            </w:r>
            <w:r w:rsidRPr="009206C9">
              <w:rPr>
                <w:b/>
                <w:lang w:bidi="en-US"/>
              </w:rPr>
              <w:t xml:space="preserve"> </w:t>
            </w:r>
            <w:r w:rsidRPr="009206C9">
              <w:rPr>
                <w:b/>
                <w:lang w:bidi="en-US"/>
              </w:rPr>
              <w:br/>
              <w:t>(N=</w:t>
            </w:r>
            <w:r>
              <w:rPr>
                <w:b/>
                <w:lang w:bidi="en-US"/>
              </w:rPr>
              <w:t>51</w:t>
            </w:r>
            <w:r w:rsidRPr="009206C9">
              <w:rPr>
                <w:b/>
                <w:lang w:bidi="en-US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</w:tcBorders>
          </w:tcPr>
          <w:p w14:paraId="214CA17C" w14:textId="77777777" w:rsidR="00952432" w:rsidRPr="009206C9" w:rsidRDefault="00952432" w:rsidP="00952432">
            <w:pPr>
              <w:jc w:val="center"/>
              <w:rPr>
                <w:b/>
                <w:lang w:bidi="en-US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E4A5EE" w14:textId="23F8AD3A" w:rsidR="00952432" w:rsidRPr="009206C9" w:rsidRDefault="00952432" w:rsidP="00952432">
            <w:pPr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Late recruitment</w:t>
            </w:r>
            <w:r w:rsidRPr="009206C9">
              <w:rPr>
                <w:b/>
                <w:lang w:bidi="en-US"/>
              </w:rPr>
              <w:t xml:space="preserve"> </w:t>
            </w:r>
            <w:r w:rsidRPr="009206C9">
              <w:rPr>
                <w:b/>
                <w:lang w:bidi="en-US"/>
              </w:rPr>
              <w:br/>
              <w:t>(N=</w:t>
            </w:r>
            <w:r>
              <w:rPr>
                <w:b/>
                <w:lang w:bidi="en-US"/>
              </w:rPr>
              <w:t>64</w:t>
            </w:r>
            <w:r w:rsidRPr="009206C9">
              <w:rPr>
                <w:b/>
                <w:lang w:bidi="en-US"/>
              </w:rPr>
              <w:t>)</w:t>
            </w:r>
          </w:p>
        </w:tc>
      </w:tr>
      <w:tr w:rsidR="00952432" w:rsidRPr="009206C9" w14:paraId="60FEDD43" w14:textId="77777777" w:rsidTr="002012C5">
        <w:tc>
          <w:tcPr>
            <w:tcW w:w="1565" w:type="dxa"/>
            <w:tcBorders>
              <w:bottom w:val="single" w:sz="4" w:space="0" w:color="auto"/>
            </w:tcBorders>
          </w:tcPr>
          <w:p w14:paraId="63E30E6B" w14:textId="77777777" w:rsidR="00952432" w:rsidRPr="009206C9" w:rsidRDefault="00952432" w:rsidP="00952432">
            <w:pPr>
              <w:rPr>
                <w:b/>
                <w:lang w:bidi="en-US"/>
              </w:rPr>
            </w:pPr>
            <w:bookmarkStart w:id="5" w:name="_Hlk134005475"/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18ACFF4E" w14:textId="77777777" w:rsidR="00952432" w:rsidRPr="009206C9" w:rsidRDefault="00952432" w:rsidP="00952432">
            <w:pPr>
              <w:jc w:val="center"/>
              <w:rPr>
                <w:b/>
                <w:lang w:bidi="en-US"/>
              </w:rPr>
            </w:pPr>
            <w:r w:rsidRPr="009206C9">
              <w:rPr>
                <w:b/>
                <w:lang w:bidi="en-US"/>
              </w:rPr>
              <w:t>Proportion (%)</w:t>
            </w:r>
          </w:p>
        </w:tc>
        <w:tc>
          <w:tcPr>
            <w:tcW w:w="314" w:type="dxa"/>
            <w:tcBorders>
              <w:left w:val="nil"/>
              <w:bottom w:val="single" w:sz="4" w:space="0" w:color="auto"/>
            </w:tcBorders>
          </w:tcPr>
          <w:p w14:paraId="55753941" w14:textId="77777777" w:rsidR="00952432" w:rsidRPr="009206C9" w:rsidRDefault="00952432" w:rsidP="00952432">
            <w:pPr>
              <w:jc w:val="center"/>
              <w:rPr>
                <w:b/>
                <w:lang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FCB2469" w14:textId="27B492EC" w:rsidR="00952432" w:rsidRPr="009206C9" w:rsidRDefault="00952432" w:rsidP="00952432">
            <w:pPr>
              <w:jc w:val="center"/>
              <w:rPr>
                <w:b/>
                <w:lang w:bidi="en-US"/>
              </w:rPr>
            </w:pPr>
            <w:r w:rsidRPr="009206C9">
              <w:rPr>
                <w:b/>
                <w:lang w:bidi="en-US"/>
              </w:rPr>
              <w:t>Proportion (%)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F409826" w14:textId="1DD767BC" w:rsidR="00952432" w:rsidRPr="009206C9" w:rsidRDefault="00952432" w:rsidP="00952432">
            <w:pPr>
              <w:jc w:val="center"/>
              <w:rPr>
                <w:b/>
                <w:lang w:bidi="en-US"/>
              </w:rPr>
            </w:pPr>
            <w:r w:rsidRPr="009206C9">
              <w:rPr>
                <w:b/>
                <w:lang w:bidi="en-US"/>
              </w:rPr>
              <w:t xml:space="preserve">P value </w:t>
            </w:r>
            <w:r w:rsidRPr="009206C9">
              <w:rPr>
                <w:b/>
                <w:vertAlign w:val="superscript"/>
                <w:lang w:bidi="en-US"/>
              </w:rPr>
              <w:t>a</w:t>
            </w:r>
          </w:p>
        </w:tc>
        <w:tc>
          <w:tcPr>
            <w:tcW w:w="284" w:type="dxa"/>
            <w:tcBorders>
              <w:left w:val="nil"/>
              <w:bottom w:val="single" w:sz="4" w:space="0" w:color="auto"/>
            </w:tcBorders>
          </w:tcPr>
          <w:p w14:paraId="1968928C" w14:textId="77777777" w:rsidR="00952432" w:rsidRPr="009206C9" w:rsidRDefault="00952432" w:rsidP="00952432">
            <w:pPr>
              <w:jc w:val="center"/>
              <w:rPr>
                <w:b/>
                <w:lang w:bidi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C19D900" w14:textId="42DC52FD" w:rsidR="00952432" w:rsidRPr="009206C9" w:rsidRDefault="00952432" w:rsidP="00952432">
            <w:pPr>
              <w:jc w:val="center"/>
              <w:rPr>
                <w:b/>
                <w:lang w:bidi="en-US"/>
              </w:rPr>
            </w:pPr>
            <w:r w:rsidRPr="009206C9">
              <w:rPr>
                <w:b/>
                <w:lang w:bidi="en-US"/>
              </w:rPr>
              <w:t>Proportion (%)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14:paraId="26A69DC2" w14:textId="2842288C" w:rsidR="00952432" w:rsidRPr="009206C9" w:rsidRDefault="00952432" w:rsidP="00952432">
            <w:pPr>
              <w:jc w:val="center"/>
              <w:rPr>
                <w:b/>
                <w:lang w:bidi="en-US"/>
              </w:rPr>
            </w:pPr>
            <w:r w:rsidRPr="009206C9">
              <w:rPr>
                <w:b/>
                <w:lang w:bidi="en-US"/>
              </w:rPr>
              <w:t xml:space="preserve">P value </w:t>
            </w:r>
            <w:r w:rsidRPr="009206C9">
              <w:rPr>
                <w:b/>
                <w:vertAlign w:val="superscript"/>
                <w:lang w:bidi="en-US"/>
              </w:rPr>
              <w:t>a</w:t>
            </w:r>
          </w:p>
        </w:tc>
      </w:tr>
      <w:tr w:rsidR="00952432" w:rsidRPr="009206C9" w14:paraId="7F66861E" w14:textId="77777777" w:rsidTr="002012C5">
        <w:trPr>
          <w:trHeight w:val="70"/>
        </w:trPr>
        <w:tc>
          <w:tcPr>
            <w:tcW w:w="1565" w:type="dxa"/>
            <w:tcBorders>
              <w:top w:val="single" w:sz="4" w:space="0" w:color="auto"/>
            </w:tcBorders>
          </w:tcPr>
          <w:p w14:paraId="2C7B3F9D" w14:textId="77777777" w:rsidR="00952432" w:rsidRPr="009206C9" w:rsidRDefault="00952432" w:rsidP="00952432">
            <w:pPr>
              <w:rPr>
                <w:b/>
                <w:lang w:bidi="en-US"/>
              </w:rPr>
            </w:pPr>
            <w:r w:rsidRPr="009206C9">
              <w:rPr>
                <w:b/>
                <w:lang w:bidi="en-US"/>
              </w:rPr>
              <w:t>Age (years)</w:t>
            </w:r>
          </w:p>
        </w:tc>
        <w:tc>
          <w:tcPr>
            <w:tcW w:w="1668" w:type="dxa"/>
            <w:tcBorders>
              <w:top w:val="single" w:sz="4" w:space="0" w:color="auto"/>
            </w:tcBorders>
          </w:tcPr>
          <w:p w14:paraId="0F442F92" w14:textId="77777777" w:rsidR="00952432" w:rsidRPr="009206C9" w:rsidRDefault="00952432" w:rsidP="00952432">
            <w:pPr>
              <w:rPr>
                <w:lang w:bidi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nil"/>
            </w:tcBorders>
          </w:tcPr>
          <w:p w14:paraId="0F33F85A" w14:textId="77777777" w:rsidR="00952432" w:rsidRPr="009206C9" w:rsidRDefault="00952432" w:rsidP="00952432">
            <w:pPr>
              <w:rPr>
                <w:lang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5E1BD18" w14:textId="17A77B5A" w:rsidR="00952432" w:rsidRPr="009206C9" w:rsidRDefault="00952432" w:rsidP="00952432">
            <w:pPr>
              <w:rPr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0201F62" w14:textId="77777777" w:rsidR="00952432" w:rsidRPr="009206C9" w:rsidRDefault="00952432" w:rsidP="00952432">
            <w:pPr>
              <w:rPr>
                <w:lang w:bidi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</w:tcBorders>
          </w:tcPr>
          <w:p w14:paraId="0424E9E3" w14:textId="77777777" w:rsidR="00952432" w:rsidRPr="009206C9" w:rsidRDefault="00952432" w:rsidP="00952432">
            <w:pPr>
              <w:rPr>
                <w:lang w:bidi="en-US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B60A806" w14:textId="5D50E9C4" w:rsidR="00952432" w:rsidRPr="009206C9" w:rsidRDefault="00952432" w:rsidP="00952432">
            <w:pPr>
              <w:rPr>
                <w:lang w:bidi="en-US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14:paraId="761ADB93" w14:textId="77777777" w:rsidR="00952432" w:rsidRPr="009206C9" w:rsidRDefault="00952432" w:rsidP="00952432">
            <w:pPr>
              <w:rPr>
                <w:lang w:bidi="en-US"/>
              </w:rPr>
            </w:pPr>
          </w:p>
        </w:tc>
      </w:tr>
      <w:tr w:rsidR="00952432" w:rsidRPr="009206C9" w14:paraId="469D2EFD" w14:textId="77777777" w:rsidTr="002012C5">
        <w:tc>
          <w:tcPr>
            <w:tcW w:w="1565" w:type="dxa"/>
          </w:tcPr>
          <w:p w14:paraId="1B342682" w14:textId="77777777" w:rsidR="00952432" w:rsidRPr="009206C9" w:rsidRDefault="00952432" w:rsidP="00952432">
            <w:pPr>
              <w:rPr>
                <w:lang w:bidi="en-US"/>
              </w:rPr>
            </w:pPr>
            <w:r w:rsidRPr="009206C9">
              <w:rPr>
                <w:lang w:bidi="en-US"/>
              </w:rPr>
              <w:t>&lt; 65</w:t>
            </w:r>
          </w:p>
        </w:tc>
        <w:tc>
          <w:tcPr>
            <w:tcW w:w="1668" w:type="dxa"/>
          </w:tcPr>
          <w:p w14:paraId="3AB61B93" w14:textId="21DF9BA5" w:rsidR="00952432" w:rsidRPr="009206C9" w:rsidRDefault="00952432" w:rsidP="00952432">
            <w:pPr>
              <w:rPr>
                <w:lang w:bidi="en-US"/>
              </w:rPr>
            </w:pPr>
            <w:r>
              <w:rPr>
                <w:lang w:bidi="en-US"/>
              </w:rPr>
              <w:t>164</w:t>
            </w:r>
            <w:r w:rsidRPr="009206C9">
              <w:rPr>
                <w:lang w:bidi="en-US"/>
              </w:rPr>
              <w:t xml:space="preserve"> (</w:t>
            </w:r>
            <w:r>
              <w:rPr>
                <w:lang w:bidi="en-US"/>
              </w:rPr>
              <w:t>58.8</w:t>
            </w:r>
            <w:r w:rsidRPr="009206C9">
              <w:rPr>
                <w:lang w:bidi="en-US"/>
              </w:rPr>
              <w:t>)</w:t>
            </w:r>
          </w:p>
        </w:tc>
        <w:tc>
          <w:tcPr>
            <w:tcW w:w="314" w:type="dxa"/>
            <w:tcBorders>
              <w:left w:val="nil"/>
            </w:tcBorders>
          </w:tcPr>
          <w:p w14:paraId="5A52A74F" w14:textId="77777777" w:rsidR="00952432" w:rsidRPr="009206C9" w:rsidRDefault="00952432" w:rsidP="00952432">
            <w:pPr>
              <w:rPr>
                <w:lang w:bidi="en-US"/>
              </w:rPr>
            </w:pPr>
          </w:p>
        </w:tc>
        <w:tc>
          <w:tcPr>
            <w:tcW w:w="1559" w:type="dxa"/>
          </w:tcPr>
          <w:p w14:paraId="774CA1C7" w14:textId="6A65B160" w:rsidR="00952432" w:rsidRPr="009206C9" w:rsidRDefault="00952432" w:rsidP="00952432">
            <w:pPr>
              <w:rPr>
                <w:lang w:bidi="en-US"/>
              </w:rPr>
            </w:pPr>
            <w:r>
              <w:rPr>
                <w:lang w:bidi="en-US"/>
              </w:rPr>
              <w:t>27</w:t>
            </w:r>
            <w:r w:rsidRPr="009206C9">
              <w:rPr>
                <w:lang w:bidi="en-US"/>
              </w:rPr>
              <w:t xml:space="preserve"> (</w:t>
            </w:r>
            <w:r>
              <w:rPr>
                <w:lang w:bidi="en-US"/>
              </w:rPr>
              <w:t>52.9</w:t>
            </w:r>
            <w:r w:rsidRPr="009206C9">
              <w:rPr>
                <w:lang w:bidi="en-US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14:paraId="51E74528" w14:textId="72389C0C" w:rsidR="00952432" w:rsidRPr="009206C9" w:rsidRDefault="00952432" w:rsidP="00952432">
            <w:pPr>
              <w:rPr>
                <w:lang w:bidi="en-US"/>
              </w:rPr>
            </w:pPr>
            <w:r w:rsidRPr="009206C9">
              <w:rPr>
                <w:lang w:bidi="en-US"/>
              </w:rPr>
              <w:t>0.</w:t>
            </w:r>
            <w:r>
              <w:rPr>
                <w:lang w:bidi="en-US"/>
              </w:rPr>
              <w:t>437</w:t>
            </w:r>
          </w:p>
        </w:tc>
        <w:tc>
          <w:tcPr>
            <w:tcW w:w="284" w:type="dxa"/>
            <w:vMerge w:val="restart"/>
            <w:tcBorders>
              <w:left w:val="nil"/>
            </w:tcBorders>
            <w:vAlign w:val="center"/>
          </w:tcPr>
          <w:p w14:paraId="34BC8566" w14:textId="77777777" w:rsidR="00952432" w:rsidRPr="009206C9" w:rsidRDefault="00952432" w:rsidP="00952432">
            <w:pPr>
              <w:rPr>
                <w:lang w:bidi="en-US"/>
              </w:rPr>
            </w:pPr>
          </w:p>
        </w:tc>
        <w:tc>
          <w:tcPr>
            <w:tcW w:w="1842" w:type="dxa"/>
          </w:tcPr>
          <w:p w14:paraId="3054DEBB" w14:textId="2DA88329" w:rsidR="00952432" w:rsidRPr="009206C9" w:rsidRDefault="00952432" w:rsidP="00952432">
            <w:pPr>
              <w:rPr>
                <w:lang w:bidi="en-US"/>
              </w:rPr>
            </w:pPr>
            <w:r>
              <w:rPr>
                <w:lang w:bidi="en-US"/>
              </w:rPr>
              <w:t>31</w:t>
            </w:r>
            <w:r w:rsidRPr="009206C9">
              <w:rPr>
                <w:lang w:bidi="en-US"/>
              </w:rPr>
              <w:t xml:space="preserve"> (</w:t>
            </w:r>
            <w:r>
              <w:rPr>
                <w:lang w:bidi="en-US"/>
              </w:rPr>
              <w:t>48.4</w:t>
            </w:r>
            <w:r w:rsidRPr="009206C9">
              <w:rPr>
                <w:lang w:bidi="en-US"/>
              </w:rPr>
              <w:t>)</w:t>
            </w:r>
          </w:p>
        </w:tc>
        <w:tc>
          <w:tcPr>
            <w:tcW w:w="1137" w:type="dxa"/>
            <w:vMerge w:val="restart"/>
            <w:vAlign w:val="center"/>
          </w:tcPr>
          <w:p w14:paraId="42F1858C" w14:textId="04B5A222" w:rsidR="00952432" w:rsidRPr="009206C9" w:rsidRDefault="00952432" w:rsidP="00952432">
            <w:pPr>
              <w:rPr>
                <w:lang w:bidi="en-US"/>
              </w:rPr>
            </w:pPr>
            <w:r>
              <w:rPr>
                <w:lang w:bidi="en-US"/>
              </w:rPr>
              <w:t>0.132</w:t>
            </w:r>
          </w:p>
        </w:tc>
      </w:tr>
      <w:tr w:rsidR="00952432" w:rsidRPr="009206C9" w14:paraId="038E448F" w14:textId="77777777" w:rsidTr="002012C5">
        <w:tc>
          <w:tcPr>
            <w:tcW w:w="1565" w:type="dxa"/>
          </w:tcPr>
          <w:p w14:paraId="172085AA" w14:textId="77777777" w:rsidR="00952432" w:rsidRPr="009206C9" w:rsidRDefault="00952432" w:rsidP="00952432">
            <w:pPr>
              <w:rPr>
                <w:lang w:bidi="en-US"/>
              </w:rPr>
            </w:pPr>
            <w:r w:rsidRPr="009206C9">
              <w:rPr>
                <w:lang w:bidi="en-US"/>
              </w:rPr>
              <w:t>≥ 65</w:t>
            </w:r>
          </w:p>
        </w:tc>
        <w:tc>
          <w:tcPr>
            <w:tcW w:w="1668" w:type="dxa"/>
          </w:tcPr>
          <w:p w14:paraId="55B497DC" w14:textId="36D4C6D8" w:rsidR="00952432" w:rsidRPr="009206C9" w:rsidRDefault="00952432" w:rsidP="00952432">
            <w:pPr>
              <w:rPr>
                <w:lang w:bidi="en-US"/>
              </w:rPr>
            </w:pPr>
            <w:r>
              <w:rPr>
                <w:lang w:bidi="en-US"/>
              </w:rPr>
              <w:t>115</w:t>
            </w:r>
            <w:r w:rsidRPr="009206C9">
              <w:rPr>
                <w:lang w:bidi="en-US"/>
              </w:rPr>
              <w:t xml:space="preserve"> (</w:t>
            </w:r>
            <w:r>
              <w:rPr>
                <w:lang w:bidi="en-US"/>
              </w:rPr>
              <w:t>41.2</w:t>
            </w:r>
            <w:r w:rsidRPr="009206C9">
              <w:rPr>
                <w:lang w:bidi="en-US"/>
              </w:rPr>
              <w:t>)</w:t>
            </w:r>
          </w:p>
        </w:tc>
        <w:tc>
          <w:tcPr>
            <w:tcW w:w="314" w:type="dxa"/>
            <w:tcBorders>
              <w:left w:val="nil"/>
            </w:tcBorders>
          </w:tcPr>
          <w:p w14:paraId="56DEA820" w14:textId="77777777" w:rsidR="00952432" w:rsidRPr="009206C9" w:rsidRDefault="00952432" w:rsidP="00952432">
            <w:pPr>
              <w:rPr>
                <w:lang w:bidi="en-US"/>
              </w:rPr>
            </w:pPr>
          </w:p>
        </w:tc>
        <w:tc>
          <w:tcPr>
            <w:tcW w:w="1559" w:type="dxa"/>
          </w:tcPr>
          <w:p w14:paraId="0C32A93E" w14:textId="60131377" w:rsidR="00952432" w:rsidRPr="009206C9" w:rsidRDefault="00952432" w:rsidP="00952432">
            <w:pPr>
              <w:rPr>
                <w:lang w:bidi="en-US"/>
              </w:rPr>
            </w:pPr>
            <w:r>
              <w:rPr>
                <w:lang w:bidi="en-US"/>
              </w:rPr>
              <w:t>24</w:t>
            </w:r>
            <w:r w:rsidRPr="009206C9">
              <w:rPr>
                <w:lang w:bidi="en-US"/>
              </w:rPr>
              <w:t xml:space="preserve"> (</w:t>
            </w:r>
            <w:r>
              <w:rPr>
                <w:lang w:bidi="en-US"/>
              </w:rPr>
              <w:t>47.1</w:t>
            </w:r>
            <w:r w:rsidRPr="009206C9">
              <w:rPr>
                <w:lang w:bidi="en-US"/>
              </w:rPr>
              <w:t>)</w:t>
            </w:r>
          </w:p>
        </w:tc>
        <w:tc>
          <w:tcPr>
            <w:tcW w:w="1134" w:type="dxa"/>
            <w:vMerge/>
            <w:vAlign w:val="center"/>
          </w:tcPr>
          <w:p w14:paraId="0E936C98" w14:textId="77777777" w:rsidR="00952432" w:rsidRPr="009206C9" w:rsidRDefault="00952432" w:rsidP="00952432">
            <w:pPr>
              <w:rPr>
                <w:lang w:bidi="en-US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  <w:vAlign w:val="center"/>
          </w:tcPr>
          <w:p w14:paraId="1E5B3FBA" w14:textId="77777777" w:rsidR="00952432" w:rsidRPr="009206C9" w:rsidRDefault="00952432" w:rsidP="00952432">
            <w:pPr>
              <w:rPr>
                <w:lang w:bidi="en-US"/>
              </w:rPr>
            </w:pPr>
          </w:p>
        </w:tc>
        <w:tc>
          <w:tcPr>
            <w:tcW w:w="1842" w:type="dxa"/>
          </w:tcPr>
          <w:p w14:paraId="48B9B81E" w14:textId="2C24E468" w:rsidR="00952432" w:rsidRPr="009206C9" w:rsidRDefault="00952432" w:rsidP="00952432">
            <w:pPr>
              <w:rPr>
                <w:lang w:bidi="en-US"/>
              </w:rPr>
            </w:pPr>
            <w:r>
              <w:rPr>
                <w:lang w:bidi="en-US"/>
              </w:rPr>
              <w:t>33</w:t>
            </w:r>
            <w:r w:rsidRPr="009206C9">
              <w:rPr>
                <w:lang w:bidi="en-US"/>
              </w:rPr>
              <w:t xml:space="preserve"> (</w:t>
            </w:r>
            <w:r>
              <w:rPr>
                <w:lang w:bidi="en-US"/>
              </w:rPr>
              <w:t>51.6</w:t>
            </w:r>
            <w:r w:rsidRPr="009206C9">
              <w:rPr>
                <w:lang w:bidi="en-US"/>
              </w:rPr>
              <w:t>)</w:t>
            </w:r>
          </w:p>
        </w:tc>
        <w:tc>
          <w:tcPr>
            <w:tcW w:w="1137" w:type="dxa"/>
            <w:vMerge/>
            <w:vAlign w:val="center"/>
          </w:tcPr>
          <w:p w14:paraId="17D939E2" w14:textId="77777777" w:rsidR="00952432" w:rsidRPr="009206C9" w:rsidRDefault="00952432" w:rsidP="00952432">
            <w:pPr>
              <w:rPr>
                <w:lang w:bidi="en-US"/>
              </w:rPr>
            </w:pPr>
          </w:p>
        </w:tc>
      </w:tr>
      <w:tr w:rsidR="00952432" w:rsidRPr="009206C9" w14:paraId="1FBC66A0" w14:textId="77777777" w:rsidTr="002012C5">
        <w:tc>
          <w:tcPr>
            <w:tcW w:w="1565" w:type="dxa"/>
          </w:tcPr>
          <w:p w14:paraId="03E8D0EF" w14:textId="77777777" w:rsidR="00952432" w:rsidRPr="009206C9" w:rsidRDefault="00952432" w:rsidP="00952432">
            <w:pPr>
              <w:rPr>
                <w:b/>
                <w:lang w:bidi="en-US"/>
              </w:rPr>
            </w:pPr>
            <w:r w:rsidRPr="009206C9">
              <w:rPr>
                <w:b/>
                <w:lang w:bidi="en-US"/>
              </w:rPr>
              <w:t>Sex</w:t>
            </w:r>
          </w:p>
        </w:tc>
        <w:tc>
          <w:tcPr>
            <w:tcW w:w="1668" w:type="dxa"/>
          </w:tcPr>
          <w:p w14:paraId="15A41008" w14:textId="77777777" w:rsidR="00952432" w:rsidRPr="009206C9" w:rsidRDefault="00952432" w:rsidP="00952432">
            <w:pPr>
              <w:rPr>
                <w:lang w:bidi="en-US"/>
              </w:rPr>
            </w:pPr>
          </w:p>
        </w:tc>
        <w:tc>
          <w:tcPr>
            <w:tcW w:w="314" w:type="dxa"/>
            <w:tcBorders>
              <w:left w:val="nil"/>
            </w:tcBorders>
          </w:tcPr>
          <w:p w14:paraId="311A716A" w14:textId="77777777" w:rsidR="00952432" w:rsidRPr="009206C9" w:rsidRDefault="00952432" w:rsidP="00952432">
            <w:pPr>
              <w:rPr>
                <w:lang w:bidi="en-US"/>
              </w:rPr>
            </w:pPr>
          </w:p>
        </w:tc>
        <w:tc>
          <w:tcPr>
            <w:tcW w:w="1559" w:type="dxa"/>
          </w:tcPr>
          <w:p w14:paraId="5207C704" w14:textId="7A23239F" w:rsidR="00952432" w:rsidRPr="009206C9" w:rsidRDefault="00952432" w:rsidP="00952432">
            <w:pPr>
              <w:rPr>
                <w:lang w:bidi="en-US"/>
              </w:rPr>
            </w:pPr>
          </w:p>
        </w:tc>
        <w:tc>
          <w:tcPr>
            <w:tcW w:w="1134" w:type="dxa"/>
            <w:vAlign w:val="center"/>
          </w:tcPr>
          <w:p w14:paraId="0F6AC291" w14:textId="77777777" w:rsidR="00952432" w:rsidRPr="009206C9" w:rsidRDefault="00952432" w:rsidP="00952432">
            <w:pPr>
              <w:rPr>
                <w:lang w:bidi="en-US"/>
              </w:rPr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337399B7" w14:textId="77777777" w:rsidR="00952432" w:rsidRPr="009206C9" w:rsidRDefault="00952432" w:rsidP="00952432">
            <w:pPr>
              <w:rPr>
                <w:lang w:bidi="en-US"/>
              </w:rPr>
            </w:pPr>
          </w:p>
        </w:tc>
        <w:tc>
          <w:tcPr>
            <w:tcW w:w="1842" w:type="dxa"/>
          </w:tcPr>
          <w:p w14:paraId="0DB6ED8D" w14:textId="08A16A31" w:rsidR="00952432" w:rsidRPr="009206C9" w:rsidRDefault="00952432" w:rsidP="00952432">
            <w:pPr>
              <w:rPr>
                <w:lang w:bidi="en-US"/>
              </w:rPr>
            </w:pPr>
          </w:p>
        </w:tc>
        <w:tc>
          <w:tcPr>
            <w:tcW w:w="1137" w:type="dxa"/>
            <w:vAlign w:val="center"/>
          </w:tcPr>
          <w:p w14:paraId="3DC3E887" w14:textId="77777777" w:rsidR="00952432" w:rsidRPr="009206C9" w:rsidRDefault="00952432" w:rsidP="00952432">
            <w:pPr>
              <w:rPr>
                <w:lang w:bidi="en-US"/>
              </w:rPr>
            </w:pPr>
          </w:p>
        </w:tc>
      </w:tr>
      <w:tr w:rsidR="00952432" w:rsidRPr="009206C9" w14:paraId="444CA3B6" w14:textId="77777777" w:rsidTr="002012C5">
        <w:tc>
          <w:tcPr>
            <w:tcW w:w="1565" w:type="dxa"/>
          </w:tcPr>
          <w:p w14:paraId="19B9CAF7" w14:textId="77777777" w:rsidR="00952432" w:rsidRPr="009206C9" w:rsidRDefault="00952432" w:rsidP="00952432">
            <w:pPr>
              <w:rPr>
                <w:lang w:bidi="en-US"/>
              </w:rPr>
            </w:pPr>
            <w:r w:rsidRPr="009206C9">
              <w:rPr>
                <w:lang w:bidi="en-US"/>
              </w:rPr>
              <w:t>Female</w:t>
            </w:r>
          </w:p>
        </w:tc>
        <w:tc>
          <w:tcPr>
            <w:tcW w:w="1668" w:type="dxa"/>
          </w:tcPr>
          <w:p w14:paraId="07AC1A1C" w14:textId="622169BF" w:rsidR="00952432" w:rsidRPr="009206C9" w:rsidRDefault="00952432" w:rsidP="00952432">
            <w:pPr>
              <w:rPr>
                <w:lang w:bidi="en-US"/>
              </w:rPr>
            </w:pPr>
            <w:r>
              <w:rPr>
                <w:lang w:bidi="en-US"/>
              </w:rPr>
              <w:t>113</w:t>
            </w:r>
            <w:r w:rsidRPr="009206C9">
              <w:rPr>
                <w:lang w:bidi="en-US"/>
              </w:rPr>
              <w:t xml:space="preserve"> </w:t>
            </w:r>
            <w:r>
              <w:rPr>
                <w:lang w:bidi="en-US"/>
              </w:rPr>
              <w:t>(40</w:t>
            </w:r>
            <w:r w:rsidRPr="009206C9">
              <w:rPr>
                <w:lang w:bidi="en-US"/>
              </w:rPr>
              <w:t>.</w:t>
            </w:r>
            <w:r>
              <w:rPr>
                <w:lang w:bidi="en-US"/>
              </w:rPr>
              <w:t>5</w:t>
            </w:r>
            <w:r w:rsidRPr="009206C9">
              <w:rPr>
                <w:lang w:bidi="en-US"/>
              </w:rPr>
              <w:t>)</w:t>
            </w:r>
          </w:p>
        </w:tc>
        <w:tc>
          <w:tcPr>
            <w:tcW w:w="314" w:type="dxa"/>
            <w:tcBorders>
              <w:left w:val="nil"/>
            </w:tcBorders>
          </w:tcPr>
          <w:p w14:paraId="2CCEDB83" w14:textId="77777777" w:rsidR="00952432" w:rsidRPr="009206C9" w:rsidRDefault="00952432" w:rsidP="00952432">
            <w:pPr>
              <w:rPr>
                <w:lang w:bidi="en-US"/>
              </w:rPr>
            </w:pPr>
          </w:p>
        </w:tc>
        <w:tc>
          <w:tcPr>
            <w:tcW w:w="1559" w:type="dxa"/>
          </w:tcPr>
          <w:p w14:paraId="7072565F" w14:textId="18E88F51" w:rsidR="00952432" w:rsidRPr="009206C9" w:rsidRDefault="00952432" w:rsidP="00952432">
            <w:pPr>
              <w:rPr>
                <w:lang w:bidi="en-US"/>
              </w:rPr>
            </w:pPr>
            <w:r>
              <w:rPr>
                <w:lang w:bidi="en-US"/>
              </w:rPr>
              <w:t>25</w:t>
            </w:r>
            <w:r w:rsidRPr="009206C9">
              <w:rPr>
                <w:lang w:bidi="en-US"/>
              </w:rPr>
              <w:t xml:space="preserve"> (4</w:t>
            </w:r>
            <w:r>
              <w:rPr>
                <w:lang w:bidi="en-US"/>
              </w:rPr>
              <w:t>9</w:t>
            </w:r>
            <w:r w:rsidRPr="009206C9">
              <w:rPr>
                <w:lang w:bidi="en-US"/>
              </w:rPr>
              <w:t>.</w:t>
            </w:r>
            <w:r>
              <w:rPr>
                <w:lang w:bidi="en-US"/>
              </w:rPr>
              <w:t>0</w:t>
            </w:r>
            <w:r w:rsidRPr="009206C9">
              <w:rPr>
                <w:lang w:bidi="en-US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14:paraId="6D686F2C" w14:textId="00C7738C" w:rsidR="00952432" w:rsidRPr="009206C9" w:rsidRDefault="00952432" w:rsidP="00952432">
            <w:pPr>
              <w:rPr>
                <w:lang w:bidi="en-US"/>
              </w:rPr>
            </w:pPr>
            <w:r w:rsidRPr="009206C9">
              <w:rPr>
                <w:lang w:bidi="en-US"/>
              </w:rPr>
              <w:t>0.</w:t>
            </w:r>
            <w:r>
              <w:rPr>
                <w:lang w:bidi="en-US"/>
              </w:rPr>
              <w:t>257</w:t>
            </w:r>
          </w:p>
        </w:tc>
        <w:tc>
          <w:tcPr>
            <w:tcW w:w="284" w:type="dxa"/>
            <w:vMerge w:val="restart"/>
            <w:tcBorders>
              <w:left w:val="nil"/>
            </w:tcBorders>
            <w:vAlign w:val="center"/>
          </w:tcPr>
          <w:p w14:paraId="143CCB6D" w14:textId="77777777" w:rsidR="00952432" w:rsidRPr="009206C9" w:rsidRDefault="00952432" w:rsidP="00952432">
            <w:pPr>
              <w:rPr>
                <w:lang w:bidi="en-US"/>
              </w:rPr>
            </w:pPr>
          </w:p>
        </w:tc>
        <w:tc>
          <w:tcPr>
            <w:tcW w:w="1842" w:type="dxa"/>
          </w:tcPr>
          <w:p w14:paraId="5A7DE424" w14:textId="704EA5D5" w:rsidR="00952432" w:rsidRPr="009206C9" w:rsidRDefault="00952432" w:rsidP="00952432">
            <w:pPr>
              <w:rPr>
                <w:lang w:bidi="en-US"/>
              </w:rPr>
            </w:pPr>
            <w:r>
              <w:rPr>
                <w:lang w:bidi="en-US"/>
              </w:rPr>
              <w:t>28</w:t>
            </w:r>
            <w:r w:rsidRPr="009206C9">
              <w:rPr>
                <w:lang w:bidi="en-US"/>
              </w:rPr>
              <w:t xml:space="preserve"> (</w:t>
            </w:r>
            <w:r>
              <w:rPr>
                <w:lang w:bidi="en-US"/>
              </w:rPr>
              <w:t>43</w:t>
            </w:r>
            <w:r w:rsidRPr="009206C9">
              <w:rPr>
                <w:lang w:bidi="en-US"/>
              </w:rPr>
              <w:t>.</w:t>
            </w:r>
            <w:r>
              <w:rPr>
                <w:lang w:bidi="en-US"/>
              </w:rPr>
              <w:t>7</w:t>
            </w:r>
            <w:r w:rsidRPr="009206C9">
              <w:rPr>
                <w:lang w:bidi="en-US"/>
              </w:rPr>
              <w:t>)</w:t>
            </w:r>
          </w:p>
        </w:tc>
        <w:tc>
          <w:tcPr>
            <w:tcW w:w="1137" w:type="dxa"/>
            <w:vMerge w:val="restart"/>
            <w:vAlign w:val="center"/>
          </w:tcPr>
          <w:p w14:paraId="2AA62E58" w14:textId="47199259" w:rsidR="00952432" w:rsidRPr="009206C9" w:rsidRDefault="00952432" w:rsidP="00952432">
            <w:pPr>
              <w:rPr>
                <w:lang w:bidi="en-US"/>
              </w:rPr>
            </w:pPr>
            <w:r>
              <w:rPr>
                <w:lang w:bidi="en-US"/>
              </w:rPr>
              <w:t>0.634</w:t>
            </w:r>
          </w:p>
        </w:tc>
      </w:tr>
      <w:tr w:rsidR="00952432" w:rsidRPr="009206C9" w14:paraId="3DF67C39" w14:textId="77777777" w:rsidTr="002012C5">
        <w:tc>
          <w:tcPr>
            <w:tcW w:w="1565" w:type="dxa"/>
          </w:tcPr>
          <w:p w14:paraId="4B314A5E" w14:textId="77777777" w:rsidR="00952432" w:rsidRPr="009206C9" w:rsidRDefault="00952432" w:rsidP="00952432">
            <w:pPr>
              <w:rPr>
                <w:lang w:bidi="en-US"/>
              </w:rPr>
            </w:pPr>
            <w:r w:rsidRPr="009206C9">
              <w:rPr>
                <w:lang w:bidi="en-US"/>
              </w:rPr>
              <w:t>Male</w:t>
            </w:r>
          </w:p>
        </w:tc>
        <w:tc>
          <w:tcPr>
            <w:tcW w:w="1668" w:type="dxa"/>
          </w:tcPr>
          <w:p w14:paraId="3CFEDC67" w14:textId="016D0284" w:rsidR="00952432" w:rsidRPr="009206C9" w:rsidRDefault="00952432" w:rsidP="00952432">
            <w:pPr>
              <w:rPr>
                <w:lang w:bidi="en-US"/>
              </w:rPr>
            </w:pPr>
            <w:r>
              <w:rPr>
                <w:lang w:bidi="en-US"/>
              </w:rPr>
              <w:t>166</w:t>
            </w:r>
            <w:r w:rsidRPr="009206C9">
              <w:rPr>
                <w:lang w:bidi="en-US"/>
              </w:rPr>
              <w:t xml:space="preserve"> (</w:t>
            </w:r>
            <w:r>
              <w:rPr>
                <w:lang w:bidi="en-US"/>
              </w:rPr>
              <w:t>59</w:t>
            </w:r>
            <w:r w:rsidRPr="009206C9">
              <w:rPr>
                <w:lang w:bidi="en-US"/>
              </w:rPr>
              <w:t>.</w:t>
            </w:r>
            <w:r>
              <w:rPr>
                <w:lang w:bidi="en-US"/>
              </w:rPr>
              <w:t>5</w:t>
            </w:r>
            <w:r w:rsidRPr="009206C9">
              <w:rPr>
                <w:lang w:bidi="en-US"/>
              </w:rPr>
              <w:t>)</w:t>
            </w:r>
          </w:p>
        </w:tc>
        <w:tc>
          <w:tcPr>
            <w:tcW w:w="314" w:type="dxa"/>
            <w:tcBorders>
              <w:left w:val="nil"/>
            </w:tcBorders>
          </w:tcPr>
          <w:p w14:paraId="051FD41B" w14:textId="77777777" w:rsidR="00952432" w:rsidRPr="009206C9" w:rsidRDefault="00952432" w:rsidP="00952432">
            <w:pPr>
              <w:rPr>
                <w:lang w:bidi="en-US"/>
              </w:rPr>
            </w:pPr>
          </w:p>
        </w:tc>
        <w:tc>
          <w:tcPr>
            <w:tcW w:w="1559" w:type="dxa"/>
          </w:tcPr>
          <w:p w14:paraId="185A369C" w14:textId="0CF3EEE1" w:rsidR="00952432" w:rsidRPr="009206C9" w:rsidRDefault="00952432" w:rsidP="00952432">
            <w:pPr>
              <w:rPr>
                <w:lang w:bidi="en-US"/>
              </w:rPr>
            </w:pPr>
            <w:r>
              <w:rPr>
                <w:lang w:bidi="en-US"/>
              </w:rPr>
              <w:t>26</w:t>
            </w:r>
            <w:r w:rsidRPr="009206C9">
              <w:rPr>
                <w:lang w:bidi="en-US"/>
              </w:rPr>
              <w:t xml:space="preserve"> (</w:t>
            </w:r>
            <w:r>
              <w:rPr>
                <w:lang w:bidi="en-US"/>
              </w:rPr>
              <w:t>51</w:t>
            </w:r>
            <w:r w:rsidRPr="009206C9">
              <w:rPr>
                <w:lang w:bidi="en-US"/>
              </w:rPr>
              <w:t>.</w:t>
            </w:r>
            <w:r>
              <w:rPr>
                <w:lang w:bidi="en-US"/>
              </w:rPr>
              <w:t>0</w:t>
            </w:r>
            <w:r w:rsidRPr="009206C9">
              <w:rPr>
                <w:lang w:bidi="en-US"/>
              </w:rPr>
              <w:t>)</w:t>
            </w:r>
          </w:p>
        </w:tc>
        <w:tc>
          <w:tcPr>
            <w:tcW w:w="1134" w:type="dxa"/>
            <w:vMerge/>
            <w:vAlign w:val="center"/>
          </w:tcPr>
          <w:p w14:paraId="57EDB452" w14:textId="77777777" w:rsidR="00952432" w:rsidRPr="009206C9" w:rsidRDefault="00952432" w:rsidP="00952432">
            <w:pPr>
              <w:rPr>
                <w:lang w:bidi="en-US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  <w:vAlign w:val="center"/>
          </w:tcPr>
          <w:p w14:paraId="61896E05" w14:textId="77777777" w:rsidR="00952432" w:rsidRPr="009206C9" w:rsidRDefault="00952432" w:rsidP="00952432">
            <w:pPr>
              <w:rPr>
                <w:lang w:bidi="en-US"/>
              </w:rPr>
            </w:pPr>
          </w:p>
        </w:tc>
        <w:tc>
          <w:tcPr>
            <w:tcW w:w="1842" w:type="dxa"/>
          </w:tcPr>
          <w:p w14:paraId="552B89BA" w14:textId="48EDB018" w:rsidR="00952432" w:rsidRPr="009206C9" w:rsidRDefault="00952432" w:rsidP="00952432">
            <w:pPr>
              <w:rPr>
                <w:lang w:bidi="en-US"/>
              </w:rPr>
            </w:pPr>
            <w:r>
              <w:rPr>
                <w:lang w:bidi="en-US"/>
              </w:rPr>
              <w:t>36</w:t>
            </w:r>
            <w:r w:rsidRPr="009206C9">
              <w:rPr>
                <w:lang w:bidi="en-US"/>
              </w:rPr>
              <w:t xml:space="preserve"> (</w:t>
            </w:r>
            <w:r>
              <w:rPr>
                <w:lang w:bidi="en-US"/>
              </w:rPr>
              <w:t>56</w:t>
            </w:r>
            <w:r w:rsidRPr="009206C9">
              <w:rPr>
                <w:lang w:bidi="en-US"/>
              </w:rPr>
              <w:t>.</w:t>
            </w:r>
            <w:r>
              <w:rPr>
                <w:lang w:bidi="en-US"/>
              </w:rPr>
              <w:t>3</w:t>
            </w:r>
            <w:r w:rsidRPr="009206C9">
              <w:rPr>
                <w:lang w:bidi="en-US"/>
              </w:rPr>
              <w:t>)</w:t>
            </w:r>
          </w:p>
        </w:tc>
        <w:tc>
          <w:tcPr>
            <w:tcW w:w="1137" w:type="dxa"/>
            <w:vMerge/>
            <w:vAlign w:val="center"/>
          </w:tcPr>
          <w:p w14:paraId="024F798B" w14:textId="77777777" w:rsidR="00952432" w:rsidRPr="009206C9" w:rsidRDefault="00952432" w:rsidP="00952432">
            <w:pPr>
              <w:rPr>
                <w:lang w:bidi="en-US"/>
              </w:rPr>
            </w:pPr>
          </w:p>
        </w:tc>
      </w:tr>
      <w:tr w:rsidR="00952432" w:rsidRPr="009206C9" w14:paraId="413EBFE1" w14:textId="77777777" w:rsidTr="002012C5">
        <w:tc>
          <w:tcPr>
            <w:tcW w:w="1565" w:type="dxa"/>
          </w:tcPr>
          <w:p w14:paraId="34086F6D" w14:textId="77777777" w:rsidR="00952432" w:rsidRPr="009206C9" w:rsidRDefault="00952432" w:rsidP="00952432">
            <w:pPr>
              <w:rPr>
                <w:b/>
                <w:lang w:bidi="en-US"/>
              </w:rPr>
            </w:pPr>
            <w:r w:rsidRPr="009206C9">
              <w:rPr>
                <w:b/>
                <w:lang w:bidi="en-US"/>
              </w:rPr>
              <w:t>Cancer stage</w:t>
            </w:r>
          </w:p>
        </w:tc>
        <w:tc>
          <w:tcPr>
            <w:tcW w:w="1668" w:type="dxa"/>
          </w:tcPr>
          <w:p w14:paraId="42A77579" w14:textId="77777777" w:rsidR="00952432" w:rsidRPr="009206C9" w:rsidRDefault="00952432" w:rsidP="00952432">
            <w:pPr>
              <w:rPr>
                <w:lang w:bidi="en-US"/>
              </w:rPr>
            </w:pPr>
          </w:p>
        </w:tc>
        <w:tc>
          <w:tcPr>
            <w:tcW w:w="314" w:type="dxa"/>
            <w:tcBorders>
              <w:left w:val="nil"/>
            </w:tcBorders>
          </w:tcPr>
          <w:p w14:paraId="45505B96" w14:textId="77777777" w:rsidR="00952432" w:rsidRPr="009206C9" w:rsidRDefault="00952432" w:rsidP="00952432">
            <w:pPr>
              <w:rPr>
                <w:lang w:bidi="en-US"/>
              </w:rPr>
            </w:pPr>
          </w:p>
        </w:tc>
        <w:tc>
          <w:tcPr>
            <w:tcW w:w="1559" w:type="dxa"/>
          </w:tcPr>
          <w:p w14:paraId="2D528ABC" w14:textId="11BE1C4C" w:rsidR="00952432" w:rsidRPr="009206C9" w:rsidRDefault="00952432" w:rsidP="00952432">
            <w:pPr>
              <w:rPr>
                <w:lang w:bidi="en-US"/>
              </w:rPr>
            </w:pPr>
          </w:p>
        </w:tc>
        <w:tc>
          <w:tcPr>
            <w:tcW w:w="1134" w:type="dxa"/>
            <w:vAlign w:val="center"/>
          </w:tcPr>
          <w:p w14:paraId="52A117BA" w14:textId="77777777" w:rsidR="00952432" w:rsidRPr="009206C9" w:rsidRDefault="00952432" w:rsidP="00952432">
            <w:pPr>
              <w:rPr>
                <w:lang w:bidi="en-US"/>
              </w:rPr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5A852F67" w14:textId="77777777" w:rsidR="00952432" w:rsidRPr="009206C9" w:rsidRDefault="00952432" w:rsidP="00952432">
            <w:pPr>
              <w:rPr>
                <w:lang w:bidi="en-US"/>
              </w:rPr>
            </w:pPr>
          </w:p>
        </w:tc>
        <w:tc>
          <w:tcPr>
            <w:tcW w:w="1842" w:type="dxa"/>
          </w:tcPr>
          <w:p w14:paraId="091814B6" w14:textId="344F1FD6" w:rsidR="00952432" w:rsidRPr="009206C9" w:rsidRDefault="00952432" w:rsidP="00952432">
            <w:pPr>
              <w:rPr>
                <w:lang w:bidi="en-US"/>
              </w:rPr>
            </w:pPr>
          </w:p>
        </w:tc>
        <w:tc>
          <w:tcPr>
            <w:tcW w:w="1137" w:type="dxa"/>
            <w:vAlign w:val="center"/>
          </w:tcPr>
          <w:p w14:paraId="7BDF514C" w14:textId="77777777" w:rsidR="00952432" w:rsidRPr="009206C9" w:rsidRDefault="00952432" w:rsidP="00952432">
            <w:pPr>
              <w:rPr>
                <w:lang w:bidi="en-US"/>
              </w:rPr>
            </w:pPr>
          </w:p>
        </w:tc>
      </w:tr>
      <w:tr w:rsidR="00952432" w:rsidRPr="009206C9" w14:paraId="0911E635" w14:textId="77777777" w:rsidTr="002012C5">
        <w:tc>
          <w:tcPr>
            <w:tcW w:w="1565" w:type="dxa"/>
          </w:tcPr>
          <w:p w14:paraId="1F53EA8A" w14:textId="77777777" w:rsidR="00952432" w:rsidRPr="009206C9" w:rsidRDefault="00952432" w:rsidP="00952432">
            <w:pPr>
              <w:rPr>
                <w:lang w:bidi="en-US"/>
              </w:rPr>
            </w:pPr>
            <w:r w:rsidRPr="009206C9">
              <w:rPr>
                <w:lang w:bidi="en-US"/>
              </w:rPr>
              <w:t>I</w:t>
            </w:r>
          </w:p>
        </w:tc>
        <w:tc>
          <w:tcPr>
            <w:tcW w:w="1668" w:type="dxa"/>
          </w:tcPr>
          <w:p w14:paraId="715974C4" w14:textId="56C9B50B" w:rsidR="00952432" w:rsidRPr="009206C9" w:rsidRDefault="00952432" w:rsidP="00952432">
            <w:pPr>
              <w:rPr>
                <w:lang w:bidi="en-US"/>
              </w:rPr>
            </w:pPr>
            <w:r>
              <w:rPr>
                <w:lang w:bidi="en-US"/>
              </w:rPr>
              <w:t>86</w:t>
            </w:r>
            <w:r w:rsidRPr="009206C9">
              <w:rPr>
                <w:lang w:bidi="en-US"/>
              </w:rPr>
              <w:t xml:space="preserve"> (</w:t>
            </w:r>
            <w:r>
              <w:rPr>
                <w:lang w:bidi="en-US"/>
              </w:rPr>
              <w:t>31.4</w:t>
            </w:r>
            <w:r w:rsidRPr="009206C9">
              <w:rPr>
                <w:lang w:bidi="en-US"/>
              </w:rPr>
              <w:t>)</w:t>
            </w:r>
          </w:p>
        </w:tc>
        <w:tc>
          <w:tcPr>
            <w:tcW w:w="314" w:type="dxa"/>
            <w:tcBorders>
              <w:left w:val="nil"/>
            </w:tcBorders>
          </w:tcPr>
          <w:p w14:paraId="4120A7B8" w14:textId="77777777" w:rsidR="00952432" w:rsidRPr="009206C9" w:rsidRDefault="00952432" w:rsidP="00952432">
            <w:pPr>
              <w:rPr>
                <w:lang w:bidi="en-US"/>
              </w:rPr>
            </w:pPr>
          </w:p>
        </w:tc>
        <w:tc>
          <w:tcPr>
            <w:tcW w:w="1559" w:type="dxa"/>
          </w:tcPr>
          <w:p w14:paraId="0FE16BBB" w14:textId="2381AEEE" w:rsidR="00952432" w:rsidRPr="009206C9" w:rsidRDefault="00952432" w:rsidP="00952432">
            <w:pPr>
              <w:rPr>
                <w:lang w:bidi="en-US"/>
              </w:rPr>
            </w:pPr>
            <w:r>
              <w:rPr>
                <w:lang w:bidi="en-US"/>
              </w:rPr>
              <w:t>16</w:t>
            </w:r>
            <w:r w:rsidRPr="009206C9">
              <w:rPr>
                <w:lang w:bidi="en-US"/>
              </w:rPr>
              <w:t xml:space="preserve"> (</w:t>
            </w:r>
            <w:r>
              <w:rPr>
                <w:lang w:bidi="en-US"/>
              </w:rPr>
              <w:t>32.0</w:t>
            </w:r>
            <w:r w:rsidRPr="009206C9">
              <w:rPr>
                <w:lang w:bidi="en-US"/>
              </w:rPr>
              <w:t>)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14:paraId="55EEA765" w14:textId="7EA866A5" w:rsidR="00952432" w:rsidRPr="009206C9" w:rsidRDefault="00952432" w:rsidP="00952432">
            <w:pPr>
              <w:rPr>
                <w:lang w:bidi="en-US"/>
              </w:rPr>
            </w:pPr>
            <w:r w:rsidRPr="009206C9">
              <w:rPr>
                <w:lang w:bidi="en-US"/>
              </w:rPr>
              <w:t>0.</w:t>
            </w:r>
            <w:r>
              <w:rPr>
                <w:lang w:bidi="en-US"/>
              </w:rPr>
              <w:t>979</w:t>
            </w:r>
          </w:p>
        </w:tc>
        <w:tc>
          <w:tcPr>
            <w:tcW w:w="284" w:type="dxa"/>
            <w:vMerge w:val="restart"/>
            <w:tcBorders>
              <w:left w:val="nil"/>
            </w:tcBorders>
            <w:vAlign w:val="center"/>
          </w:tcPr>
          <w:p w14:paraId="47E23ED5" w14:textId="77777777" w:rsidR="00952432" w:rsidRPr="009206C9" w:rsidRDefault="00952432" w:rsidP="00952432">
            <w:pPr>
              <w:rPr>
                <w:lang w:bidi="en-US"/>
              </w:rPr>
            </w:pPr>
          </w:p>
        </w:tc>
        <w:tc>
          <w:tcPr>
            <w:tcW w:w="1842" w:type="dxa"/>
          </w:tcPr>
          <w:p w14:paraId="3F98ABF4" w14:textId="48DC5629" w:rsidR="00952432" w:rsidRPr="009206C9" w:rsidRDefault="00952432" w:rsidP="00952432">
            <w:pPr>
              <w:rPr>
                <w:lang w:bidi="en-US"/>
              </w:rPr>
            </w:pPr>
            <w:r>
              <w:rPr>
                <w:lang w:bidi="en-US"/>
              </w:rPr>
              <w:t>15 (29.4)</w:t>
            </w:r>
          </w:p>
        </w:tc>
        <w:tc>
          <w:tcPr>
            <w:tcW w:w="1137" w:type="dxa"/>
            <w:vMerge w:val="restart"/>
            <w:vAlign w:val="center"/>
          </w:tcPr>
          <w:p w14:paraId="5F097672" w14:textId="3B102950" w:rsidR="00952432" w:rsidRPr="009206C9" w:rsidRDefault="00952432" w:rsidP="00952432">
            <w:pPr>
              <w:rPr>
                <w:lang w:bidi="en-US"/>
              </w:rPr>
            </w:pPr>
            <w:r>
              <w:rPr>
                <w:lang w:bidi="en-US"/>
              </w:rPr>
              <w:t>0.145</w:t>
            </w:r>
          </w:p>
        </w:tc>
      </w:tr>
      <w:tr w:rsidR="00952432" w:rsidRPr="009206C9" w14:paraId="3533BC3A" w14:textId="77777777" w:rsidTr="002012C5">
        <w:tc>
          <w:tcPr>
            <w:tcW w:w="1565" w:type="dxa"/>
          </w:tcPr>
          <w:p w14:paraId="0EB93D39" w14:textId="77777777" w:rsidR="00952432" w:rsidRPr="009206C9" w:rsidRDefault="00952432" w:rsidP="00952432">
            <w:pPr>
              <w:rPr>
                <w:lang w:bidi="en-US"/>
              </w:rPr>
            </w:pPr>
            <w:r w:rsidRPr="009206C9">
              <w:rPr>
                <w:lang w:bidi="en-US"/>
              </w:rPr>
              <w:t>II</w:t>
            </w:r>
          </w:p>
        </w:tc>
        <w:tc>
          <w:tcPr>
            <w:tcW w:w="1668" w:type="dxa"/>
          </w:tcPr>
          <w:p w14:paraId="736E6F7F" w14:textId="63674502" w:rsidR="00952432" w:rsidRPr="009206C9" w:rsidRDefault="00952432" w:rsidP="00952432">
            <w:pPr>
              <w:rPr>
                <w:lang w:bidi="en-US"/>
              </w:rPr>
            </w:pPr>
            <w:r>
              <w:rPr>
                <w:lang w:bidi="en-US"/>
              </w:rPr>
              <w:t>91</w:t>
            </w:r>
            <w:r w:rsidRPr="009206C9">
              <w:rPr>
                <w:lang w:bidi="en-US"/>
              </w:rPr>
              <w:t xml:space="preserve"> (3</w:t>
            </w:r>
            <w:r>
              <w:rPr>
                <w:lang w:bidi="en-US"/>
              </w:rPr>
              <w:t>3</w:t>
            </w:r>
            <w:r w:rsidRPr="009206C9">
              <w:rPr>
                <w:lang w:bidi="en-US"/>
              </w:rPr>
              <w:t>.</w:t>
            </w:r>
            <w:r>
              <w:rPr>
                <w:lang w:bidi="en-US"/>
              </w:rPr>
              <w:t>2</w:t>
            </w:r>
            <w:r w:rsidRPr="009206C9">
              <w:rPr>
                <w:lang w:bidi="en-US"/>
              </w:rPr>
              <w:t>)</w:t>
            </w:r>
          </w:p>
        </w:tc>
        <w:tc>
          <w:tcPr>
            <w:tcW w:w="314" w:type="dxa"/>
            <w:tcBorders>
              <w:left w:val="nil"/>
            </w:tcBorders>
          </w:tcPr>
          <w:p w14:paraId="094AA377" w14:textId="77777777" w:rsidR="00952432" w:rsidRPr="009206C9" w:rsidRDefault="00952432" w:rsidP="00952432">
            <w:pPr>
              <w:rPr>
                <w:lang w:bidi="en-US"/>
              </w:rPr>
            </w:pPr>
          </w:p>
        </w:tc>
        <w:tc>
          <w:tcPr>
            <w:tcW w:w="1559" w:type="dxa"/>
          </w:tcPr>
          <w:p w14:paraId="6EB85963" w14:textId="3BBE297E" w:rsidR="00952432" w:rsidRPr="009206C9" w:rsidRDefault="00952432" w:rsidP="00952432">
            <w:pPr>
              <w:rPr>
                <w:lang w:bidi="en-US"/>
              </w:rPr>
            </w:pPr>
            <w:r>
              <w:rPr>
                <w:lang w:bidi="en-US"/>
              </w:rPr>
              <w:t>15</w:t>
            </w:r>
            <w:r w:rsidRPr="009206C9">
              <w:rPr>
                <w:lang w:bidi="en-US"/>
              </w:rPr>
              <w:t xml:space="preserve"> (</w:t>
            </w:r>
            <w:r>
              <w:rPr>
                <w:lang w:bidi="en-US"/>
              </w:rPr>
              <w:t>30.0</w:t>
            </w:r>
            <w:r w:rsidRPr="009206C9">
              <w:rPr>
                <w:lang w:bidi="en-US"/>
              </w:rPr>
              <w:t>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314A2DB7" w14:textId="77777777" w:rsidR="00952432" w:rsidRPr="009206C9" w:rsidRDefault="00952432" w:rsidP="00952432">
            <w:pPr>
              <w:rPr>
                <w:lang w:bidi="en-US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  <w:vAlign w:val="center"/>
          </w:tcPr>
          <w:p w14:paraId="2168B45F" w14:textId="77777777" w:rsidR="00952432" w:rsidRPr="009206C9" w:rsidRDefault="00952432" w:rsidP="00952432">
            <w:pPr>
              <w:rPr>
                <w:lang w:bidi="en-US"/>
              </w:rPr>
            </w:pPr>
          </w:p>
        </w:tc>
        <w:tc>
          <w:tcPr>
            <w:tcW w:w="1842" w:type="dxa"/>
          </w:tcPr>
          <w:p w14:paraId="05C89DFA" w14:textId="2BD18F06" w:rsidR="00952432" w:rsidRPr="009206C9" w:rsidRDefault="00952432" w:rsidP="00952432">
            <w:pPr>
              <w:rPr>
                <w:lang w:bidi="en-US"/>
              </w:rPr>
            </w:pPr>
            <w:r>
              <w:rPr>
                <w:lang w:bidi="en-US"/>
              </w:rPr>
              <w:t>14 (27.5)</w:t>
            </w:r>
          </w:p>
        </w:tc>
        <w:tc>
          <w:tcPr>
            <w:tcW w:w="1137" w:type="dxa"/>
            <w:vMerge/>
            <w:vAlign w:val="center"/>
          </w:tcPr>
          <w:p w14:paraId="7C6120C9" w14:textId="77777777" w:rsidR="00952432" w:rsidRPr="009206C9" w:rsidRDefault="00952432" w:rsidP="00952432">
            <w:pPr>
              <w:rPr>
                <w:lang w:bidi="en-US"/>
              </w:rPr>
            </w:pPr>
          </w:p>
        </w:tc>
      </w:tr>
      <w:tr w:rsidR="00952432" w:rsidRPr="009206C9" w14:paraId="2D532F50" w14:textId="77777777" w:rsidTr="002012C5">
        <w:tc>
          <w:tcPr>
            <w:tcW w:w="1565" w:type="dxa"/>
          </w:tcPr>
          <w:p w14:paraId="1CC8C4A1" w14:textId="77777777" w:rsidR="00952432" w:rsidRPr="009206C9" w:rsidRDefault="00952432" w:rsidP="00952432">
            <w:pPr>
              <w:rPr>
                <w:lang w:bidi="en-US"/>
              </w:rPr>
            </w:pPr>
            <w:r w:rsidRPr="009206C9">
              <w:rPr>
                <w:lang w:bidi="en-US"/>
              </w:rPr>
              <w:t>III</w:t>
            </w:r>
          </w:p>
        </w:tc>
        <w:tc>
          <w:tcPr>
            <w:tcW w:w="1668" w:type="dxa"/>
          </w:tcPr>
          <w:p w14:paraId="5D2C19DF" w14:textId="6DCE5EF2" w:rsidR="00952432" w:rsidRPr="009206C9" w:rsidRDefault="00952432" w:rsidP="00952432">
            <w:pPr>
              <w:rPr>
                <w:lang w:bidi="en-US"/>
              </w:rPr>
            </w:pPr>
            <w:r>
              <w:rPr>
                <w:lang w:bidi="en-US"/>
              </w:rPr>
              <w:t>69</w:t>
            </w:r>
            <w:r w:rsidRPr="009206C9">
              <w:rPr>
                <w:lang w:bidi="en-US"/>
              </w:rPr>
              <w:t xml:space="preserve"> (</w:t>
            </w:r>
            <w:r w:rsidRPr="00120FDA">
              <w:rPr>
                <w:lang w:bidi="en-US"/>
              </w:rPr>
              <w:t>2</w:t>
            </w:r>
            <w:r>
              <w:rPr>
                <w:lang w:bidi="en-US"/>
              </w:rPr>
              <w:t>5</w:t>
            </w:r>
            <w:r w:rsidRPr="00120FDA">
              <w:rPr>
                <w:lang w:bidi="en-US"/>
              </w:rPr>
              <w:t>.</w:t>
            </w:r>
            <w:r>
              <w:rPr>
                <w:lang w:bidi="en-US"/>
              </w:rPr>
              <w:t>2</w:t>
            </w:r>
            <w:r w:rsidRPr="009206C9">
              <w:rPr>
                <w:lang w:bidi="en-US"/>
              </w:rPr>
              <w:t>)</w:t>
            </w:r>
          </w:p>
        </w:tc>
        <w:tc>
          <w:tcPr>
            <w:tcW w:w="314" w:type="dxa"/>
            <w:tcBorders>
              <w:left w:val="nil"/>
            </w:tcBorders>
          </w:tcPr>
          <w:p w14:paraId="65CEA13A" w14:textId="77777777" w:rsidR="00952432" w:rsidRPr="009206C9" w:rsidRDefault="00952432" w:rsidP="00952432">
            <w:pPr>
              <w:rPr>
                <w:lang w:bidi="en-US"/>
              </w:rPr>
            </w:pPr>
          </w:p>
        </w:tc>
        <w:tc>
          <w:tcPr>
            <w:tcW w:w="1559" w:type="dxa"/>
          </w:tcPr>
          <w:p w14:paraId="7FE9617D" w14:textId="0C4FA08B" w:rsidR="00952432" w:rsidRPr="009206C9" w:rsidRDefault="00952432" w:rsidP="00952432">
            <w:pPr>
              <w:rPr>
                <w:lang w:bidi="en-US"/>
              </w:rPr>
            </w:pPr>
            <w:r>
              <w:rPr>
                <w:lang w:bidi="en-US"/>
              </w:rPr>
              <w:t>14</w:t>
            </w:r>
            <w:r w:rsidRPr="009206C9">
              <w:rPr>
                <w:lang w:bidi="en-US"/>
              </w:rPr>
              <w:t xml:space="preserve"> (</w:t>
            </w:r>
            <w:r>
              <w:rPr>
                <w:lang w:bidi="en-US"/>
              </w:rPr>
              <w:t>28</w:t>
            </w:r>
            <w:r w:rsidRPr="009206C9">
              <w:rPr>
                <w:lang w:bidi="en-US"/>
              </w:rPr>
              <w:t>.</w:t>
            </w:r>
            <w:r>
              <w:rPr>
                <w:lang w:bidi="en-US"/>
              </w:rPr>
              <w:t>0</w:t>
            </w:r>
            <w:r w:rsidRPr="009206C9">
              <w:rPr>
                <w:lang w:bidi="en-US"/>
              </w:rPr>
              <w:t>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374E04AD" w14:textId="77777777" w:rsidR="00952432" w:rsidRPr="009206C9" w:rsidRDefault="00952432" w:rsidP="00952432">
            <w:pPr>
              <w:rPr>
                <w:lang w:bidi="en-US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  <w:vAlign w:val="center"/>
          </w:tcPr>
          <w:p w14:paraId="49C87F89" w14:textId="77777777" w:rsidR="00952432" w:rsidRPr="009206C9" w:rsidRDefault="00952432" w:rsidP="00952432">
            <w:pPr>
              <w:rPr>
                <w:lang w:bidi="en-US"/>
              </w:rPr>
            </w:pPr>
          </w:p>
        </w:tc>
        <w:tc>
          <w:tcPr>
            <w:tcW w:w="1842" w:type="dxa"/>
          </w:tcPr>
          <w:p w14:paraId="47163BE3" w14:textId="1FB3A4DD" w:rsidR="00952432" w:rsidRPr="009206C9" w:rsidRDefault="00952432" w:rsidP="00952432">
            <w:pPr>
              <w:rPr>
                <w:lang w:bidi="en-US"/>
              </w:rPr>
            </w:pPr>
            <w:r>
              <w:rPr>
                <w:lang w:bidi="en-US"/>
              </w:rPr>
              <w:t>16 (31.4)</w:t>
            </w:r>
          </w:p>
        </w:tc>
        <w:tc>
          <w:tcPr>
            <w:tcW w:w="1137" w:type="dxa"/>
            <w:vMerge/>
            <w:vAlign w:val="center"/>
          </w:tcPr>
          <w:p w14:paraId="3B04418A" w14:textId="77777777" w:rsidR="00952432" w:rsidRPr="009206C9" w:rsidRDefault="00952432" w:rsidP="00952432">
            <w:pPr>
              <w:rPr>
                <w:lang w:bidi="en-US"/>
              </w:rPr>
            </w:pPr>
          </w:p>
        </w:tc>
      </w:tr>
      <w:tr w:rsidR="00952432" w:rsidRPr="009206C9" w14:paraId="14BF1B98" w14:textId="77777777" w:rsidTr="002012C5">
        <w:tc>
          <w:tcPr>
            <w:tcW w:w="1565" w:type="dxa"/>
          </w:tcPr>
          <w:p w14:paraId="6B4AE448" w14:textId="77777777" w:rsidR="00952432" w:rsidRPr="009206C9" w:rsidRDefault="00952432" w:rsidP="00952432">
            <w:pPr>
              <w:rPr>
                <w:lang w:bidi="en-US"/>
              </w:rPr>
            </w:pPr>
            <w:r>
              <w:rPr>
                <w:lang w:bidi="en-US"/>
              </w:rPr>
              <w:t>IV</w:t>
            </w:r>
          </w:p>
        </w:tc>
        <w:tc>
          <w:tcPr>
            <w:tcW w:w="1668" w:type="dxa"/>
          </w:tcPr>
          <w:p w14:paraId="33247E4A" w14:textId="28A6A7F7" w:rsidR="00952432" w:rsidRPr="009206C9" w:rsidRDefault="00952432" w:rsidP="00952432">
            <w:pPr>
              <w:rPr>
                <w:lang w:bidi="en-US"/>
              </w:rPr>
            </w:pPr>
            <w:r>
              <w:rPr>
                <w:lang w:bidi="en-US"/>
              </w:rPr>
              <w:t>14 (5.1)</w:t>
            </w:r>
          </w:p>
        </w:tc>
        <w:tc>
          <w:tcPr>
            <w:tcW w:w="314" w:type="dxa"/>
            <w:tcBorders>
              <w:left w:val="nil"/>
            </w:tcBorders>
          </w:tcPr>
          <w:p w14:paraId="708D31A8" w14:textId="77777777" w:rsidR="00952432" w:rsidRPr="009206C9" w:rsidRDefault="00952432" w:rsidP="00952432">
            <w:pPr>
              <w:rPr>
                <w:lang w:bidi="en-US"/>
              </w:rPr>
            </w:pPr>
          </w:p>
        </w:tc>
        <w:tc>
          <w:tcPr>
            <w:tcW w:w="1559" w:type="dxa"/>
          </w:tcPr>
          <w:p w14:paraId="1A0DB886" w14:textId="5152CCF2" w:rsidR="00952432" w:rsidRPr="009206C9" w:rsidRDefault="00952432" w:rsidP="00952432">
            <w:pPr>
              <w:rPr>
                <w:lang w:bidi="en-US"/>
              </w:rPr>
            </w:pPr>
            <w:r>
              <w:rPr>
                <w:lang w:bidi="en-US"/>
              </w:rPr>
              <w:t xml:space="preserve">  3 (6.0)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1B6CA5C7" w14:textId="77777777" w:rsidR="00952432" w:rsidRPr="009206C9" w:rsidRDefault="00952432" w:rsidP="00952432">
            <w:pPr>
              <w:rPr>
                <w:lang w:bidi="en-US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  <w:vAlign w:val="center"/>
          </w:tcPr>
          <w:p w14:paraId="722C11CC" w14:textId="77777777" w:rsidR="00952432" w:rsidRPr="009206C9" w:rsidRDefault="00952432" w:rsidP="00952432">
            <w:pPr>
              <w:rPr>
                <w:lang w:bidi="en-US"/>
              </w:rPr>
            </w:pPr>
          </w:p>
        </w:tc>
        <w:tc>
          <w:tcPr>
            <w:tcW w:w="1842" w:type="dxa"/>
          </w:tcPr>
          <w:p w14:paraId="32208681" w14:textId="416C48A7" w:rsidR="00952432" w:rsidRPr="009206C9" w:rsidRDefault="00952432" w:rsidP="00952432">
            <w:pPr>
              <w:rPr>
                <w:lang w:bidi="en-US"/>
              </w:rPr>
            </w:pPr>
            <w:r>
              <w:rPr>
                <w:lang w:bidi="en-US"/>
              </w:rPr>
              <w:t>6 (11.8)</w:t>
            </w:r>
          </w:p>
        </w:tc>
        <w:tc>
          <w:tcPr>
            <w:tcW w:w="1137" w:type="dxa"/>
            <w:vMerge/>
            <w:vAlign w:val="center"/>
          </w:tcPr>
          <w:p w14:paraId="24D4DA15" w14:textId="77777777" w:rsidR="00952432" w:rsidRPr="009206C9" w:rsidRDefault="00952432" w:rsidP="00952432">
            <w:pPr>
              <w:rPr>
                <w:lang w:bidi="en-US"/>
              </w:rPr>
            </w:pPr>
          </w:p>
        </w:tc>
      </w:tr>
      <w:tr w:rsidR="00952432" w:rsidRPr="009206C9" w14:paraId="588634F4" w14:textId="77777777" w:rsidTr="002012C5">
        <w:tc>
          <w:tcPr>
            <w:tcW w:w="1565" w:type="dxa"/>
            <w:tcBorders>
              <w:bottom w:val="single" w:sz="4" w:space="0" w:color="auto"/>
            </w:tcBorders>
          </w:tcPr>
          <w:p w14:paraId="02924008" w14:textId="77777777" w:rsidR="00952432" w:rsidRPr="009206C9" w:rsidRDefault="00952432" w:rsidP="00952432">
            <w:pPr>
              <w:rPr>
                <w:lang w:bidi="en-US"/>
              </w:rPr>
            </w:pPr>
            <w:r w:rsidRPr="009206C9">
              <w:rPr>
                <w:lang w:bidi="en-US"/>
              </w:rPr>
              <w:t>Unknown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14:paraId="3FAF3405" w14:textId="15DE8CC6" w:rsidR="00952432" w:rsidRPr="009206C9" w:rsidRDefault="00952432" w:rsidP="00952432">
            <w:pPr>
              <w:rPr>
                <w:lang w:bidi="en-US"/>
              </w:rPr>
            </w:pPr>
            <w:r w:rsidRPr="009206C9">
              <w:rPr>
                <w:lang w:bidi="en-US"/>
              </w:rPr>
              <w:t>1</w:t>
            </w:r>
            <w:r>
              <w:rPr>
                <w:lang w:bidi="en-US"/>
              </w:rPr>
              <w:t>4</w:t>
            </w:r>
            <w:r w:rsidRPr="009206C9">
              <w:rPr>
                <w:lang w:bidi="en-US"/>
              </w:rPr>
              <w:t xml:space="preserve"> (</w:t>
            </w:r>
            <w:r>
              <w:rPr>
                <w:lang w:bidi="en-US"/>
              </w:rPr>
              <w:t>5.1</w:t>
            </w:r>
            <w:r w:rsidRPr="009206C9">
              <w:rPr>
                <w:lang w:bidi="en-US"/>
              </w:rPr>
              <w:t>)</w:t>
            </w:r>
          </w:p>
        </w:tc>
        <w:tc>
          <w:tcPr>
            <w:tcW w:w="314" w:type="dxa"/>
            <w:tcBorders>
              <w:left w:val="nil"/>
              <w:bottom w:val="single" w:sz="4" w:space="0" w:color="auto"/>
            </w:tcBorders>
          </w:tcPr>
          <w:p w14:paraId="599C6A5A" w14:textId="77777777" w:rsidR="00952432" w:rsidRPr="009206C9" w:rsidRDefault="00952432" w:rsidP="00952432">
            <w:pPr>
              <w:rPr>
                <w:lang w:bidi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6B77BD" w14:textId="726CF914" w:rsidR="00952432" w:rsidRPr="009206C9" w:rsidRDefault="00952432" w:rsidP="00952432">
            <w:pPr>
              <w:rPr>
                <w:lang w:bidi="en-US"/>
              </w:rPr>
            </w:pPr>
            <w:r>
              <w:rPr>
                <w:lang w:bidi="en-US"/>
              </w:rPr>
              <w:t xml:space="preserve">  2</w:t>
            </w:r>
            <w:r w:rsidRPr="009206C9">
              <w:rPr>
                <w:lang w:bidi="en-US"/>
              </w:rPr>
              <w:t xml:space="preserve"> (</w:t>
            </w:r>
            <w:r>
              <w:rPr>
                <w:lang w:bidi="en-US"/>
              </w:rPr>
              <w:t>4.0</w:t>
            </w:r>
            <w:r w:rsidRPr="009206C9">
              <w:rPr>
                <w:lang w:bidi="en-US"/>
              </w:rPr>
              <w:t>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18DD68ED" w14:textId="77777777" w:rsidR="00952432" w:rsidRPr="009206C9" w:rsidRDefault="00952432" w:rsidP="00952432">
            <w:pPr>
              <w:rPr>
                <w:lang w:bidi="en-US"/>
              </w:rPr>
            </w:pPr>
          </w:p>
        </w:tc>
        <w:tc>
          <w:tcPr>
            <w:tcW w:w="284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71FAE691" w14:textId="77777777" w:rsidR="00952432" w:rsidRPr="009206C9" w:rsidRDefault="00952432" w:rsidP="00952432">
            <w:pPr>
              <w:rPr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10F08B8" w14:textId="138860EC" w:rsidR="00952432" w:rsidRPr="009206C9" w:rsidRDefault="00952432" w:rsidP="00952432">
            <w:pPr>
              <w:rPr>
                <w:lang w:bidi="en-US"/>
              </w:rPr>
            </w:pPr>
            <w:r>
              <w:rPr>
                <w:lang w:bidi="en-US"/>
              </w:rPr>
              <w:t>0 (0)</w:t>
            </w:r>
          </w:p>
        </w:tc>
        <w:tc>
          <w:tcPr>
            <w:tcW w:w="1137" w:type="dxa"/>
            <w:vMerge/>
            <w:tcBorders>
              <w:bottom w:val="single" w:sz="4" w:space="0" w:color="auto"/>
            </w:tcBorders>
            <w:vAlign w:val="center"/>
          </w:tcPr>
          <w:p w14:paraId="38CE2C4C" w14:textId="77777777" w:rsidR="00952432" w:rsidRPr="009206C9" w:rsidRDefault="00952432" w:rsidP="00952432">
            <w:pPr>
              <w:rPr>
                <w:lang w:bidi="en-US"/>
              </w:rPr>
            </w:pPr>
          </w:p>
        </w:tc>
      </w:tr>
    </w:tbl>
    <w:bookmarkEnd w:id="5"/>
    <w:p w14:paraId="72505021" w14:textId="77777777" w:rsidR="00D464E7" w:rsidRPr="006825E3" w:rsidRDefault="00D464E7" w:rsidP="006825E3">
      <w:pPr>
        <w:spacing w:before="120" w:after="120"/>
        <w:rPr>
          <w:sz w:val="20"/>
          <w:szCs w:val="20"/>
          <w:vertAlign w:val="superscript"/>
        </w:rPr>
      </w:pPr>
      <w:r w:rsidRPr="006825E3">
        <w:rPr>
          <w:sz w:val="20"/>
          <w:szCs w:val="20"/>
          <w:vertAlign w:val="superscript"/>
        </w:rPr>
        <w:t xml:space="preserve">a </w:t>
      </w:r>
      <w:r w:rsidRPr="006825E3">
        <w:rPr>
          <w:sz w:val="20"/>
          <w:szCs w:val="20"/>
        </w:rPr>
        <w:t>Chi square test</w:t>
      </w:r>
    </w:p>
    <w:p w14:paraId="0E1EFAED" w14:textId="77777777" w:rsidR="00D464E7" w:rsidRPr="006825E3" w:rsidRDefault="00D464E7"/>
    <w:p w14:paraId="6DAE7DB7" w14:textId="77777777" w:rsidR="006E5CC4" w:rsidRDefault="006E5CC4"/>
    <w:p w14:paraId="27A9A00E" w14:textId="77777777" w:rsidR="006E5CC4" w:rsidRDefault="006E5CC4">
      <w:r>
        <w:br w:type="page"/>
      </w:r>
    </w:p>
    <w:p w14:paraId="52FD98CF" w14:textId="594F5AF7" w:rsidR="006E5CC4" w:rsidRDefault="006E5CC4" w:rsidP="006E5CC4">
      <w:pPr>
        <w:pStyle w:val="Heading1"/>
        <w:spacing w:before="0" w:after="120"/>
        <w:rPr>
          <w:rFonts w:eastAsia="Times New Roman"/>
          <w:snapToGrid w:val="0"/>
          <w:lang w:val="en-GB" w:eastAsia="de-DE" w:bidi="en-US"/>
        </w:rPr>
      </w:pPr>
      <w:bookmarkStart w:id="6" w:name="_Toc151733983"/>
      <w:r w:rsidRPr="00D464E7">
        <w:rPr>
          <w:rFonts w:eastAsia="Times New Roman"/>
          <w:b/>
          <w:snapToGrid w:val="0"/>
          <w:lang w:val="en-GB" w:eastAsia="de-DE" w:bidi="en-US"/>
        </w:rPr>
        <w:lastRenderedPageBreak/>
        <w:t>Suppl. Table S</w:t>
      </w:r>
      <w:r>
        <w:rPr>
          <w:rFonts w:eastAsia="Times New Roman"/>
          <w:b/>
          <w:snapToGrid w:val="0"/>
          <w:lang w:val="en-GB" w:eastAsia="de-DE" w:bidi="en-US"/>
        </w:rPr>
        <w:t>2</w:t>
      </w:r>
      <w:r w:rsidRPr="00D464E7">
        <w:rPr>
          <w:rFonts w:eastAsia="Times New Roman"/>
          <w:b/>
          <w:snapToGrid w:val="0"/>
          <w:lang w:val="en-GB" w:eastAsia="de-DE" w:bidi="en-US"/>
        </w:rPr>
        <w:t>.</w:t>
      </w:r>
      <w:r w:rsidRPr="00D464E7">
        <w:rPr>
          <w:rFonts w:eastAsia="Times New Roman"/>
          <w:snapToGrid w:val="0"/>
          <w:lang w:val="en-GB" w:eastAsia="de-DE" w:bidi="en-US"/>
        </w:rPr>
        <w:t xml:space="preserve"> </w:t>
      </w:r>
      <w:proofErr w:type="spellStart"/>
      <w:r w:rsidRPr="006E5CC4">
        <w:rPr>
          <w:rFonts w:eastAsia="Times New Roman"/>
          <w:snapToGrid w:val="0"/>
          <w:lang w:val="en-GB" w:eastAsia="de-DE" w:bidi="en-US"/>
        </w:rPr>
        <w:t>Interfactor</w:t>
      </w:r>
      <w:proofErr w:type="spellEnd"/>
      <w:r w:rsidRPr="006E5CC4">
        <w:rPr>
          <w:rFonts w:eastAsia="Times New Roman"/>
          <w:snapToGrid w:val="0"/>
          <w:lang w:val="en-GB" w:eastAsia="de-DE" w:bidi="en-US"/>
        </w:rPr>
        <w:t xml:space="preserve"> correlation matrix</w:t>
      </w:r>
      <w:r w:rsidR="00163383">
        <w:rPr>
          <w:rFonts w:eastAsia="Times New Roman"/>
          <w:snapToGrid w:val="0"/>
          <w:lang w:val="en-GB" w:eastAsia="de-DE" w:bidi="en-US"/>
        </w:rPr>
        <w:t xml:space="preserve"> of the identified 6 factors</w:t>
      </w:r>
      <w:bookmarkEnd w:id="6"/>
      <w:r w:rsidRPr="006E5CC4">
        <w:rPr>
          <w:rFonts w:eastAsia="Times New Roman"/>
          <w:snapToGrid w:val="0"/>
          <w:lang w:val="en-GB" w:eastAsia="de-DE" w:bidi="en-US"/>
        </w:rPr>
        <w:t xml:space="preserve"> </w:t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657"/>
        <w:gridCol w:w="1037"/>
        <w:gridCol w:w="1559"/>
        <w:gridCol w:w="1559"/>
        <w:gridCol w:w="1701"/>
      </w:tblGrid>
      <w:tr w:rsidR="006E5CC4" w:rsidRPr="00601ECC" w14:paraId="11234252" w14:textId="77777777" w:rsidTr="00BF44F5">
        <w:trPr>
          <w:trHeight w:val="323"/>
        </w:trPr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7779F9EF" w14:textId="77777777" w:rsidR="006E5CC4" w:rsidRPr="006E5CC4" w:rsidRDefault="006E5CC4" w:rsidP="006E5CC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D762D61" w14:textId="77777777" w:rsidR="006E5CC4" w:rsidRPr="00163383" w:rsidRDefault="006E5CC4" w:rsidP="006E5CC4">
            <w:pPr>
              <w:pStyle w:val="MDPI42tablebod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3383">
              <w:rPr>
                <w:rFonts w:asciiTheme="minorHAnsi" w:hAnsiTheme="minorHAnsi" w:cstheme="minorHAnsi"/>
                <w:b/>
                <w:sz w:val="22"/>
                <w:szCs w:val="22"/>
              </w:rPr>
              <w:t>Factor 1</w:t>
            </w:r>
          </w:p>
          <w:p w14:paraId="59B796E9" w14:textId="77777777" w:rsidR="006E5CC4" w:rsidRPr="00163383" w:rsidRDefault="006E5CC4" w:rsidP="006E5CC4">
            <w:pPr>
              <w:pStyle w:val="MDPI42tablebod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33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"Fatigue" 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3255D15" w14:textId="77777777" w:rsidR="006E5CC4" w:rsidRPr="00163383" w:rsidRDefault="006E5CC4" w:rsidP="006E5CC4">
            <w:pPr>
              <w:pStyle w:val="MDPI42tablebod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33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Factor 2 </w:t>
            </w:r>
          </w:p>
          <w:p w14:paraId="7B70D2CE" w14:textId="77777777" w:rsidR="006E5CC4" w:rsidRPr="00163383" w:rsidRDefault="006E5CC4" w:rsidP="006E5CC4">
            <w:pPr>
              <w:pStyle w:val="MDPI42tablebod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3383">
              <w:rPr>
                <w:rFonts w:asciiTheme="minorHAnsi" w:hAnsiTheme="minorHAnsi" w:cstheme="minorHAnsi"/>
                <w:b/>
                <w:sz w:val="22"/>
                <w:szCs w:val="22"/>
              </w:rPr>
              <w:t>"Gastro-</w:t>
            </w:r>
          </w:p>
          <w:p w14:paraId="3254237F" w14:textId="77777777" w:rsidR="006E5CC4" w:rsidRPr="00163383" w:rsidRDefault="006E5CC4" w:rsidP="006E5CC4">
            <w:pPr>
              <w:pStyle w:val="MDPI42tablebod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33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intestinal </w:t>
            </w:r>
          </w:p>
          <w:p w14:paraId="60E27FF3" w14:textId="77777777" w:rsidR="006E5CC4" w:rsidRPr="00163383" w:rsidRDefault="006E5CC4" w:rsidP="006E5CC4">
            <w:pPr>
              <w:pStyle w:val="MDPI42tablebod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33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symptoms" 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C536BAF" w14:textId="77777777" w:rsidR="006E5CC4" w:rsidRPr="00163383" w:rsidRDefault="006E5CC4" w:rsidP="006E5CC4">
            <w:pPr>
              <w:pStyle w:val="MDPI42tablebod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3383">
              <w:rPr>
                <w:rFonts w:asciiTheme="minorHAnsi" w:hAnsiTheme="minorHAnsi" w:cstheme="minorHAnsi"/>
                <w:b/>
                <w:sz w:val="22"/>
                <w:szCs w:val="22"/>
              </w:rPr>
              <w:t>Factor 3 "Pain"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75713AE" w14:textId="77777777" w:rsidR="006E5CC4" w:rsidRPr="00163383" w:rsidRDefault="006E5CC4" w:rsidP="006E5CC4">
            <w:pPr>
              <w:pStyle w:val="MDPI42tablebod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33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Factor 4 </w:t>
            </w:r>
          </w:p>
          <w:p w14:paraId="4B49AB6D" w14:textId="0A49349D" w:rsidR="006E5CC4" w:rsidRPr="00163383" w:rsidRDefault="006E5CC4" w:rsidP="006E5CC4">
            <w:pPr>
              <w:pStyle w:val="MDPI42tablebod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3383">
              <w:rPr>
                <w:rFonts w:asciiTheme="minorHAnsi" w:hAnsiTheme="minorHAnsi" w:cstheme="minorHAnsi"/>
                <w:b/>
                <w:sz w:val="22"/>
                <w:szCs w:val="22"/>
              </w:rPr>
              <w:t>"Psychosocial symptoms"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4424B96" w14:textId="77777777" w:rsidR="006E5CC4" w:rsidRPr="00163383" w:rsidRDefault="006E5CC4" w:rsidP="006E5CC4">
            <w:pPr>
              <w:pStyle w:val="MDPI42tablebod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3383">
              <w:rPr>
                <w:rFonts w:asciiTheme="minorHAnsi" w:hAnsiTheme="minorHAnsi" w:cstheme="minorHAnsi"/>
                <w:b/>
                <w:sz w:val="22"/>
                <w:szCs w:val="22"/>
              </w:rPr>
              <w:t>Factor 5</w:t>
            </w:r>
          </w:p>
          <w:p w14:paraId="5E5AB546" w14:textId="77777777" w:rsidR="006E5CC4" w:rsidRPr="00163383" w:rsidRDefault="006E5CC4" w:rsidP="006E5CC4">
            <w:pPr>
              <w:pStyle w:val="MDPI42tablebod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33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"Urinary </w:t>
            </w:r>
          </w:p>
          <w:p w14:paraId="58E91AF7" w14:textId="77777777" w:rsidR="006E5CC4" w:rsidRPr="00163383" w:rsidRDefault="006E5CC4" w:rsidP="006E5CC4">
            <w:pPr>
              <w:pStyle w:val="MDPI42tablebod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3383">
              <w:rPr>
                <w:rFonts w:asciiTheme="minorHAnsi" w:hAnsiTheme="minorHAnsi" w:cstheme="minorHAnsi"/>
                <w:b/>
                <w:sz w:val="22"/>
                <w:szCs w:val="22"/>
              </w:rPr>
              <w:t>symptoms"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1BC5C16" w14:textId="77777777" w:rsidR="006E5CC4" w:rsidRPr="00163383" w:rsidRDefault="006E5CC4" w:rsidP="006E5CC4">
            <w:pPr>
              <w:pStyle w:val="MDPI42tablebod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33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Factor 6 </w:t>
            </w:r>
          </w:p>
          <w:p w14:paraId="3225701D" w14:textId="77777777" w:rsidR="006E5CC4" w:rsidRPr="00163383" w:rsidRDefault="006E5CC4" w:rsidP="006E5CC4">
            <w:pPr>
              <w:pStyle w:val="MDPI42tablebod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3383">
              <w:rPr>
                <w:rFonts w:asciiTheme="minorHAnsi" w:hAnsiTheme="minorHAnsi" w:cstheme="minorHAnsi"/>
                <w:b/>
                <w:sz w:val="22"/>
                <w:szCs w:val="22"/>
              </w:rPr>
              <w:t>"Chemotherapy side effects"</w:t>
            </w:r>
          </w:p>
          <w:p w14:paraId="614AE43F" w14:textId="77777777" w:rsidR="006E5CC4" w:rsidRPr="00163383" w:rsidRDefault="006E5CC4" w:rsidP="006E5CC4">
            <w:pPr>
              <w:pStyle w:val="MDPI42tablebody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63383" w:rsidRPr="00601ECC" w14:paraId="77502AC6" w14:textId="77777777" w:rsidTr="00BF44F5">
        <w:trPr>
          <w:trHeight w:val="323"/>
        </w:trPr>
        <w:tc>
          <w:tcPr>
            <w:tcW w:w="1134" w:type="dxa"/>
            <w:tcBorders>
              <w:bottom w:val="single" w:sz="4" w:space="0" w:color="auto"/>
            </w:tcBorders>
            <w:noWrap/>
          </w:tcPr>
          <w:p w14:paraId="0CA2CC3C" w14:textId="77777777" w:rsidR="00163383" w:rsidRPr="006E5CC4" w:rsidRDefault="00163383" w:rsidP="006E5CC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8704D3F" w14:textId="3D0FEE3F" w:rsidR="00163383" w:rsidRPr="00163383" w:rsidRDefault="00163383" w:rsidP="006E5CC4">
            <w:pPr>
              <w:pStyle w:val="MDPI42tablebod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3383">
              <w:rPr>
                <w:rFonts w:asciiTheme="minorHAnsi" w:hAnsiTheme="minorHAnsi" w:cstheme="minorHAnsi"/>
                <w:b/>
                <w:sz w:val="22"/>
                <w:szCs w:val="22"/>
              </w:rPr>
              <w:t>Pearson correlation coefficient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</w:t>
            </w:r>
          </w:p>
        </w:tc>
      </w:tr>
      <w:tr w:rsidR="006E5CC4" w:rsidRPr="00601ECC" w14:paraId="40166972" w14:textId="77777777" w:rsidTr="006E5CC4">
        <w:trPr>
          <w:trHeight w:val="323"/>
        </w:trPr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10B3F9D1" w14:textId="77777777" w:rsidR="006E5CC4" w:rsidRPr="006E5CC4" w:rsidRDefault="006E5CC4" w:rsidP="006E5CC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6E5CC4">
              <w:rPr>
                <w:rFonts w:asciiTheme="minorHAnsi" w:hAnsiTheme="minorHAnsi" w:cstheme="minorHAnsi"/>
                <w:sz w:val="22"/>
                <w:szCs w:val="22"/>
              </w:rPr>
              <w:t>Factor 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638378FA" w14:textId="1561D151" w:rsidR="006E5CC4" w:rsidRPr="006E5CC4" w:rsidRDefault="00163383" w:rsidP="006E5CC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N.A.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noWrap/>
            <w:hideMark/>
          </w:tcPr>
          <w:p w14:paraId="45C4F58C" w14:textId="77777777" w:rsidR="006E5CC4" w:rsidRPr="006E5CC4" w:rsidRDefault="006E5CC4" w:rsidP="006E5CC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noWrap/>
            <w:hideMark/>
          </w:tcPr>
          <w:p w14:paraId="300CD6D3" w14:textId="77777777" w:rsidR="006E5CC4" w:rsidRPr="006E5CC4" w:rsidRDefault="006E5CC4" w:rsidP="006E5CC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hideMark/>
          </w:tcPr>
          <w:p w14:paraId="779A23C2" w14:textId="77777777" w:rsidR="006E5CC4" w:rsidRPr="006E5CC4" w:rsidRDefault="006E5CC4" w:rsidP="006E5CC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hideMark/>
          </w:tcPr>
          <w:p w14:paraId="6F5AB1C6" w14:textId="77777777" w:rsidR="006E5CC4" w:rsidRPr="006E5CC4" w:rsidRDefault="006E5CC4" w:rsidP="006E5CC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hideMark/>
          </w:tcPr>
          <w:p w14:paraId="0562F324" w14:textId="77777777" w:rsidR="006E5CC4" w:rsidRPr="006E5CC4" w:rsidRDefault="006E5CC4" w:rsidP="006E5CC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5CC4" w:rsidRPr="00601ECC" w14:paraId="170409EA" w14:textId="77777777" w:rsidTr="006E5CC4">
        <w:trPr>
          <w:trHeight w:val="323"/>
        </w:trPr>
        <w:tc>
          <w:tcPr>
            <w:tcW w:w="1134" w:type="dxa"/>
            <w:noWrap/>
            <w:hideMark/>
          </w:tcPr>
          <w:p w14:paraId="36D80B30" w14:textId="77777777" w:rsidR="006E5CC4" w:rsidRPr="006E5CC4" w:rsidRDefault="006E5CC4" w:rsidP="006E5CC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6E5CC4">
              <w:rPr>
                <w:rFonts w:asciiTheme="minorHAnsi" w:hAnsiTheme="minorHAnsi" w:cstheme="minorHAnsi"/>
                <w:sz w:val="22"/>
                <w:szCs w:val="22"/>
              </w:rPr>
              <w:t>Factor 2</w:t>
            </w:r>
          </w:p>
        </w:tc>
        <w:tc>
          <w:tcPr>
            <w:tcW w:w="1134" w:type="dxa"/>
            <w:noWrap/>
            <w:hideMark/>
          </w:tcPr>
          <w:p w14:paraId="193202F0" w14:textId="77777777" w:rsidR="006E5CC4" w:rsidRPr="006E5CC4" w:rsidRDefault="006E5CC4" w:rsidP="006E5CC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6E5CC4">
              <w:rPr>
                <w:rFonts w:asciiTheme="minorHAnsi" w:hAnsiTheme="minorHAnsi" w:cstheme="minorHAnsi"/>
                <w:sz w:val="22"/>
                <w:szCs w:val="22"/>
              </w:rPr>
              <w:t>0.34</w:t>
            </w:r>
          </w:p>
        </w:tc>
        <w:tc>
          <w:tcPr>
            <w:tcW w:w="1657" w:type="dxa"/>
            <w:noWrap/>
            <w:hideMark/>
          </w:tcPr>
          <w:p w14:paraId="2EA76424" w14:textId="3052EEDB" w:rsidR="006E5CC4" w:rsidRPr="006E5CC4" w:rsidRDefault="00163383" w:rsidP="006E5CC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N.A.</w:t>
            </w:r>
          </w:p>
        </w:tc>
        <w:tc>
          <w:tcPr>
            <w:tcW w:w="1037" w:type="dxa"/>
            <w:noWrap/>
            <w:hideMark/>
          </w:tcPr>
          <w:p w14:paraId="66B98055" w14:textId="77777777" w:rsidR="006E5CC4" w:rsidRPr="006E5CC4" w:rsidRDefault="006E5CC4" w:rsidP="006E5CC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noWrap/>
            <w:hideMark/>
          </w:tcPr>
          <w:p w14:paraId="757D331D" w14:textId="77777777" w:rsidR="006E5CC4" w:rsidRPr="006E5CC4" w:rsidRDefault="006E5CC4" w:rsidP="006E5CC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noWrap/>
            <w:hideMark/>
          </w:tcPr>
          <w:p w14:paraId="5F1ED180" w14:textId="77777777" w:rsidR="006E5CC4" w:rsidRPr="006E5CC4" w:rsidRDefault="006E5CC4" w:rsidP="006E5CC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14:paraId="3C57FFFB" w14:textId="77777777" w:rsidR="006E5CC4" w:rsidRPr="006E5CC4" w:rsidRDefault="006E5CC4" w:rsidP="006E5CC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5CC4" w:rsidRPr="00601ECC" w14:paraId="2DA533AA" w14:textId="77777777" w:rsidTr="006E5CC4">
        <w:trPr>
          <w:trHeight w:val="323"/>
        </w:trPr>
        <w:tc>
          <w:tcPr>
            <w:tcW w:w="1134" w:type="dxa"/>
            <w:noWrap/>
            <w:hideMark/>
          </w:tcPr>
          <w:p w14:paraId="10FD25A9" w14:textId="77777777" w:rsidR="006E5CC4" w:rsidRPr="006E5CC4" w:rsidRDefault="006E5CC4" w:rsidP="006E5CC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6E5CC4">
              <w:rPr>
                <w:rFonts w:asciiTheme="minorHAnsi" w:hAnsiTheme="minorHAnsi" w:cstheme="minorHAnsi"/>
                <w:sz w:val="22"/>
                <w:szCs w:val="22"/>
              </w:rPr>
              <w:t>Factor 3</w:t>
            </w:r>
          </w:p>
        </w:tc>
        <w:tc>
          <w:tcPr>
            <w:tcW w:w="1134" w:type="dxa"/>
            <w:noWrap/>
            <w:hideMark/>
          </w:tcPr>
          <w:p w14:paraId="5A9A7B17" w14:textId="77777777" w:rsidR="006E5CC4" w:rsidRPr="006E5CC4" w:rsidRDefault="006E5CC4" w:rsidP="006E5CC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6E5CC4">
              <w:rPr>
                <w:rFonts w:asciiTheme="minorHAnsi" w:hAnsiTheme="minorHAnsi" w:cstheme="minorHAnsi"/>
                <w:sz w:val="22"/>
                <w:szCs w:val="22"/>
              </w:rPr>
              <w:t>0.54</w:t>
            </w:r>
          </w:p>
        </w:tc>
        <w:tc>
          <w:tcPr>
            <w:tcW w:w="1657" w:type="dxa"/>
            <w:noWrap/>
            <w:hideMark/>
          </w:tcPr>
          <w:p w14:paraId="7371121F" w14:textId="77777777" w:rsidR="006E5CC4" w:rsidRPr="006E5CC4" w:rsidRDefault="006E5CC4" w:rsidP="006E5CC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6E5CC4">
              <w:rPr>
                <w:rFonts w:asciiTheme="minorHAnsi" w:hAnsiTheme="minorHAnsi" w:cstheme="minorHAnsi"/>
                <w:sz w:val="22"/>
                <w:szCs w:val="22"/>
              </w:rPr>
              <w:t>0.48</w:t>
            </w:r>
          </w:p>
        </w:tc>
        <w:tc>
          <w:tcPr>
            <w:tcW w:w="1037" w:type="dxa"/>
            <w:noWrap/>
            <w:hideMark/>
          </w:tcPr>
          <w:p w14:paraId="53D11743" w14:textId="7CD72F85" w:rsidR="006E5CC4" w:rsidRPr="006E5CC4" w:rsidRDefault="00163383" w:rsidP="006E5CC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N.A.</w:t>
            </w:r>
          </w:p>
        </w:tc>
        <w:tc>
          <w:tcPr>
            <w:tcW w:w="1559" w:type="dxa"/>
            <w:noWrap/>
            <w:hideMark/>
          </w:tcPr>
          <w:p w14:paraId="177643AD" w14:textId="77777777" w:rsidR="006E5CC4" w:rsidRPr="006E5CC4" w:rsidRDefault="006E5CC4" w:rsidP="006E5CC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noWrap/>
            <w:hideMark/>
          </w:tcPr>
          <w:p w14:paraId="2F0F11A0" w14:textId="77777777" w:rsidR="006E5CC4" w:rsidRPr="006E5CC4" w:rsidRDefault="006E5CC4" w:rsidP="006E5CC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14:paraId="7023EF6E" w14:textId="77777777" w:rsidR="006E5CC4" w:rsidRPr="006E5CC4" w:rsidRDefault="006E5CC4" w:rsidP="006E5CC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5CC4" w:rsidRPr="00601ECC" w14:paraId="4C398E09" w14:textId="77777777" w:rsidTr="006E5CC4">
        <w:trPr>
          <w:trHeight w:val="323"/>
        </w:trPr>
        <w:tc>
          <w:tcPr>
            <w:tcW w:w="1134" w:type="dxa"/>
            <w:noWrap/>
            <w:hideMark/>
          </w:tcPr>
          <w:p w14:paraId="35BBDF65" w14:textId="77777777" w:rsidR="006E5CC4" w:rsidRPr="006E5CC4" w:rsidRDefault="006E5CC4" w:rsidP="006E5CC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6E5CC4">
              <w:rPr>
                <w:rFonts w:asciiTheme="minorHAnsi" w:hAnsiTheme="minorHAnsi" w:cstheme="minorHAnsi"/>
                <w:sz w:val="22"/>
                <w:szCs w:val="22"/>
              </w:rPr>
              <w:t>Factor 4</w:t>
            </w:r>
          </w:p>
        </w:tc>
        <w:tc>
          <w:tcPr>
            <w:tcW w:w="1134" w:type="dxa"/>
            <w:noWrap/>
            <w:hideMark/>
          </w:tcPr>
          <w:p w14:paraId="0375E8FB" w14:textId="77777777" w:rsidR="006E5CC4" w:rsidRPr="006E5CC4" w:rsidRDefault="006E5CC4" w:rsidP="006E5CC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6E5CC4">
              <w:rPr>
                <w:rFonts w:asciiTheme="minorHAnsi" w:hAnsiTheme="minorHAnsi" w:cstheme="minorHAnsi"/>
                <w:sz w:val="22"/>
                <w:szCs w:val="22"/>
              </w:rPr>
              <w:t>0.32</w:t>
            </w:r>
          </w:p>
        </w:tc>
        <w:tc>
          <w:tcPr>
            <w:tcW w:w="1657" w:type="dxa"/>
            <w:noWrap/>
            <w:hideMark/>
          </w:tcPr>
          <w:p w14:paraId="5D779D01" w14:textId="77777777" w:rsidR="006E5CC4" w:rsidRPr="006E5CC4" w:rsidRDefault="006E5CC4" w:rsidP="006E5CC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6E5CC4">
              <w:rPr>
                <w:rFonts w:asciiTheme="minorHAnsi" w:hAnsiTheme="minorHAnsi" w:cstheme="minorHAnsi"/>
                <w:sz w:val="22"/>
                <w:szCs w:val="22"/>
              </w:rPr>
              <w:t>0.23</w:t>
            </w:r>
          </w:p>
        </w:tc>
        <w:tc>
          <w:tcPr>
            <w:tcW w:w="1037" w:type="dxa"/>
            <w:noWrap/>
            <w:hideMark/>
          </w:tcPr>
          <w:p w14:paraId="50CF1591" w14:textId="77777777" w:rsidR="006E5CC4" w:rsidRPr="006E5CC4" w:rsidRDefault="006E5CC4" w:rsidP="006E5CC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6E5CC4">
              <w:rPr>
                <w:rFonts w:asciiTheme="minorHAnsi" w:hAnsiTheme="minorHAnsi" w:cstheme="minorHAnsi"/>
                <w:sz w:val="22"/>
                <w:szCs w:val="22"/>
              </w:rPr>
              <w:t>0.27</w:t>
            </w:r>
          </w:p>
        </w:tc>
        <w:tc>
          <w:tcPr>
            <w:tcW w:w="1559" w:type="dxa"/>
            <w:noWrap/>
            <w:hideMark/>
          </w:tcPr>
          <w:p w14:paraId="337B2C3A" w14:textId="4BADAD19" w:rsidR="006E5CC4" w:rsidRPr="006E5CC4" w:rsidRDefault="00163383" w:rsidP="006E5CC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N.A.</w:t>
            </w:r>
          </w:p>
        </w:tc>
        <w:tc>
          <w:tcPr>
            <w:tcW w:w="1559" w:type="dxa"/>
            <w:noWrap/>
            <w:hideMark/>
          </w:tcPr>
          <w:p w14:paraId="175C6AAA" w14:textId="77777777" w:rsidR="006E5CC4" w:rsidRPr="006E5CC4" w:rsidRDefault="006E5CC4" w:rsidP="006E5CC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14:paraId="4F74BB12" w14:textId="77777777" w:rsidR="006E5CC4" w:rsidRPr="006E5CC4" w:rsidRDefault="006E5CC4" w:rsidP="006E5CC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5CC4" w:rsidRPr="00601ECC" w14:paraId="345FB82A" w14:textId="77777777" w:rsidTr="006E5CC4">
        <w:trPr>
          <w:trHeight w:val="323"/>
        </w:trPr>
        <w:tc>
          <w:tcPr>
            <w:tcW w:w="1134" w:type="dxa"/>
            <w:noWrap/>
            <w:hideMark/>
          </w:tcPr>
          <w:p w14:paraId="570AC9B5" w14:textId="77777777" w:rsidR="006E5CC4" w:rsidRPr="006E5CC4" w:rsidRDefault="006E5CC4" w:rsidP="006E5CC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6E5CC4">
              <w:rPr>
                <w:rFonts w:asciiTheme="minorHAnsi" w:hAnsiTheme="minorHAnsi" w:cstheme="minorHAnsi"/>
                <w:sz w:val="22"/>
                <w:szCs w:val="22"/>
              </w:rPr>
              <w:t>Factor 5</w:t>
            </w:r>
          </w:p>
        </w:tc>
        <w:tc>
          <w:tcPr>
            <w:tcW w:w="1134" w:type="dxa"/>
            <w:noWrap/>
            <w:hideMark/>
          </w:tcPr>
          <w:p w14:paraId="53E907CF" w14:textId="77777777" w:rsidR="006E5CC4" w:rsidRPr="006E5CC4" w:rsidRDefault="006E5CC4" w:rsidP="006E5CC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6E5CC4">
              <w:rPr>
                <w:rFonts w:asciiTheme="minorHAnsi" w:hAnsiTheme="minorHAnsi" w:cstheme="minorHAnsi"/>
                <w:sz w:val="22"/>
                <w:szCs w:val="22"/>
              </w:rPr>
              <w:t>0.56</w:t>
            </w:r>
          </w:p>
        </w:tc>
        <w:tc>
          <w:tcPr>
            <w:tcW w:w="1657" w:type="dxa"/>
            <w:noWrap/>
            <w:hideMark/>
          </w:tcPr>
          <w:p w14:paraId="2DDD6EFC" w14:textId="77777777" w:rsidR="006E5CC4" w:rsidRPr="006E5CC4" w:rsidRDefault="006E5CC4" w:rsidP="006E5CC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6E5CC4">
              <w:rPr>
                <w:rFonts w:asciiTheme="minorHAnsi" w:hAnsiTheme="minorHAnsi" w:cstheme="minorHAnsi"/>
                <w:sz w:val="22"/>
                <w:szCs w:val="22"/>
              </w:rPr>
              <w:t>0.16</w:t>
            </w:r>
          </w:p>
        </w:tc>
        <w:tc>
          <w:tcPr>
            <w:tcW w:w="1037" w:type="dxa"/>
            <w:noWrap/>
            <w:hideMark/>
          </w:tcPr>
          <w:p w14:paraId="22F78AC5" w14:textId="77777777" w:rsidR="006E5CC4" w:rsidRPr="006E5CC4" w:rsidRDefault="006E5CC4" w:rsidP="006E5CC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6E5CC4">
              <w:rPr>
                <w:rFonts w:asciiTheme="minorHAnsi" w:hAnsiTheme="minorHAnsi" w:cstheme="minorHAnsi"/>
                <w:sz w:val="22"/>
                <w:szCs w:val="22"/>
              </w:rPr>
              <w:t>0.33</w:t>
            </w:r>
          </w:p>
        </w:tc>
        <w:tc>
          <w:tcPr>
            <w:tcW w:w="1559" w:type="dxa"/>
            <w:noWrap/>
            <w:hideMark/>
          </w:tcPr>
          <w:p w14:paraId="0D937D83" w14:textId="77777777" w:rsidR="006E5CC4" w:rsidRPr="006E5CC4" w:rsidRDefault="006E5CC4" w:rsidP="006E5CC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6E5CC4">
              <w:rPr>
                <w:rFonts w:asciiTheme="minorHAnsi" w:hAnsiTheme="minorHAnsi" w:cstheme="minorHAnsi"/>
                <w:sz w:val="22"/>
                <w:szCs w:val="22"/>
              </w:rPr>
              <w:t>0.32</w:t>
            </w:r>
          </w:p>
        </w:tc>
        <w:tc>
          <w:tcPr>
            <w:tcW w:w="1559" w:type="dxa"/>
            <w:noWrap/>
            <w:hideMark/>
          </w:tcPr>
          <w:p w14:paraId="6E42CB2D" w14:textId="20AEBBF3" w:rsidR="006E5CC4" w:rsidRPr="006E5CC4" w:rsidRDefault="00163383" w:rsidP="006E5CC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N.A.</w:t>
            </w:r>
          </w:p>
        </w:tc>
        <w:tc>
          <w:tcPr>
            <w:tcW w:w="1701" w:type="dxa"/>
            <w:noWrap/>
            <w:hideMark/>
          </w:tcPr>
          <w:p w14:paraId="13796D38" w14:textId="77777777" w:rsidR="006E5CC4" w:rsidRPr="006E5CC4" w:rsidRDefault="006E5CC4" w:rsidP="006E5CC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5CC4" w:rsidRPr="00601ECC" w14:paraId="594870E2" w14:textId="77777777" w:rsidTr="006E5CC4">
        <w:trPr>
          <w:trHeight w:val="323"/>
        </w:trPr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5728ED49" w14:textId="77777777" w:rsidR="006E5CC4" w:rsidRPr="006E5CC4" w:rsidRDefault="006E5CC4" w:rsidP="006E5CC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6E5CC4">
              <w:rPr>
                <w:rFonts w:asciiTheme="minorHAnsi" w:hAnsiTheme="minorHAnsi" w:cstheme="minorHAnsi"/>
                <w:sz w:val="22"/>
                <w:szCs w:val="22"/>
              </w:rPr>
              <w:t>Factor 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5823F50A" w14:textId="77777777" w:rsidR="006E5CC4" w:rsidRPr="006E5CC4" w:rsidRDefault="006E5CC4" w:rsidP="006E5CC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6E5CC4">
              <w:rPr>
                <w:rFonts w:asciiTheme="minorHAnsi" w:hAnsiTheme="minorHAnsi" w:cstheme="minorHAnsi"/>
                <w:sz w:val="22"/>
                <w:szCs w:val="22"/>
              </w:rPr>
              <w:t>0.53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noWrap/>
            <w:hideMark/>
          </w:tcPr>
          <w:p w14:paraId="767C7392" w14:textId="77777777" w:rsidR="006E5CC4" w:rsidRPr="006E5CC4" w:rsidRDefault="006E5CC4" w:rsidP="006E5CC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6E5CC4">
              <w:rPr>
                <w:rFonts w:asciiTheme="minorHAnsi" w:hAnsiTheme="minorHAnsi" w:cstheme="minorHAnsi"/>
                <w:sz w:val="22"/>
                <w:szCs w:val="22"/>
              </w:rPr>
              <w:t>0.22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noWrap/>
            <w:hideMark/>
          </w:tcPr>
          <w:p w14:paraId="1F6A9A4F" w14:textId="77777777" w:rsidR="006E5CC4" w:rsidRPr="006E5CC4" w:rsidRDefault="006E5CC4" w:rsidP="006E5CC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6E5CC4">
              <w:rPr>
                <w:rFonts w:asciiTheme="minorHAnsi" w:hAnsiTheme="minorHAnsi" w:cstheme="minorHAnsi"/>
                <w:sz w:val="22"/>
                <w:szCs w:val="22"/>
              </w:rPr>
              <w:t>0.32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hideMark/>
          </w:tcPr>
          <w:p w14:paraId="57AE7C53" w14:textId="77777777" w:rsidR="006E5CC4" w:rsidRPr="006E5CC4" w:rsidRDefault="006E5CC4" w:rsidP="006E5CC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6E5CC4">
              <w:rPr>
                <w:rFonts w:asciiTheme="minorHAnsi" w:hAnsiTheme="minorHAnsi" w:cstheme="minorHAnsi"/>
                <w:sz w:val="22"/>
                <w:szCs w:val="22"/>
              </w:rPr>
              <w:t>0.18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hideMark/>
          </w:tcPr>
          <w:p w14:paraId="5BE45BC2" w14:textId="77777777" w:rsidR="006E5CC4" w:rsidRPr="006E5CC4" w:rsidRDefault="006E5CC4" w:rsidP="006E5CC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6E5CC4">
              <w:rPr>
                <w:rFonts w:asciiTheme="minorHAnsi" w:hAnsiTheme="minorHAnsi" w:cstheme="minorHAnsi"/>
                <w:sz w:val="22"/>
                <w:szCs w:val="22"/>
              </w:rPr>
              <w:t>0.42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14:paraId="62A118FC" w14:textId="74B4781A" w:rsidR="006E5CC4" w:rsidRPr="006E5CC4" w:rsidRDefault="00163383" w:rsidP="006E5CC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N.A.</w:t>
            </w:r>
          </w:p>
        </w:tc>
      </w:tr>
    </w:tbl>
    <w:p w14:paraId="4BDC262B" w14:textId="12AB9C7A" w:rsidR="006E5CC4" w:rsidRPr="00163383" w:rsidRDefault="00163383" w:rsidP="00163383">
      <w:pPr>
        <w:spacing w:before="60"/>
        <w:rPr>
          <w:sz w:val="20"/>
          <w:szCs w:val="20"/>
          <w:lang w:val="en-GB" w:eastAsia="de-DE" w:bidi="en-US"/>
        </w:rPr>
      </w:pPr>
      <w:r w:rsidRPr="00163383">
        <w:rPr>
          <w:sz w:val="20"/>
          <w:szCs w:val="20"/>
          <w:lang w:val="en-GB" w:eastAsia="de-DE" w:bidi="en-US"/>
        </w:rPr>
        <w:t xml:space="preserve">Abbreviation: </w:t>
      </w:r>
      <w:r w:rsidRPr="00163383">
        <w:rPr>
          <w:rFonts w:cstheme="minorHAnsi"/>
          <w:sz w:val="20"/>
          <w:szCs w:val="20"/>
        </w:rPr>
        <w:t>N.A., not applicable</w:t>
      </w:r>
    </w:p>
    <w:p w14:paraId="1FFCEBA2" w14:textId="77777777" w:rsidR="004D4D6C" w:rsidRDefault="004D4D6C"/>
    <w:p w14:paraId="23893CBB" w14:textId="77777777" w:rsidR="004D4D6C" w:rsidRDefault="004D4D6C">
      <w:r>
        <w:br w:type="page"/>
      </w:r>
    </w:p>
    <w:p w14:paraId="6CA8351B" w14:textId="26D8FFEA" w:rsidR="004D4D6C" w:rsidRPr="00784C4B" w:rsidRDefault="004D4D6C" w:rsidP="00784C4B">
      <w:pPr>
        <w:pStyle w:val="Heading1"/>
        <w:spacing w:before="0" w:after="120"/>
        <w:rPr>
          <w:rFonts w:eastAsia="Times New Roman"/>
          <w:snapToGrid w:val="0"/>
          <w:lang w:val="en-GB" w:eastAsia="de-DE" w:bidi="en-US"/>
        </w:rPr>
      </w:pPr>
      <w:bookmarkStart w:id="7" w:name="_Toc151733984"/>
      <w:r w:rsidRPr="0045724C">
        <w:rPr>
          <w:rFonts w:eastAsia="Times New Roman"/>
          <w:b/>
          <w:snapToGrid w:val="0"/>
          <w:lang w:val="en-GB" w:eastAsia="de-DE" w:bidi="en-US"/>
        </w:rPr>
        <w:lastRenderedPageBreak/>
        <w:t>Suppl. Table S3.</w:t>
      </w:r>
      <w:r w:rsidRPr="0045724C">
        <w:rPr>
          <w:rFonts w:eastAsia="Times New Roman"/>
          <w:snapToGrid w:val="0"/>
          <w:lang w:val="en-GB" w:eastAsia="de-DE" w:bidi="en-US"/>
        </w:rPr>
        <w:t xml:space="preserve"> </w:t>
      </w:r>
      <w:r w:rsidR="00447EA9" w:rsidRPr="0045724C">
        <w:rPr>
          <w:rFonts w:eastAsia="Times New Roman"/>
          <w:snapToGrid w:val="0"/>
          <w:lang w:val="en-GB" w:eastAsia="de-DE" w:bidi="en-US"/>
        </w:rPr>
        <w:t>Longitudi</w:t>
      </w:r>
      <w:r w:rsidR="00447EA9" w:rsidRPr="00746620">
        <w:rPr>
          <w:rFonts w:eastAsia="Times New Roman"/>
          <w:snapToGrid w:val="0"/>
          <w:lang w:val="en-GB" w:eastAsia="de-DE" w:bidi="en-US"/>
        </w:rPr>
        <w:t xml:space="preserve">nal associations of </w:t>
      </w:r>
      <w:r w:rsidR="00784C4B" w:rsidRPr="00746620">
        <w:rPr>
          <w:rFonts w:eastAsia="Times New Roman"/>
          <w:snapToGrid w:val="0"/>
          <w:lang w:val="en-GB" w:eastAsia="de-DE" w:bidi="en-US"/>
        </w:rPr>
        <w:t xml:space="preserve">baseline </w:t>
      </w:r>
      <w:r w:rsidR="00447EA9" w:rsidRPr="00746620">
        <w:rPr>
          <w:rFonts w:eastAsia="Times New Roman"/>
          <w:snapToGrid w:val="0"/>
          <w:lang w:val="en-GB" w:eastAsia="de-DE" w:bidi="en-US"/>
        </w:rPr>
        <w:t xml:space="preserve">covariates </w:t>
      </w:r>
      <w:r w:rsidR="00ED702B" w:rsidRPr="00746620">
        <w:rPr>
          <w:rFonts w:eastAsia="Times New Roman"/>
          <w:snapToGrid w:val="0"/>
          <w:lang w:val="en-GB" w:eastAsia="de-DE" w:bidi="en-US"/>
        </w:rPr>
        <w:t xml:space="preserve">with the change </w:t>
      </w:r>
      <w:r w:rsidR="00784C4B" w:rsidRPr="00746620">
        <w:rPr>
          <w:rFonts w:eastAsia="Times New Roman"/>
          <w:snapToGrid w:val="0"/>
          <w:lang w:val="en-GB" w:eastAsia="de-DE" w:bidi="en-US"/>
        </w:rPr>
        <w:t>in</w:t>
      </w:r>
      <w:r w:rsidR="00447EA9" w:rsidRPr="00746620">
        <w:rPr>
          <w:rFonts w:eastAsia="Times New Roman"/>
          <w:snapToGrid w:val="0"/>
          <w:lang w:val="en-GB" w:eastAsia="de-DE" w:bidi="en-US"/>
        </w:rPr>
        <w:t xml:space="preserve"> </w:t>
      </w:r>
      <w:r w:rsidR="00784C4B" w:rsidRPr="00746620">
        <w:rPr>
          <w:rFonts w:eastAsia="Times New Roman"/>
          <w:snapToGrid w:val="0"/>
          <w:lang w:val="en-GB" w:eastAsia="de-DE" w:bidi="en-US"/>
        </w:rPr>
        <w:t xml:space="preserve">the </w:t>
      </w:r>
      <w:r w:rsidR="00447EA9" w:rsidRPr="00746620">
        <w:rPr>
          <w:rFonts w:eastAsia="Times New Roman"/>
          <w:snapToGrid w:val="0"/>
          <w:lang w:val="en-GB" w:eastAsia="de-DE" w:bidi="en-US"/>
        </w:rPr>
        <w:t xml:space="preserve">fatigue </w:t>
      </w:r>
      <w:r w:rsidR="00784C4B" w:rsidRPr="00746620">
        <w:rPr>
          <w:rFonts w:eastAsia="Times New Roman"/>
          <w:snapToGrid w:val="0"/>
          <w:lang w:val="en-GB" w:eastAsia="de-DE" w:bidi="en-US"/>
        </w:rPr>
        <w:t xml:space="preserve">score until </w:t>
      </w:r>
      <w:r w:rsidR="00447EA9" w:rsidRPr="00746620">
        <w:rPr>
          <w:rFonts w:eastAsia="Times New Roman"/>
          <w:snapToGrid w:val="0"/>
          <w:lang w:val="en-GB" w:eastAsia="de-DE" w:bidi="en-US"/>
        </w:rPr>
        <w:t>3-month follow-up</w:t>
      </w:r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992"/>
      </w:tblGrid>
      <w:tr w:rsidR="00A050BF" w14:paraId="16F33C21" w14:textId="77777777" w:rsidTr="00A050BF">
        <w:tc>
          <w:tcPr>
            <w:tcW w:w="3116" w:type="dxa"/>
            <w:tcBorders>
              <w:bottom w:val="single" w:sz="4" w:space="0" w:color="auto"/>
            </w:tcBorders>
          </w:tcPr>
          <w:p w14:paraId="11CDA8EC" w14:textId="7FB000A6" w:rsidR="00A050BF" w:rsidRPr="00A050BF" w:rsidRDefault="00A050BF" w:rsidP="00A050BF">
            <w:pPr>
              <w:rPr>
                <w:b/>
              </w:rPr>
            </w:pPr>
            <w:r w:rsidRPr="00A050BF">
              <w:rPr>
                <w:b/>
              </w:rPr>
              <w:t>Variable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19D60E59" w14:textId="19C5A4A4" w:rsidR="00A050BF" w:rsidRPr="00A050BF" w:rsidRDefault="00A050BF" w:rsidP="00A050BF">
            <w:pPr>
              <w:rPr>
                <w:b/>
              </w:rPr>
            </w:pPr>
            <w:r w:rsidRPr="00A050BF">
              <w:rPr>
                <w:b/>
              </w:rPr>
              <w:t>β coefficient (95% CI)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3F1310B" w14:textId="6F0D7BD1" w:rsidR="00A050BF" w:rsidRPr="00A050BF" w:rsidRDefault="00A050BF" w:rsidP="00A050BF">
            <w:pPr>
              <w:rPr>
                <w:b/>
              </w:rPr>
            </w:pPr>
            <w:r w:rsidRPr="00A050BF">
              <w:rPr>
                <w:b/>
              </w:rPr>
              <w:t>p value</w:t>
            </w:r>
          </w:p>
        </w:tc>
      </w:tr>
      <w:tr w:rsidR="00A050BF" w14:paraId="10848833" w14:textId="77777777" w:rsidTr="00A050BF">
        <w:tc>
          <w:tcPr>
            <w:tcW w:w="31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567C42" w14:textId="783DA66C" w:rsidR="00A050BF" w:rsidRDefault="00A050BF" w:rsidP="00A050BF">
            <w:r>
              <w:t>A</w:t>
            </w:r>
            <w:r w:rsidRPr="00B77532">
              <w:t>ge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E9A147" w14:textId="52A20219" w:rsidR="00A050BF" w:rsidRDefault="00A050BF" w:rsidP="00A050BF">
            <w:r w:rsidRPr="00C8390E">
              <w:t>0.06 (-0.</w:t>
            </w:r>
            <w:proofErr w:type="gramStart"/>
            <w:r w:rsidRPr="00C8390E">
              <w:t>06 ;</w:t>
            </w:r>
            <w:proofErr w:type="gramEnd"/>
            <w:r w:rsidRPr="00C8390E">
              <w:t xml:space="preserve"> 0.17)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DD0E90" w14:textId="557A8E56" w:rsidR="00A050BF" w:rsidRDefault="00A050BF" w:rsidP="00A050BF">
            <w:r w:rsidRPr="0043527F">
              <w:t>0.335</w:t>
            </w:r>
          </w:p>
        </w:tc>
      </w:tr>
      <w:tr w:rsidR="00A050BF" w14:paraId="1773CEB6" w14:textId="77777777" w:rsidTr="00A050BF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1141B765" w14:textId="1F61FE7F" w:rsidR="00A050BF" w:rsidRDefault="00A050BF" w:rsidP="00A050BF">
            <w:r>
              <w:t>Sex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2125670C" w14:textId="77777777" w:rsidR="00A050BF" w:rsidRPr="00C8390E" w:rsidRDefault="00A050BF" w:rsidP="00A050BF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2EF0A88" w14:textId="77777777" w:rsidR="00A050BF" w:rsidRPr="0043527F" w:rsidRDefault="00A050BF" w:rsidP="00A050BF"/>
        </w:tc>
      </w:tr>
      <w:tr w:rsidR="00445A22" w14:paraId="196AC8A0" w14:textId="77777777" w:rsidTr="00A050BF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388A2B87" w14:textId="2154D786" w:rsidR="00445A22" w:rsidRDefault="00445A22" w:rsidP="00A050BF">
            <w:pPr>
              <w:ind w:left="374"/>
            </w:pPr>
            <w:r>
              <w:t>Female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27B49FCE" w14:textId="0C33F97F" w:rsidR="00445A22" w:rsidRPr="00C8390E" w:rsidRDefault="00445A22" w:rsidP="00A050BF">
            <w:r>
              <w:t>1.00 Ref.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763596E" w14:textId="77777777" w:rsidR="00445A22" w:rsidRPr="0043527F" w:rsidRDefault="00445A22" w:rsidP="00A050BF"/>
        </w:tc>
      </w:tr>
      <w:tr w:rsidR="00A050BF" w14:paraId="13FD5177" w14:textId="77777777" w:rsidTr="00A050BF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4769D6DB" w14:textId="5C56B97E" w:rsidR="00A050BF" w:rsidRDefault="00A050BF" w:rsidP="00A050BF">
            <w:pPr>
              <w:ind w:left="374"/>
            </w:pPr>
            <w:r>
              <w:t>Male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42647097" w14:textId="2C375133" w:rsidR="00A050BF" w:rsidRDefault="00A050BF" w:rsidP="00A050BF">
            <w:r w:rsidRPr="00C8390E">
              <w:t>1.09 (-1.</w:t>
            </w:r>
            <w:proofErr w:type="gramStart"/>
            <w:r w:rsidRPr="00C8390E">
              <w:t>06 ;</w:t>
            </w:r>
            <w:proofErr w:type="gramEnd"/>
            <w:r w:rsidRPr="00C8390E">
              <w:t xml:space="preserve"> 3.24)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2403350" w14:textId="59B36DFB" w:rsidR="00A050BF" w:rsidRDefault="00A050BF" w:rsidP="00A050BF">
            <w:r w:rsidRPr="0043527F">
              <w:t>0.322</w:t>
            </w:r>
          </w:p>
        </w:tc>
      </w:tr>
      <w:tr w:rsidR="00A050BF" w14:paraId="5215A205" w14:textId="77777777" w:rsidTr="00A050BF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59CAF9A5" w14:textId="64F00F15" w:rsidR="00A050BF" w:rsidRPr="00A050BF" w:rsidRDefault="00A050BF" w:rsidP="00A050BF">
            <w:r>
              <w:t>BMI (kg/m</w:t>
            </w:r>
            <w:r w:rsidRPr="00A050BF"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5AD8124C" w14:textId="77777777" w:rsidR="00A050BF" w:rsidRPr="00C8390E" w:rsidRDefault="00A050BF" w:rsidP="00A050BF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E42C1E8" w14:textId="77777777" w:rsidR="00A050BF" w:rsidRPr="0043527F" w:rsidRDefault="00A050BF" w:rsidP="00A050BF"/>
        </w:tc>
      </w:tr>
      <w:tr w:rsidR="00A202DB" w14:paraId="61B354FD" w14:textId="77777777" w:rsidTr="00A050BF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09B10E57" w14:textId="759437CF" w:rsidR="00A202DB" w:rsidRDefault="00A202DB" w:rsidP="00A050BF">
            <w:pPr>
              <w:ind w:left="374"/>
            </w:pPr>
            <w:r>
              <w:t>&gt; 25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687FD614" w14:textId="2BCE8CE3" w:rsidR="00A202DB" w:rsidRPr="00C8390E" w:rsidRDefault="00A202DB" w:rsidP="00A050BF">
            <w:r>
              <w:t>1.00 Ref.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B449922" w14:textId="77777777" w:rsidR="00A202DB" w:rsidRPr="0043527F" w:rsidRDefault="00A202DB" w:rsidP="00A050BF"/>
        </w:tc>
      </w:tr>
      <w:tr w:rsidR="00A050BF" w14:paraId="6F0D21E7" w14:textId="77777777" w:rsidTr="00A050BF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782B0E0E" w14:textId="010691C9" w:rsidR="00A050BF" w:rsidRDefault="00A050BF" w:rsidP="00A050BF">
            <w:pPr>
              <w:ind w:left="374"/>
            </w:pPr>
            <w:r>
              <w:t>25 – 30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26C72866" w14:textId="6132DC61" w:rsidR="00A050BF" w:rsidRDefault="00A050BF" w:rsidP="00A050BF">
            <w:r w:rsidRPr="00C8390E">
              <w:t>-2.43 (-4.</w:t>
            </w:r>
            <w:proofErr w:type="gramStart"/>
            <w:r w:rsidRPr="00C8390E">
              <w:t>84 ;</w:t>
            </w:r>
            <w:proofErr w:type="gramEnd"/>
            <w:r w:rsidRPr="00C8390E">
              <w:t xml:space="preserve"> -0.02)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1658787" w14:textId="538F0FDF" w:rsidR="00A050BF" w:rsidRDefault="00A050BF" w:rsidP="00A050BF">
            <w:r w:rsidRPr="0043527F">
              <w:t>0.048</w:t>
            </w:r>
          </w:p>
        </w:tc>
      </w:tr>
      <w:tr w:rsidR="00A050BF" w14:paraId="505C650F" w14:textId="77777777" w:rsidTr="00A050BF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65DA8F48" w14:textId="7628F0C1" w:rsidR="00A050BF" w:rsidRDefault="00A050BF" w:rsidP="00A050BF">
            <w:pPr>
              <w:ind w:left="374"/>
            </w:pPr>
            <w:r>
              <w:t>30 – 35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0CB79A72" w14:textId="773D60AF" w:rsidR="00A050BF" w:rsidRDefault="00A050BF" w:rsidP="00A050BF">
            <w:r w:rsidRPr="00C8390E">
              <w:t>-1.13 (-4.</w:t>
            </w:r>
            <w:proofErr w:type="gramStart"/>
            <w:r w:rsidRPr="00C8390E">
              <w:t>31 ;</w:t>
            </w:r>
            <w:proofErr w:type="gramEnd"/>
            <w:r w:rsidRPr="00C8390E">
              <w:t xml:space="preserve"> 2.06)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AACC05B" w14:textId="3260C81D" w:rsidR="00A050BF" w:rsidRDefault="00A050BF" w:rsidP="00A050BF">
            <w:r w:rsidRPr="0043527F">
              <w:t>0.488</w:t>
            </w:r>
          </w:p>
        </w:tc>
      </w:tr>
      <w:tr w:rsidR="00A050BF" w14:paraId="5BF1CE74" w14:textId="77777777" w:rsidTr="00A050BF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039DCFFD" w14:textId="7B92BDDF" w:rsidR="00A050BF" w:rsidRDefault="00A050BF" w:rsidP="00A050BF">
            <w:pPr>
              <w:ind w:left="374"/>
            </w:pPr>
            <w:r>
              <w:t>&gt; 35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5840C0BA" w14:textId="08B3058D" w:rsidR="00A050BF" w:rsidRDefault="00A050BF" w:rsidP="00A050BF">
            <w:r w:rsidRPr="00C8390E">
              <w:t>-4.51 (-8.</w:t>
            </w:r>
            <w:proofErr w:type="gramStart"/>
            <w:r w:rsidRPr="00C8390E">
              <w:t>68 ;</w:t>
            </w:r>
            <w:proofErr w:type="gramEnd"/>
            <w:r w:rsidRPr="00C8390E">
              <w:t xml:space="preserve"> -0.35)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72E72AA" w14:textId="45E9BBCE" w:rsidR="00A050BF" w:rsidRDefault="00A050BF" w:rsidP="00A050BF">
            <w:r w:rsidRPr="0043527F">
              <w:t>0.034</w:t>
            </w:r>
          </w:p>
        </w:tc>
      </w:tr>
      <w:tr w:rsidR="00445A22" w14:paraId="269A79C7" w14:textId="77777777" w:rsidTr="00A050BF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518F44B6" w14:textId="1B1BFCC6" w:rsidR="00445A22" w:rsidRDefault="00445A22" w:rsidP="00A050BF">
            <w:r>
              <w:t>Stage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004BE14C" w14:textId="77777777" w:rsidR="00445A22" w:rsidRPr="00C8390E" w:rsidRDefault="00445A22" w:rsidP="00A050BF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A0ED8A7" w14:textId="77777777" w:rsidR="00445A22" w:rsidRPr="0043527F" w:rsidRDefault="00445A22" w:rsidP="00A050BF"/>
        </w:tc>
      </w:tr>
      <w:tr w:rsidR="00445A22" w14:paraId="3AB0DDE0" w14:textId="77777777" w:rsidTr="00A050BF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0F3E99F1" w14:textId="1BBCF752" w:rsidR="00445A22" w:rsidRDefault="00445A22" w:rsidP="00445A22">
            <w:pPr>
              <w:ind w:left="374"/>
            </w:pPr>
            <w:r>
              <w:t>1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6FA47370" w14:textId="1FC83E58" w:rsidR="00445A22" w:rsidRPr="00C8390E" w:rsidRDefault="00445A22" w:rsidP="00A050BF">
            <w:r>
              <w:t>1.00 Ref.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2ED7512" w14:textId="77777777" w:rsidR="00445A22" w:rsidRPr="0043527F" w:rsidRDefault="00445A22" w:rsidP="00A050BF"/>
        </w:tc>
      </w:tr>
      <w:tr w:rsidR="00445A22" w14:paraId="518CE1F2" w14:textId="77777777" w:rsidTr="00A050BF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2E3CA5E7" w14:textId="3B68D1E4" w:rsidR="00445A22" w:rsidRDefault="00445A22" w:rsidP="00445A22">
            <w:pPr>
              <w:ind w:left="374"/>
            </w:pPr>
            <w:r>
              <w:t>2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67B56C5A" w14:textId="2964612F" w:rsidR="00445A22" w:rsidRPr="00C8390E" w:rsidRDefault="00445A22" w:rsidP="00445A22">
            <w:r w:rsidRPr="00C8390E">
              <w:t>0.61 (-1.</w:t>
            </w:r>
            <w:proofErr w:type="gramStart"/>
            <w:r w:rsidRPr="00C8390E">
              <w:t>98 ;</w:t>
            </w:r>
            <w:proofErr w:type="gramEnd"/>
            <w:r w:rsidRPr="00C8390E">
              <w:t xml:space="preserve"> 3.20)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0AA5F1" w14:textId="0AF11780" w:rsidR="00445A22" w:rsidRPr="0043527F" w:rsidRDefault="00445A22" w:rsidP="00445A22">
            <w:r w:rsidRPr="0043527F">
              <w:t>0.645</w:t>
            </w:r>
          </w:p>
        </w:tc>
      </w:tr>
      <w:tr w:rsidR="00445A22" w14:paraId="4A55EA9B" w14:textId="77777777" w:rsidTr="00A050BF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24C4E120" w14:textId="5DEDEB2A" w:rsidR="00445A22" w:rsidRDefault="00445A22" w:rsidP="00445A22">
            <w:pPr>
              <w:ind w:left="374"/>
            </w:pPr>
            <w:r>
              <w:t>3 and 4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2FFD44CB" w14:textId="728C70CC" w:rsidR="00445A22" w:rsidRPr="00C8390E" w:rsidRDefault="00445A22" w:rsidP="00445A22">
            <w:r w:rsidRPr="00C8390E">
              <w:t>-2.41 (-5.</w:t>
            </w:r>
            <w:proofErr w:type="gramStart"/>
            <w:r w:rsidRPr="00C8390E">
              <w:t>69 ;</w:t>
            </w:r>
            <w:proofErr w:type="gramEnd"/>
            <w:r w:rsidRPr="00C8390E">
              <w:t xml:space="preserve"> 0.86)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244F41E" w14:textId="10D028FD" w:rsidR="00445A22" w:rsidRPr="0043527F" w:rsidRDefault="00445A22" w:rsidP="00445A22">
            <w:r w:rsidRPr="0043527F">
              <w:t>0.149</w:t>
            </w:r>
          </w:p>
        </w:tc>
      </w:tr>
      <w:tr w:rsidR="00445A22" w14:paraId="373D644B" w14:textId="77777777" w:rsidTr="00A050BF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6BBEC171" w14:textId="4A221F1C" w:rsidR="00445A22" w:rsidRDefault="00445A22" w:rsidP="00445A22">
            <w:pPr>
              <w:ind w:left="374"/>
            </w:pPr>
            <w:r w:rsidRPr="002028D0">
              <w:t>Unknown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10100058" w14:textId="11970467" w:rsidR="00445A22" w:rsidRPr="00C8390E" w:rsidRDefault="00445A22" w:rsidP="00445A22">
            <w:r w:rsidRPr="002028D0">
              <w:t>1.26 (-3.</w:t>
            </w:r>
            <w:proofErr w:type="gramStart"/>
            <w:r w:rsidRPr="002028D0">
              <w:t>63 ;</w:t>
            </w:r>
            <w:proofErr w:type="gramEnd"/>
            <w:r w:rsidRPr="002028D0">
              <w:t xml:space="preserve"> 6.15)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E9DFD9" w14:textId="6990935F" w:rsidR="00445A22" w:rsidRPr="0043527F" w:rsidRDefault="00445A22" w:rsidP="00445A22">
            <w:r w:rsidRPr="002028D0">
              <w:t>0.614</w:t>
            </w:r>
          </w:p>
        </w:tc>
      </w:tr>
      <w:tr w:rsidR="00A050BF" w14:paraId="1EF5F1A2" w14:textId="77777777" w:rsidTr="00A050BF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668A2B27" w14:textId="66B6D104" w:rsidR="00A050BF" w:rsidRDefault="00A050BF" w:rsidP="00A050BF">
            <w:r>
              <w:t xml:space="preserve">Physical </w:t>
            </w:r>
            <w:proofErr w:type="spellStart"/>
            <w:r>
              <w:t>activity</w:t>
            </w:r>
            <w:r w:rsidR="00306D7D" w:rsidRPr="00306D7D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5DA67067" w14:textId="71AD3BD2" w:rsidR="00A050BF" w:rsidRDefault="00A050BF" w:rsidP="00A050BF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532F536" w14:textId="725CEAEB" w:rsidR="00A050BF" w:rsidRDefault="00A050BF" w:rsidP="00A050BF"/>
        </w:tc>
      </w:tr>
      <w:tr w:rsidR="00445A22" w14:paraId="778659A2" w14:textId="77777777" w:rsidTr="00A050BF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5E8386C2" w14:textId="3A57F33D" w:rsidR="00445A22" w:rsidRDefault="00445A22" w:rsidP="00445A22">
            <w:pPr>
              <w:ind w:left="374"/>
            </w:pPr>
            <w:r>
              <w:t>No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76D5B716" w14:textId="01A06F40" w:rsidR="00445A22" w:rsidRPr="00C8390E" w:rsidRDefault="00445A22" w:rsidP="00A050BF">
            <w:r>
              <w:t>1.00 Ref.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FDDB56F" w14:textId="77777777" w:rsidR="00445A22" w:rsidRPr="0043527F" w:rsidRDefault="00445A22" w:rsidP="00A050BF"/>
        </w:tc>
      </w:tr>
      <w:tr w:rsidR="00445A22" w14:paraId="1C800144" w14:textId="77777777" w:rsidTr="00A050BF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2A1D6E3F" w14:textId="48846D25" w:rsidR="00445A22" w:rsidRDefault="00445A22" w:rsidP="00445A22">
            <w:pPr>
              <w:ind w:left="374"/>
            </w:pPr>
            <w:r>
              <w:t>Yes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461B2EAB" w14:textId="4BD534DC" w:rsidR="00445A22" w:rsidRPr="00C8390E" w:rsidRDefault="00445A22" w:rsidP="00445A22">
            <w:r w:rsidRPr="00C8390E">
              <w:t>0.52 (-1.</w:t>
            </w:r>
            <w:proofErr w:type="gramStart"/>
            <w:r w:rsidRPr="00C8390E">
              <w:t>60 ;</w:t>
            </w:r>
            <w:proofErr w:type="gramEnd"/>
            <w:r w:rsidRPr="00C8390E">
              <w:t xml:space="preserve"> 2.64)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BDA306A" w14:textId="4D59B682" w:rsidR="00445A22" w:rsidRPr="0043527F" w:rsidRDefault="00445A22" w:rsidP="00445A22">
            <w:r w:rsidRPr="0043527F">
              <w:t>0.630</w:t>
            </w:r>
          </w:p>
        </w:tc>
      </w:tr>
      <w:tr w:rsidR="00A050BF" w14:paraId="3FADEE6B" w14:textId="77777777" w:rsidTr="00A050BF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43BA728C" w14:textId="7A8D3A13" w:rsidR="00A050BF" w:rsidRDefault="00A050BF" w:rsidP="00A050BF">
            <w:r>
              <w:t>Smoking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62C93EB2" w14:textId="77777777" w:rsidR="00A050BF" w:rsidRPr="00C8390E" w:rsidRDefault="00A050BF" w:rsidP="00A050BF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D772AB3" w14:textId="77777777" w:rsidR="00A050BF" w:rsidRPr="0043527F" w:rsidRDefault="00A050BF" w:rsidP="00A050BF"/>
        </w:tc>
      </w:tr>
      <w:tr w:rsidR="00445A22" w14:paraId="3AED38F5" w14:textId="77777777" w:rsidTr="00A050BF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621D74DA" w14:textId="5F11B0A8" w:rsidR="00445A22" w:rsidRDefault="00445A22" w:rsidP="00A050BF">
            <w:pPr>
              <w:ind w:left="374"/>
            </w:pPr>
            <w:proofErr w:type="gramStart"/>
            <w:r>
              <w:t>Non smokers</w:t>
            </w:r>
            <w:proofErr w:type="gramEnd"/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1F18CA9B" w14:textId="73A4AED0" w:rsidR="00445A22" w:rsidRPr="00C8390E" w:rsidRDefault="00445A22" w:rsidP="00A050BF">
            <w:r>
              <w:t>1.00 Ref.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5215602" w14:textId="77777777" w:rsidR="00445A22" w:rsidRPr="0043527F" w:rsidRDefault="00445A22" w:rsidP="00A050BF"/>
        </w:tc>
      </w:tr>
      <w:tr w:rsidR="00A050BF" w14:paraId="13E31229" w14:textId="77777777" w:rsidTr="00A050BF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5C43A599" w14:textId="60B63B8A" w:rsidR="00A050BF" w:rsidRDefault="00A050BF" w:rsidP="00A050BF">
            <w:pPr>
              <w:ind w:left="374"/>
            </w:pPr>
            <w:r>
              <w:t>Former smokers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2A34BEF1" w14:textId="34B3E683" w:rsidR="00A050BF" w:rsidRDefault="00A050BF" w:rsidP="00A050BF">
            <w:r w:rsidRPr="00C8390E">
              <w:t>0.10 (-2.</w:t>
            </w:r>
            <w:proofErr w:type="gramStart"/>
            <w:r w:rsidRPr="00C8390E">
              <w:t>13 ;</w:t>
            </w:r>
            <w:proofErr w:type="gramEnd"/>
            <w:r w:rsidRPr="00C8390E">
              <w:t xml:space="preserve"> 2.33)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48DEDA8" w14:textId="6E111EDB" w:rsidR="00A050BF" w:rsidRDefault="00A050BF" w:rsidP="00A050BF">
            <w:r w:rsidRPr="0043527F">
              <w:t>0.932</w:t>
            </w:r>
          </w:p>
        </w:tc>
      </w:tr>
      <w:tr w:rsidR="00A050BF" w14:paraId="54FA184E" w14:textId="77777777" w:rsidTr="00A050BF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093C775B" w14:textId="76598DA8" w:rsidR="00A050BF" w:rsidRDefault="00A050BF" w:rsidP="00A050BF">
            <w:pPr>
              <w:ind w:left="374"/>
            </w:pPr>
            <w:r>
              <w:t>Current smokers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6FBB83F8" w14:textId="749F07A1" w:rsidR="00A050BF" w:rsidRDefault="00A050BF" w:rsidP="00A050BF">
            <w:r w:rsidRPr="00C8390E">
              <w:t>-2.55 (-5.</w:t>
            </w:r>
            <w:proofErr w:type="gramStart"/>
            <w:r w:rsidRPr="00C8390E">
              <w:t>95 ;</w:t>
            </w:r>
            <w:proofErr w:type="gramEnd"/>
            <w:r w:rsidRPr="00C8390E">
              <w:t xml:space="preserve"> 0.85)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7C2BDDA" w14:textId="21D9ACC0" w:rsidR="00A050BF" w:rsidRDefault="00A050BF" w:rsidP="00A050BF">
            <w:r w:rsidRPr="0043527F">
              <w:t>0.141</w:t>
            </w:r>
          </w:p>
        </w:tc>
      </w:tr>
      <w:tr w:rsidR="00A050BF" w14:paraId="613AAFC4" w14:textId="77777777" w:rsidTr="00A050BF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4DB4C57E" w14:textId="6669118C" w:rsidR="00A050BF" w:rsidRDefault="00A050BF" w:rsidP="00A050BF">
            <w:r>
              <w:t>Number of comorbidities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2B094AD1" w14:textId="77777777" w:rsidR="00A050BF" w:rsidRPr="00C8390E" w:rsidRDefault="00A050BF" w:rsidP="00A050BF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E87F7D0" w14:textId="77777777" w:rsidR="00A050BF" w:rsidRPr="0043527F" w:rsidRDefault="00A050BF" w:rsidP="00A050BF"/>
        </w:tc>
      </w:tr>
      <w:tr w:rsidR="00A050BF" w14:paraId="4D9A1005" w14:textId="77777777" w:rsidTr="00A050BF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2375DDCD" w14:textId="29D76972" w:rsidR="00A050BF" w:rsidRDefault="00A050BF" w:rsidP="00445A22">
            <w:pPr>
              <w:ind w:left="374"/>
            </w:pPr>
            <w:r>
              <w:t>0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7BCAD504" w14:textId="5360E3A3" w:rsidR="00A050BF" w:rsidRPr="00C8390E" w:rsidRDefault="00445A22" w:rsidP="00A050BF">
            <w:r>
              <w:t>1.00 Ref.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F5AE899" w14:textId="77777777" w:rsidR="00A050BF" w:rsidRPr="0043527F" w:rsidRDefault="00A050BF" w:rsidP="00A050BF"/>
        </w:tc>
      </w:tr>
      <w:tr w:rsidR="00A050BF" w14:paraId="44858A09" w14:textId="77777777" w:rsidTr="00A050BF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19834673" w14:textId="47F4F7DB" w:rsidR="00A050BF" w:rsidRDefault="00A050BF" w:rsidP="00445A22">
            <w:pPr>
              <w:ind w:left="374"/>
            </w:pPr>
            <w:r>
              <w:t xml:space="preserve">1 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5C3262A6" w14:textId="13F495BD" w:rsidR="00A050BF" w:rsidRDefault="00A050BF" w:rsidP="00A050BF">
            <w:r w:rsidRPr="00C8390E">
              <w:t>0.93 (-2.</w:t>
            </w:r>
            <w:proofErr w:type="gramStart"/>
            <w:r w:rsidRPr="00C8390E">
              <w:t>25 ;</w:t>
            </w:r>
            <w:proofErr w:type="gramEnd"/>
            <w:r w:rsidRPr="00C8390E">
              <w:t xml:space="preserve"> 4.10)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3FF4EFA" w14:textId="36C4F886" w:rsidR="00A050BF" w:rsidRDefault="00A050BF" w:rsidP="00A050BF">
            <w:r w:rsidRPr="0043527F">
              <w:t>0.568</w:t>
            </w:r>
          </w:p>
        </w:tc>
      </w:tr>
      <w:tr w:rsidR="00A050BF" w14:paraId="751DFEB6" w14:textId="77777777" w:rsidTr="00A050BF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520D6478" w14:textId="6D435820" w:rsidR="00A050BF" w:rsidRDefault="00A050BF" w:rsidP="00445A22">
            <w:pPr>
              <w:ind w:left="374"/>
            </w:pPr>
            <w:r>
              <w:t>&gt;=2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66D42A54" w14:textId="29213D04" w:rsidR="00A050BF" w:rsidRDefault="00A050BF" w:rsidP="00A050BF">
            <w:r w:rsidRPr="00C8390E">
              <w:t>0.39 (-2.</w:t>
            </w:r>
            <w:proofErr w:type="gramStart"/>
            <w:r w:rsidRPr="00C8390E">
              <w:t>67 ;</w:t>
            </w:r>
            <w:proofErr w:type="gramEnd"/>
            <w:r w:rsidRPr="00C8390E">
              <w:t xml:space="preserve"> 3.45)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468D771" w14:textId="3D7EFE0D" w:rsidR="00A050BF" w:rsidRDefault="00A050BF" w:rsidP="00A050BF">
            <w:r w:rsidRPr="0043527F">
              <w:t>0.804</w:t>
            </w:r>
          </w:p>
        </w:tc>
      </w:tr>
      <w:tr w:rsidR="00A050BF" w14:paraId="496C0008" w14:textId="77777777" w:rsidTr="00A050BF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1AC18547" w14:textId="0914AD68" w:rsidR="00A050BF" w:rsidRDefault="00A050BF" w:rsidP="00A050BF">
            <w:r>
              <w:t>Months since surgery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0D22C3B2" w14:textId="7B2E959F" w:rsidR="00A050BF" w:rsidRDefault="00A050BF" w:rsidP="00A050BF">
            <w:r w:rsidRPr="00C8390E">
              <w:t>0.38 (-1.</w:t>
            </w:r>
            <w:proofErr w:type="gramStart"/>
            <w:r w:rsidRPr="00C8390E">
              <w:t>91 ;</w:t>
            </w:r>
            <w:proofErr w:type="gramEnd"/>
            <w:r w:rsidRPr="00C8390E">
              <w:t xml:space="preserve"> 2.67)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9BA4169" w14:textId="4BE51C9A" w:rsidR="00A050BF" w:rsidRDefault="00A050BF" w:rsidP="00A050BF">
            <w:r w:rsidRPr="0043527F">
              <w:t>0.745</w:t>
            </w:r>
          </w:p>
        </w:tc>
      </w:tr>
      <w:tr w:rsidR="00A050BF" w14:paraId="5E3D3214" w14:textId="77777777" w:rsidTr="00A050BF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36E39115" w14:textId="5B78C3CB" w:rsidR="00A050BF" w:rsidRDefault="00A050BF" w:rsidP="00A050BF">
            <w:r>
              <w:t>Chemotherapy/radiation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5341947D" w14:textId="497F9EFA" w:rsidR="00A050BF" w:rsidRDefault="00A050BF" w:rsidP="00A050BF">
            <w:bookmarkStart w:id="8" w:name="_Hlk151548334"/>
            <w:r w:rsidRPr="00C8390E">
              <w:t>4.71 (</w:t>
            </w:r>
            <w:proofErr w:type="gramStart"/>
            <w:r w:rsidRPr="00C8390E">
              <w:t>1.93 ;</w:t>
            </w:r>
            <w:proofErr w:type="gramEnd"/>
            <w:r w:rsidRPr="00C8390E">
              <w:t xml:space="preserve"> 7.48)</w:t>
            </w:r>
            <w:bookmarkEnd w:id="8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5EA72A7" w14:textId="530121DB" w:rsidR="00A050BF" w:rsidRDefault="00A050BF" w:rsidP="00A050BF">
            <w:r w:rsidRPr="0043527F">
              <w:t>0.001</w:t>
            </w:r>
          </w:p>
        </w:tc>
      </w:tr>
      <w:tr w:rsidR="00A050BF" w14:paraId="09C90E6A" w14:textId="77777777" w:rsidTr="00A050BF"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B7190E" w14:textId="2341CF10" w:rsidR="00A050BF" w:rsidRDefault="00A050BF" w:rsidP="00A050BF">
            <w:r>
              <w:t>F</w:t>
            </w:r>
            <w:r w:rsidR="00445A22">
              <w:t>ACIT-F-FS</w:t>
            </w:r>
            <w:r>
              <w:t xml:space="preserve"> at baseline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492E96" w14:textId="4002C7F8" w:rsidR="00A050BF" w:rsidRDefault="00A050BF" w:rsidP="00A050BF">
            <w:r w:rsidRPr="00C8390E">
              <w:t>0.61 (</w:t>
            </w:r>
            <w:proofErr w:type="gramStart"/>
            <w:r w:rsidRPr="00C8390E">
              <w:t>0.52 ;</w:t>
            </w:r>
            <w:proofErr w:type="gramEnd"/>
            <w:r w:rsidRPr="00C8390E">
              <w:t xml:space="preserve"> 0.70)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8D1E1C" w14:textId="77A7F4FF" w:rsidR="00A050BF" w:rsidRDefault="00A050BF" w:rsidP="00A050BF">
            <w:r>
              <w:t xml:space="preserve">&lt; </w:t>
            </w:r>
            <w:r w:rsidRPr="0043527F">
              <w:t>0.00</w:t>
            </w:r>
            <w:r>
              <w:t>1</w:t>
            </w:r>
          </w:p>
        </w:tc>
      </w:tr>
    </w:tbl>
    <w:p w14:paraId="558D102B" w14:textId="2E1F6D6A" w:rsidR="003C58A7" w:rsidRPr="00306D7D" w:rsidRDefault="00306D7D">
      <w:pPr>
        <w:rPr>
          <w:vertAlign w:val="superscript"/>
        </w:rPr>
      </w:pPr>
      <w:r w:rsidRPr="00306D7D">
        <w:rPr>
          <w:vertAlign w:val="superscript"/>
        </w:rPr>
        <w:t>a</w:t>
      </w:r>
      <w:r w:rsidRPr="00306D7D">
        <w:rPr>
          <w:rFonts w:eastAsia="Calibri"/>
          <w:lang w:val="en-GB"/>
        </w:rPr>
        <w:t xml:space="preserve"> </w:t>
      </w:r>
      <w:r>
        <w:rPr>
          <w:rFonts w:eastAsia="Calibri"/>
          <w:sz w:val="20"/>
          <w:lang w:val="en-GB"/>
        </w:rPr>
        <w:t>A</w:t>
      </w:r>
      <w:r w:rsidRPr="00306D7D">
        <w:rPr>
          <w:rFonts w:eastAsia="Calibri"/>
          <w:sz w:val="20"/>
          <w:lang w:val="en-GB"/>
        </w:rPr>
        <w:t xml:space="preserve">t least 150 min of moderate-intensity or 75 min of vigorous-intensity aerobic physical activity throughout the week </w:t>
      </w:r>
      <w:r w:rsidR="00D464E7" w:rsidRPr="00306D7D">
        <w:rPr>
          <w:vertAlign w:val="superscript"/>
        </w:rPr>
        <w:br w:type="page"/>
      </w:r>
    </w:p>
    <w:p w14:paraId="3BBB8F09" w14:textId="42AE5CB7" w:rsidR="003C58A7" w:rsidRDefault="003C58A7" w:rsidP="003C58A7">
      <w:pPr>
        <w:pStyle w:val="Heading1"/>
        <w:spacing w:before="0" w:after="120"/>
        <w:rPr>
          <w:rFonts w:eastAsia="Times New Roman"/>
          <w:snapToGrid w:val="0"/>
          <w:lang w:val="en-GB" w:eastAsia="de-DE" w:bidi="en-US"/>
        </w:rPr>
      </w:pPr>
      <w:bookmarkStart w:id="9" w:name="_Toc151733985"/>
      <w:r w:rsidRPr="00D464E7">
        <w:rPr>
          <w:rFonts w:eastAsia="Times New Roman"/>
          <w:b/>
          <w:snapToGrid w:val="0"/>
          <w:lang w:val="en-GB" w:eastAsia="de-DE" w:bidi="en-US"/>
        </w:rPr>
        <w:lastRenderedPageBreak/>
        <w:t>Suppl. Table S</w:t>
      </w:r>
      <w:r>
        <w:rPr>
          <w:rFonts w:eastAsia="Times New Roman"/>
          <w:b/>
          <w:snapToGrid w:val="0"/>
          <w:lang w:val="en-GB" w:eastAsia="de-DE" w:bidi="en-US"/>
        </w:rPr>
        <w:t>4</w:t>
      </w:r>
      <w:r w:rsidRPr="00D464E7">
        <w:rPr>
          <w:rFonts w:eastAsia="Times New Roman"/>
          <w:b/>
          <w:snapToGrid w:val="0"/>
          <w:lang w:val="en-GB" w:eastAsia="de-DE" w:bidi="en-US"/>
        </w:rPr>
        <w:t>.</w:t>
      </w:r>
      <w:r w:rsidRPr="00D464E7">
        <w:rPr>
          <w:rFonts w:eastAsia="Times New Roman"/>
          <w:snapToGrid w:val="0"/>
          <w:lang w:val="en-GB" w:eastAsia="de-DE" w:bidi="en-US"/>
        </w:rPr>
        <w:t xml:space="preserve"> </w:t>
      </w:r>
      <w:bookmarkStart w:id="10" w:name="_Hlk151559162"/>
      <w:r w:rsidRPr="005A5463">
        <w:rPr>
          <w:rFonts w:eastAsia="Times New Roman"/>
          <w:snapToGrid w:val="0"/>
          <w:lang w:val="en-GB" w:eastAsia="de-DE" w:bidi="en-US"/>
        </w:rPr>
        <w:t xml:space="preserve">Longitudinal </w:t>
      </w:r>
      <w:r w:rsidRPr="00746620">
        <w:rPr>
          <w:rFonts w:eastAsia="Times New Roman"/>
          <w:snapToGrid w:val="0"/>
          <w:lang w:val="en-GB" w:eastAsia="de-DE" w:bidi="en-US"/>
        </w:rPr>
        <w:t xml:space="preserve">associations of symptoms at baseline </w:t>
      </w:r>
      <w:r w:rsidR="000D31A5" w:rsidRPr="00746620">
        <w:rPr>
          <w:rFonts w:eastAsia="Times New Roman"/>
          <w:snapToGrid w:val="0"/>
          <w:lang w:val="en-GB" w:eastAsia="de-DE" w:bidi="en-US"/>
        </w:rPr>
        <w:t>with the change in the fatigue score until 3-month follow-up</w:t>
      </w:r>
      <w:bookmarkEnd w:id="9"/>
      <w:r w:rsidR="000D31A5" w:rsidRPr="00746620" w:rsidDel="000D31A5">
        <w:rPr>
          <w:rFonts w:eastAsia="Times New Roman"/>
          <w:snapToGrid w:val="0"/>
          <w:lang w:val="en-GB" w:eastAsia="de-DE" w:bidi="en-US"/>
        </w:rPr>
        <w:t xml:space="preserve"> </w:t>
      </w:r>
      <w:bookmarkEnd w:id="10"/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113"/>
        <w:gridCol w:w="3113"/>
        <w:gridCol w:w="2552"/>
        <w:gridCol w:w="1282"/>
      </w:tblGrid>
      <w:tr w:rsidR="003C58A7" w:rsidRPr="00601ECC" w14:paraId="155F72BD" w14:textId="77777777" w:rsidTr="00B75C7E">
        <w:trPr>
          <w:trHeight w:val="300"/>
          <w:tblHeader/>
        </w:trPr>
        <w:tc>
          <w:tcPr>
            <w:tcW w:w="3113" w:type="dxa"/>
          </w:tcPr>
          <w:p w14:paraId="256B2895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b/>
                <w:sz w:val="22"/>
                <w:szCs w:val="22"/>
              </w:rPr>
              <w:t>Factor</w:t>
            </w:r>
          </w:p>
        </w:tc>
        <w:tc>
          <w:tcPr>
            <w:tcW w:w="3113" w:type="dxa"/>
            <w:noWrap/>
            <w:hideMark/>
          </w:tcPr>
          <w:p w14:paraId="1B00AD94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b/>
                <w:sz w:val="22"/>
                <w:szCs w:val="22"/>
              </w:rPr>
              <w:t>Symptom</w:t>
            </w:r>
          </w:p>
        </w:tc>
        <w:tc>
          <w:tcPr>
            <w:tcW w:w="2552" w:type="dxa"/>
            <w:noWrap/>
            <w:hideMark/>
          </w:tcPr>
          <w:p w14:paraId="040FCB41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b/>
                <w:sz w:val="22"/>
                <w:szCs w:val="22"/>
              </w:rPr>
              <w:t>β Coefficient (95% CI)</w:t>
            </w:r>
          </w:p>
        </w:tc>
        <w:tc>
          <w:tcPr>
            <w:tcW w:w="1282" w:type="dxa"/>
            <w:noWrap/>
            <w:hideMark/>
          </w:tcPr>
          <w:p w14:paraId="6CF530D6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b/>
                <w:sz w:val="22"/>
                <w:szCs w:val="22"/>
              </w:rPr>
              <w:t>P value</w:t>
            </w:r>
          </w:p>
        </w:tc>
      </w:tr>
      <w:tr w:rsidR="003C58A7" w:rsidRPr="00601ECC" w14:paraId="2599EC0A" w14:textId="77777777" w:rsidTr="00B75C7E">
        <w:trPr>
          <w:trHeight w:val="300"/>
        </w:trPr>
        <w:tc>
          <w:tcPr>
            <w:tcW w:w="3113" w:type="dxa"/>
            <w:vMerge w:val="restart"/>
            <w:vAlign w:val="center"/>
          </w:tcPr>
          <w:p w14:paraId="09C16CD8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Fatigue</w:t>
            </w:r>
          </w:p>
        </w:tc>
        <w:tc>
          <w:tcPr>
            <w:tcW w:w="3113" w:type="dxa"/>
            <w:shd w:val="clear" w:color="auto" w:fill="E7E6E6" w:themeFill="background2"/>
            <w:noWrap/>
            <w:hideMark/>
          </w:tcPr>
          <w:p w14:paraId="5C794613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Dyspnea</w:t>
            </w:r>
          </w:p>
        </w:tc>
        <w:tc>
          <w:tcPr>
            <w:tcW w:w="2552" w:type="dxa"/>
            <w:shd w:val="clear" w:color="auto" w:fill="E7E6E6" w:themeFill="background2"/>
            <w:noWrap/>
            <w:hideMark/>
          </w:tcPr>
          <w:p w14:paraId="33823C2B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-3.52 (-5.91; -1.12)</w:t>
            </w:r>
          </w:p>
        </w:tc>
        <w:tc>
          <w:tcPr>
            <w:tcW w:w="1282" w:type="dxa"/>
            <w:shd w:val="clear" w:color="auto" w:fill="E7E6E6" w:themeFill="background2"/>
            <w:noWrap/>
            <w:hideMark/>
          </w:tcPr>
          <w:p w14:paraId="264AFB5D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0.004</w:t>
            </w:r>
          </w:p>
        </w:tc>
      </w:tr>
      <w:tr w:rsidR="003C58A7" w:rsidRPr="00601ECC" w14:paraId="5920B8D9" w14:textId="77777777" w:rsidTr="00B75C7E">
        <w:trPr>
          <w:trHeight w:val="300"/>
        </w:trPr>
        <w:tc>
          <w:tcPr>
            <w:tcW w:w="3113" w:type="dxa"/>
            <w:vMerge/>
            <w:vAlign w:val="center"/>
          </w:tcPr>
          <w:p w14:paraId="1D00F987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  <w:shd w:val="clear" w:color="auto" w:fill="E7E6E6" w:themeFill="background2"/>
            <w:noWrap/>
            <w:hideMark/>
          </w:tcPr>
          <w:p w14:paraId="497164DE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Cognitive Fatigue</w:t>
            </w:r>
          </w:p>
        </w:tc>
        <w:tc>
          <w:tcPr>
            <w:tcW w:w="2552" w:type="dxa"/>
            <w:shd w:val="clear" w:color="auto" w:fill="E7E6E6" w:themeFill="background2"/>
            <w:noWrap/>
            <w:hideMark/>
          </w:tcPr>
          <w:p w14:paraId="1E3774AA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-2.93 (-5.84; -0.02)</w:t>
            </w:r>
          </w:p>
        </w:tc>
        <w:tc>
          <w:tcPr>
            <w:tcW w:w="1282" w:type="dxa"/>
            <w:shd w:val="clear" w:color="auto" w:fill="E7E6E6" w:themeFill="background2"/>
            <w:noWrap/>
            <w:hideMark/>
          </w:tcPr>
          <w:p w14:paraId="50835355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0.048</w:t>
            </w:r>
          </w:p>
        </w:tc>
      </w:tr>
      <w:tr w:rsidR="003C58A7" w:rsidRPr="00601ECC" w14:paraId="3517BB6E" w14:textId="77777777" w:rsidTr="00B75C7E">
        <w:trPr>
          <w:trHeight w:val="300"/>
        </w:trPr>
        <w:tc>
          <w:tcPr>
            <w:tcW w:w="3113" w:type="dxa"/>
            <w:vMerge/>
            <w:vAlign w:val="center"/>
          </w:tcPr>
          <w:p w14:paraId="576035EC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  <w:noWrap/>
            <w:hideMark/>
          </w:tcPr>
          <w:p w14:paraId="21017774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Depression</w:t>
            </w:r>
          </w:p>
        </w:tc>
        <w:tc>
          <w:tcPr>
            <w:tcW w:w="2552" w:type="dxa"/>
            <w:noWrap/>
            <w:hideMark/>
          </w:tcPr>
          <w:p w14:paraId="50505303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-2.43 (-5.07; 0.20)</w:t>
            </w:r>
          </w:p>
        </w:tc>
        <w:tc>
          <w:tcPr>
            <w:tcW w:w="1282" w:type="dxa"/>
            <w:noWrap/>
            <w:hideMark/>
          </w:tcPr>
          <w:p w14:paraId="348D8AEF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0.070</w:t>
            </w:r>
          </w:p>
        </w:tc>
      </w:tr>
      <w:tr w:rsidR="003C58A7" w:rsidRPr="00601ECC" w14:paraId="385D29E8" w14:textId="77777777" w:rsidTr="00B75C7E">
        <w:trPr>
          <w:trHeight w:val="300"/>
        </w:trPr>
        <w:tc>
          <w:tcPr>
            <w:tcW w:w="3113" w:type="dxa"/>
            <w:vMerge/>
            <w:vAlign w:val="center"/>
          </w:tcPr>
          <w:p w14:paraId="6A7E452C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  <w:noWrap/>
            <w:hideMark/>
          </w:tcPr>
          <w:p w14:paraId="09309D80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Emotional Fatigue</w:t>
            </w:r>
          </w:p>
        </w:tc>
        <w:tc>
          <w:tcPr>
            <w:tcW w:w="2552" w:type="dxa"/>
            <w:noWrap/>
            <w:hideMark/>
          </w:tcPr>
          <w:p w14:paraId="2916FC49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-1.95 (-4.84; 0.95)</w:t>
            </w:r>
          </w:p>
        </w:tc>
        <w:tc>
          <w:tcPr>
            <w:tcW w:w="1282" w:type="dxa"/>
            <w:noWrap/>
            <w:hideMark/>
          </w:tcPr>
          <w:p w14:paraId="71D94C9D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0.187</w:t>
            </w:r>
          </w:p>
        </w:tc>
      </w:tr>
      <w:tr w:rsidR="003C58A7" w:rsidRPr="00601ECC" w14:paraId="0D79A327" w14:textId="77777777" w:rsidTr="00B75C7E">
        <w:trPr>
          <w:trHeight w:val="300"/>
        </w:trPr>
        <w:tc>
          <w:tcPr>
            <w:tcW w:w="3113" w:type="dxa"/>
            <w:vMerge/>
            <w:vAlign w:val="center"/>
          </w:tcPr>
          <w:p w14:paraId="691D8152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  <w:noWrap/>
            <w:hideMark/>
          </w:tcPr>
          <w:p w14:paraId="2BF7110A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Appetite Loss</w:t>
            </w:r>
          </w:p>
        </w:tc>
        <w:tc>
          <w:tcPr>
            <w:tcW w:w="2552" w:type="dxa"/>
            <w:noWrap/>
            <w:hideMark/>
          </w:tcPr>
          <w:p w14:paraId="405575D7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-1.84 (-4.87; 1.18)</w:t>
            </w:r>
          </w:p>
        </w:tc>
        <w:tc>
          <w:tcPr>
            <w:tcW w:w="1282" w:type="dxa"/>
            <w:noWrap/>
            <w:hideMark/>
          </w:tcPr>
          <w:p w14:paraId="29967E57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0.233</w:t>
            </w:r>
          </w:p>
        </w:tc>
      </w:tr>
      <w:tr w:rsidR="003C58A7" w:rsidRPr="00601ECC" w14:paraId="0B5B9768" w14:textId="77777777" w:rsidTr="00B75C7E">
        <w:trPr>
          <w:trHeight w:val="300"/>
        </w:trPr>
        <w:tc>
          <w:tcPr>
            <w:tcW w:w="3113" w:type="dxa"/>
            <w:vMerge/>
            <w:vAlign w:val="center"/>
          </w:tcPr>
          <w:p w14:paraId="0E74D6F4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  <w:noWrap/>
            <w:hideMark/>
          </w:tcPr>
          <w:p w14:paraId="33670291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Social Sequelae</w:t>
            </w:r>
          </w:p>
        </w:tc>
        <w:tc>
          <w:tcPr>
            <w:tcW w:w="2552" w:type="dxa"/>
            <w:noWrap/>
            <w:hideMark/>
          </w:tcPr>
          <w:p w14:paraId="11DA49CC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-1.84 (-4.90; 1.23)</w:t>
            </w:r>
          </w:p>
        </w:tc>
        <w:tc>
          <w:tcPr>
            <w:tcW w:w="1282" w:type="dxa"/>
            <w:noWrap/>
            <w:hideMark/>
          </w:tcPr>
          <w:p w14:paraId="7E4DD7C5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0.240</w:t>
            </w:r>
          </w:p>
        </w:tc>
      </w:tr>
      <w:tr w:rsidR="003C58A7" w:rsidRPr="00601ECC" w14:paraId="29797AD1" w14:textId="77777777" w:rsidTr="00B75C7E">
        <w:trPr>
          <w:trHeight w:val="300"/>
        </w:trPr>
        <w:tc>
          <w:tcPr>
            <w:tcW w:w="3113" w:type="dxa"/>
            <w:vMerge/>
            <w:vAlign w:val="center"/>
          </w:tcPr>
          <w:p w14:paraId="53CC278E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  <w:noWrap/>
            <w:hideMark/>
          </w:tcPr>
          <w:p w14:paraId="5A1643F5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Interference with Daily Life</w:t>
            </w:r>
          </w:p>
        </w:tc>
        <w:tc>
          <w:tcPr>
            <w:tcW w:w="2552" w:type="dxa"/>
            <w:noWrap/>
            <w:hideMark/>
          </w:tcPr>
          <w:p w14:paraId="2339F1E3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-1.05 (-4.03; 1.94)</w:t>
            </w:r>
          </w:p>
        </w:tc>
        <w:tc>
          <w:tcPr>
            <w:tcW w:w="1282" w:type="dxa"/>
            <w:noWrap/>
            <w:hideMark/>
          </w:tcPr>
          <w:p w14:paraId="010149D1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0.492</w:t>
            </w:r>
          </w:p>
        </w:tc>
      </w:tr>
      <w:tr w:rsidR="003C58A7" w:rsidRPr="00601ECC" w14:paraId="24B10503" w14:textId="77777777" w:rsidTr="00B75C7E">
        <w:trPr>
          <w:trHeight w:val="300"/>
        </w:trPr>
        <w:tc>
          <w:tcPr>
            <w:tcW w:w="3113" w:type="dxa"/>
            <w:vMerge/>
            <w:vAlign w:val="center"/>
          </w:tcPr>
          <w:p w14:paraId="34697DFE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  <w:noWrap/>
          </w:tcPr>
          <w:p w14:paraId="4E1344FD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Ability to Work</w:t>
            </w:r>
          </w:p>
        </w:tc>
        <w:tc>
          <w:tcPr>
            <w:tcW w:w="2552" w:type="dxa"/>
            <w:noWrap/>
          </w:tcPr>
          <w:p w14:paraId="544A7996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0.14 (-2.25; 2.54)</w:t>
            </w:r>
          </w:p>
        </w:tc>
        <w:tc>
          <w:tcPr>
            <w:tcW w:w="1282" w:type="dxa"/>
            <w:noWrap/>
          </w:tcPr>
          <w:p w14:paraId="48273F37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0.906</w:t>
            </w:r>
          </w:p>
        </w:tc>
      </w:tr>
      <w:tr w:rsidR="003C58A7" w:rsidRPr="00601ECC" w14:paraId="1075ECB3" w14:textId="77777777" w:rsidTr="00B75C7E">
        <w:trPr>
          <w:trHeight w:val="300"/>
        </w:trPr>
        <w:tc>
          <w:tcPr>
            <w:tcW w:w="3113" w:type="dxa"/>
            <w:vMerge w:val="restart"/>
            <w:vAlign w:val="center"/>
          </w:tcPr>
          <w:p w14:paraId="361A0A60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Gastrointestinal symptoms</w:t>
            </w:r>
          </w:p>
        </w:tc>
        <w:tc>
          <w:tcPr>
            <w:tcW w:w="3113" w:type="dxa"/>
            <w:shd w:val="clear" w:color="auto" w:fill="E7E6E6" w:themeFill="background2"/>
            <w:noWrap/>
            <w:hideMark/>
          </w:tcPr>
          <w:p w14:paraId="200CC6E4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Embarrassment</w:t>
            </w:r>
          </w:p>
        </w:tc>
        <w:tc>
          <w:tcPr>
            <w:tcW w:w="2552" w:type="dxa"/>
            <w:shd w:val="clear" w:color="auto" w:fill="E7E6E6" w:themeFill="background2"/>
            <w:noWrap/>
            <w:hideMark/>
          </w:tcPr>
          <w:p w14:paraId="2536CD48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-3.36 (-5.57; -1.15)</w:t>
            </w:r>
          </w:p>
        </w:tc>
        <w:tc>
          <w:tcPr>
            <w:tcW w:w="1282" w:type="dxa"/>
            <w:shd w:val="clear" w:color="auto" w:fill="E7E6E6" w:themeFill="background2"/>
            <w:noWrap/>
            <w:hideMark/>
          </w:tcPr>
          <w:p w14:paraId="426DFC54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0.003</w:t>
            </w:r>
          </w:p>
        </w:tc>
      </w:tr>
      <w:tr w:rsidR="003C58A7" w:rsidRPr="00601ECC" w14:paraId="4546C9CE" w14:textId="77777777" w:rsidTr="00B75C7E">
        <w:trPr>
          <w:trHeight w:val="300"/>
        </w:trPr>
        <w:tc>
          <w:tcPr>
            <w:tcW w:w="3113" w:type="dxa"/>
            <w:vMerge/>
          </w:tcPr>
          <w:p w14:paraId="17063BC3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  <w:shd w:val="clear" w:color="auto" w:fill="E7E6E6" w:themeFill="background2"/>
            <w:noWrap/>
            <w:hideMark/>
          </w:tcPr>
          <w:p w14:paraId="652F6C2C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Stool Frequency</w:t>
            </w:r>
          </w:p>
        </w:tc>
        <w:tc>
          <w:tcPr>
            <w:tcW w:w="2552" w:type="dxa"/>
            <w:shd w:val="clear" w:color="auto" w:fill="E7E6E6" w:themeFill="background2"/>
            <w:noWrap/>
            <w:hideMark/>
          </w:tcPr>
          <w:p w14:paraId="6755C6FF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-2.44 (-4.60; -0.28)</w:t>
            </w:r>
          </w:p>
        </w:tc>
        <w:tc>
          <w:tcPr>
            <w:tcW w:w="1282" w:type="dxa"/>
            <w:shd w:val="clear" w:color="auto" w:fill="E7E6E6" w:themeFill="background2"/>
            <w:noWrap/>
            <w:hideMark/>
          </w:tcPr>
          <w:p w14:paraId="60C01DDE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0.027</w:t>
            </w:r>
          </w:p>
        </w:tc>
      </w:tr>
      <w:tr w:rsidR="003C58A7" w:rsidRPr="00601ECC" w14:paraId="7DAE82E0" w14:textId="77777777" w:rsidTr="00B75C7E">
        <w:trPr>
          <w:trHeight w:val="300"/>
        </w:trPr>
        <w:tc>
          <w:tcPr>
            <w:tcW w:w="3113" w:type="dxa"/>
            <w:vMerge/>
          </w:tcPr>
          <w:p w14:paraId="47B8BCDA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  <w:shd w:val="clear" w:color="auto" w:fill="E7E6E6" w:themeFill="background2"/>
            <w:noWrap/>
            <w:hideMark/>
          </w:tcPr>
          <w:p w14:paraId="1531C8F2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Diarrhea</w:t>
            </w:r>
          </w:p>
        </w:tc>
        <w:tc>
          <w:tcPr>
            <w:tcW w:w="2552" w:type="dxa"/>
            <w:shd w:val="clear" w:color="auto" w:fill="E7E6E6" w:themeFill="background2"/>
            <w:noWrap/>
            <w:hideMark/>
          </w:tcPr>
          <w:p w14:paraId="31F6A5E9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-2.32 (-4.46; -0.18)</w:t>
            </w:r>
          </w:p>
        </w:tc>
        <w:tc>
          <w:tcPr>
            <w:tcW w:w="1282" w:type="dxa"/>
            <w:shd w:val="clear" w:color="auto" w:fill="E7E6E6" w:themeFill="background2"/>
            <w:noWrap/>
            <w:hideMark/>
          </w:tcPr>
          <w:p w14:paraId="5E47A5BF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0.033</w:t>
            </w:r>
          </w:p>
        </w:tc>
      </w:tr>
      <w:tr w:rsidR="003C58A7" w:rsidRPr="00601ECC" w14:paraId="49FB311F" w14:textId="77777777" w:rsidTr="00B75C7E">
        <w:trPr>
          <w:trHeight w:val="300"/>
        </w:trPr>
        <w:tc>
          <w:tcPr>
            <w:tcW w:w="3113" w:type="dxa"/>
            <w:vMerge/>
          </w:tcPr>
          <w:p w14:paraId="2ADFBA32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  <w:noWrap/>
            <w:hideMark/>
          </w:tcPr>
          <w:p w14:paraId="63F6DC84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Sore Skin</w:t>
            </w:r>
          </w:p>
        </w:tc>
        <w:tc>
          <w:tcPr>
            <w:tcW w:w="2552" w:type="dxa"/>
            <w:noWrap/>
            <w:hideMark/>
          </w:tcPr>
          <w:p w14:paraId="10769151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-2.24 (-4.65; 0.18)</w:t>
            </w:r>
          </w:p>
        </w:tc>
        <w:tc>
          <w:tcPr>
            <w:tcW w:w="1282" w:type="dxa"/>
            <w:noWrap/>
            <w:hideMark/>
          </w:tcPr>
          <w:p w14:paraId="2FB19057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0.069</w:t>
            </w:r>
          </w:p>
        </w:tc>
      </w:tr>
      <w:tr w:rsidR="003C58A7" w:rsidRPr="00601ECC" w14:paraId="79CC3371" w14:textId="77777777" w:rsidTr="00B75C7E">
        <w:trPr>
          <w:trHeight w:val="300"/>
        </w:trPr>
        <w:tc>
          <w:tcPr>
            <w:tcW w:w="3113" w:type="dxa"/>
            <w:vMerge/>
          </w:tcPr>
          <w:p w14:paraId="44985218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  <w:noWrap/>
            <w:hideMark/>
          </w:tcPr>
          <w:p w14:paraId="229248C6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Faecal</w:t>
            </w:r>
            <w:proofErr w:type="spellEnd"/>
            <w:r w:rsidRPr="005A5463">
              <w:rPr>
                <w:rFonts w:asciiTheme="minorHAnsi" w:hAnsiTheme="minorHAnsi" w:cstheme="minorHAnsi"/>
                <w:sz w:val="22"/>
                <w:szCs w:val="22"/>
              </w:rPr>
              <w:t xml:space="preserve"> Incontinence</w:t>
            </w:r>
          </w:p>
        </w:tc>
        <w:tc>
          <w:tcPr>
            <w:tcW w:w="2552" w:type="dxa"/>
            <w:noWrap/>
            <w:hideMark/>
          </w:tcPr>
          <w:p w14:paraId="60FE968A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-2.08 (-4.24; 0.09)</w:t>
            </w:r>
          </w:p>
        </w:tc>
        <w:tc>
          <w:tcPr>
            <w:tcW w:w="1282" w:type="dxa"/>
            <w:noWrap/>
            <w:hideMark/>
          </w:tcPr>
          <w:p w14:paraId="21E21855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0.060</w:t>
            </w:r>
          </w:p>
        </w:tc>
      </w:tr>
      <w:tr w:rsidR="003C58A7" w:rsidRPr="00601ECC" w14:paraId="779173CE" w14:textId="77777777" w:rsidTr="00B75C7E">
        <w:trPr>
          <w:trHeight w:val="300"/>
        </w:trPr>
        <w:tc>
          <w:tcPr>
            <w:tcW w:w="3113" w:type="dxa"/>
            <w:vMerge/>
          </w:tcPr>
          <w:p w14:paraId="29DE6998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  <w:noWrap/>
            <w:hideMark/>
          </w:tcPr>
          <w:p w14:paraId="5485A34A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Flatulence</w:t>
            </w:r>
          </w:p>
        </w:tc>
        <w:tc>
          <w:tcPr>
            <w:tcW w:w="2552" w:type="dxa"/>
            <w:noWrap/>
            <w:hideMark/>
          </w:tcPr>
          <w:p w14:paraId="25D63B21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0.13 (-2.22; 2.47)</w:t>
            </w:r>
          </w:p>
        </w:tc>
        <w:tc>
          <w:tcPr>
            <w:tcW w:w="1282" w:type="dxa"/>
            <w:noWrap/>
            <w:hideMark/>
          </w:tcPr>
          <w:p w14:paraId="26A73463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0.915</w:t>
            </w:r>
          </w:p>
        </w:tc>
      </w:tr>
      <w:tr w:rsidR="003C58A7" w:rsidRPr="00601ECC" w14:paraId="7C6BC9DD" w14:textId="77777777" w:rsidTr="00B75C7E">
        <w:trPr>
          <w:trHeight w:val="300"/>
        </w:trPr>
        <w:tc>
          <w:tcPr>
            <w:tcW w:w="3113" w:type="dxa"/>
            <w:vMerge/>
          </w:tcPr>
          <w:p w14:paraId="2214AEBB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  <w:noWrap/>
            <w:hideMark/>
          </w:tcPr>
          <w:p w14:paraId="0E801062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Blood or Mucus in Stool</w:t>
            </w:r>
          </w:p>
        </w:tc>
        <w:tc>
          <w:tcPr>
            <w:tcW w:w="2552" w:type="dxa"/>
            <w:noWrap/>
            <w:hideMark/>
          </w:tcPr>
          <w:p w14:paraId="620127E9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0.70 (-1.78; 3.18)</w:t>
            </w:r>
          </w:p>
        </w:tc>
        <w:tc>
          <w:tcPr>
            <w:tcW w:w="1282" w:type="dxa"/>
            <w:noWrap/>
            <w:hideMark/>
          </w:tcPr>
          <w:p w14:paraId="61650B35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0.579</w:t>
            </w:r>
          </w:p>
        </w:tc>
      </w:tr>
      <w:tr w:rsidR="003C58A7" w:rsidRPr="00601ECC" w14:paraId="53F934B5" w14:textId="77777777" w:rsidTr="00B75C7E">
        <w:trPr>
          <w:trHeight w:val="300"/>
        </w:trPr>
        <w:tc>
          <w:tcPr>
            <w:tcW w:w="3113" w:type="dxa"/>
            <w:vMerge w:val="restart"/>
            <w:vAlign w:val="center"/>
          </w:tcPr>
          <w:p w14:paraId="4E2C2CC7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Pain</w:t>
            </w:r>
          </w:p>
        </w:tc>
        <w:tc>
          <w:tcPr>
            <w:tcW w:w="3113" w:type="dxa"/>
            <w:shd w:val="clear" w:color="auto" w:fill="E7E6E6" w:themeFill="background2"/>
            <w:noWrap/>
            <w:hideMark/>
          </w:tcPr>
          <w:p w14:paraId="0FBEB420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Abdominal Pain</w:t>
            </w:r>
          </w:p>
        </w:tc>
        <w:tc>
          <w:tcPr>
            <w:tcW w:w="2552" w:type="dxa"/>
            <w:shd w:val="clear" w:color="auto" w:fill="E7E6E6" w:themeFill="background2"/>
            <w:noWrap/>
            <w:hideMark/>
          </w:tcPr>
          <w:p w14:paraId="2210DD55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-5.11 (-7.86; -2.37)</w:t>
            </w:r>
          </w:p>
        </w:tc>
        <w:tc>
          <w:tcPr>
            <w:tcW w:w="1282" w:type="dxa"/>
            <w:shd w:val="clear" w:color="auto" w:fill="E7E6E6" w:themeFill="background2"/>
            <w:noWrap/>
            <w:hideMark/>
          </w:tcPr>
          <w:p w14:paraId="7C07D812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&lt; </w:t>
            </w: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0.00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3C58A7" w:rsidRPr="00601ECC" w14:paraId="7EB0D175" w14:textId="77777777" w:rsidTr="00B75C7E">
        <w:trPr>
          <w:trHeight w:val="300"/>
        </w:trPr>
        <w:tc>
          <w:tcPr>
            <w:tcW w:w="3113" w:type="dxa"/>
            <w:vMerge/>
          </w:tcPr>
          <w:p w14:paraId="1A67DB7F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  <w:shd w:val="clear" w:color="auto" w:fill="E7E6E6" w:themeFill="background2"/>
            <w:noWrap/>
            <w:hideMark/>
          </w:tcPr>
          <w:p w14:paraId="1D5C6584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Dysuria</w:t>
            </w:r>
          </w:p>
        </w:tc>
        <w:tc>
          <w:tcPr>
            <w:tcW w:w="2552" w:type="dxa"/>
            <w:shd w:val="clear" w:color="auto" w:fill="E7E6E6" w:themeFill="background2"/>
            <w:noWrap/>
            <w:hideMark/>
          </w:tcPr>
          <w:p w14:paraId="7CAF2C47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-3.98 (-7.01; -0.94)</w:t>
            </w:r>
          </w:p>
        </w:tc>
        <w:tc>
          <w:tcPr>
            <w:tcW w:w="1282" w:type="dxa"/>
            <w:shd w:val="clear" w:color="auto" w:fill="E7E6E6" w:themeFill="background2"/>
            <w:noWrap/>
            <w:hideMark/>
          </w:tcPr>
          <w:p w14:paraId="674289E4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0.010</w:t>
            </w:r>
          </w:p>
        </w:tc>
      </w:tr>
      <w:tr w:rsidR="003C58A7" w:rsidRPr="00601ECC" w14:paraId="6883CABB" w14:textId="77777777" w:rsidTr="00B75C7E">
        <w:trPr>
          <w:trHeight w:val="300"/>
        </w:trPr>
        <w:tc>
          <w:tcPr>
            <w:tcW w:w="3113" w:type="dxa"/>
            <w:vMerge/>
          </w:tcPr>
          <w:p w14:paraId="60606957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  <w:shd w:val="clear" w:color="auto" w:fill="E7E6E6" w:themeFill="background2"/>
            <w:noWrap/>
            <w:hideMark/>
          </w:tcPr>
          <w:p w14:paraId="6DB627E9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Buttock Pain</w:t>
            </w:r>
          </w:p>
        </w:tc>
        <w:tc>
          <w:tcPr>
            <w:tcW w:w="2552" w:type="dxa"/>
            <w:shd w:val="clear" w:color="auto" w:fill="E7E6E6" w:themeFill="background2"/>
            <w:noWrap/>
            <w:hideMark/>
          </w:tcPr>
          <w:p w14:paraId="002618C6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-2.56 (-5.08; -0.05)</w:t>
            </w:r>
          </w:p>
        </w:tc>
        <w:tc>
          <w:tcPr>
            <w:tcW w:w="1282" w:type="dxa"/>
            <w:shd w:val="clear" w:color="auto" w:fill="E7E6E6" w:themeFill="background2"/>
            <w:noWrap/>
            <w:hideMark/>
          </w:tcPr>
          <w:p w14:paraId="5091129C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0.046</w:t>
            </w:r>
          </w:p>
        </w:tc>
      </w:tr>
      <w:tr w:rsidR="003C58A7" w:rsidRPr="00601ECC" w14:paraId="297C4E5E" w14:textId="77777777" w:rsidTr="00B75C7E">
        <w:trPr>
          <w:trHeight w:val="300"/>
        </w:trPr>
        <w:tc>
          <w:tcPr>
            <w:tcW w:w="3113" w:type="dxa"/>
            <w:vMerge/>
          </w:tcPr>
          <w:p w14:paraId="23054AEA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  <w:noWrap/>
            <w:hideMark/>
          </w:tcPr>
          <w:p w14:paraId="1D17CAD4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Pain</w:t>
            </w:r>
          </w:p>
        </w:tc>
        <w:tc>
          <w:tcPr>
            <w:tcW w:w="2552" w:type="dxa"/>
            <w:noWrap/>
            <w:hideMark/>
          </w:tcPr>
          <w:p w14:paraId="34CCD5FF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-1.92 (-4.16; 0.32)</w:t>
            </w:r>
          </w:p>
        </w:tc>
        <w:tc>
          <w:tcPr>
            <w:tcW w:w="1282" w:type="dxa"/>
            <w:noWrap/>
            <w:hideMark/>
          </w:tcPr>
          <w:p w14:paraId="313A6D35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0.092</w:t>
            </w:r>
          </w:p>
        </w:tc>
      </w:tr>
      <w:tr w:rsidR="003C58A7" w:rsidRPr="00601ECC" w14:paraId="3B843419" w14:textId="77777777" w:rsidTr="00B75C7E">
        <w:trPr>
          <w:trHeight w:val="300"/>
        </w:trPr>
        <w:tc>
          <w:tcPr>
            <w:tcW w:w="3113" w:type="dxa"/>
            <w:vMerge/>
          </w:tcPr>
          <w:p w14:paraId="20D723E6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  <w:noWrap/>
            <w:hideMark/>
          </w:tcPr>
          <w:p w14:paraId="7888E76C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Bloating</w:t>
            </w:r>
          </w:p>
        </w:tc>
        <w:tc>
          <w:tcPr>
            <w:tcW w:w="2552" w:type="dxa"/>
            <w:noWrap/>
            <w:hideMark/>
          </w:tcPr>
          <w:p w14:paraId="37231544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-1.76 (-4.07; 0.56)</w:t>
            </w:r>
          </w:p>
        </w:tc>
        <w:tc>
          <w:tcPr>
            <w:tcW w:w="1282" w:type="dxa"/>
            <w:noWrap/>
            <w:hideMark/>
          </w:tcPr>
          <w:p w14:paraId="57F3B56E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0.138</w:t>
            </w:r>
          </w:p>
        </w:tc>
      </w:tr>
      <w:tr w:rsidR="003C58A7" w:rsidRPr="00601ECC" w14:paraId="17E9CD36" w14:textId="77777777" w:rsidTr="00B75C7E">
        <w:trPr>
          <w:trHeight w:val="300"/>
        </w:trPr>
        <w:tc>
          <w:tcPr>
            <w:tcW w:w="3113" w:type="dxa"/>
            <w:vMerge w:val="restart"/>
            <w:vAlign w:val="center"/>
          </w:tcPr>
          <w:p w14:paraId="59CF7594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Psychosocial symptoms</w:t>
            </w:r>
          </w:p>
        </w:tc>
        <w:tc>
          <w:tcPr>
            <w:tcW w:w="3113" w:type="dxa"/>
            <w:shd w:val="clear" w:color="auto" w:fill="E7E6E6" w:themeFill="background2"/>
            <w:noWrap/>
            <w:hideMark/>
          </w:tcPr>
          <w:p w14:paraId="06DE8815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Anxiety</w:t>
            </w:r>
          </w:p>
        </w:tc>
        <w:tc>
          <w:tcPr>
            <w:tcW w:w="2552" w:type="dxa"/>
            <w:shd w:val="clear" w:color="auto" w:fill="E7E6E6" w:themeFill="background2"/>
            <w:noWrap/>
            <w:hideMark/>
          </w:tcPr>
          <w:p w14:paraId="221754E3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-4.94 (-7.97; -1.91)</w:t>
            </w:r>
          </w:p>
        </w:tc>
        <w:tc>
          <w:tcPr>
            <w:tcW w:w="1282" w:type="dxa"/>
            <w:shd w:val="clear" w:color="auto" w:fill="E7E6E6" w:themeFill="background2"/>
            <w:noWrap/>
            <w:hideMark/>
          </w:tcPr>
          <w:p w14:paraId="74205856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0.001</w:t>
            </w:r>
          </w:p>
        </w:tc>
      </w:tr>
      <w:tr w:rsidR="003C58A7" w:rsidRPr="00601ECC" w14:paraId="223B04B1" w14:textId="77777777" w:rsidTr="00B75C7E">
        <w:trPr>
          <w:trHeight w:val="300"/>
        </w:trPr>
        <w:tc>
          <w:tcPr>
            <w:tcW w:w="3113" w:type="dxa"/>
            <w:vMerge/>
          </w:tcPr>
          <w:p w14:paraId="7F724EBB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  <w:shd w:val="clear" w:color="auto" w:fill="E7E6E6" w:themeFill="background2"/>
            <w:noWrap/>
            <w:hideMark/>
          </w:tcPr>
          <w:p w14:paraId="5F434C06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Financial Difficulties</w:t>
            </w:r>
          </w:p>
        </w:tc>
        <w:tc>
          <w:tcPr>
            <w:tcW w:w="2552" w:type="dxa"/>
            <w:shd w:val="clear" w:color="auto" w:fill="E7E6E6" w:themeFill="background2"/>
            <w:noWrap/>
            <w:hideMark/>
          </w:tcPr>
          <w:p w14:paraId="33C87831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-3.37 (-5.60; -1.13)</w:t>
            </w:r>
          </w:p>
        </w:tc>
        <w:tc>
          <w:tcPr>
            <w:tcW w:w="1282" w:type="dxa"/>
            <w:shd w:val="clear" w:color="auto" w:fill="E7E6E6" w:themeFill="background2"/>
            <w:noWrap/>
            <w:hideMark/>
          </w:tcPr>
          <w:p w14:paraId="2CB7CCDD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0.003</w:t>
            </w:r>
          </w:p>
        </w:tc>
      </w:tr>
      <w:tr w:rsidR="003C58A7" w:rsidRPr="00601ECC" w14:paraId="7C4B3FE6" w14:textId="77777777" w:rsidTr="00B75C7E">
        <w:trPr>
          <w:trHeight w:val="300"/>
        </w:trPr>
        <w:tc>
          <w:tcPr>
            <w:tcW w:w="3113" w:type="dxa"/>
            <w:vMerge/>
          </w:tcPr>
          <w:p w14:paraId="4D2FBBF0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  <w:noWrap/>
            <w:hideMark/>
          </w:tcPr>
          <w:p w14:paraId="3B49C486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Psychosocial stress</w:t>
            </w:r>
          </w:p>
        </w:tc>
        <w:tc>
          <w:tcPr>
            <w:tcW w:w="2552" w:type="dxa"/>
            <w:noWrap/>
            <w:hideMark/>
          </w:tcPr>
          <w:p w14:paraId="18051675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-2.28 (-4.78; 0.23)</w:t>
            </w:r>
          </w:p>
        </w:tc>
        <w:tc>
          <w:tcPr>
            <w:tcW w:w="1282" w:type="dxa"/>
            <w:noWrap/>
            <w:hideMark/>
          </w:tcPr>
          <w:p w14:paraId="163B4ED0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0.075</w:t>
            </w:r>
          </w:p>
        </w:tc>
      </w:tr>
      <w:tr w:rsidR="003C58A7" w:rsidRPr="00601ECC" w14:paraId="343A06CA" w14:textId="77777777" w:rsidTr="00B75C7E">
        <w:trPr>
          <w:trHeight w:val="300"/>
        </w:trPr>
        <w:tc>
          <w:tcPr>
            <w:tcW w:w="3113" w:type="dxa"/>
            <w:vMerge w:val="restart"/>
            <w:shd w:val="clear" w:color="auto" w:fill="auto"/>
            <w:vAlign w:val="center"/>
          </w:tcPr>
          <w:p w14:paraId="6DDF5F8D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Urinary symptoms</w:t>
            </w:r>
          </w:p>
        </w:tc>
        <w:tc>
          <w:tcPr>
            <w:tcW w:w="3113" w:type="dxa"/>
            <w:shd w:val="clear" w:color="auto" w:fill="E7E6E6" w:themeFill="background2"/>
            <w:noWrap/>
            <w:hideMark/>
          </w:tcPr>
          <w:p w14:paraId="2D618DF3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Sleep Disturbance</w:t>
            </w:r>
          </w:p>
        </w:tc>
        <w:tc>
          <w:tcPr>
            <w:tcW w:w="2552" w:type="dxa"/>
            <w:shd w:val="clear" w:color="auto" w:fill="E7E6E6" w:themeFill="background2"/>
            <w:noWrap/>
            <w:hideMark/>
          </w:tcPr>
          <w:p w14:paraId="128F6225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-4.42 (-6.78; -2.05)</w:t>
            </w:r>
          </w:p>
        </w:tc>
        <w:tc>
          <w:tcPr>
            <w:tcW w:w="1282" w:type="dxa"/>
            <w:shd w:val="clear" w:color="auto" w:fill="E7E6E6" w:themeFill="background2"/>
            <w:noWrap/>
            <w:hideMark/>
          </w:tcPr>
          <w:p w14:paraId="21B4E821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&lt; </w:t>
            </w: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0.00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3C58A7" w:rsidRPr="00601ECC" w14:paraId="7646868C" w14:textId="77777777" w:rsidTr="00B75C7E">
        <w:trPr>
          <w:trHeight w:val="300"/>
        </w:trPr>
        <w:tc>
          <w:tcPr>
            <w:tcW w:w="3113" w:type="dxa"/>
            <w:vMerge/>
            <w:shd w:val="clear" w:color="auto" w:fill="auto"/>
          </w:tcPr>
          <w:p w14:paraId="31235431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  <w:shd w:val="clear" w:color="auto" w:fill="E7E6E6" w:themeFill="background2"/>
            <w:noWrap/>
            <w:hideMark/>
          </w:tcPr>
          <w:p w14:paraId="3361A95A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Urinary Incontinence</w:t>
            </w:r>
          </w:p>
        </w:tc>
        <w:tc>
          <w:tcPr>
            <w:tcW w:w="2552" w:type="dxa"/>
            <w:shd w:val="clear" w:color="auto" w:fill="E7E6E6" w:themeFill="background2"/>
            <w:noWrap/>
            <w:hideMark/>
          </w:tcPr>
          <w:p w14:paraId="44AABB76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-3.99 (-6.51; -1.47)</w:t>
            </w:r>
          </w:p>
        </w:tc>
        <w:tc>
          <w:tcPr>
            <w:tcW w:w="1282" w:type="dxa"/>
            <w:shd w:val="clear" w:color="auto" w:fill="E7E6E6" w:themeFill="background2"/>
            <w:noWrap/>
            <w:hideMark/>
          </w:tcPr>
          <w:p w14:paraId="64E66892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0.002</w:t>
            </w:r>
          </w:p>
        </w:tc>
      </w:tr>
      <w:tr w:rsidR="003C58A7" w:rsidRPr="00601ECC" w14:paraId="198D79ED" w14:textId="77777777" w:rsidTr="00B75C7E">
        <w:trPr>
          <w:trHeight w:val="300"/>
        </w:trPr>
        <w:tc>
          <w:tcPr>
            <w:tcW w:w="3113" w:type="dxa"/>
            <w:vMerge/>
            <w:shd w:val="clear" w:color="auto" w:fill="auto"/>
          </w:tcPr>
          <w:p w14:paraId="0AA49D14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  <w:noWrap/>
            <w:hideMark/>
          </w:tcPr>
          <w:p w14:paraId="682AB140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Urinary Frequency</w:t>
            </w:r>
          </w:p>
        </w:tc>
        <w:tc>
          <w:tcPr>
            <w:tcW w:w="2552" w:type="dxa"/>
            <w:noWrap/>
            <w:hideMark/>
          </w:tcPr>
          <w:p w14:paraId="48DECBCD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-0.93 (-3.10; 1.24)</w:t>
            </w:r>
          </w:p>
        </w:tc>
        <w:tc>
          <w:tcPr>
            <w:tcW w:w="1282" w:type="dxa"/>
            <w:noWrap/>
            <w:hideMark/>
          </w:tcPr>
          <w:p w14:paraId="263D525D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0.402</w:t>
            </w:r>
          </w:p>
        </w:tc>
      </w:tr>
      <w:tr w:rsidR="003C58A7" w:rsidRPr="00601ECC" w14:paraId="73965B17" w14:textId="77777777" w:rsidTr="00B75C7E">
        <w:trPr>
          <w:trHeight w:val="300"/>
        </w:trPr>
        <w:tc>
          <w:tcPr>
            <w:tcW w:w="3113" w:type="dxa"/>
            <w:vMerge w:val="restart"/>
            <w:shd w:val="clear" w:color="auto" w:fill="auto"/>
            <w:vAlign w:val="center"/>
          </w:tcPr>
          <w:p w14:paraId="638B3F27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Chemotherapy side effects</w:t>
            </w:r>
          </w:p>
        </w:tc>
        <w:tc>
          <w:tcPr>
            <w:tcW w:w="3113" w:type="dxa"/>
            <w:shd w:val="clear" w:color="auto" w:fill="E7E6E6" w:themeFill="background2"/>
            <w:noWrap/>
            <w:hideMark/>
          </w:tcPr>
          <w:p w14:paraId="7002B500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Constipation</w:t>
            </w:r>
          </w:p>
        </w:tc>
        <w:tc>
          <w:tcPr>
            <w:tcW w:w="2552" w:type="dxa"/>
            <w:shd w:val="clear" w:color="auto" w:fill="E7E6E6" w:themeFill="background2"/>
            <w:noWrap/>
            <w:hideMark/>
          </w:tcPr>
          <w:p w14:paraId="32E6A82D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-4.19 (-7.39; -0.99)</w:t>
            </w:r>
          </w:p>
        </w:tc>
        <w:tc>
          <w:tcPr>
            <w:tcW w:w="1282" w:type="dxa"/>
            <w:shd w:val="clear" w:color="auto" w:fill="E7E6E6" w:themeFill="background2"/>
            <w:noWrap/>
            <w:hideMark/>
          </w:tcPr>
          <w:p w14:paraId="55CEA4D5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0.010</w:t>
            </w:r>
          </w:p>
        </w:tc>
      </w:tr>
      <w:tr w:rsidR="003C58A7" w:rsidRPr="00601ECC" w14:paraId="3A6A86B6" w14:textId="77777777" w:rsidTr="00B75C7E">
        <w:trPr>
          <w:trHeight w:val="300"/>
        </w:trPr>
        <w:tc>
          <w:tcPr>
            <w:tcW w:w="3113" w:type="dxa"/>
            <w:vMerge/>
            <w:shd w:val="clear" w:color="auto" w:fill="auto"/>
          </w:tcPr>
          <w:p w14:paraId="6A3167C8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  <w:shd w:val="clear" w:color="auto" w:fill="E7E6E6" w:themeFill="background2"/>
            <w:noWrap/>
            <w:hideMark/>
          </w:tcPr>
          <w:p w14:paraId="04674930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Nausea or Vomiting</w:t>
            </w:r>
          </w:p>
        </w:tc>
        <w:tc>
          <w:tcPr>
            <w:tcW w:w="2552" w:type="dxa"/>
            <w:shd w:val="clear" w:color="auto" w:fill="E7E6E6" w:themeFill="background2"/>
            <w:noWrap/>
            <w:hideMark/>
          </w:tcPr>
          <w:p w14:paraId="096F6EA3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-3.70 (-6.31; -1.08)</w:t>
            </w:r>
          </w:p>
        </w:tc>
        <w:tc>
          <w:tcPr>
            <w:tcW w:w="1282" w:type="dxa"/>
            <w:shd w:val="clear" w:color="auto" w:fill="E7E6E6" w:themeFill="background2"/>
            <w:noWrap/>
            <w:hideMark/>
          </w:tcPr>
          <w:p w14:paraId="12F41F89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0.006</w:t>
            </w:r>
          </w:p>
        </w:tc>
      </w:tr>
      <w:tr w:rsidR="003C58A7" w:rsidRPr="00601ECC" w14:paraId="69A181A0" w14:textId="77777777" w:rsidTr="00B75C7E">
        <w:trPr>
          <w:trHeight w:val="300"/>
        </w:trPr>
        <w:tc>
          <w:tcPr>
            <w:tcW w:w="3113" w:type="dxa"/>
            <w:vMerge/>
            <w:shd w:val="clear" w:color="auto" w:fill="auto"/>
          </w:tcPr>
          <w:p w14:paraId="23BED9F2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  <w:noWrap/>
            <w:hideMark/>
          </w:tcPr>
          <w:p w14:paraId="6BBBECFB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Taste</w:t>
            </w:r>
          </w:p>
        </w:tc>
        <w:tc>
          <w:tcPr>
            <w:tcW w:w="2552" w:type="dxa"/>
            <w:noWrap/>
            <w:hideMark/>
          </w:tcPr>
          <w:p w14:paraId="237F51BF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-1.53 (-3.96; 0.89)</w:t>
            </w:r>
          </w:p>
        </w:tc>
        <w:tc>
          <w:tcPr>
            <w:tcW w:w="1282" w:type="dxa"/>
            <w:noWrap/>
            <w:hideMark/>
          </w:tcPr>
          <w:p w14:paraId="666FC9E7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0.215</w:t>
            </w:r>
          </w:p>
        </w:tc>
      </w:tr>
      <w:tr w:rsidR="003C58A7" w:rsidRPr="00601ECC" w14:paraId="0BDABD4F" w14:textId="77777777" w:rsidTr="00B75C7E">
        <w:trPr>
          <w:trHeight w:val="300"/>
        </w:trPr>
        <w:tc>
          <w:tcPr>
            <w:tcW w:w="3113" w:type="dxa"/>
            <w:vMerge/>
            <w:shd w:val="clear" w:color="auto" w:fill="auto"/>
          </w:tcPr>
          <w:p w14:paraId="73F6C7BD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  <w:noWrap/>
            <w:hideMark/>
          </w:tcPr>
          <w:p w14:paraId="5D599E16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Hair Loss</w:t>
            </w:r>
          </w:p>
        </w:tc>
        <w:tc>
          <w:tcPr>
            <w:tcW w:w="2552" w:type="dxa"/>
            <w:noWrap/>
            <w:hideMark/>
          </w:tcPr>
          <w:p w14:paraId="521298B8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-1.50 (-4.20; 1.19)</w:t>
            </w:r>
          </w:p>
        </w:tc>
        <w:tc>
          <w:tcPr>
            <w:tcW w:w="1282" w:type="dxa"/>
            <w:noWrap/>
            <w:hideMark/>
          </w:tcPr>
          <w:p w14:paraId="2E79A5CF" w14:textId="77777777" w:rsidR="003C58A7" w:rsidRPr="005A5463" w:rsidRDefault="003C58A7" w:rsidP="00B75C7E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5463">
              <w:rPr>
                <w:rFonts w:asciiTheme="minorHAnsi" w:hAnsiTheme="minorHAnsi" w:cstheme="minorHAnsi"/>
                <w:sz w:val="22"/>
                <w:szCs w:val="22"/>
              </w:rPr>
              <w:t>0.274</w:t>
            </w:r>
          </w:p>
        </w:tc>
      </w:tr>
    </w:tbl>
    <w:p w14:paraId="619D41A2" w14:textId="77777777" w:rsidR="003C58A7" w:rsidRPr="005A5463" w:rsidRDefault="003C58A7" w:rsidP="003C58A7">
      <w:pPr>
        <w:rPr>
          <w:sz w:val="20"/>
          <w:lang w:val="en-GB" w:eastAsia="de-DE" w:bidi="en-US"/>
        </w:rPr>
      </w:pPr>
      <w:r w:rsidRPr="005A5463">
        <w:rPr>
          <w:sz w:val="20"/>
          <w:lang w:val="en-GB" w:eastAsia="de-DE" w:bidi="en-US"/>
        </w:rPr>
        <w:t>Note: Grey shade indicates p value &lt;0.05</w:t>
      </w:r>
    </w:p>
    <w:p w14:paraId="149B2F56" w14:textId="77777777" w:rsidR="003C58A7" w:rsidRDefault="003C58A7">
      <w:r>
        <w:br w:type="page"/>
      </w:r>
    </w:p>
    <w:p w14:paraId="5740A88C" w14:textId="77777777" w:rsidR="00D464E7" w:rsidRPr="006825E3" w:rsidRDefault="00D464E7"/>
    <w:p w14:paraId="0D83FEAC" w14:textId="2F296606" w:rsidR="00D464E7" w:rsidRDefault="00D464E7" w:rsidP="008873C3">
      <w:pPr>
        <w:pStyle w:val="Heading1"/>
        <w:spacing w:before="0" w:after="120"/>
        <w:rPr>
          <w:rFonts w:eastAsia="Times New Roman"/>
          <w:snapToGrid w:val="0"/>
          <w:lang w:val="en-GB" w:eastAsia="de-DE" w:bidi="en-US"/>
        </w:rPr>
      </w:pPr>
      <w:bookmarkStart w:id="11" w:name="_Toc151733986"/>
      <w:r w:rsidRPr="00D464E7">
        <w:rPr>
          <w:rFonts w:eastAsia="Times New Roman"/>
          <w:b/>
          <w:snapToGrid w:val="0"/>
          <w:lang w:val="en-GB" w:eastAsia="de-DE" w:bidi="en-US"/>
        </w:rPr>
        <w:t>Suppl. Table S</w:t>
      </w:r>
      <w:r w:rsidR="003C58A7">
        <w:rPr>
          <w:rFonts w:eastAsia="Times New Roman"/>
          <w:b/>
          <w:snapToGrid w:val="0"/>
          <w:lang w:val="en-GB" w:eastAsia="de-DE" w:bidi="en-US"/>
        </w:rPr>
        <w:t>5</w:t>
      </w:r>
      <w:r w:rsidRPr="00D464E7">
        <w:rPr>
          <w:rFonts w:eastAsia="Times New Roman"/>
          <w:b/>
          <w:snapToGrid w:val="0"/>
          <w:lang w:val="en-GB" w:eastAsia="de-DE" w:bidi="en-US"/>
        </w:rPr>
        <w:t>.</w:t>
      </w:r>
      <w:r w:rsidRPr="00D464E7">
        <w:rPr>
          <w:rFonts w:eastAsia="Times New Roman"/>
          <w:snapToGrid w:val="0"/>
          <w:lang w:val="en-GB" w:eastAsia="de-DE" w:bidi="en-US"/>
        </w:rPr>
        <w:t xml:space="preserve"> </w:t>
      </w:r>
      <w:r w:rsidR="00C4228E">
        <w:rPr>
          <w:rFonts w:eastAsia="Times New Roman"/>
          <w:snapToGrid w:val="0"/>
          <w:lang w:val="en-GB" w:eastAsia="de-DE" w:bidi="en-US"/>
        </w:rPr>
        <w:t xml:space="preserve">Longitudinal </w:t>
      </w:r>
      <w:r w:rsidR="00C4228E" w:rsidRPr="00746620">
        <w:rPr>
          <w:rFonts w:eastAsia="Times New Roman"/>
          <w:snapToGrid w:val="0"/>
          <w:lang w:val="en-GB" w:eastAsia="de-DE" w:bidi="en-US"/>
        </w:rPr>
        <w:t>a</w:t>
      </w:r>
      <w:r w:rsidRPr="00746620">
        <w:rPr>
          <w:rFonts w:eastAsia="Times New Roman"/>
          <w:snapToGrid w:val="0"/>
          <w:lang w:val="en-GB" w:eastAsia="de-DE" w:bidi="en-US"/>
        </w:rPr>
        <w:t xml:space="preserve">ssociations of symptoms at </w:t>
      </w:r>
      <w:r w:rsidR="000D31A5" w:rsidRPr="00746620">
        <w:rPr>
          <w:rFonts w:eastAsia="Times New Roman"/>
          <w:snapToGrid w:val="0"/>
          <w:lang w:val="en-GB" w:eastAsia="de-DE" w:bidi="en-US"/>
        </w:rPr>
        <w:t>with the change in the fatigue score until 3-month follow-</w:t>
      </w:r>
      <w:proofErr w:type="gramStart"/>
      <w:r w:rsidR="000D31A5" w:rsidRPr="00746620">
        <w:rPr>
          <w:rFonts w:eastAsia="Times New Roman"/>
          <w:snapToGrid w:val="0"/>
          <w:lang w:val="en-GB" w:eastAsia="de-DE" w:bidi="en-US"/>
        </w:rPr>
        <w:t>up</w:t>
      </w:r>
      <w:r w:rsidR="000D31A5" w:rsidRPr="00746620" w:rsidDel="000D31A5">
        <w:rPr>
          <w:rFonts w:eastAsia="Times New Roman"/>
          <w:snapToGrid w:val="0"/>
          <w:lang w:val="en-GB" w:eastAsia="de-DE" w:bidi="en-US"/>
        </w:rPr>
        <w:t xml:space="preserve"> </w:t>
      </w:r>
      <w:r w:rsidRPr="00746620">
        <w:rPr>
          <w:rFonts w:eastAsia="Times New Roman"/>
          <w:snapToGrid w:val="0"/>
          <w:lang w:val="en-GB" w:eastAsia="de-DE" w:bidi="en-US"/>
        </w:rPr>
        <w:t>,</w:t>
      </w:r>
      <w:proofErr w:type="gramEnd"/>
      <w:r w:rsidRPr="00746620">
        <w:rPr>
          <w:rFonts w:eastAsia="Times New Roman"/>
          <w:snapToGrid w:val="0"/>
          <w:lang w:val="en-GB" w:eastAsia="de-DE" w:bidi="en-US"/>
        </w:rPr>
        <w:t xml:space="preserve"> subgroup analysis</w:t>
      </w:r>
      <w:r>
        <w:rPr>
          <w:rFonts w:eastAsia="Times New Roman"/>
          <w:snapToGrid w:val="0"/>
          <w:lang w:val="en-GB" w:eastAsia="de-DE" w:bidi="en-US"/>
        </w:rPr>
        <w:t xml:space="preserve"> by sex</w:t>
      </w:r>
      <w:bookmarkEnd w:id="11"/>
      <w:r>
        <w:rPr>
          <w:rFonts w:eastAsia="Times New Roman"/>
          <w:snapToGrid w:val="0"/>
          <w:lang w:val="en-GB" w:eastAsia="de-DE" w:bidi="en-US"/>
        </w:rPr>
        <w:t xml:space="preserve"> </w:t>
      </w:r>
    </w:p>
    <w:tbl>
      <w:tblPr>
        <w:tblStyle w:val="TableGrid"/>
        <w:tblW w:w="10077" w:type="dxa"/>
        <w:tblLook w:val="04A0" w:firstRow="1" w:lastRow="0" w:firstColumn="1" w:lastColumn="0" w:noHBand="0" w:noVBand="1"/>
      </w:tblPr>
      <w:tblGrid>
        <w:gridCol w:w="1644"/>
        <w:gridCol w:w="2179"/>
        <w:gridCol w:w="2102"/>
        <w:gridCol w:w="992"/>
        <w:gridCol w:w="284"/>
        <w:gridCol w:w="1923"/>
        <w:gridCol w:w="953"/>
      </w:tblGrid>
      <w:tr w:rsidR="003912B1" w:rsidRPr="00644175" w14:paraId="5056204C" w14:textId="77777777" w:rsidTr="00F92179">
        <w:trPr>
          <w:trHeight w:val="300"/>
        </w:trPr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14:paraId="5191D5D3" w14:textId="3AABC05D" w:rsidR="003912B1" w:rsidRPr="00C4228E" w:rsidRDefault="003912B1" w:rsidP="003912B1">
            <w:pPr>
              <w:pStyle w:val="MDPI42tablebod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28E">
              <w:rPr>
                <w:rFonts w:asciiTheme="minorHAnsi" w:hAnsiTheme="minorHAnsi" w:cstheme="minorHAnsi"/>
                <w:b/>
                <w:sz w:val="22"/>
                <w:szCs w:val="22"/>
              </w:rPr>
              <w:t>Factor</w:t>
            </w:r>
          </w:p>
        </w:tc>
        <w:tc>
          <w:tcPr>
            <w:tcW w:w="2179" w:type="dxa"/>
            <w:tcBorders>
              <w:left w:val="nil"/>
              <w:bottom w:val="nil"/>
              <w:right w:val="nil"/>
            </w:tcBorders>
            <w:noWrap/>
          </w:tcPr>
          <w:p w14:paraId="62C4E687" w14:textId="69FF9037" w:rsidR="003912B1" w:rsidRPr="00C4228E" w:rsidRDefault="003912B1" w:rsidP="003912B1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C4228E">
              <w:rPr>
                <w:rFonts w:eastAsia="Times New Roman" w:cstheme="minorHAnsi"/>
                <w:b/>
                <w:color w:val="000000"/>
              </w:rPr>
              <w:t>Symptom</w:t>
            </w:r>
          </w:p>
        </w:tc>
        <w:tc>
          <w:tcPr>
            <w:tcW w:w="3094" w:type="dxa"/>
            <w:gridSpan w:val="2"/>
            <w:tcBorders>
              <w:left w:val="nil"/>
              <w:right w:val="nil"/>
            </w:tcBorders>
            <w:noWrap/>
          </w:tcPr>
          <w:p w14:paraId="65D34FC7" w14:textId="22072E52" w:rsidR="003912B1" w:rsidRPr="00C4228E" w:rsidRDefault="003912B1" w:rsidP="0036156C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Females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76A86E57" w14:textId="77777777" w:rsidR="003912B1" w:rsidRPr="00C4228E" w:rsidRDefault="003912B1" w:rsidP="0036156C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2876" w:type="dxa"/>
            <w:gridSpan w:val="2"/>
            <w:tcBorders>
              <w:left w:val="nil"/>
              <w:right w:val="nil"/>
            </w:tcBorders>
          </w:tcPr>
          <w:p w14:paraId="64775072" w14:textId="09431C7B" w:rsidR="003912B1" w:rsidRPr="00C4228E" w:rsidRDefault="003912B1" w:rsidP="0036156C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Males</w:t>
            </w:r>
          </w:p>
        </w:tc>
      </w:tr>
      <w:tr w:rsidR="00444B34" w:rsidRPr="00644175" w14:paraId="0659C4B4" w14:textId="4A79391D" w:rsidTr="00F92179">
        <w:trPr>
          <w:trHeight w:val="300"/>
        </w:trPr>
        <w:tc>
          <w:tcPr>
            <w:tcW w:w="1644" w:type="dxa"/>
            <w:tcBorders>
              <w:top w:val="nil"/>
              <w:left w:val="nil"/>
              <w:right w:val="nil"/>
            </w:tcBorders>
          </w:tcPr>
          <w:p w14:paraId="1BCDD551" w14:textId="7785F959" w:rsidR="003912B1" w:rsidRPr="00C4228E" w:rsidRDefault="003912B1" w:rsidP="003912B1">
            <w:pPr>
              <w:pStyle w:val="MDPI42tablebod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12" w:name="_Hlk147150710"/>
            <w:bookmarkStart w:id="13" w:name="_Hlk149292769"/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27D4D2E" w14:textId="7E9A10DD" w:rsidR="003912B1" w:rsidRPr="00C4228E" w:rsidRDefault="003912B1" w:rsidP="003912B1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bookmarkStart w:id="14" w:name="_Hlk146890734"/>
          </w:p>
        </w:tc>
        <w:tc>
          <w:tcPr>
            <w:tcW w:w="2102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5C06C5DC" w14:textId="4B8F746C" w:rsidR="003912B1" w:rsidRPr="00C4228E" w:rsidRDefault="003912B1" w:rsidP="0036156C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>
              <w:rPr>
                <w:b/>
              </w:rPr>
              <w:t>β</w:t>
            </w:r>
            <w:r>
              <w:rPr>
                <w:rFonts w:eastAsia="Times New Roman" w:cstheme="minorHAnsi"/>
                <w:b/>
                <w:color w:val="000000"/>
              </w:rPr>
              <w:t xml:space="preserve"> coefficient </w:t>
            </w:r>
            <w:r>
              <w:rPr>
                <w:rFonts w:eastAsia="Times New Roman" w:cstheme="minorHAnsi"/>
                <w:b/>
                <w:color w:val="000000"/>
              </w:rPr>
              <w:br w:type="textWrapping" w:clear="all"/>
              <w:t>(95% CI)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0AE17532" w14:textId="77777777" w:rsidR="003912B1" w:rsidRPr="00C4228E" w:rsidRDefault="003912B1" w:rsidP="0036156C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C4228E">
              <w:rPr>
                <w:rFonts w:eastAsia="Times New Roman" w:cstheme="minorHAnsi"/>
                <w:b/>
                <w:color w:val="000000"/>
              </w:rPr>
              <w:t>P value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320CD5" w14:textId="77777777" w:rsidR="003912B1" w:rsidRPr="00C4228E" w:rsidRDefault="003912B1" w:rsidP="0036156C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1923" w:type="dxa"/>
            <w:tcBorders>
              <w:left w:val="nil"/>
              <w:bottom w:val="single" w:sz="4" w:space="0" w:color="auto"/>
              <w:right w:val="nil"/>
            </w:tcBorders>
          </w:tcPr>
          <w:p w14:paraId="14EDE0F2" w14:textId="4CFC24DC" w:rsidR="003912B1" w:rsidRPr="00C4228E" w:rsidRDefault="003912B1" w:rsidP="0036156C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>
              <w:rPr>
                <w:b/>
              </w:rPr>
              <w:t>β</w:t>
            </w:r>
            <w:r>
              <w:rPr>
                <w:rFonts w:eastAsia="Times New Roman" w:cstheme="minorHAnsi"/>
                <w:b/>
                <w:color w:val="000000"/>
              </w:rPr>
              <w:t xml:space="preserve"> coefficient </w:t>
            </w:r>
            <w:r>
              <w:rPr>
                <w:rFonts w:eastAsia="Times New Roman" w:cstheme="minorHAnsi"/>
                <w:b/>
                <w:color w:val="000000"/>
              </w:rPr>
              <w:br w:type="textWrapping" w:clear="all"/>
              <w:t>(95% CI)</w:t>
            </w:r>
          </w:p>
        </w:tc>
        <w:tc>
          <w:tcPr>
            <w:tcW w:w="953" w:type="dxa"/>
            <w:tcBorders>
              <w:left w:val="nil"/>
              <w:bottom w:val="single" w:sz="4" w:space="0" w:color="auto"/>
              <w:right w:val="nil"/>
            </w:tcBorders>
          </w:tcPr>
          <w:p w14:paraId="2790E91A" w14:textId="001EF56D" w:rsidR="003912B1" w:rsidRPr="00C4228E" w:rsidRDefault="003912B1" w:rsidP="0036156C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C4228E">
              <w:rPr>
                <w:rFonts w:eastAsia="Times New Roman" w:cstheme="minorHAnsi"/>
                <w:b/>
                <w:color w:val="000000"/>
              </w:rPr>
              <w:t>P value</w:t>
            </w:r>
          </w:p>
        </w:tc>
      </w:tr>
      <w:bookmarkEnd w:id="12"/>
      <w:tr w:rsidR="00444B34" w:rsidRPr="00644175" w14:paraId="5553C349" w14:textId="7D4B4808" w:rsidTr="00F92179">
        <w:trPr>
          <w:trHeight w:val="300"/>
        </w:trPr>
        <w:tc>
          <w:tcPr>
            <w:tcW w:w="1644" w:type="dxa"/>
            <w:vMerge w:val="restart"/>
            <w:tcBorders>
              <w:left w:val="nil"/>
              <w:right w:val="nil"/>
            </w:tcBorders>
          </w:tcPr>
          <w:p w14:paraId="3CDBD015" w14:textId="77777777" w:rsidR="00CF061C" w:rsidRPr="00C4228E" w:rsidRDefault="00CF061C" w:rsidP="00CF061C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C4228E">
              <w:rPr>
                <w:rFonts w:asciiTheme="minorHAnsi" w:hAnsiTheme="minorHAnsi" w:cstheme="minorHAnsi"/>
                <w:sz w:val="22"/>
                <w:szCs w:val="22"/>
              </w:rPr>
              <w:t>Fatigue</w:t>
            </w:r>
          </w:p>
        </w:tc>
        <w:tc>
          <w:tcPr>
            <w:tcW w:w="217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A934A" w14:textId="30AA08DA" w:rsidR="00CF061C" w:rsidRPr="002664D9" w:rsidRDefault="00CF061C" w:rsidP="00CF061C">
            <w:r w:rsidRPr="00191A5C">
              <w:t>Cognitive Fatigue</w:t>
            </w:r>
          </w:p>
        </w:tc>
        <w:tc>
          <w:tcPr>
            <w:tcW w:w="2102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18159AC" w14:textId="0F91072F" w:rsidR="00CF061C" w:rsidRPr="00AC1E1E" w:rsidRDefault="00CF061C" w:rsidP="00CF061C">
            <w:pPr>
              <w:jc w:val="center"/>
            </w:pPr>
            <w:r w:rsidRPr="00BF6207">
              <w:t>-3.83 (-8.79; 1.13)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A59E285" w14:textId="674CC130" w:rsidR="00CF061C" w:rsidRPr="00D2543E" w:rsidRDefault="00CF061C" w:rsidP="00CF061C">
            <w:pPr>
              <w:jc w:val="center"/>
            </w:pPr>
            <w:r w:rsidRPr="00B3250F">
              <w:t>0.130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D22699" w14:textId="77777777" w:rsidR="00CF061C" w:rsidRPr="00B3250F" w:rsidRDefault="00CF061C" w:rsidP="00CF061C">
            <w:pPr>
              <w:jc w:val="center"/>
            </w:pPr>
          </w:p>
        </w:tc>
        <w:tc>
          <w:tcPr>
            <w:tcW w:w="192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897673" w14:textId="4338EFF8" w:rsidR="00CF061C" w:rsidRPr="00B3250F" w:rsidRDefault="00CF061C" w:rsidP="00CF061C">
            <w:pPr>
              <w:jc w:val="center"/>
            </w:pPr>
            <w:r w:rsidRPr="00C52AC3">
              <w:t>-1.57 (-5.43; 2.29)</w:t>
            </w:r>
          </w:p>
        </w:tc>
        <w:tc>
          <w:tcPr>
            <w:tcW w:w="95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1766F2" w14:textId="7A5AC878" w:rsidR="00CF061C" w:rsidRPr="00B3250F" w:rsidRDefault="00CF061C" w:rsidP="00CF061C">
            <w:pPr>
              <w:jc w:val="center"/>
            </w:pPr>
            <w:r w:rsidRPr="006021C7">
              <w:t>0.425</w:t>
            </w:r>
          </w:p>
        </w:tc>
      </w:tr>
      <w:tr w:rsidR="00CF061C" w:rsidRPr="00644175" w14:paraId="50B60695" w14:textId="38D53E7C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09779F7D" w14:textId="77777777" w:rsidR="00CF061C" w:rsidRPr="00C4228E" w:rsidRDefault="00CF061C" w:rsidP="00CF061C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E3B54" w14:textId="6F6ABEB6" w:rsidR="00CF061C" w:rsidRPr="002664D9" w:rsidRDefault="00CF061C" w:rsidP="00CF061C">
            <w:r w:rsidRPr="00191A5C">
              <w:t>Ability to Work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A6D2D9" w14:textId="64C4C9CC" w:rsidR="00CF061C" w:rsidRPr="00AC1E1E" w:rsidRDefault="00CF061C" w:rsidP="00CF061C">
            <w:pPr>
              <w:jc w:val="center"/>
            </w:pPr>
            <w:r w:rsidRPr="00BF6207">
              <w:t>-2.98 (-7.69; 1.73)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F36D53" w14:textId="3581BB40" w:rsidR="00CF061C" w:rsidRPr="00D2543E" w:rsidRDefault="00CF061C" w:rsidP="00CF061C">
            <w:pPr>
              <w:jc w:val="center"/>
            </w:pPr>
            <w:r w:rsidRPr="00B3250F">
              <w:t>0.215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96B53D" w14:textId="77777777" w:rsidR="00CF061C" w:rsidRPr="00B3250F" w:rsidRDefault="00CF061C" w:rsidP="00CF061C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14:paraId="2B277B8B" w14:textId="4F8679D6" w:rsidR="00CF061C" w:rsidRPr="00B3250F" w:rsidRDefault="00CF061C" w:rsidP="00CF061C">
            <w:pPr>
              <w:jc w:val="center"/>
            </w:pPr>
            <w:r w:rsidRPr="00C52AC3">
              <w:t>1.69 (-1.29; 4.68)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67CAFC74" w14:textId="74FCF4F5" w:rsidR="00CF061C" w:rsidRPr="00B3250F" w:rsidRDefault="00CF061C" w:rsidP="00CF061C">
            <w:pPr>
              <w:jc w:val="center"/>
            </w:pPr>
            <w:r w:rsidRPr="006021C7">
              <w:t>0.266</w:t>
            </w:r>
          </w:p>
        </w:tc>
      </w:tr>
      <w:tr w:rsidR="00CF061C" w:rsidRPr="00644175" w14:paraId="1E250944" w14:textId="7143CD12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72276A0D" w14:textId="77777777" w:rsidR="00CF061C" w:rsidRPr="00C4228E" w:rsidRDefault="00CF061C" w:rsidP="00CF061C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C7273" w14:textId="79BE8AF3" w:rsidR="00CF061C" w:rsidRPr="002664D9" w:rsidRDefault="00CF061C" w:rsidP="00CF061C">
            <w:r w:rsidRPr="00191A5C">
              <w:t>Depression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5F9E2F" w14:textId="4B5AF975" w:rsidR="00CF061C" w:rsidRPr="00AC1E1E" w:rsidRDefault="00CF061C" w:rsidP="00CF061C">
            <w:pPr>
              <w:jc w:val="center"/>
            </w:pPr>
            <w:r w:rsidRPr="00BF6207">
              <w:t>-2.94 (-7.65; 1.78)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446D62" w14:textId="15D6E4CE" w:rsidR="00CF061C" w:rsidRPr="00D2543E" w:rsidRDefault="00CF061C" w:rsidP="00CF061C">
            <w:pPr>
              <w:jc w:val="center"/>
            </w:pPr>
            <w:r w:rsidRPr="00B3250F">
              <w:t>0.222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F656C3" w14:textId="77777777" w:rsidR="00CF061C" w:rsidRPr="00B3250F" w:rsidRDefault="00CF061C" w:rsidP="00CF061C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14:paraId="3F4F6813" w14:textId="0AE8CB90" w:rsidR="00CF061C" w:rsidRPr="00B3250F" w:rsidRDefault="00CF061C" w:rsidP="00CF061C">
            <w:pPr>
              <w:jc w:val="center"/>
            </w:pPr>
            <w:r w:rsidRPr="00C52AC3">
              <w:t>-2.33 (-5.51; 0.85)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511F3110" w14:textId="1FD60CB6" w:rsidR="00CF061C" w:rsidRPr="00B3250F" w:rsidRDefault="00CF061C" w:rsidP="00CF061C">
            <w:pPr>
              <w:jc w:val="center"/>
            </w:pPr>
            <w:r w:rsidRPr="006021C7">
              <w:t>0.151</w:t>
            </w:r>
          </w:p>
        </w:tc>
      </w:tr>
      <w:tr w:rsidR="00CF061C" w:rsidRPr="00644175" w14:paraId="1E9E030E" w14:textId="34AA00AA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0DE1462E" w14:textId="77777777" w:rsidR="00CF061C" w:rsidRPr="00C4228E" w:rsidRDefault="00CF061C" w:rsidP="00CF061C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E0956" w14:textId="0A4B1C6F" w:rsidR="00CF061C" w:rsidRPr="002664D9" w:rsidRDefault="00CF061C" w:rsidP="00CF061C">
            <w:r w:rsidRPr="00191A5C">
              <w:t>Interference with Daily Life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C8EBAD" w14:textId="10CFF537" w:rsidR="00CF061C" w:rsidRPr="00AC1E1E" w:rsidRDefault="00CF061C" w:rsidP="00CF061C">
            <w:pPr>
              <w:jc w:val="center"/>
            </w:pPr>
            <w:r w:rsidRPr="00BF6207">
              <w:t>-2.83 (-8.50; 2.84)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0637F9" w14:textId="5D4932D5" w:rsidR="00CF061C" w:rsidRPr="00D2543E" w:rsidRDefault="00CF061C" w:rsidP="00CF061C">
            <w:pPr>
              <w:jc w:val="center"/>
            </w:pPr>
            <w:r w:rsidRPr="00B3250F">
              <w:t>0.328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065749" w14:textId="77777777" w:rsidR="00CF061C" w:rsidRPr="00B3250F" w:rsidRDefault="00CF061C" w:rsidP="00CF061C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14:paraId="31751C2E" w14:textId="7FE924AD" w:rsidR="00CF061C" w:rsidRPr="00B3250F" w:rsidRDefault="00CF061C" w:rsidP="00CF061C">
            <w:pPr>
              <w:jc w:val="center"/>
            </w:pPr>
            <w:r w:rsidRPr="00C52AC3">
              <w:t>-0.84 (-4.44; 2.77)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78E84907" w14:textId="2E30EF12" w:rsidR="00CF061C" w:rsidRPr="00B3250F" w:rsidRDefault="00CF061C" w:rsidP="00CF061C">
            <w:pPr>
              <w:jc w:val="center"/>
            </w:pPr>
            <w:r w:rsidRPr="006021C7">
              <w:t>0.648</w:t>
            </w:r>
          </w:p>
        </w:tc>
      </w:tr>
      <w:tr w:rsidR="00444B34" w:rsidRPr="00644175" w14:paraId="4042DC1F" w14:textId="0246987E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2EE80162" w14:textId="77777777" w:rsidR="00CF061C" w:rsidRPr="00C4228E" w:rsidRDefault="00CF061C" w:rsidP="00CF061C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9E984" w14:textId="3D107BE5" w:rsidR="00CF061C" w:rsidRPr="002664D9" w:rsidRDefault="00CF061C" w:rsidP="00CF061C">
            <w:r w:rsidRPr="00191A5C">
              <w:t>Dyspnea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D0296B" w14:textId="15F2A9CC" w:rsidR="00CF061C" w:rsidRPr="00AC1E1E" w:rsidRDefault="00CF061C" w:rsidP="00CF061C">
            <w:pPr>
              <w:jc w:val="center"/>
            </w:pPr>
            <w:r w:rsidRPr="00BF6207">
              <w:t>-2.09 (-6.71; 2.53)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D1DE1D" w14:textId="370CFC9A" w:rsidR="00CF061C" w:rsidRPr="00D2543E" w:rsidRDefault="00CF061C" w:rsidP="00CF061C">
            <w:pPr>
              <w:jc w:val="center"/>
            </w:pPr>
            <w:r w:rsidRPr="00B3250F">
              <w:t>0.376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6C6910" w14:textId="77777777" w:rsidR="00CF061C" w:rsidRPr="00B3250F" w:rsidRDefault="00CF061C" w:rsidP="00CF061C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975220" w14:textId="2C6756B2" w:rsidR="00CF061C" w:rsidRPr="00B3250F" w:rsidRDefault="00CF061C" w:rsidP="00CF061C">
            <w:pPr>
              <w:jc w:val="center"/>
            </w:pPr>
            <w:r w:rsidRPr="00C52AC3">
              <w:t>-4.87 (-7.65; -2.09)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954D27E" w14:textId="1375C40E" w:rsidR="00CF061C" w:rsidRPr="00B3250F" w:rsidRDefault="00CF061C" w:rsidP="00CF061C">
            <w:pPr>
              <w:jc w:val="center"/>
            </w:pPr>
            <w:r w:rsidRPr="006021C7">
              <w:t>0.001</w:t>
            </w:r>
          </w:p>
        </w:tc>
      </w:tr>
      <w:tr w:rsidR="00CF061C" w:rsidRPr="00644175" w14:paraId="076396F2" w14:textId="761C18DE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60036614" w14:textId="77777777" w:rsidR="00CF061C" w:rsidRPr="00C4228E" w:rsidRDefault="00CF061C" w:rsidP="00CF061C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FFEC7" w14:textId="5B470E1D" w:rsidR="00CF061C" w:rsidRPr="002664D9" w:rsidRDefault="00CF061C" w:rsidP="00CF061C">
            <w:r w:rsidRPr="00191A5C">
              <w:t>Appetite Loss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8E1F9D" w14:textId="5FD2493F" w:rsidR="00CF061C" w:rsidRPr="00AC1E1E" w:rsidRDefault="00CF061C" w:rsidP="00CF061C">
            <w:pPr>
              <w:jc w:val="center"/>
            </w:pPr>
            <w:r w:rsidRPr="00BF6207">
              <w:t>-1.25 (-6.42; 3.93)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5FA5AD" w14:textId="1DC6BB29" w:rsidR="00CF061C" w:rsidRPr="00D2543E" w:rsidRDefault="00CF061C" w:rsidP="00CF061C">
            <w:pPr>
              <w:jc w:val="center"/>
            </w:pPr>
            <w:r w:rsidRPr="00B3250F">
              <w:t>0.637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FDA8B9" w14:textId="77777777" w:rsidR="00CF061C" w:rsidRPr="00B3250F" w:rsidRDefault="00CF061C" w:rsidP="00CF061C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14:paraId="0A262A88" w14:textId="3C55DD56" w:rsidR="00CF061C" w:rsidRPr="00B3250F" w:rsidRDefault="00CF061C" w:rsidP="00CF061C">
            <w:pPr>
              <w:jc w:val="center"/>
            </w:pPr>
            <w:r w:rsidRPr="00C52AC3">
              <w:t>-3.31 (-7.65; 1.02)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2EF2FF7A" w14:textId="45190F13" w:rsidR="00CF061C" w:rsidRPr="00B3250F" w:rsidRDefault="00CF061C" w:rsidP="00CF061C">
            <w:pPr>
              <w:jc w:val="center"/>
            </w:pPr>
            <w:r w:rsidRPr="006021C7">
              <w:t>0.134</w:t>
            </w:r>
          </w:p>
        </w:tc>
      </w:tr>
      <w:tr w:rsidR="00CF061C" w:rsidRPr="00644175" w14:paraId="62A4ECB2" w14:textId="3B3FA47E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12A28521" w14:textId="77777777" w:rsidR="00CF061C" w:rsidRPr="00C4228E" w:rsidRDefault="00CF061C" w:rsidP="00CF061C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9F3D7" w14:textId="12FFB8DB" w:rsidR="00CF061C" w:rsidRPr="002664D9" w:rsidRDefault="00CF061C" w:rsidP="00CF061C">
            <w:r w:rsidRPr="00191A5C">
              <w:t>Emotional Fatigue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6C696D" w14:textId="3973A83C" w:rsidR="00CF061C" w:rsidRPr="00AC1E1E" w:rsidRDefault="00CF061C" w:rsidP="00CF061C">
            <w:pPr>
              <w:jc w:val="center"/>
            </w:pPr>
            <w:r w:rsidRPr="00BF6207">
              <w:t>-0.39 (-5.66; 4.87)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157136" w14:textId="5FD2A2DD" w:rsidR="00CF061C" w:rsidRPr="00D2543E" w:rsidRDefault="00CF061C" w:rsidP="00CF061C">
            <w:pPr>
              <w:jc w:val="center"/>
            </w:pPr>
            <w:r w:rsidRPr="00B3250F">
              <w:t>0.884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F27089" w14:textId="77777777" w:rsidR="00CF061C" w:rsidRPr="00B3250F" w:rsidRDefault="00CF061C" w:rsidP="00CF061C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14:paraId="5C5194AF" w14:textId="09F185FF" w:rsidR="00CF061C" w:rsidRPr="00B3250F" w:rsidRDefault="00CF061C" w:rsidP="00CF061C">
            <w:pPr>
              <w:jc w:val="center"/>
            </w:pPr>
            <w:r w:rsidRPr="00C52AC3">
              <w:t>-2.99 (-6.69; 0.71)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13963FF5" w14:textId="11AE3B91" w:rsidR="00CF061C" w:rsidRPr="00B3250F" w:rsidRDefault="00CF061C" w:rsidP="00CF061C">
            <w:pPr>
              <w:jc w:val="center"/>
            </w:pPr>
            <w:r w:rsidRPr="006021C7">
              <w:t>0.113</w:t>
            </w:r>
          </w:p>
        </w:tc>
      </w:tr>
      <w:tr w:rsidR="00444B34" w:rsidRPr="00644175" w14:paraId="440B916F" w14:textId="062046BD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6A6668EB" w14:textId="77777777" w:rsidR="00CF061C" w:rsidRPr="00C4228E" w:rsidRDefault="00CF061C" w:rsidP="00CF061C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D3F3BB" w14:textId="77636A12" w:rsidR="00CF061C" w:rsidRPr="002664D9" w:rsidRDefault="00CF061C" w:rsidP="00CF061C">
            <w:r w:rsidRPr="00191A5C">
              <w:t>Social Sequelae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F3A5082" w14:textId="2509E52F" w:rsidR="00CF061C" w:rsidRPr="00AC1E1E" w:rsidRDefault="00CF061C" w:rsidP="00CF061C">
            <w:pPr>
              <w:jc w:val="center"/>
            </w:pPr>
            <w:r w:rsidRPr="00BF6207">
              <w:t>2.09 (-3.26; 7.43)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B2F6391" w14:textId="2EBEF3B2" w:rsidR="00CF061C" w:rsidRPr="00D2543E" w:rsidRDefault="00CF061C" w:rsidP="00CF061C">
            <w:pPr>
              <w:jc w:val="center"/>
            </w:pPr>
            <w:r w:rsidRPr="00B3250F">
              <w:t>0.444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D01912" w14:textId="77777777" w:rsidR="00CF061C" w:rsidRPr="00B3250F" w:rsidRDefault="00CF061C" w:rsidP="00CF061C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84C4559" w14:textId="0D364DB1" w:rsidR="00CF061C" w:rsidRPr="00B3250F" w:rsidRDefault="00CF061C" w:rsidP="00CF061C">
            <w:pPr>
              <w:jc w:val="center"/>
            </w:pPr>
            <w:r w:rsidRPr="00C52AC3">
              <w:t>-4.66 (-8.46; -0.87)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F4684FF" w14:textId="774F34A6" w:rsidR="00CF061C" w:rsidRPr="00B3250F" w:rsidRDefault="00CF061C" w:rsidP="00CF061C">
            <w:pPr>
              <w:jc w:val="center"/>
            </w:pPr>
            <w:r w:rsidRPr="006021C7">
              <w:t>0.016</w:t>
            </w:r>
          </w:p>
        </w:tc>
      </w:tr>
      <w:tr w:rsidR="00444B34" w:rsidRPr="00644175" w14:paraId="7CD3827E" w14:textId="6F68F749" w:rsidTr="00F92179">
        <w:trPr>
          <w:trHeight w:val="300"/>
        </w:trPr>
        <w:tc>
          <w:tcPr>
            <w:tcW w:w="1644" w:type="dxa"/>
            <w:vMerge w:val="restart"/>
            <w:tcBorders>
              <w:left w:val="nil"/>
              <w:right w:val="nil"/>
            </w:tcBorders>
            <w:shd w:val="clear" w:color="auto" w:fill="FFFFFF" w:themeFill="background1"/>
          </w:tcPr>
          <w:p w14:paraId="6C195ED3" w14:textId="77777777" w:rsidR="00CF061C" w:rsidRPr="00C4228E" w:rsidRDefault="00CF061C" w:rsidP="00CF061C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C4228E">
              <w:rPr>
                <w:rFonts w:asciiTheme="minorHAnsi" w:hAnsiTheme="minorHAnsi" w:cstheme="minorHAnsi"/>
                <w:sz w:val="22"/>
                <w:szCs w:val="22"/>
              </w:rPr>
              <w:t>Gastrointestinal symptoms</w:t>
            </w:r>
          </w:p>
        </w:tc>
        <w:tc>
          <w:tcPr>
            <w:tcW w:w="217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7AFA7" w14:textId="791B36EA" w:rsidR="00CF061C" w:rsidRPr="002664D9" w:rsidRDefault="00CF061C" w:rsidP="00CF061C">
            <w:r w:rsidRPr="00191A5C">
              <w:t>Sore Skin</w:t>
            </w:r>
          </w:p>
        </w:tc>
        <w:tc>
          <w:tcPr>
            <w:tcW w:w="2102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52FA5BD4" w14:textId="1EA816C4" w:rsidR="00CF061C" w:rsidRPr="00AC1E1E" w:rsidRDefault="00CF061C" w:rsidP="00CF061C">
            <w:pPr>
              <w:jc w:val="center"/>
            </w:pPr>
            <w:r w:rsidRPr="00BF6207">
              <w:t>-5.21 (-9.33; -1.08)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9A1BCC3" w14:textId="4BE27704" w:rsidR="00CF061C" w:rsidRPr="00D2543E" w:rsidRDefault="00CF061C" w:rsidP="00CF061C">
            <w:pPr>
              <w:jc w:val="center"/>
            </w:pPr>
            <w:r w:rsidRPr="00B3250F">
              <w:t>0.013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3184BD8" w14:textId="77777777" w:rsidR="00CF061C" w:rsidRPr="00B3250F" w:rsidRDefault="00CF061C" w:rsidP="00CF061C">
            <w:pPr>
              <w:jc w:val="center"/>
            </w:pPr>
          </w:p>
        </w:tc>
        <w:tc>
          <w:tcPr>
            <w:tcW w:w="192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9471016" w14:textId="53086877" w:rsidR="00CF061C" w:rsidRPr="00B3250F" w:rsidRDefault="00CF061C" w:rsidP="00CF061C">
            <w:pPr>
              <w:jc w:val="center"/>
            </w:pPr>
            <w:r w:rsidRPr="00C52AC3">
              <w:t>-0.33 (-3.36; 2.71)</w:t>
            </w:r>
          </w:p>
        </w:tc>
        <w:tc>
          <w:tcPr>
            <w:tcW w:w="95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8E3A4C1" w14:textId="049C7E0B" w:rsidR="00CF061C" w:rsidRPr="00B3250F" w:rsidRDefault="00CF061C" w:rsidP="00CF061C">
            <w:pPr>
              <w:jc w:val="center"/>
            </w:pPr>
            <w:r w:rsidRPr="006021C7">
              <w:t>0.832</w:t>
            </w:r>
          </w:p>
        </w:tc>
      </w:tr>
      <w:tr w:rsidR="00444B34" w:rsidRPr="00644175" w14:paraId="5DC7515E" w14:textId="4034560E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59420D10" w14:textId="77777777" w:rsidR="00CF061C" w:rsidRPr="00C4228E" w:rsidRDefault="00CF061C" w:rsidP="00CF061C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C113A" w14:textId="11D44467" w:rsidR="00CF061C" w:rsidRPr="002664D9" w:rsidRDefault="00CF061C" w:rsidP="00CF061C">
            <w:proofErr w:type="spellStart"/>
            <w:r w:rsidRPr="00191A5C">
              <w:t>Faecal</w:t>
            </w:r>
            <w:proofErr w:type="spellEnd"/>
            <w:r w:rsidRPr="00191A5C">
              <w:t xml:space="preserve"> Incontinence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22DC5EC" w14:textId="4EBCB914" w:rsidR="00CF061C" w:rsidRPr="00AC1E1E" w:rsidRDefault="00CF061C" w:rsidP="00CF061C">
            <w:pPr>
              <w:jc w:val="center"/>
            </w:pPr>
            <w:r w:rsidRPr="00BF6207">
              <w:t>-4.67 (-8.50; -0.83)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710EBF21" w14:textId="7E248000" w:rsidR="00CF061C" w:rsidRPr="00D2543E" w:rsidRDefault="00CF061C" w:rsidP="00CF061C">
            <w:pPr>
              <w:jc w:val="center"/>
            </w:pPr>
            <w:r w:rsidRPr="00B3250F">
              <w:t>0.017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95D6E7" w14:textId="77777777" w:rsidR="00CF061C" w:rsidRPr="00B3250F" w:rsidRDefault="00CF061C" w:rsidP="00CF061C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6A1706" w14:textId="0E2DA13B" w:rsidR="00CF061C" w:rsidRPr="00B3250F" w:rsidRDefault="00CF061C" w:rsidP="00CF061C">
            <w:pPr>
              <w:jc w:val="center"/>
            </w:pPr>
            <w:r w:rsidRPr="00C52AC3">
              <w:t>-0.00 (-2.76; 2.75)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D63E0A" w14:textId="078F0BA9" w:rsidR="00CF061C" w:rsidRPr="00B3250F" w:rsidRDefault="00CF061C" w:rsidP="00CF061C">
            <w:pPr>
              <w:jc w:val="center"/>
            </w:pPr>
            <w:r w:rsidRPr="006021C7">
              <w:t>0.998</w:t>
            </w:r>
          </w:p>
        </w:tc>
      </w:tr>
      <w:tr w:rsidR="00444B34" w:rsidRPr="00644175" w14:paraId="7D647B23" w14:textId="6016CF23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42897112" w14:textId="77777777" w:rsidR="00CF061C" w:rsidRPr="00C4228E" w:rsidRDefault="00CF061C" w:rsidP="00CF061C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384ED" w14:textId="1672DCC9" w:rsidR="00CF061C" w:rsidRPr="002664D9" w:rsidRDefault="00CF061C" w:rsidP="00CF061C">
            <w:r w:rsidRPr="00191A5C">
              <w:t>Stool Frequency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CF3337" w14:textId="772CDA97" w:rsidR="00CF061C" w:rsidRPr="00AC1E1E" w:rsidRDefault="00CF061C" w:rsidP="00CF061C">
            <w:pPr>
              <w:jc w:val="center"/>
            </w:pPr>
            <w:r w:rsidRPr="00BF6207">
              <w:t>-3.56 (-7.49; 0.37)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ECAAE1" w14:textId="596C22D8" w:rsidR="00CF061C" w:rsidRPr="00D2543E" w:rsidRDefault="00CF061C" w:rsidP="00CF061C">
            <w:pPr>
              <w:jc w:val="center"/>
            </w:pPr>
            <w:r w:rsidRPr="00B3250F">
              <w:t>0.076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2BD966" w14:textId="77777777" w:rsidR="00CF061C" w:rsidRPr="00B3250F" w:rsidRDefault="00CF061C" w:rsidP="00CF061C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F7E554" w14:textId="52C600F6" w:rsidR="00CF061C" w:rsidRPr="00B3250F" w:rsidRDefault="00CF061C" w:rsidP="00CF061C">
            <w:pPr>
              <w:jc w:val="center"/>
            </w:pPr>
            <w:r w:rsidRPr="00C52AC3">
              <w:t>-1.50 (-4.16; 1.16)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1552D2" w14:textId="111FD09C" w:rsidR="00CF061C" w:rsidRPr="00B3250F" w:rsidRDefault="00CF061C" w:rsidP="00CF061C">
            <w:pPr>
              <w:jc w:val="center"/>
            </w:pPr>
            <w:r w:rsidRPr="006021C7">
              <w:t>0.269</w:t>
            </w:r>
          </w:p>
        </w:tc>
      </w:tr>
      <w:tr w:rsidR="00444B34" w:rsidRPr="00644175" w14:paraId="5CB8A406" w14:textId="5B172BB6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12D4E228" w14:textId="77777777" w:rsidR="00CF061C" w:rsidRPr="00C4228E" w:rsidRDefault="00CF061C" w:rsidP="00CF061C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4D680" w14:textId="658EBEA5" w:rsidR="00CF061C" w:rsidRPr="002664D9" w:rsidRDefault="00CF061C" w:rsidP="00CF061C">
            <w:r w:rsidRPr="00191A5C">
              <w:t>Embarrassment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D5A84B" w14:textId="15775F21" w:rsidR="00CF061C" w:rsidRPr="00AC1E1E" w:rsidRDefault="00CF061C" w:rsidP="00CF061C">
            <w:pPr>
              <w:jc w:val="center"/>
            </w:pPr>
            <w:r w:rsidRPr="00BF6207">
              <w:t>-3.53 (-7.47; 0.41)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A61D24" w14:textId="1BB6BCC7" w:rsidR="00CF061C" w:rsidRPr="00D2543E" w:rsidRDefault="00CF061C" w:rsidP="00CF061C">
            <w:pPr>
              <w:jc w:val="center"/>
            </w:pPr>
            <w:r w:rsidRPr="00B3250F">
              <w:t>0.079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8F467A" w14:textId="77777777" w:rsidR="00CF061C" w:rsidRPr="00B3250F" w:rsidRDefault="00CF061C" w:rsidP="00CF061C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409174" w14:textId="765B423A" w:rsidR="00CF061C" w:rsidRPr="00B3250F" w:rsidRDefault="00CF061C" w:rsidP="00CF061C">
            <w:pPr>
              <w:jc w:val="center"/>
            </w:pPr>
            <w:r w:rsidRPr="00C52AC3">
              <w:t>-3.05 (-5.88; -0.23)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2F4D4C3" w14:textId="26089A31" w:rsidR="00CF061C" w:rsidRPr="00B3250F" w:rsidRDefault="00CF061C" w:rsidP="00CF061C">
            <w:pPr>
              <w:jc w:val="center"/>
            </w:pPr>
            <w:r w:rsidRPr="006021C7">
              <w:t>0.034</w:t>
            </w:r>
          </w:p>
        </w:tc>
      </w:tr>
      <w:tr w:rsidR="00444B34" w:rsidRPr="00644175" w14:paraId="75421C24" w14:textId="2593090B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327971FE" w14:textId="77777777" w:rsidR="00CF061C" w:rsidRPr="00C4228E" w:rsidRDefault="00CF061C" w:rsidP="00CF061C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6ED38" w14:textId="6D1BFDE7" w:rsidR="00CF061C" w:rsidRPr="002664D9" w:rsidRDefault="00CF061C" w:rsidP="00CF061C">
            <w:r w:rsidRPr="00191A5C">
              <w:t>Diarrhea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977648" w14:textId="6C244BED" w:rsidR="00CF061C" w:rsidRPr="00AC1E1E" w:rsidRDefault="00CF061C" w:rsidP="00CF061C">
            <w:pPr>
              <w:jc w:val="center"/>
            </w:pPr>
            <w:r w:rsidRPr="00BF6207">
              <w:t>-3.27 (-7.40; 0.85)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A1623A" w14:textId="38E82101" w:rsidR="00CF061C" w:rsidRPr="00D2543E" w:rsidRDefault="00CF061C" w:rsidP="00CF061C">
            <w:pPr>
              <w:jc w:val="center"/>
            </w:pPr>
            <w:r w:rsidRPr="00B3250F">
              <w:t>0.120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3C9B67" w14:textId="77777777" w:rsidR="00CF061C" w:rsidRPr="00B3250F" w:rsidRDefault="00CF061C" w:rsidP="00CF061C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212F27" w14:textId="2A803927" w:rsidR="00CF061C" w:rsidRPr="00B3250F" w:rsidRDefault="00CF061C" w:rsidP="00CF061C">
            <w:pPr>
              <w:jc w:val="center"/>
            </w:pPr>
            <w:r w:rsidRPr="00C52AC3">
              <w:t>-1.79 (-4.33; 0.76)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CEBA6C" w14:textId="141D5673" w:rsidR="00CF061C" w:rsidRPr="00B3250F" w:rsidRDefault="00CF061C" w:rsidP="00CF061C">
            <w:pPr>
              <w:jc w:val="center"/>
            </w:pPr>
            <w:r w:rsidRPr="006021C7">
              <w:t>0.169</w:t>
            </w:r>
          </w:p>
        </w:tc>
      </w:tr>
      <w:tr w:rsidR="00444B34" w:rsidRPr="00644175" w14:paraId="2AA0F8DD" w14:textId="59D28964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043E7F74" w14:textId="77777777" w:rsidR="00CF061C" w:rsidRPr="00C4228E" w:rsidRDefault="00CF061C" w:rsidP="00CF061C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C27AE" w14:textId="2377EEBD" w:rsidR="00CF061C" w:rsidRPr="002664D9" w:rsidRDefault="00CF061C" w:rsidP="00CF061C">
            <w:r w:rsidRPr="00191A5C">
              <w:t>Flatulence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7B344D" w14:textId="55683296" w:rsidR="00CF061C" w:rsidRPr="00AC1E1E" w:rsidRDefault="00CF061C" w:rsidP="00CF061C">
            <w:pPr>
              <w:jc w:val="center"/>
            </w:pPr>
            <w:r w:rsidRPr="00BF6207">
              <w:t>-0.17 (-4.29; 3.96)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922BA3" w14:textId="0C2A1185" w:rsidR="00CF061C" w:rsidRPr="00D2543E" w:rsidRDefault="00CF061C" w:rsidP="00CF061C">
            <w:pPr>
              <w:jc w:val="center"/>
            </w:pPr>
            <w:r w:rsidRPr="00B3250F">
              <w:t>0.937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91CBA6" w14:textId="77777777" w:rsidR="00CF061C" w:rsidRPr="00B3250F" w:rsidRDefault="00CF061C" w:rsidP="00CF061C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130EC0" w14:textId="7AA07CA5" w:rsidR="00CF061C" w:rsidRPr="00B3250F" w:rsidRDefault="00CF061C" w:rsidP="00CF061C">
            <w:pPr>
              <w:jc w:val="center"/>
            </w:pPr>
            <w:r w:rsidRPr="00C52AC3">
              <w:t>1.51 (-1.42; 4.45)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ED9817" w14:textId="79DAC338" w:rsidR="00CF061C" w:rsidRPr="00B3250F" w:rsidRDefault="00CF061C" w:rsidP="00CF061C">
            <w:pPr>
              <w:jc w:val="center"/>
            </w:pPr>
            <w:r w:rsidRPr="006021C7">
              <w:t>0.312</w:t>
            </w:r>
          </w:p>
        </w:tc>
      </w:tr>
      <w:tr w:rsidR="00444B34" w:rsidRPr="00644175" w14:paraId="650AD17B" w14:textId="41F0B798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7C77F84B" w14:textId="77777777" w:rsidR="00CF061C" w:rsidRPr="00C4228E" w:rsidRDefault="00CF061C" w:rsidP="00CF061C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7D566D" w14:textId="09521323" w:rsidR="00CF061C" w:rsidRPr="002664D9" w:rsidRDefault="00CF061C" w:rsidP="00CF061C">
            <w:r w:rsidRPr="00191A5C">
              <w:t>Blood or Mucus in Stool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0694CC4" w14:textId="021FD206" w:rsidR="00CF061C" w:rsidRPr="00AC1E1E" w:rsidRDefault="00CF061C" w:rsidP="00CF061C">
            <w:pPr>
              <w:jc w:val="center"/>
            </w:pPr>
            <w:r w:rsidRPr="00BF6207">
              <w:t>1.46 (-3.26; 6.18)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2B2EBBF" w14:textId="1A715D0C" w:rsidR="00CF061C" w:rsidRPr="00D2543E" w:rsidRDefault="00CF061C" w:rsidP="00CF061C">
            <w:pPr>
              <w:jc w:val="center"/>
            </w:pPr>
            <w:r w:rsidRPr="00B3250F">
              <w:t>0.545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A3AA2B" w14:textId="77777777" w:rsidR="00CF061C" w:rsidRPr="00B3250F" w:rsidRDefault="00CF061C" w:rsidP="00CF061C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C035A6" w14:textId="52EB3EEA" w:rsidR="00CF061C" w:rsidRPr="00B3250F" w:rsidRDefault="00CF061C" w:rsidP="00CF061C">
            <w:pPr>
              <w:jc w:val="center"/>
            </w:pPr>
            <w:r w:rsidRPr="00C52AC3">
              <w:t>0.20 (-2.78; 3.19)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C02B31" w14:textId="25D989BA" w:rsidR="00CF061C" w:rsidRPr="00B3250F" w:rsidRDefault="00CF061C" w:rsidP="00CF061C">
            <w:pPr>
              <w:jc w:val="center"/>
            </w:pPr>
            <w:r w:rsidRPr="006021C7">
              <w:t>0.894</w:t>
            </w:r>
          </w:p>
        </w:tc>
      </w:tr>
      <w:tr w:rsidR="00444B34" w:rsidRPr="00644175" w14:paraId="0AEF9F04" w14:textId="4945E2FF" w:rsidTr="00F92179">
        <w:trPr>
          <w:trHeight w:val="300"/>
        </w:trPr>
        <w:tc>
          <w:tcPr>
            <w:tcW w:w="1644" w:type="dxa"/>
            <w:vMerge w:val="restart"/>
            <w:tcBorders>
              <w:left w:val="nil"/>
              <w:right w:val="nil"/>
            </w:tcBorders>
          </w:tcPr>
          <w:p w14:paraId="6B134661" w14:textId="77777777" w:rsidR="00CF061C" w:rsidRPr="00C4228E" w:rsidRDefault="00CF061C" w:rsidP="00CF061C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C4228E">
              <w:rPr>
                <w:rFonts w:asciiTheme="minorHAnsi" w:hAnsiTheme="minorHAnsi" w:cstheme="minorHAnsi"/>
                <w:sz w:val="22"/>
                <w:szCs w:val="22"/>
              </w:rPr>
              <w:t>Pain</w:t>
            </w:r>
          </w:p>
        </w:tc>
        <w:tc>
          <w:tcPr>
            <w:tcW w:w="217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FEA40" w14:textId="2F61F0F8" w:rsidR="00CF061C" w:rsidRPr="002664D9" w:rsidRDefault="00CF061C" w:rsidP="00CF061C">
            <w:r w:rsidRPr="00191A5C">
              <w:t>Dysuria</w:t>
            </w:r>
          </w:p>
        </w:tc>
        <w:tc>
          <w:tcPr>
            <w:tcW w:w="2102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0F4A9290" w14:textId="4C95C167" w:rsidR="00CF061C" w:rsidRPr="00AC1E1E" w:rsidRDefault="00CF061C" w:rsidP="00CF061C">
            <w:pPr>
              <w:jc w:val="center"/>
            </w:pPr>
            <w:bookmarkStart w:id="15" w:name="_Hlk149333415"/>
            <w:r w:rsidRPr="00BF6207">
              <w:t>-9.87 (-15.72; -4.02)</w:t>
            </w:r>
            <w:bookmarkEnd w:id="15"/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AE554B6" w14:textId="704910A4" w:rsidR="00CF061C" w:rsidRPr="00D2543E" w:rsidRDefault="00CF061C" w:rsidP="00CF061C">
            <w:pPr>
              <w:jc w:val="center"/>
            </w:pPr>
            <w:r w:rsidRPr="00B3250F">
              <w:t>0.001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6173B9D" w14:textId="77777777" w:rsidR="00CF061C" w:rsidRPr="00B3250F" w:rsidRDefault="00CF061C" w:rsidP="00CF061C">
            <w:pPr>
              <w:jc w:val="center"/>
            </w:pPr>
          </w:p>
        </w:tc>
        <w:tc>
          <w:tcPr>
            <w:tcW w:w="192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B2D1E63" w14:textId="5787DF98" w:rsidR="00CF061C" w:rsidRPr="00B3250F" w:rsidRDefault="00CF061C" w:rsidP="00CF061C">
            <w:pPr>
              <w:jc w:val="center"/>
            </w:pPr>
            <w:r w:rsidRPr="00C52AC3">
              <w:t>-1.80 (-5.47; 1.87)</w:t>
            </w:r>
          </w:p>
        </w:tc>
        <w:tc>
          <w:tcPr>
            <w:tcW w:w="95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9223591" w14:textId="1299AC01" w:rsidR="00CF061C" w:rsidRPr="00B3250F" w:rsidRDefault="00CF061C" w:rsidP="00CF061C">
            <w:pPr>
              <w:jc w:val="center"/>
            </w:pPr>
            <w:r w:rsidRPr="006021C7">
              <w:t>0.337</w:t>
            </w:r>
          </w:p>
        </w:tc>
      </w:tr>
      <w:tr w:rsidR="00444B34" w:rsidRPr="00644175" w14:paraId="74C76AFE" w14:textId="506DC8DA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25B40837" w14:textId="77777777" w:rsidR="00CF061C" w:rsidRPr="00C4228E" w:rsidRDefault="00CF061C" w:rsidP="00CF061C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BDC75" w14:textId="7725F48F" w:rsidR="00CF061C" w:rsidRPr="002664D9" w:rsidRDefault="00CF061C" w:rsidP="00CF061C">
            <w:r w:rsidRPr="00191A5C">
              <w:t>Abdominal Pain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0A352A02" w14:textId="55AC9603" w:rsidR="00CF061C" w:rsidRPr="00AC1E1E" w:rsidRDefault="00CF061C" w:rsidP="00CF061C">
            <w:pPr>
              <w:jc w:val="center"/>
            </w:pPr>
            <w:r w:rsidRPr="00BF6207">
              <w:t>-5.88 (-10.40; -1.37)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499365D" w14:textId="1463B1C1" w:rsidR="00CF061C" w:rsidRPr="00D2543E" w:rsidRDefault="00CF061C" w:rsidP="00CF061C">
            <w:pPr>
              <w:jc w:val="center"/>
            </w:pPr>
            <w:r w:rsidRPr="00B3250F">
              <w:t>0.011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02ABA9" w14:textId="77777777" w:rsidR="00CF061C" w:rsidRPr="00B3250F" w:rsidRDefault="00CF061C" w:rsidP="00CF061C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A3C5555" w14:textId="221E2A96" w:rsidR="00CF061C" w:rsidRPr="00B3250F" w:rsidRDefault="00CF061C" w:rsidP="00CF061C">
            <w:pPr>
              <w:jc w:val="center"/>
            </w:pPr>
            <w:r w:rsidRPr="00C52AC3">
              <w:t>-4.26 (-8.09; -0.42)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EBF307C" w14:textId="7A547D60" w:rsidR="00CF061C" w:rsidRPr="00B3250F" w:rsidRDefault="00CF061C" w:rsidP="00CF061C">
            <w:pPr>
              <w:jc w:val="center"/>
            </w:pPr>
            <w:r w:rsidRPr="006021C7">
              <w:t>0.030</w:t>
            </w:r>
          </w:p>
        </w:tc>
      </w:tr>
      <w:tr w:rsidR="00444B34" w:rsidRPr="00644175" w14:paraId="36167720" w14:textId="27B3BDFF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216090FB" w14:textId="77777777" w:rsidR="00CF061C" w:rsidRPr="00C4228E" w:rsidRDefault="00CF061C" w:rsidP="00CF061C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6A6A8" w14:textId="2F77A3C0" w:rsidR="00CF061C" w:rsidRPr="002664D9" w:rsidRDefault="00CF061C" w:rsidP="00CF061C">
            <w:r w:rsidRPr="00191A5C">
              <w:t>Bloating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4543AB8" w14:textId="02F14E1A" w:rsidR="00CF061C" w:rsidRPr="00AC1E1E" w:rsidRDefault="00CF061C" w:rsidP="00CF061C">
            <w:pPr>
              <w:jc w:val="center"/>
            </w:pPr>
            <w:r w:rsidRPr="00BF6207">
              <w:t>-5.14 (-8.86; -1.42)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0E5D8DD2" w14:textId="556FA4C1" w:rsidR="00CF061C" w:rsidRPr="00D2543E" w:rsidRDefault="00CF061C" w:rsidP="00CF061C">
            <w:pPr>
              <w:jc w:val="center"/>
            </w:pPr>
            <w:r w:rsidRPr="00B3250F">
              <w:t>0.007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8EE4BE" w14:textId="77777777" w:rsidR="00CF061C" w:rsidRPr="00B3250F" w:rsidRDefault="00CF061C" w:rsidP="00CF061C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788D0" w14:textId="127DF7D8" w:rsidR="00CF061C" w:rsidRPr="00B3250F" w:rsidRDefault="00CF061C" w:rsidP="00CF061C">
            <w:pPr>
              <w:jc w:val="center"/>
            </w:pPr>
            <w:r w:rsidRPr="00C52AC3">
              <w:t>1.49 (-1.58; 4.56)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8C94E9" w14:textId="0599D544" w:rsidR="00CF061C" w:rsidRPr="00B3250F" w:rsidRDefault="00CF061C" w:rsidP="00CF061C">
            <w:pPr>
              <w:jc w:val="center"/>
            </w:pPr>
            <w:r w:rsidRPr="006021C7">
              <w:t>0.342</w:t>
            </w:r>
          </w:p>
        </w:tc>
      </w:tr>
      <w:tr w:rsidR="00444B34" w:rsidRPr="00644175" w14:paraId="6D2D3689" w14:textId="6D398E1A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16E4C531" w14:textId="77777777" w:rsidR="00CF061C" w:rsidRPr="00C4228E" w:rsidRDefault="00CF061C" w:rsidP="00CF061C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DB5FA" w14:textId="578A856C" w:rsidR="00CF061C" w:rsidRPr="002664D9" w:rsidRDefault="00CF061C" w:rsidP="00CF061C">
            <w:r w:rsidRPr="00191A5C">
              <w:t>Pain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8EB151B" w14:textId="0CEAFB66" w:rsidR="00CF061C" w:rsidRPr="00AC1E1E" w:rsidRDefault="00CF061C" w:rsidP="00CF061C">
            <w:pPr>
              <w:jc w:val="center"/>
            </w:pPr>
            <w:r w:rsidRPr="00BF6207">
              <w:t>-4.89 (-9.13; -0.65)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7D958C1D" w14:textId="0B04040C" w:rsidR="00CF061C" w:rsidRPr="00D2543E" w:rsidRDefault="00CF061C" w:rsidP="00CF061C">
            <w:pPr>
              <w:jc w:val="center"/>
            </w:pPr>
            <w:r w:rsidRPr="00B3250F">
              <w:t>0.024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31E351" w14:textId="77777777" w:rsidR="00CF061C" w:rsidRPr="00B3250F" w:rsidRDefault="00CF061C" w:rsidP="00CF061C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A1D7F7" w14:textId="6CEBC020" w:rsidR="00CF061C" w:rsidRPr="00B3250F" w:rsidRDefault="00CF061C" w:rsidP="00CF061C">
            <w:pPr>
              <w:jc w:val="center"/>
            </w:pPr>
            <w:r w:rsidRPr="00C52AC3">
              <w:t>0.03 (-2.69; 2.75)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D6505" w14:textId="2B368FBA" w:rsidR="00CF061C" w:rsidRPr="00B3250F" w:rsidRDefault="00CF061C" w:rsidP="00CF061C">
            <w:pPr>
              <w:jc w:val="center"/>
            </w:pPr>
            <w:r w:rsidRPr="006021C7">
              <w:t>0.984</w:t>
            </w:r>
          </w:p>
        </w:tc>
      </w:tr>
      <w:tr w:rsidR="00444B34" w:rsidRPr="00644175" w14:paraId="3A306B32" w14:textId="20E9481C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7A92054D" w14:textId="77777777" w:rsidR="00CF061C" w:rsidRPr="00C4228E" w:rsidRDefault="00CF061C" w:rsidP="00CF061C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E24B97" w14:textId="7E75419D" w:rsidR="00CF061C" w:rsidRPr="002664D9" w:rsidRDefault="00CF061C" w:rsidP="00CF061C">
            <w:r w:rsidRPr="00191A5C">
              <w:t>Buttock Pain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14:paraId="5A7AB9FE" w14:textId="7FA75BE7" w:rsidR="00CF061C" w:rsidRPr="00AC1E1E" w:rsidRDefault="00CF061C" w:rsidP="00CF061C">
            <w:pPr>
              <w:jc w:val="center"/>
            </w:pPr>
            <w:r w:rsidRPr="00BF6207">
              <w:t>-4.62 (-8.71; -0.52)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13E32D2" w14:textId="2F4C4B94" w:rsidR="00CF061C" w:rsidRPr="00D2543E" w:rsidRDefault="00CF061C" w:rsidP="00CF061C">
            <w:pPr>
              <w:jc w:val="center"/>
            </w:pPr>
            <w:r w:rsidRPr="00B3250F">
              <w:t>0.027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AC2FAF" w14:textId="77777777" w:rsidR="00CF061C" w:rsidRPr="00B3250F" w:rsidRDefault="00CF061C" w:rsidP="00CF061C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B877C7" w14:textId="789BAD7E" w:rsidR="00CF061C" w:rsidRPr="00B3250F" w:rsidRDefault="00CF061C" w:rsidP="00CF061C">
            <w:pPr>
              <w:jc w:val="center"/>
            </w:pPr>
            <w:r w:rsidRPr="00C52AC3">
              <w:t>-0.98 (-4.24; 2.28)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80251A" w14:textId="075BB7AF" w:rsidR="00CF061C" w:rsidRPr="00B3250F" w:rsidRDefault="00CF061C" w:rsidP="00CF061C">
            <w:pPr>
              <w:jc w:val="center"/>
            </w:pPr>
            <w:r w:rsidRPr="006021C7">
              <w:t>0.556</w:t>
            </w:r>
          </w:p>
        </w:tc>
      </w:tr>
      <w:tr w:rsidR="00444B34" w:rsidRPr="00644175" w14:paraId="1AD47498" w14:textId="3F1C227F" w:rsidTr="00F92179">
        <w:trPr>
          <w:trHeight w:val="300"/>
        </w:trPr>
        <w:tc>
          <w:tcPr>
            <w:tcW w:w="1644" w:type="dxa"/>
            <w:vMerge w:val="restart"/>
            <w:tcBorders>
              <w:left w:val="nil"/>
              <w:right w:val="nil"/>
            </w:tcBorders>
          </w:tcPr>
          <w:p w14:paraId="6E8D2CE3" w14:textId="77777777" w:rsidR="00CF061C" w:rsidRPr="00C4228E" w:rsidRDefault="00CF061C" w:rsidP="00CF061C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C4228E">
              <w:rPr>
                <w:rFonts w:asciiTheme="minorHAnsi" w:hAnsiTheme="minorHAnsi" w:cstheme="minorHAnsi"/>
                <w:sz w:val="22"/>
                <w:szCs w:val="22"/>
              </w:rPr>
              <w:t>Psychosocial symptoms</w:t>
            </w:r>
          </w:p>
        </w:tc>
        <w:tc>
          <w:tcPr>
            <w:tcW w:w="217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FE47F" w14:textId="3E7A7E02" w:rsidR="00CF061C" w:rsidRPr="002664D9" w:rsidRDefault="00CF061C" w:rsidP="00CF061C">
            <w:r w:rsidRPr="00191A5C">
              <w:t>Financial Difficulties</w:t>
            </w:r>
          </w:p>
        </w:tc>
        <w:tc>
          <w:tcPr>
            <w:tcW w:w="2102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BEDA27E" w14:textId="3B4785EC" w:rsidR="00CF061C" w:rsidRPr="00AC1E1E" w:rsidRDefault="00CF061C" w:rsidP="00CF061C">
            <w:pPr>
              <w:jc w:val="center"/>
            </w:pPr>
            <w:r w:rsidRPr="00BF6207">
              <w:t>-6.40 (-10.42; -2.38)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767FAB1D" w14:textId="14EB5CF5" w:rsidR="00CF061C" w:rsidRPr="00D2543E" w:rsidRDefault="00CF061C" w:rsidP="00CF061C">
            <w:pPr>
              <w:jc w:val="center"/>
            </w:pPr>
            <w:r w:rsidRPr="00B3250F">
              <w:t>0.002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42C1268" w14:textId="77777777" w:rsidR="00CF061C" w:rsidRPr="00B3250F" w:rsidRDefault="00CF061C" w:rsidP="00CF061C">
            <w:pPr>
              <w:jc w:val="center"/>
            </w:pPr>
          </w:p>
        </w:tc>
        <w:tc>
          <w:tcPr>
            <w:tcW w:w="192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1C81FA" w14:textId="7320D213" w:rsidR="00CF061C" w:rsidRPr="00B3250F" w:rsidRDefault="00CF061C" w:rsidP="00CF061C">
            <w:pPr>
              <w:jc w:val="center"/>
            </w:pPr>
            <w:r w:rsidRPr="00C52AC3">
              <w:t>-2.51 (-5.27; 0.25)</w:t>
            </w:r>
          </w:p>
        </w:tc>
        <w:tc>
          <w:tcPr>
            <w:tcW w:w="95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56449FD" w14:textId="4D281D8F" w:rsidR="00CF061C" w:rsidRPr="00B3250F" w:rsidRDefault="00CF061C" w:rsidP="00CF061C">
            <w:pPr>
              <w:jc w:val="center"/>
            </w:pPr>
            <w:r w:rsidRPr="006021C7">
              <w:t>0.075</w:t>
            </w:r>
          </w:p>
        </w:tc>
      </w:tr>
      <w:tr w:rsidR="00444B34" w:rsidRPr="00644175" w14:paraId="414D7847" w14:textId="63773F4E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6389A4D6" w14:textId="77777777" w:rsidR="00CF061C" w:rsidRPr="00C4228E" w:rsidRDefault="00CF061C" w:rsidP="00CF061C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599BB" w14:textId="6369B535" w:rsidR="00CF061C" w:rsidRPr="002664D9" w:rsidRDefault="00CF061C" w:rsidP="00CF061C">
            <w:r w:rsidRPr="00191A5C">
              <w:t>Psychosocial stress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A677BAA" w14:textId="35F5AEEA" w:rsidR="00CF061C" w:rsidRPr="00AC1E1E" w:rsidRDefault="00CF061C" w:rsidP="00CF061C">
            <w:pPr>
              <w:jc w:val="center"/>
            </w:pPr>
            <w:r w:rsidRPr="00BF6207">
              <w:t>-5.57 (-10.11; -1.02)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7F0015B3" w14:textId="28297FF7" w:rsidR="00CF061C" w:rsidRPr="00D2543E" w:rsidRDefault="00CF061C" w:rsidP="00CF061C">
            <w:pPr>
              <w:jc w:val="center"/>
            </w:pPr>
            <w:r w:rsidRPr="00B3250F">
              <w:t>0.016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872095" w14:textId="77777777" w:rsidR="00CF061C" w:rsidRPr="00B3250F" w:rsidRDefault="00CF061C" w:rsidP="00CF061C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9EE69F" w14:textId="59DB86E8" w:rsidR="00CF061C" w:rsidRPr="00B3250F" w:rsidRDefault="00CF061C" w:rsidP="00CF061C">
            <w:pPr>
              <w:jc w:val="center"/>
            </w:pPr>
            <w:r w:rsidRPr="00C52AC3">
              <w:t>-0.89 (-3.86; 2.08)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C48FB7" w14:textId="55D347B3" w:rsidR="00CF061C" w:rsidRPr="00B3250F" w:rsidRDefault="00CF061C" w:rsidP="00CF061C">
            <w:pPr>
              <w:jc w:val="center"/>
            </w:pPr>
            <w:r w:rsidRPr="006021C7">
              <w:t>0.558</w:t>
            </w:r>
          </w:p>
        </w:tc>
      </w:tr>
      <w:tr w:rsidR="00444B34" w:rsidRPr="00644175" w14:paraId="7ABBB7CF" w14:textId="3FCA4D6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540C0632" w14:textId="77777777" w:rsidR="00CF061C" w:rsidRPr="00C4228E" w:rsidRDefault="00CF061C" w:rsidP="00CF061C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56942A" w14:textId="2BEA402F" w:rsidR="00CF061C" w:rsidRPr="002664D9" w:rsidRDefault="00CF061C" w:rsidP="00CF061C">
            <w:r w:rsidRPr="00191A5C">
              <w:t>Anxiety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07EED98" w14:textId="26B338C7" w:rsidR="00CF061C" w:rsidRPr="00AC1E1E" w:rsidRDefault="00CF061C" w:rsidP="00CF061C">
            <w:pPr>
              <w:jc w:val="center"/>
            </w:pPr>
            <w:r w:rsidRPr="00BF6207">
              <w:t>-3.63 (-9.10; 1.85)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06DAE12" w14:textId="4DED23A7" w:rsidR="00CF061C" w:rsidRPr="00D2543E" w:rsidRDefault="00CF061C" w:rsidP="00CF061C">
            <w:pPr>
              <w:jc w:val="center"/>
            </w:pPr>
            <w:r w:rsidRPr="00B3250F">
              <w:t>0.194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47C7D6" w14:textId="77777777" w:rsidR="00CF061C" w:rsidRPr="00B3250F" w:rsidRDefault="00CF061C" w:rsidP="00CF061C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1686627" w14:textId="66309B87" w:rsidR="00CF061C" w:rsidRPr="00B3250F" w:rsidRDefault="00CF061C" w:rsidP="00CF061C">
            <w:pPr>
              <w:jc w:val="center"/>
            </w:pPr>
            <w:r w:rsidRPr="00C52AC3">
              <w:t>-5.00 (-8.75; -1.26)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F082DE0" w14:textId="71CB6ED2" w:rsidR="00CF061C" w:rsidRPr="00B3250F" w:rsidRDefault="00CF061C" w:rsidP="00CF061C">
            <w:pPr>
              <w:jc w:val="center"/>
            </w:pPr>
            <w:r w:rsidRPr="006021C7">
              <w:t>0.009</w:t>
            </w:r>
          </w:p>
        </w:tc>
      </w:tr>
      <w:tr w:rsidR="00444B34" w:rsidRPr="00644175" w14:paraId="41D5A996" w14:textId="07D4D2D4" w:rsidTr="00F92179">
        <w:trPr>
          <w:trHeight w:val="300"/>
        </w:trPr>
        <w:tc>
          <w:tcPr>
            <w:tcW w:w="1644" w:type="dxa"/>
            <w:vMerge w:val="restart"/>
            <w:tcBorders>
              <w:left w:val="nil"/>
              <w:right w:val="nil"/>
            </w:tcBorders>
          </w:tcPr>
          <w:p w14:paraId="0E878726" w14:textId="77777777" w:rsidR="00CF061C" w:rsidRPr="00C4228E" w:rsidRDefault="00CF061C" w:rsidP="00CF061C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C4228E">
              <w:rPr>
                <w:rFonts w:asciiTheme="minorHAnsi" w:hAnsiTheme="minorHAnsi" w:cstheme="minorHAnsi"/>
                <w:sz w:val="22"/>
                <w:szCs w:val="22"/>
              </w:rPr>
              <w:t>Urinary symptoms</w:t>
            </w:r>
          </w:p>
        </w:tc>
        <w:tc>
          <w:tcPr>
            <w:tcW w:w="217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87588" w14:textId="39CEEF8D" w:rsidR="00CF061C" w:rsidRPr="002664D9" w:rsidRDefault="005A31FE" w:rsidP="00CF061C">
            <w:r>
              <w:t>Sleep disturbances</w:t>
            </w:r>
            <w:r w:rsidR="00CF061C">
              <w:t xml:space="preserve"> Disturbance</w:t>
            </w:r>
          </w:p>
        </w:tc>
        <w:tc>
          <w:tcPr>
            <w:tcW w:w="2102" w:type="dxa"/>
            <w:tcBorders>
              <w:left w:val="nil"/>
              <w:bottom w:val="nil"/>
              <w:right w:val="nil"/>
            </w:tcBorders>
            <w:noWrap/>
            <w:hideMark/>
          </w:tcPr>
          <w:p w14:paraId="5CA182C6" w14:textId="4707621B" w:rsidR="00CF061C" w:rsidRPr="00AC1E1E" w:rsidRDefault="00CF061C" w:rsidP="00CF061C">
            <w:pPr>
              <w:jc w:val="center"/>
            </w:pPr>
            <w:r w:rsidRPr="00BF6207">
              <w:t>-4.04 (-8.31; 0.23)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noWrap/>
            <w:hideMark/>
          </w:tcPr>
          <w:p w14:paraId="3B22D1C1" w14:textId="768343E3" w:rsidR="00CF061C" w:rsidRPr="00D2543E" w:rsidRDefault="00CF061C" w:rsidP="00CF061C">
            <w:pPr>
              <w:jc w:val="center"/>
            </w:pPr>
            <w:r w:rsidRPr="00B3250F">
              <w:t>0.063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A6371E6" w14:textId="77777777" w:rsidR="00CF061C" w:rsidRPr="00B3250F" w:rsidRDefault="00CF061C" w:rsidP="00CF061C">
            <w:pPr>
              <w:jc w:val="center"/>
            </w:pPr>
          </w:p>
        </w:tc>
        <w:tc>
          <w:tcPr>
            <w:tcW w:w="1923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A8AB7F3" w14:textId="59E9B0D2" w:rsidR="00CF061C" w:rsidRPr="00B3250F" w:rsidRDefault="00CF061C" w:rsidP="00CF061C">
            <w:pPr>
              <w:jc w:val="center"/>
            </w:pPr>
            <w:r w:rsidRPr="00C52AC3">
              <w:t>-4.38 (-7.35; -1.40)</w:t>
            </w:r>
          </w:p>
        </w:tc>
        <w:tc>
          <w:tcPr>
            <w:tcW w:w="953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AA8CA70" w14:textId="75315CCD" w:rsidR="00CF061C" w:rsidRPr="00B3250F" w:rsidRDefault="00CF061C" w:rsidP="00CF061C">
            <w:pPr>
              <w:jc w:val="center"/>
            </w:pPr>
            <w:r w:rsidRPr="006021C7">
              <w:t>0.004</w:t>
            </w:r>
          </w:p>
        </w:tc>
      </w:tr>
      <w:tr w:rsidR="00444B34" w:rsidRPr="00644175" w14:paraId="7B872596" w14:textId="086ADFBE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3CD7BC7B" w14:textId="77777777" w:rsidR="00CF061C" w:rsidRPr="00C4228E" w:rsidRDefault="00CF061C" w:rsidP="00CF061C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67E1F" w14:textId="0BA0D2BC" w:rsidR="00CF061C" w:rsidRPr="002664D9" w:rsidRDefault="00CF061C" w:rsidP="00CF061C">
            <w:r w:rsidRPr="00191A5C">
              <w:t>Urinary Incontinence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013105" w14:textId="483077B1" w:rsidR="00CF061C" w:rsidRPr="00AC1E1E" w:rsidRDefault="00CF061C" w:rsidP="00CF061C">
            <w:pPr>
              <w:jc w:val="center"/>
            </w:pPr>
            <w:r w:rsidRPr="00BF6207">
              <w:t>-3.13 (-7.35; 1.08)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C26AC7" w14:textId="6662776C" w:rsidR="00CF061C" w:rsidRPr="00D2543E" w:rsidRDefault="00CF061C" w:rsidP="00CF061C">
            <w:pPr>
              <w:jc w:val="center"/>
            </w:pPr>
            <w:r w:rsidRPr="00B3250F">
              <w:t>0.145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86E48" w14:textId="77777777" w:rsidR="00CF061C" w:rsidRPr="00B3250F" w:rsidRDefault="00CF061C" w:rsidP="00CF061C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3E02169" w14:textId="1909166B" w:rsidR="00CF061C" w:rsidRPr="00B3250F" w:rsidRDefault="00CF061C" w:rsidP="00CF061C">
            <w:pPr>
              <w:jc w:val="center"/>
            </w:pPr>
            <w:r w:rsidRPr="00C52AC3">
              <w:t>-5.10 (-8.39; -1.81)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7162038" w14:textId="0CADD600" w:rsidR="00CF061C" w:rsidRPr="00B3250F" w:rsidRDefault="00CF061C" w:rsidP="00CF061C">
            <w:pPr>
              <w:jc w:val="center"/>
            </w:pPr>
            <w:r w:rsidRPr="006021C7">
              <w:t>0.002</w:t>
            </w:r>
          </w:p>
        </w:tc>
      </w:tr>
      <w:tr w:rsidR="00444B34" w:rsidRPr="00644175" w14:paraId="3EF4D726" w14:textId="76DEAD8D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0AB9EEC5" w14:textId="77777777" w:rsidR="00CF061C" w:rsidRPr="00C4228E" w:rsidRDefault="00CF061C" w:rsidP="00CF061C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09B809" w14:textId="17747FB0" w:rsidR="00CF061C" w:rsidRPr="002664D9" w:rsidRDefault="00CF061C" w:rsidP="00CF061C">
            <w:r w:rsidRPr="00191A5C">
              <w:t>Urinary Frequency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1E5FB27" w14:textId="10EFE10D" w:rsidR="00CF061C" w:rsidRPr="00AC1E1E" w:rsidRDefault="00CF061C" w:rsidP="00CF061C">
            <w:pPr>
              <w:jc w:val="center"/>
            </w:pPr>
            <w:r w:rsidRPr="00BF6207">
              <w:t>-0.04 (-3.95; 3.87)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EE0BE63" w14:textId="26A2CA75" w:rsidR="00CF061C" w:rsidRPr="00D2543E" w:rsidRDefault="00CF061C" w:rsidP="00CF061C">
            <w:pPr>
              <w:jc w:val="center"/>
            </w:pPr>
            <w:r w:rsidRPr="00B3250F">
              <w:t>0.984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ADBC58" w14:textId="77777777" w:rsidR="00CF061C" w:rsidRPr="00B3250F" w:rsidRDefault="00CF061C" w:rsidP="00CF061C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0FE17D" w14:textId="27C2A4BC" w:rsidR="00CF061C" w:rsidRPr="00B3250F" w:rsidRDefault="00CF061C" w:rsidP="00CF061C">
            <w:pPr>
              <w:jc w:val="center"/>
            </w:pPr>
            <w:r w:rsidRPr="00C52AC3">
              <w:t>-1.61 (-4.24; 1.02)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B4F6AD" w14:textId="71367BF0" w:rsidR="00CF061C" w:rsidRPr="00B3250F" w:rsidRDefault="00CF061C" w:rsidP="00CF061C">
            <w:pPr>
              <w:jc w:val="center"/>
            </w:pPr>
            <w:r w:rsidRPr="006021C7">
              <w:t>0.230</w:t>
            </w:r>
          </w:p>
        </w:tc>
      </w:tr>
      <w:tr w:rsidR="00444B34" w:rsidRPr="00644175" w14:paraId="0EB4F7BC" w14:textId="54683FCF" w:rsidTr="00F92179">
        <w:trPr>
          <w:trHeight w:val="300"/>
        </w:trPr>
        <w:tc>
          <w:tcPr>
            <w:tcW w:w="1644" w:type="dxa"/>
            <w:vMerge w:val="restart"/>
            <w:tcBorders>
              <w:left w:val="nil"/>
              <w:right w:val="nil"/>
            </w:tcBorders>
          </w:tcPr>
          <w:p w14:paraId="51EEAF09" w14:textId="77777777" w:rsidR="00CF061C" w:rsidRPr="00C4228E" w:rsidRDefault="00CF061C" w:rsidP="00CF061C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C4228E">
              <w:rPr>
                <w:rFonts w:asciiTheme="minorHAnsi" w:hAnsiTheme="minorHAnsi" w:cstheme="minorHAnsi"/>
                <w:sz w:val="22"/>
                <w:szCs w:val="22"/>
              </w:rPr>
              <w:t>Chemotherapy side effects</w:t>
            </w:r>
          </w:p>
        </w:tc>
        <w:tc>
          <w:tcPr>
            <w:tcW w:w="217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DCB21" w14:textId="72445336" w:rsidR="00CF061C" w:rsidRPr="002664D9" w:rsidRDefault="00CF061C" w:rsidP="00CF061C">
            <w:r w:rsidRPr="00191A5C">
              <w:t>Hair Loss</w:t>
            </w:r>
          </w:p>
        </w:tc>
        <w:tc>
          <w:tcPr>
            <w:tcW w:w="2102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2826892E" w14:textId="6284D5EB" w:rsidR="00CF061C" w:rsidRPr="00AC1E1E" w:rsidRDefault="00CF061C" w:rsidP="00CF061C">
            <w:pPr>
              <w:jc w:val="center"/>
            </w:pPr>
            <w:r w:rsidRPr="00BF6207">
              <w:t>-4.32 (-8.49; -0.15)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9697B88" w14:textId="30E4A9B0" w:rsidR="00CF061C" w:rsidRPr="00D2543E" w:rsidRDefault="00CF061C" w:rsidP="00CF061C">
            <w:pPr>
              <w:jc w:val="center"/>
            </w:pPr>
            <w:r w:rsidRPr="00B3250F">
              <w:t>0.043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69E04BB" w14:textId="77777777" w:rsidR="00CF061C" w:rsidRPr="00B3250F" w:rsidRDefault="00CF061C" w:rsidP="00CF061C">
            <w:pPr>
              <w:jc w:val="center"/>
            </w:pPr>
          </w:p>
        </w:tc>
        <w:tc>
          <w:tcPr>
            <w:tcW w:w="192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EDFF4CA" w14:textId="0EFCC0AD" w:rsidR="00CF061C" w:rsidRPr="00B3250F" w:rsidRDefault="00CF061C" w:rsidP="00CF061C">
            <w:pPr>
              <w:jc w:val="center"/>
            </w:pPr>
            <w:r w:rsidRPr="00C52AC3">
              <w:t>1.69 (-2.17; 5.56)</w:t>
            </w:r>
          </w:p>
        </w:tc>
        <w:tc>
          <w:tcPr>
            <w:tcW w:w="95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E64D6CB" w14:textId="11785802" w:rsidR="00CF061C" w:rsidRPr="00B3250F" w:rsidRDefault="00CF061C" w:rsidP="00CF061C">
            <w:pPr>
              <w:jc w:val="center"/>
            </w:pPr>
            <w:r w:rsidRPr="006021C7">
              <w:t>0.390</w:t>
            </w:r>
          </w:p>
        </w:tc>
      </w:tr>
      <w:tr w:rsidR="00444B34" w:rsidRPr="00644175" w14:paraId="7498207C" w14:textId="3D91077B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4F90AD47" w14:textId="77777777" w:rsidR="00CF061C" w:rsidRPr="00C4228E" w:rsidRDefault="00CF061C" w:rsidP="00CF061C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C546FA8" w14:textId="39038F85" w:rsidR="00CF061C" w:rsidRPr="002664D9" w:rsidRDefault="00CF061C" w:rsidP="00CF061C">
            <w:r>
              <w:t>Nausea or Vomiting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E4C6B54" w14:textId="785D6817" w:rsidR="00CF061C" w:rsidRPr="00AC1E1E" w:rsidRDefault="00CF061C" w:rsidP="00CF061C">
            <w:pPr>
              <w:jc w:val="center"/>
            </w:pPr>
            <w:r w:rsidRPr="00BF6207">
              <w:t>-4.24 (-8.65; 0.17)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4BE538C" w14:textId="141A41E5" w:rsidR="00CF061C" w:rsidRPr="00D2543E" w:rsidRDefault="00CF061C" w:rsidP="00CF061C">
            <w:pPr>
              <w:jc w:val="center"/>
            </w:pPr>
            <w:r w:rsidRPr="00B3250F">
              <w:t>0.060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C31AD4" w14:textId="77777777" w:rsidR="00CF061C" w:rsidRPr="00B3250F" w:rsidRDefault="00CF061C" w:rsidP="00CF061C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117D619" w14:textId="7FAE3176" w:rsidR="00CF061C" w:rsidRPr="00CF061C" w:rsidRDefault="00CF061C" w:rsidP="00CF061C">
            <w:pPr>
              <w:jc w:val="center"/>
              <w:rPr>
                <w:highlight w:val="lightGray"/>
              </w:rPr>
            </w:pPr>
            <w:r w:rsidRPr="00CF061C">
              <w:rPr>
                <w:highlight w:val="lightGray"/>
              </w:rPr>
              <w:t>-3.58 (-7.04; -0.13)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FD8DC6F" w14:textId="58AC740D" w:rsidR="00CF061C" w:rsidRPr="00CF061C" w:rsidRDefault="00CF061C" w:rsidP="00CF061C">
            <w:pPr>
              <w:jc w:val="center"/>
              <w:rPr>
                <w:highlight w:val="lightGray"/>
              </w:rPr>
            </w:pPr>
            <w:r w:rsidRPr="00CF061C">
              <w:rPr>
                <w:highlight w:val="lightGray"/>
              </w:rPr>
              <w:t>0.042</w:t>
            </w:r>
          </w:p>
        </w:tc>
      </w:tr>
      <w:tr w:rsidR="00444B34" w:rsidRPr="00644175" w14:paraId="510010FC" w14:textId="3D8D9DF6" w:rsidTr="00F92179">
        <w:trPr>
          <w:trHeight w:val="7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0B233434" w14:textId="77777777" w:rsidR="00CF061C" w:rsidRPr="00C4228E" w:rsidRDefault="00CF061C" w:rsidP="00CF061C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966BCE" w14:textId="6D14202E" w:rsidR="00CF061C" w:rsidRPr="002664D9" w:rsidRDefault="00CF061C" w:rsidP="00CF061C">
            <w:r w:rsidRPr="00191A5C">
              <w:t>Constipation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B2B187" w14:textId="70C74A73" w:rsidR="00CF061C" w:rsidRPr="00AC1E1E" w:rsidRDefault="00CF061C" w:rsidP="00CF061C">
            <w:pPr>
              <w:jc w:val="center"/>
            </w:pPr>
            <w:r w:rsidRPr="00BF6207">
              <w:t>-3.22 (-8.68; 2.25)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514CE7" w14:textId="1EA0D7FA" w:rsidR="00CF061C" w:rsidRPr="00D2543E" w:rsidRDefault="00CF061C" w:rsidP="00CF061C">
            <w:pPr>
              <w:jc w:val="center"/>
            </w:pPr>
            <w:r w:rsidRPr="00B3250F">
              <w:t>0.248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E4BFF7" w14:textId="77777777" w:rsidR="00CF061C" w:rsidRPr="00B3250F" w:rsidRDefault="00CF061C" w:rsidP="00CF061C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123FF75" w14:textId="1BBAE834" w:rsidR="00CF061C" w:rsidRPr="00CF061C" w:rsidRDefault="00CF061C" w:rsidP="00CF061C">
            <w:pPr>
              <w:jc w:val="center"/>
              <w:rPr>
                <w:highlight w:val="lightGray"/>
              </w:rPr>
            </w:pPr>
            <w:r w:rsidRPr="00CF061C">
              <w:rPr>
                <w:highlight w:val="lightGray"/>
              </w:rPr>
              <w:t>-5.25 (-9.56; -0.94)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CF1C825" w14:textId="6C6AD31A" w:rsidR="00CF061C" w:rsidRPr="00CF061C" w:rsidRDefault="00CF061C" w:rsidP="00CF061C">
            <w:pPr>
              <w:jc w:val="center"/>
              <w:rPr>
                <w:highlight w:val="lightGray"/>
              </w:rPr>
            </w:pPr>
            <w:r w:rsidRPr="00CF061C">
              <w:rPr>
                <w:highlight w:val="lightGray"/>
              </w:rPr>
              <w:t>0.017</w:t>
            </w:r>
          </w:p>
        </w:tc>
      </w:tr>
      <w:tr w:rsidR="00CF061C" w:rsidRPr="00644175" w14:paraId="6730AE2D" w14:textId="6298353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36ACD07A" w14:textId="77777777" w:rsidR="00CF061C" w:rsidRPr="00C4228E" w:rsidRDefault="00CF061C" w:rsidP="00CF061C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right w:val="nil"/>
            </w:tcBorders>
            <w:noWrap/>
            <w:hideMark/>
          </w:tcPr>
          <w:p w14:paraId="1EC6AC2B" w14:textId="437E4FE6" w:rsidR="00CF061C" w:rsidRDefault="00CF061C" w:rsidP="00CF061C">
            <w:r w:rsidRPr="00191A5C">
              <w:t>Taste</w:t>
            </w:r>
          </w:p>
        </w:tc>
        <w:tc>
          <w:tcPr>
            <w:tcW w:w="2102" w:type="dxa"/>
            <w:tcBorders>
              <w:top w:val="nil"/>
              <w:left w:val="nil"/>
              <w:right w:val="nil"/>
            </w:tcBorders>
            <w:noWrap/>
            <w:hideMark/>
          </w:tcPr>
          <w:p w14:paraId="46C7AAEA" w14:textId="56EE0DCA" w:rsidR="00CF061C" w:rsidRDefault="00CF061C" w:rsidP="00CF061C">
            <w:pPr>
              <w:jc w:val="center"/>
            </w:pPr>
            <w:r w:rsidRPr="00BF6207">
              <w:t>-2.76 (-7.75; 2.23)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noWrap/>
            <w:hideMark/>
          </w:tcPr>
          <w:p w14:paraId="74F49CCF" w14:textId="261ABD8C" w:rsidR="00CF061C" w:rsidRDefault="00CF061C" w:rsidP="00CF061C">
            <w:pPr>
              <w:jc w:val="center"/>
            </w:pPr>
            <w:r w:rsidRPr="00B3250F">
              <w:t>0.278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14:paraId="3AD15617" w14:textId="77777777" w:rsidR="00CF061C" w:rsidRPr="00B3250F" w:rsidRDefault="00CF061C" w:rsidP="00CF061C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right w:val="nil"/>
            </w:tcBorders>
          </w:tcPr>
          <w:p w14:paraId="4EAF0FBD" w14:textId="185D195E" w:rsidR="00CF061C" w:rsidRPr="00B3250F" w:rsidRDefault="00CF061C" w:rsidP="00CF061C">
            <w:pPr>
              <w:jc w:val="center"/>
            </w:pPr>
            <w:r w:rsidRPr="00C52AC3">
              <w:t>-1.75 (-4.53; 1.03)</w:t>
            </w:r>
          </w:p>
        </w:tc>
        <w:tc>
          <w:tcPr>
            <w:tcW w:w="953" w:type="dxa"/>
            <w:tcBorders>
              <w:top w:val="nil"/>
              <w:left w:val="nil"/>
              <w:right w:val="nil"/>
            </w:tcBorders>
          </w:tcPr>
          <w:p w14:paraId="043E6FE7" w14:textId="46A2EC30" w:rsidR="00CF061C" w:rsidRPr="00B3250F" w:rsidRDefault="00CF061C" w:rsidP="00CF061C">
            <w:pPr>
              <w:jc w:val="center"/>
            </w:pPr>
            <w:r w:rsidRPr="006021C7">
              <w:t>0.218</w:t>
            </w:r>
          </w:p>
        </w:tc>
      </w:tr>
    </w:tbl>
    <w:bookmarkEnd w:id="13"/>
    <w:bookmarkEnd w:id="14"/>
    <w:p w14:paraId="5196F3A6" w14:textId="77777777" w:rsidR="00C4228E" w:rsidRPr="00B95EA5" w:rsidRDefault="00C4228E" w:rsidP="00444B34">
      <w:pPr>
        <w:spacing w:before="60" w:after="0"/>
        <w:rPr>
          <w:sz w:val="20"/>
          <w:lang w:eastAsia="de-DE" w:bidi="en-US"/>
        </w:rPr>
      </w:pPr>
      <w:r w:rsidRPr="00B95EA5">
        <w:rPr>
          <w:sz w:val="20"/>
          <w:lang w:eastAsia="de-DE" w:bidi="en-US"/>
        </w:rPr>
        <w:t>Note: Grey shade indicates p value &lt;0.05</w:t>
      </w:r>
    </w:p>
    <w:p w14:paraId="270E1873" w14:textId="77777777" w:rsidR="00D464E7" w:rsidRPr="00C4228E" w:rsidRDefault="00D464E7" w:rsidP="00D464E7">
      <w:pPr>
        <w:rPr>
          <w:lang w:eastAsia="de-DE" w:bidi="en-US"/>
        </w:rPr>
      </w:pPr>
    </w:p>
    <w:p w14:paraId="318D33EB" w14:textId="478229BB" w:rsidR="003C58A7" w:rsidRPr="003C58A7" w:rsidRDefault="00D464E7" w:rsidP="00746620">
      <w:pPr>
        <w:pStyle w:val="Heading1"/>
        <w:spacing w:after="120"/>
        <w:rPr>
          <w:lang w:val="en-GB" w:eastAsia="de-DE" w:bidi="en-US"/>
        </w:rPr>
      </w:pPr>
      <w:r>
        <w:rPr>
          <w:lang w:val="en-GB" w:eastAsia="de-DE" w:bidi="en-US"/>
        </w:rPr>
        <w:br w:type="page"/>
      </w:r>
      <w:bookmarkStart w:id="16" w:name="_Toc151733987"/>
      <w:r w:rsidRPr="00D464E7">
        <w:rPr>
          <w:rFonts w:eastAsia="Times New Roman"/>
          <w:b/>
          <w:snapToGrid w:val="0"/>
          <w:lang w:val="en-GB" w:eastAsia="de-DE" w:bidi="en-US"/>
        </w:rPr>
        <w:lastRenderedPageBreak/>
        <w:t>Suppl. Table S</w:t>
      </w:r>
      <w:r w:rsidR="003C58A7">
        <w:rPr>
          <w:rFonts w:eastAsia="Times New Roman"/>
          <w:b/>
          <w:snapToGrid w:val="0"/>
          <w:lang w:val="en-GB" w:eastAsia="de-DE" w:bidi="en-US"/>
        </w:rPr>
        <w:t>6</w:t>
      </w:r>
      <w:r w:rsidRPr="00D464E7">
        <w:rPr>
          <w:rFonts w:eastAsia="Times New Roman"/>
          <w:b/>
          <w:snapToGrid w:val="0"/>
          <w:lang w:val="en-GB" w:eastAsia="de-DE" w:bidi="en-US"/>
        </w:rPr>
        <w:t>.</w:t>
      </w:r>
      <w:r w:rsidRPr="00D464E7">
        <w:rPr>
          <w:rFonts w:eastAsia="Times New Roman"/>
          <w:snapToGrid w:val="0"/>
          <w:lang w:val="en-GB" w:eastAsia="de-DE" w:bidi="en-US"/>
        </w:rPr>
        <w:t xml:space="preserve"> </w:t>
      </w:r>
      <w:r w:rsidR="00C4228E">
        <w:rPr>
          <w:rFonts w:eastAsia="Times New Roman"/>
          <w:snapToGrid w:val="0"/>
          <w:lang w:val="en-GB" w:eastAsia="de-DE" w:bidi="en-US"/>
        </w:rPr>
        <w:t xml:space="preserve">Longitudinal </w:t>
      </w:r>
      <w:r w:rsidR="00C4228E" w:rsidRPr="00746620">
        <w:rPr>
          <w:rFonts w:eastAsia="Times New Roman"/>
          <w:snapToGrid w:val="0"/>
          <w:lang w:val="en-GB" w:eastAsia="de-DE" w:bidi="en-US"/>
        </w:rPr>
        <w:t xml:space="preserve">associations </w:t>
      </w:r>
      <w:r w:rsidRPr="00746620">
        <w:rPr>
          <w:rFonts w:eastAsia="Times New Roman"/>
          <w:snapToGrid w:val="0"/>
          <w:lang w:val="en-GB" w:eastAsia="de-DE" w:bidi="en-US"/>
        </w:rPr>
        <w:t xml:space="preserve">of symptoms at baseline </w:t>
      </w:r>
      <w:r w:rsidR="000D31A5" w:rsidRPr="00746620">
        <w:rPr>
          <w:rFonts w:eastAsia="Times New Roman"/>
          <w:snapToGrid w:val="0"/>
          <w:lang w:val="en-GB" w:eastAsia="de-DE" w:bidi="en-US"/>
        </w:rPr>
        <w:t>with the change in the fatigue score until 3-month follow-up</w:t>
      </w:r>
      <w:r w:rsidRPr="00746620">
        <w:rPr>
          <w:rFonts w:eastAsia="Times New Roman"/>
          <w:snapToGrid w:val="0"/>
          <w:lang w:val="en-GB" w:eastAsia="de-DE" w:bidi="en-US"/>
        </w:rPr>
        <w:t>, subgroup</w:t>
      </w:r>
      <w:r>
        <w:rPr>
          <w:rFonts w:eastAsia="Times New Roman"/>
          <w:snapToGrid w:val="0"/>
          <w:lang w:val="en-GB" w:eastAsia="de-DE" w:bidi="en-US"/>
        </w:rPr>
        <w:t xml:space="preserve"> analysis by </w:t>
      </w:r>
      <w:r w:rsidR="0083556B">
        <w:rPr>
          <w:rFonts w:eastAsia="Times New Roman"/>
          <w:snapToGrid w:val="0"/>
          <w:lang w:val="en-GB" w:eastAsia="de-DE" w:bidi="en-US"/>
        </w:rPr>
        <w:t>age</w:t>
      </w:r>
      <w:bookmarkEnd w:id="16"/>
      <w:r>
        <w:rPr>
          <w:rFonts w:eastAsia="Times New Roman"/>
          <w:snapToGrid w:val="0"/>
          <w:lang w:val="en-GB" w:eastAsia="de-DE" w:bidi="en-US"/>
        </w:rPr>
        <w:t xml:space="preserve"> </w:t>
      </w:r>
    </w:p>
    <w:tbl>
      <w:tblPr>
        <w:tblStyle w:val="TableGrid"/>
        <w:tblW w:w="10077" w:type="dxa"/>
        <w:tblLook w:val="04A0" w:firstRow="1" w:lastRow="0" w:firstColumn="1" w:lastColumn="0" w:noHBand="0" w:noVBand="1"/>
      </w:tblPr>
      <w:tblGrid>
        <w:gridCol w:w="1644"/>
        <w:gridCol w:w="2179"/>
        <w:gridCol w:w="2102"/>
        <w:gridCol w:w="992"/>
        <w:gridCol w:w="284"/>
        <w:gridCol w:w="1923"/>
        <w:gridCol w:w="953"/>
      </w:tblGrid>
      <w:tr w:rsidR="009439D0" w:rsidRPr="00644175" w14:paraId="285B9738" w14:textId="77777777" w:rsidTr="00F92179">
        <w:trPr>
          <w:trHeight w:val="300"/>
        </w:trPr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14:paraId="0A5B3ED3" w14:textId="77777777" w:rsidR="009439D0" w:rsidRPr="00C4228E" w:rsidRDefault="009439D0" w:rsidP="009439D0">
            <w:pPr>
              <w:pStyle w:val="MDPI42tablebod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28E">
              <w:rPr>
                <w:rFonts w:asciiTheme="minorHAnsi" w:hAnsiTheme="minorHAnsi" w:cstheme="minorHAnsi"/>
                <w:b/>
                <w:sz w:val="22"/>
                <w:szCs w:val="22"/>
              </w:rPr>
              <w:t>Factor</w:t>
            </w:r>
          </w:p>
        </w:tc>
        <w:tc>
          <w:tcPr>
            <w:tcW w:w="2179" w:type="dxa"/>
            <w:tcBorders>
              <w:left w:val="nil"/>
              <w:bottom w:val="nil"/>
              <w:right w:val="nil"/>
            </w:tcBorders>
            <w:noWrap/>
          </w:tcPr>
          <w:p w14:paraId="6985DEF2" w14:textId="77777777" w:rsidR="009439D0" w:rsidRPr="00C4228E" w:rsidRDefault="009439D0" w:rsidP="009439D0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C4228E">
              <w:rPr>
                <w:rFonts w:eastAsia="Times New Roman" w:cstheme="minorHAnsi"/>
                <w:b/>
                <w:color w:val="000000"/>
              </w:rPr>
              <w:t>Symptom</w:t>
            </w:r>
          </w:p>
        </w:tc>
        <w:tc>
          <w:tcPr>
            <w:tcW w:w="3094" w:type="dxa"/>
            <w:gridSpan w:val="2"/>
            <w:tcBorders>
              <w:left w:val="nil"/>
              <w:right w:val="nil"/>
            </w:tcBorders>
            <w:noWrap/>
          </w:tcPr>
          <w:p w14:paraId="4FC6CFE4" w14:textId="6F22134B" w:rsidR="009439D0" w:rsidRPr="00C4228E" w:rsidRDefault="009609E4" w:rsidP="009439D0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Young</w:t>
            </w:r>
            <w:r w:rsidR="005A31FE">
              <w:rPr>
                <w:rFonts w:eastAsia="Times New Roman" w:cstheme="minorHAnsi"/>
                <w:b/>
                <w:color w:val="000000"/>
              </w:rPr>
              <w:t>er than 65 years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19223FD6" w14:textId="77777777" w:rsidR="009439D0" w:rsidRPr="00C4228E" w:rsidRDefault="009439D0" w:rsidP="009439D0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2876" w:type="dxa"/>
            <w:gridSpan w:val="2"/>
            <w:tcBorders>
              <w:left w:val="nil"/>
              <w:right w:val="nil"/>
            </w:tcBorders>
          </w:tcPr>
          <w:p w14:paraId="51F7BEB2" w14:textId="036B975B" w:rsidR="009439D0" w:rsidRPr="00C4228E" w:rsidRDefault="005A31FE" w:rsidP="009439D0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65 years and older</w:t>
            </w:r>
          </w:p>
        </w:tc>
      </w:tr>
      <w:tr w:rsidR="009439D0" w:rsidRPr="00644175" w14:paraId="21E856A5" w14:textId="77777777" w:rsidTr="00F92179">
        <w:trPr>
          <w:trHeight w:val="300"/>
        </w:trPr>
        <w:tc>
          <w:tcPr>
            <w:tcW w:w="1644" w:type="dxa"/>
            <w:tcBorders>
              <w:top w:val="nil"/>
              <w:left w:val="nil"/>
              <w:right w:val="nil"/>
            </w:tcBorders>
          </w:tcPr>
          <w:p w14:paraId="5CC5100A" w14:textId="77777777" w:rsidR="009439D0" w:rsidRPr="00C4228E" w:rsidRDefault="009439D0" w:rsidP="009439D0">
            <w:pPr>
              <w:pStyle w:val="MDPI42tablebody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F054187" w14:textId="77777777" w:rsidR="009439D0" w:rsidRPr="00C4228E" w:rsidRDefault="009439D0" w:rsidP="009439D0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2102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57AF8F1D" w14:textId="77777777" w:rsidR="009439D0" w:rsidRPr="00C4228E" w:rsidRDefault="009439D0" w:rsidP="009439D0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>
              <w:rPr>
                <w:b/>
              </w:rPr>
              <w:t>β</w:t>
            </w:r>
            <w:r>
              <w:rPr>
                <w:rFonts w:eastAsia="Times New Roman" w:cstheme="minorHAnsi"/>
                <w:b/>
                <w:color w:val="000000"/>
              </w:rPr>
              <w:t xml:space="preserve"> coefficient </w:t>
            </w:r>
            <w:r>
              <w:rPr>
                <w:rFonts w:eastAsia="Times New Roman" w:cstheme="minorHAnsi"/>
                <w:b/>
                <w:color w:val="000000"/>
              </w:rPr>
              <w:br w:type="textWrapping" w:clear="all"/>
              <w:t>(95% CI)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051238C9" w14:textId="77777777" w:rsidR="009439D0" w:rsidRPr="00C4228E" w:rsidRDefault="009439D0" w:rsidP="009439D0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C4228E">
              <w:rPr>
                <w:rFonts w:eastAsia="Times New Roman" w:cstheme="minorHAnsi"/>
                <w:b/>
                <w:color w:val="000000"/>
              </w:rPr>
              <w:t>P value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19240E" w14:textId="77777777" w:rsidR="009439D0" w:rsidRPr="00C4228E" w:rsidRDefault="009439D0" w:rsidP="009439D0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1923" w:type="dxa"/>
            <w:tcBorders>
              <w:left w:val="nil"/>
              <w:bottom w:val="single" w:sz="4" w:space="0" w:color="auto"/>
              <w:right w:val="nil"/>
            </w:tcBorders>
          </w:tcPr>
          <w:p w14:paraId="0A88E6EF" w14:textId="77777777" w:rsidR="009439D0" w:rsidRPr="00C4228E" w:rsidRDefault="009439D0" w:rsidP="009439D0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>
              <w:rPr>
                <w:b/>
              </w:rPr>
              <w:t>β</w:t>
            </w:r>
            <w:r>
              <w:rPr>
                <w:rFonts w:eastAsia="Times New Roman" w:cstheme="minorHAnsi"/>
                <w:b/>
                <w:color w:val="000000"/>
              </w:rPr>
              <w:t xml:space="preserve"> coefficient </w:t>
            </w:r>
            <w:r>
              <w:rPr>
                <w:rFonts w:eastAsia="Times New Roman" w:cstheme="minorHAnsi"/>
                <w:b/>
                <w:color w:val="000000"/>
              </w:rPr>
              <w:br w:type="textWrapping" w:clear="all"/>
              <w:t>(95% CI)</w:t>
            </w:r>
          </w:p>
        </w:tc>
        <w:tc>
          <w:tcPr>
            <w:tcW w:w="953" w:type="dxa"/>
            <w:tcBorders>
              <w:left w:val="nil"/>
              <w:bottom w:val="single" w:sz="4" w:space="0" w:color="auto"/>
              <w:right w:val="nil"/>
            </w:tcBorders>
          </w:tcPr>
          <w:p w14:paraId="41101AFE" w14:textId="77777777" w:rsidR="009439D0" w:rsidRPr="00C4228E" w:rsidRDefault="009439D0" w:rsidP="009439D0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C4228E">
              <w:rPr>
                <w:rFonts w:eastAsia="Times New Roman" w:cstheme="minorHAnsi"/>
                <w:b/>
                <w:color w:val="000000"/>
              </w:rPr>
              <w:t>P value</w:t>
            </w:r>
          </w:p>
        </w:tc>
      </w:tr>
      <w:tr w:rsidR="0083556B" w:rsidRPr="00644175" w14:paraId="657CA36B" w14:textId="77777777" w:rsidTr="00F92179">
        <w:trPr>
          <w:trHeight w:val="300"/>
        </w:trPr>
        <w:tc>
          <w:tcPr>
            <w:tcW w:w="1644" w:type="dxa"/>
            <w:vMerge w:val="restart"/>
            <w:tcBorders>
              <w:left w:val="nil"/>
              <w:right w:val="nil"/>
            </w:tcBorders>
          </w:tcPr>
          <w:p w14:paraId="6950BFA5" w14:textId="77777777" w:rsidR="0083556B" w:rsidRPr="00C4228E" w:rsidRDefault="0083556B" w:rsidP="0083556B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C4228E">
              <w:rPr>
                <w:rFonts w:asciiTheme="minorHAnsi" w:hAnsiTheme="minorHAnsi" w:cstheme="minorHAnsi"/>
                <w:sz w:val="22"/>
                <w:szCs w:val="22"/>
              </w:rPr>
              <w:t>Fatigue</w:t>
            </w:r>
          </w:p>
        </w:tc>
        <w:tc>
          <w:tcPr>
            <w:tcW w:w="217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516A0" w14:textId="34245FF5" w:rsidR="0083556B" w:rsidRPr="002664D9" w:rsidRDefault="0083556B" w:rsidP="0083556B">
            <w:r>
              <w:rPr>
                <w:rFonts w:ascii="Calibri" w:hAnsi="Calibri" w:cs="Calibri"/>
                <w:color w:val="000000"/>
              </w:rPr>
              <w:t>Dyspnea</w:t>
            </w:r>
          </w:p>
        </w:tc>
        <w:tc>
          <w:tcPr>
            <w:tcW w:w="2102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ED1D15D" w14:textId="64DF14F9" w:rsidR="0083556B" w:rsidRPr="00AC1E1E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-2.71 (-6.26; 0.84)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259C370" w14:textId="4496F04F" w:rsidR="0083556B" w:rsidRPr="00D2543E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0.135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AB73AF" w14:textId="77777777" w:rsidR="0083556B" w:rsidRPr="00B3250F" w:rsidRDefault="0083556B" w:rsidP="0083556B">
            <w:pPr>
              <w:jc w:val="center"/>
            </w:pPr>
          </w:p>
        </w:tc>
        <w:tc>
          <w:tcPr>
            <w:tcW w:w="1923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481CBCE" w14:textId="5A658CBB" w:rsidR="0083556B" w:rsidRPr="00B3250F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-4.49 (-8.10; -0.88)</w:t>
            </w:r>
          </w:p>
        </w:tc>
        <w:tc>
          <w:tcPr>
            <w:tcW w:w="953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2745F66" w14:textId="70A7676D" w:rsidR="0083556B" w:rsidRPr="00B3250F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0.015</w:t>
            </w:r>
          </w:p>
        </w:tc>
      </w:tr>
      <w:tr w:rsidR="0083556B" w:rsidRPr="00644175" w14:paraId="1F54FBE1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79963821" w14:textId="77777777" w:rsidR="0083556B" w:rsidRPr="00C4228E" w:rsidRDefault="0083556B" w:rsidP="0083556B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43849" w14:textId="00351A31" w:rsidR="0083556B" w:rsidRPr="002664D9" w:rsidRDefault="0083556B" w:rsidP="0083556B">
            <w:r>
              <w:rPr>
                <w:rFonts w:ascii="Calibri" w:hAnsi="Calibri" w:cs="Calibri"/>
                <w:color w:val="000000"/>
              </w:rPr>
              <w:t>Cognitive Fatigue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200A62" w14:textId="76F19F8B" w:rsidR="0083556B" w:rsidRPr="00AC1E1E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-2.64 (-6.61; 1.32)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3B1E7A" w14:textId="61B50EC6" w:rsidR="0083556B" w:rsidRPr="00D2543E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0.191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0D1618" w14:textId="77777777" w:rsidR="0083556B" w:rsidRPr="00B3250F" w:rsidRDefault="0083556B" w:rsidP="0083556B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14:paraId="2A158697" w14:textId="31261EA7" w:rsidR="0083556B" w:rsidRPr="00B3250F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-2.25 (-6.75; 2.25)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16D909AD" w14:textId="35081175" w:rsidR="0083556B" w:rsidRPr="00B3250F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0.327</w:t>
            </w:r>
          </w:p>
        </w:tc>
      </w:tr>
      <w:tr w:rsidR="0083556B" w:rsidRPr="00644175" w14:paraId="36A30E24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1A4FABE6" w14:textId="77777777" w:rsidR="0083556B" w:rsidRPr="00C4228E" w:rsidRDefault="0083556B" w:rsidP="0083556B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26321" w14:textId="2F7A57BE" w:rsidR="0083556B" w:rsidRPr="002664D9" w:rsidRDefault="0083556B" w:rsidP="0083556B">
            <w:r>
              <w:rPr>
                <w:rFonts w:ascii="Calibri" w:hAnsi="Calibri" w:cs="Calibri"/>
                <w:color w:val="000000"/>
              </w:rPr>
              <w:t>Emotional Fatigue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21DB42" w14:textId="21791C78" w:rsidR="0083556B" w:rsidRPr="00AC1E1E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-2.54 (-6.56; 1.48)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E5269A" w14:textId="1AA13FD1" w:rsidR="0083556B" w:rsidRPr="00D2543E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0.215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06C18E" w14:textId="77777777" w:rsidR="0083556B" w:rsidRPr="00B3250F" w:rsidRDefault="0083556B" w:rsidP="0083556B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3C35BC" w14:textId="3F698AF1" w:rsidR="0083556B" w:rsidRPr="00B3250F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-0.13 (-4.41; 4.14)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E63C45" w14:textId="6AEA4786" w:rsidR="0083556B" w:rsidRPr="00B3250F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0.952</w:t>
            </w:r>
          </w:p>
        </w:tc>
      </w:tr>
      <w:tr w:rsidR="0083556B" w:rsidRPr="00644175" w14:paraId="3810E7B4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28624436" w14:textId="77777777" w:rsidR="0083556B" w:rsidRPr="00C4228E" w:rsidRDefault="0083556B" w:rsidP="0083556B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F89E2" w14:textId="1C5D9FC1" w:rsidR="0083556B" w:rsidRPr="002664D9" w:rsidRDefault="0083556B" w:rsidP="0083556B">
            <w:r>
              <w:rPr>
                <w:rFonts w:ascii="Calibri" w:hAnsi="Calibri" w:cs="Calibri"/>
                <w:color w:val="000000"/>
              </w:rPr>
              <w:t>Interference with Daily Life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B97AC6" w14:textId="773D915D" w:rsidR="0083556B" w:rsidRPr="00AC1E1E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-2.47 (-6.68; 1.73)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A79EFA" w14:textId="351030B6" w:rsidR="0083556B" w:rsidRPr="00D2543E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0.248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8A9444" w14:textId="77777777" w:rsidR="0083556B" w:rsidRPr="00B3250F" w:rsidRDefault="0083556B" w:rsidP="0083556B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866DE6D" w14:textId="3F14E39B" w:rsidR="0083556B" w:rsidRPr="00B3250F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3.01 (-1.68; 7.71)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6FE0D4" w14:textId="235694A4" w:rsidR="0083556B" w:rsidRPr="00B3250F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0.208</w:t>
            </w:r>
          </w:p>
        </w:tc>
      </w:tr>
      <w:tr w:rsidR="0083556B" w:rsidRPr="00644175" w14:paraId="3EC574A0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7B95B130" w14:textId="77777777" w:rsidR="0083556B" w:rsidRPr="00C4228E" w:rsidRDefault="0083556B" w:rsidP="0083556B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B859C" w14:textId="2D845839" w:rsidR="0083556B" w:rsidRPr="002664D9" w:rsidRDefault="0083556B" w:rsidP="0083556B">
            <w:r>
              <w:rPr>
                <w:rFonts w:ascii="Calibri" w:hAnsi="Calibri" w:cs="Calibri"/>
                <w:color w:val="000000"/>
              </w:rPr>
              <w:t>Depression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017F3A" w14:textId="58BB703D" w:rsidR="0083556B" w:rsidRPr="00AC1E1E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-2.17 (-5.69; 1.35)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7A8779" w14:textId="52FDA325" w:rsidR="0083556B" w:rsidRPr="00D2543E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0.227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ABF7A9" w14:textId="77777777" w:rsidR="0083556B" w:rsidRPr="00B3250F" w:rsidRDefault="0083556B" w:rsidP="0083556B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48EBE8" w14:textId="1939290B" w:rsidR="0083556B" w:rsidRPr="00B3250F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-3.82 (-8.00; 0.36)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88EF122" w14:textId="279AA62D" w:rsidR="0083556B" w:rsidRPr="00B3250F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0.073</w:t>
            </w:r>
          </w:p>
        </w:tc>
      </w:tr>
      <w:tr w:rsidR="0083556B" w:rsidRPr="00644175" w14:paraId="476F88BF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3817FEB5" w14:textId="77777777" w:rsidR="0083556B" w:rsidRPr="00C4228E" w:rsidRDefault="0083556B" w:rsidP="0083556B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344C4" w14:textId="39555062" w:rsidR="0083556B" w:rsidRPr="002664D9" w:rsidRDefault="0083556B" w:rsidP="0083556B">
            <w:r>
              <w:rPr>
                <w:rFonts w:ascii="Calibri" w:hAnsi="Calibri" w:cs="Calibri"/>
                <w:color w:val="000000"/>
              </w:rPr>
              <w:t>Social Sequelae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C1D2F8" w14:textId="349098B3" w:rsidR="0083556B" w:rsidRPr="00AC1E1E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-1.65 (-6.11; 2.81)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C73DAC" w14:textId="468930BB" w:rsidR="0083556B" w:rsidRPr="00D2543E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0.468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95D790" w14:textId="77777777" w:rsidR="0083556B" w:rsidRPr="00B3250F" w:rsidRDefault="0083556B" w:rsidP="0083556B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A7B6E41" w14:textId="7555984B" w:rsidR="0083556B" w:rsidRPr="00B3250F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-2.04 (-6.06; 1.99)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417D45" w14:textId="42C02D0C" w:rsidR="0083556B" w:rsidRPr="00B3250F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0.321</w:t>
            </w:r>
          </w:p>
        </w:tc>
      </w:tr>
      <w:tr w:rsidR="0083556B" w:rsidRPr="00644175" w14:paraId="53A4BFA0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1CDDE892" w14:textId="77777777" w:rsidR="0083556B" w:rsidRPr="00C4228E" w:rsidRDefault="0083556B" w:rsidP="0083556B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FF312" w14:textId="3BC5271C" w:rsidR="0083556B" w:rsidRPr="002664D9" w:rsidRDefault="0083556B" w:rsidP="0083556B">
            <w:r>
              <w:rPr>
                <w:rFonts w:ascii="Calibri" w:hAnsi="Calibri" w:cs="Calibri"/>
                <w:color w:val="000000"/>
              </w:rPr>
              <w:t>Appetite Loss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8CBEB3" w14:textId="03A617B8" w:rsidR="0083556B" w:rsidRPr="00AC1E1E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-0.67 (-5.18; 3.85)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7CA59A" w14:textId="17E93F51" w:rsidR="0083556B" w:rsidRPr="00D2543E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0.773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E9F736" w14:textId="77777777" w:rsidR="0083556B" w:rsidRPr="00B3250F" w:rsidRDefault="0083556B" w:rsidP="0083556B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EBDAC89" w14:textId="7669B8C0" w:rsidR="0083556B" w:rsidRPr="00B3250F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-4.20 (-8.35; -0.06)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D90B60D" w14:textId="7B9A9E31" w:rsidR="0083556B" w:rsidRPr="00B3250F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0.047</w:t>
            </w:r>
          </w:p>
        </w:tc>
      </w:tr>
      <w:tr w:rsidR="0083556B" w:rsidRPr="00644175" w14:paraId="53748A3A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72585216" w14:textId="77777777" w:rsidR="0083556B" w:rsidRPr="00C4228E" w:rsidRDefault="0083556B" w:rsidP="0083556B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1520496" w14:textId="0BBFE9B9" w:rsidR="0083556B" w:rsidRPr="002664D9" w:rsidRDefault="0083556B" w:rsidP="0083556B">
            <w:r>
              <w:rPr>
                <w:rFonts w:ascii="Calibri" w:hAnsi="Calibri" w:cs="Calibri"/>
                <w:color w:val="000000"/>
              </w:rPr>
              <w:t>Ability to Work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286CC3B" w14:textId="2189D775" w:rsidR="0083556B" w:rsidRPr="00AC1E1E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-0.06 (-3.41; 3.30)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855AFD4" w14:textId="76C1ABE0" w:rsidR="0083556B" w:rsidRPr="00D2543E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0.974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471AED" w14:textId="77777777" w:rsidR="0083556B" w:rsidRPr="00B3250F" w:rsidRDefault="0083556B" w:rsidP="0083556B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4E0EECB" w14:textId="0CC64FF1" w:rsidR="0083556B" w:rsidRPr="00B3250F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0.54 (-3.09; 4.18)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435EA90" w14:textId="1D74BF98" w:rsidR="0083556B" w:rsidRPr="00B3250F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0.770</w:t>
            </w:r>
          </w:p>
        </w:tc>
      </w:tr>
      <w:tr w:rsidR="0083556B" w:rsidRPr="00644175" w14:paraId="48CD4385" w14:textId="77777777" w:rsidTr="00F92179">
        <w:trPr>
          <w:trHeight w:val="300"/>
        </w:trPr>
        <w:tc>
          <w:tcPr>
            <w:tcW w:w="1644" w:type="dxa"/>
            <w:vMerge w:val="restart"/>
            <w:tcBorders>
              <w:left w:val="nil"/>
              <w:right w:val="nil"/>
            </w:tcBorders>
            <w:shd w:val="clear" w:color="auto" w:fill="FFFFFF" w:themeFill="background1"/>
          </w:tcPr>
          <w:p w14:paraId="38E7ACE9" w14:textId="77777777" w:rsidR="0083556B" w:rsidRPr="00C4228E" w:rsidRDefault="0083556B" w:rsidP="0083556B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C4228E">
              <w:rPr>
                <w:rFonts w:asciiTheme="minorHAnsi" w:hAnsiTheme="minorHAnsi" w:cstheme="minorHAnsi"/>
                <w:sz w:val="22"/>
                <w:szCs w:val="22"/>
              </w:rPr>
              <w:t>Gastrointestinal symptoms</w:t>
            </w:r>
          </w:p>
        </w:tc>
        <w:tc>
          <w:tcPr>
            <w:tcW w:w="217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13851" w14:textId="3A0F870C" w:rsidR="0083556B" w:rsidRPr="002664D9" w:rsidRDefault="0083556B" w:rsidP="0083556B">
            <w:r>
              <w:rPr>
                <w:rFonts w:ascii="Calibri" w:hAnsi="Calibri" w:cs="Calibri"/>
                <w:color w:val="000000"/>
              </w:rPr>
              <w:t>Embarrassment</w:t>
            </w:r>
          </w:p>
        </w:tc>
        <w:tc>
          <w:tcPr>
            <w:tcW w:w="2102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1D3A54D1" w14:textId="308EEA36" w:rsidR="0083556B" w:rsidRPr="00AC1E1E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-4.58 (-7.61; -1.55)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1D4A426" w14:textId="42055464" w:rsidR="0083556B" w:rsidRPr="00D2543E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0.003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5AA37EC" w14:textId="77777777" w:rsidR="0083556B" w:rsidRPr="00B3250F" w:rsidRDefault="0083556B" w:rsidP="0083556B">
            <w:pPr>
              <w:jc w:val="center"/>
            </w:pPr>
          </w:p>
        </w:tc>
        <w:tc>
          <w:tcPr>
            <w:tcW w:w="192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E3024B6" w14:textId="10D064F0" w:rsidR="0083556B" w:rsidRPr="00B3250F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-1.11 (-4.47; 2.25)</w:t>
            </w:r>
          </w:p>
        </w:tc>
        <w:tc>
          <w:tcPr>
            <w:tcW w:w="95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FD3AFF" w14:textId="60E3F603" w:rsidR="0083556B" w:rsidRPr="00B3250F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0.517</w:t>
            </w:r>
          </w:p>
        </w:tc>
      </w:tr>
      <w:tr w:rsidR="0083556B" w:rsidRPr="00644175" w14:paraId="74DCA9E2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05A41AF7" w14:textId="77777777" w:rsidR="0083556B" w:rsidRPr="00C4228E" w:rsidRDefault="0083556B" w:rsidP="0083556B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B1A73" w14:textId="602EF6FC" w:rsidR="0083556B" w:rsidRPr="002664D9" w:rsidRDefault="0083556B" w:rsidP="0083556B">
            <w:r>
              <w:rPr>
                <w:rFonts w:ascii="Calibri" w:hAnsi="Calibri" w:cs="Calibri"/>
                <w:color w:val="000000"/>
              </w:rPr>
              <w:t>Diarrhea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56226167" w14:textId="04751456" w:rsidR="0083556B" w:rsidRPr="00AC1E1E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-3.76 (-6.85; -0.68)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7FFF8C06" w14:textId="1A1565C7" w:rsidR="0083556B" w:rsidRPr="00D2543E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ABB9B2" w14:textId="77777777" w:rsidR="0083556B" w:rsidRPr="00B3250F" w:rsidRDefault="0083556B" w:rsidP="0083556B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FF8A5A" w14:textId="53236FE8" w:rsidR="0083556B" w:rsidRPr="00B3250F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0.14 (-3.09; 3.38)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6B6A60" w14:textId="4E93F88D" w:rsidR="0083556B" w:rsidRPr="00B3250F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0.931</w:t>
            </w:r>
          </w:p>
        </w:tc>
      </w:tr>
      <w:tr w:rsidR="0083556B" w:rsidRPr="00644175" w14:paraId="313FCDDE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506E281B" w14:textId="77777777" w:rsidR="0083556B" w:rsidRPr="00C4228E" w:rsidRDefault="0083556B" w:rsidP="0083556B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567F4" w14:textId="3CB9A60A" w:rsidR="0083556B" w:rsidRPr="002664D9" w:rsidRDefault="0083556B" w:rsidP="0083556B">
            <w:r>
              <w:rPr>
                <w:rFonts w:ascii="Calibri" w:hAnsi="Calibri" w:cs="Calibri"/>
                <w:color w:val="000000"/>
              </w:rPr>
              <w:t>Sore Skin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371D4CE" w14:textId="6E894944" w:rsidR="0083556B" w:rsidRPr="00AC1E1E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-3.53 (-6.91; -0.14)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00FDC286" w14:textId="7C57BA76" w:rsidR="0083556B" w:rsidRPr="00D2543E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0.041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1C406F" w14:textId="77777777" w:rsidR="0083556B" w:rsidRPr="00B3250F" w:rsidRDefault="0083556B" w:rsidP="0083556B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E0AD2E" w14:textId="7D02BB0C" w:rsidR="0083556B" w:rsidRPr="00B3250F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-0.71 (-4.27; 2.84)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6608E4C" w14:textId="4F6EF28C" w:rsidR="0083556B" w:rsidRPr="00B3250F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0.694</w:t>
            </w:r>
          </w:p>
        </w:tc>
      </w:tr>
      <w:tr w:rsidR="0083556B" w:rsidRPr="00644175" w14:paraId="4878012E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77C98E1E" w14:textId="77777777" w:rsidR="0083556B" w:rsidRPr="00C4228E" w:rsidRDefault="0083556B" w:rsidP="0083556B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E1840" w14:textId="24CEC1CF" w:rsidR="0083556B" w:rsidRPr="002664D9" w:rsidRDefault="0083556B" w:rsidP="0083556B">
            <w:r>
              <w:rPr>
                <w:rFonts w:ascii="Calibri" w:hAnsi="Calibri" w:cs="Calibri"/>
                <w:color w:val="000000"/>
              </w:rPr>
              <w:t>Stool Frequency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D512C2" w14:textId="2C1A9B77" w:rsidR="0083556B" w:rsidRPr="00AC1E1E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-2.81 (-5.79; 0.18)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3D8F91" w14:textId="6C53F7CA" w:rsidR="0083556B" w:rsidRPr="00D2543E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0.065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B98784" w14:textId="77777777" w:rsidR="0083556B" w:rsidRPr="00B3250F" w:rsidRDefault="0083556B" w:rsidP="0083556B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B90A4A0" w14:textId="4EC140F1" w:rsidR="0083556B" w:rsidRPr="00B3250F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-1.48 (-4.74; 1.77)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7086783" w14:textId="053CA9F7" w:rsidR="0083556B" w:rsidRPr="00B3250F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0.372</w:t>
            </w:r>
          </w:p>
        </w:tc>
      </w:tr>
      <w:tr w:rsidR="0083556B" w:rsidRPr="00644175" w14:paraId="13A9F56F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3ED20D77" w14:textId="77777777" w:rsidR="0083556B" w:rsidRPr="00C4228E" w:rsidRDefault="0083556B" w:rsidP="0083556B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B5A36" w14:textId="025BD1D1" w:rsidR="0083556B" w:rsidRPr="002664D9" w:rsidRDefault="0083556B" w:rsidP="0083556B">
            <w:proofErr w:type="spellStart"/>
            <w:r>
              <w:rPr>
                <w:rFonts w:ascii="Calibri" w:hAnsi="Calibri" w:cs="Calibri"/>
                <w:color w:val="000000"/>
              </w:rPr>
              <w:t>Faecal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Incontinence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A08424" w14:textId="362B5CAA" w:rsidR="0083556B" w:rsidRPr="00AC1E1E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-2.71 (-5.83; 0.41)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FA073D" w14:textId="532BD25D" w:rsidR="0083556B" w:rsidRPr="00D2543E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0.088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F45E72" w14:textId="77777777" w:rsidR="0083556B" w:rsidRPr="00B3250F" w:rsidRDefault="0083556B" w:rsidP="0083556B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D7E021" w14:textId="5AE4A137" w:rsidR="0083556B" w:rsidRPr="00B3250F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-0.25 (-3.45; 2.95)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BE2BFA" w14:textId="5E147D21" w:rsidR="0083556B" w:rsidRPr="00B3250F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0.879</w:t>
            </w:r>
          </w:p>
        </w:tc>
      </w:tr>
      <w:tr w:rsidR="0083556B" w:rsidRPr="00644175" w14:paraId="62385A5C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7A394E1B" w14:textId="77777777" w:rsidR="0083556B" w:rsidRPr="00C4228E" w:rsidRDefault="0083556B" w:rsidP="0083556B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65726" w14:textId="12F1C57A" w:rsidR="0083556B" w:rsidRPr="002664D9" w:rsidRDefault="0083556B" w:rsidP="0083556B">
            <w:r>
              <w:rPr>
                <w:rFonts w:ascii="Calibri" w:hAnsi="Calibri" w:cs="Calibri"/>
                <w:color w:val="000000"/>
              </w:rPr>
              <w:t>Blood or Mucus in Stool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FA11A9" w14:textId="42DCF629" w:rsidR="0083556B" w:rsidRPr="00AC1E1E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2.54 (-1.02; 6.10)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847DD3" w14:textId="6C9C7873" w:rsidR="0083556B" w:rsidRPr="00D2543E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0.161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DBE430" w14:textId="77777777" w:rsidR="0083556B" w:rsidRPr="00B3250F" w:rsidRDefault="0083556B" w:rsidP="0083556B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CDEBCA" w14:textId="59F8AE96" w:rsidR="0083556B" w:rsidRPr="00B3250F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-0.96 (-4.35; 2.43)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DB82DE" w14:textId="462BB8E2" w:rsidR="0083556B" w:rsidRPr="00B3250F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0.577</w:t>
            </w:r>
          </w:p>
        </w:tc>
      </w:tr>
      <w:tr w:rsidR="0083556B" w:rsidRPr="00644175" w14:paraId="05AB53FD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26EF61DA" w14:textId="77777777" w:rsidR="0083556B" w:rsidRPr="00C4228E" w:rsidRDefault="0083556B" w:rsidP="0083556B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9A749" w14:textId="6AD5FE8B" w:rsidR="0083556B" w:rsidRPr="002664D9" w:rsidRDefault="0083556B" w:rsidP="0083556B">
            <w:r>
              <w:rPr>
                <w:rFonts w:ascii="Calibri" w:hAnsi="Calibri" w:cs="Calibri"/>
                <w:color w:val="000000"/>
              </w:rPr>
              <w:t>Flatulence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3E3731C" w14:textId="457ED4A3" w:rsidR="0083556B" w:rsidRPr="00AC1E1E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-0.29 (-3.66; 3.09)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7C3DFFA" w14:textId="5FC9036B" w:rsidR="0083556B" w:rsidRPr="00D2543E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0.867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743564" w14:textId="77777777" w:rsidR="0083556B" w:rsidRPr="00B3250F" w:rsidRDefault="0083556B" w:rsidP="0083556B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5310051" w14:textId="1364AC5F" w:rsidR="0083556B" w:rsidRPr="00B3250F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1.00 (-2.16; 4.16)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3E5E5BC" w14:textId="53884593" w:rsidR="0083556B" w:rsidRPr="00B3250F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0.535</w:t>
            </w:r>
          </w:p>
        </w:tc>
      </w:tr>
      <w:tr w:rsidR="0083556B" w:rsidRPr="00644175" w14:paraId="011E91AE" w14:textId="77777777" w:rsidTr="00F92179">
        <w:trPr>
          <w:trHeight w:val="300"/>
        </w:trPr>
        <w:tc>
          <w:tcPr>
            <w:tcW w:w="1644" w:type="dxa"/>
            <w:vMerge w:val="restart"/>
            <w:tcBorders>
              <w:left w:val="nil"/>
              <w:right w:val="nil"/>
            </w:tcBorders>
          </w:tcPr>
          <w:p w14:paraId="18C1B999" w14:textId="77777777" w:rsidR="0083556B" w:rsidRPr="00C4228E" w:rsidRDefault="0083556B" w:rsidP="0083556B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C4228E">
              <w:rPr>
                <w:rFonts w:asciiTheme="minorHAnsi" w:hAnsiTheme="minorHAnsi" w:cstheme="minorHAnsi"/>
                <w:sz w:val="22"/>
                <w:szCs w:val="22"/>
              </w:rPr>
              <w:t>Pain</w:t>
            </w:r>
          </w:p>
        </w:tc>
        <w:tc>
          <w:tcPr>
            <w:tcW w:w="217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9EE42" w14:textId="58E4DFD8" w:rsidR="0083556B" w:rsidRPr="002664D9" w:rsidRDefault="0083556B" w:rsidP="0083556B">
            <w:r>
              <w:rPr>
                <w:rFonts w:ascii="Calibri" w:hAnsi="Calibri" w:cs="Calibri"/>
                <w:color w:val="000000"/>
              </w:rPr>
              <w:t>Abdominal Pain</w:t>
            </w:r>
          </w:p>
        </w:tc>
        <w:tc>
          <w:tcPr>
            <w:tcW w:w="2102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1364559" w14:textId="1B66FCD0" w:rsidR="0083556B" w:rsidRPr="00AC1E1E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-6.98 (-10.74; -3.22)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5A0F4C56" w14:textId="368272AC" w:rsidR="0083556B" w:rsidRPr="00D2543E" w:rsidRDefault="005A31FE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&lt; 0.001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7F05364" w14:textId="77777777" w:rsidR="0083556B" w:rsidRPr="00B3250F" w:rsidRDefault="0083556B" w:rsidP="0083556B">
            <w:pPr>
              <w:jc w:val="center"/>
            </w:pPr>
          </w:p>
        </w:tc>
        <w:tc>
          <w:tcPr>
            <w:tcW w:w="192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9BBD620" w14:textId="50C65E4E" w:rsidR="0083556B" w:rsidRPr="00B3250F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-2.86 (-7.09; 1.38)</w:t>
            </w:r>
          </w:p>
        </w:tc>
        <w:tc>
          <w:tcPr>
            <w:tcW w:w="95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6128FAC" w14:textId="1B20832F" w:rsidR="0083556B" w:rsidRPr="00B3250F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0.186</w:t>
            </w:r>
          </w:p>
        </w:tc>
      </w:tr>
      <w:tr w:rsidR="0083556B" w:rsidRPr="00644175" w14:paraId="01792645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0CC76BAC" w14:textId="77777777" w:rsidR="0083556B" w:rsidRPr="00C4228E" w:rsidRDefault="0083556B" w:rsidP="0083556B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A6672" w14:textId="587F1C99" w:rsidR="0083556B" w:rsidRPr="002664D9" w:rsidRDefault="0083556B" w:rsidP="0083556B">
            <w:r>
              <w:rPr>
                <w:rFonts w:ascii="Calibri" w:hAnsi="Calibri" w:cs="Calibri"/>
                <w:color w:val="000000"/>
              </w:rPr>
              <w:t>Dysuria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7B91B43" w14:textId="238FC0CA" w:rsidR="0083556B" w:rsidRPr="00AC1E1E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-5.43 (-9.75; -1.11)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2357B474" w14:textId="28EF6DCF" w:rsidR="0083556B" w:rsidRPr="00D2543E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0.014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B29B2E" w14:textId="77777777" w:rsidR="0083556B" w:rsidRPr="00B3250F" w:rsidRDefault="0083556B" w:rsidP="0083556B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F83A22" w14:textId="69F0B1B2" w:rsidR="0083556B" w:rsidRPr="00B3250F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-1.67 (-6.12; 2.78)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9DAFF19" w14:textId="46F662CD" w:rsidR="0083556B" w:rsidRPr="00B3250F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0.462</w:t>
            </w:r>
          </w:p>
        </w:tc>
      </w:tr>
      <w:tr w:rsidR="0083556B" w:rsidRPr="00644175" w14:paraId="7AA6B219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1FBDE3C9" w14:textId="77777777" w:rsidR="0083556B" w:rsidRPr="00C4228E" w:rsidRDefault="0083556B" w:rsidP="0083556B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84AC5" w14:textId="0271F61F" w:rsidR="0083556B" w:rsidRPr="002664D9" w:rsidRDefault="0083556B" w:rsidP="0083556B">
            <w:r>
              <w:rPr>
                <w:rFonts w:ascii="Calibri" w:hAnsi="Calibri" w:cs="Calibri"/>
                <w:color w:val="000000"/>
              </w:rPr>
              <w:t>Bloating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EB9481C" w14:textId="34FBA6EC" w:rsidR="0083556B" w:rsidRPr="00AC1E1E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-3.49 (-6.76; -0.22)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51048EB" w14:textId="5E95A55C" w:rsidR="0083556B" w:rsidRPr="00D2543E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0.036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CA24AE" w14:textId="77777777" w:rsidR="0083556B" w:rsidRPr="00B3250F" w:rsidRDefault="0083556B" w:rsidP="0083556B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EE01BA" w14:textId="2DD025F3" w:rsidR="0083556B" w:rsidRPr="00B3250F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0.84 (-2.48; 4.17)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2C5003C" w14:textId="0AE4108A" w:rsidR="0083556B" w:rsidRPr="00B3250F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0.618</w:t>
            </w:r>
          </w:p>
        </w:tc>
      </w:tr>
      <w:tr w:rsidR="0083556B" w:rsidRPr="00644175" w14:paraId="6193909D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680B51AE" w14:textId="77777777" w:rsidR="0083556B" w:rsidRPr="00C4228E" w:rsidRDefault="0083556B" w:rsidP="0083556B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96FEF" w14:textId="197EFAC8" w:rsidR="0083556B" w:rsidRPr="002664D9" w:rsidRDefault="0083556B" w:rsidP="0083556B">
            <w:r>
              <w:rPr>
                <w:rFonts w:ascii="Calibri" w:hAnsi="Calibri" w:cs="Calibri"/>
                <w:color w:val="000000"/>
              </w:rPr>
              <w:t>Pain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D57D0A2" w14:textId="450894B0" w:rsidR="0083556B" w:rsidRPr="00AC1E1E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-3.07 (-6.31; 0.17)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CEBA227" w14:textId="3FE36CD6" w:rsidR="0083556B" w:rsidRPr="00D2543E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0.063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B8A110" w14:textId="77777777" w:rsidR="0083556B" w:rsidRPr="00B3250F" w:rsidRDefault="0083556B" w:rsidP="0083556B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07B610" w14:textId="4848B6CF" w:rsidR="0083556B" w:rsidRPr="00B3250F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0.02 (-3.16; 3.20)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E02FB9" w14:textId="35F7C108" w:rsidR="0083556B" w:rsidRPr="00B3250F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0.989</w:t>
            </w:r>
          </w:p>
        </w:tc>
      </w:tr>
      <w:tr w:rsidR="0083556B" w:rsidRPr="00644175" w14:paraId="1EC9DAB4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751FD104" w14:textId="77777777" w:rsidR="0083556B" w:rsidRPr="00C4228E" w:rsidRDefault="0083556B" w:rsidP="0083556B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A27B90" w14:textId="17BDB745" w:rsidR="0083556B" w:rsidRPr="002664D9" w:rsidRDefault="0083556B" w:rsidP="0083556B">
            <w:r>
              <w:rPr>
                <w:rFonts w:ascii="Calibri" w:hAnsi="Calibri" w:cs="Calibri"/>
                <w:color w:val="000000"/>
              </w:rPr>
              <w:t>Buttock Pain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546B3FEB" w14:textId="48F5D88F" w:rsidR="0083556B" w:rsidRPr="00AC1E1E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-2.42 (-5.86; 1.02)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317FF6D5" w14:textId="01259D59" w:rsidR="0083556B" w:rsidRPr="00D2543E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0.168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2D28C4" w14:textId="77777777" w:rsidR="0083556B" w:rsidRPr="00B3250F" w:rsidRDefault="0083556B" w:rsidP="0083556B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081A373" w14:textId="4A9CB240" w:rsidR="0083556B" w:rsidRPr="00B3250F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-2.36 (-6.25; 1.53)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86827C1" w14:textId="5BC4F820" w:rsidR="0083556B" w:rsidRPr="00B3250F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0.235</w:t>
            </w:r>
          </w:p>
        </w:tc>
      </w:tr>
      <w:tr w:rsidR="0083556B" w:rsidRPr="00644175" w14:paraId="5919A22A" w14:textId="77777777" w:rsidTr="00F92179">
        <w:trPr>
          <w:trHeight w:val="300"/>
        </w:trPr>
        <w:tc>
          <w:tcPr>
            <w:tcW w:w="1644" w:type="dxa"/>
            <w:vMerge w:val="restart"/>
            <w:tcBorders>
              <w:left w:val="nil"/>
              <w:right w:val="nil"/>
            </w:tcBorders>
          </w:tcPr>
          <w:p w14:paraId="40D7E439" w14:textId="77777777" w:rsidR="0083556B" w:rsidRPr="00C4228E" w:rsidRDefault="0083556B" w:rsidP="0083556B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C4228E">
              <w:rPr>
                <w:rFonts w:asciiTheme="minorHAnsi" w:hAnsiTheme="minorHAnsi" w:cstheme="minorHAnsi"/>
                <w:sz w:val="22"/>
                <w:szCs w:val="22"/>
              </w:rPr>
              <w:t>Psychosocial symptoms</w:t>
            </w:r>
          </w:p>
        </w:tc>
        <w:tc>
          <w:tcPr>
            <w:tcW w:w="217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B4313" w14:textId="1B11B6E9" w:rsidR="0083556B" w:rsidRPr="002664D9" w:rsidRDefault="0083556B" w:rsidP="0083556B">
            <w:r>
              <w:rPr>
                <w:rFonts w:ascii="Calibri" w:hAnsi="Calibri" w:cs="Calibri"/>
                <w:color w:val="000000"/>
              </w:rPr>
              <w:t>Anxiety</w:t>
            </w:r>
          </w:p>
        </w:tc>
        <w:tc>
          <w:tcPr>
            <w:tcW w:w="2102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09290254" w14:textId="20375790" w:rsidR="0083556B" w:rsidRPr="00AC1E1E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-6.39 (-10.28; -2.49)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054AFC81" w14:textId="20061C65" w:rsidR="0083556B" w:rsidRPr="00D2543E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0.001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8C585E1" w14:textId="77777777" w:rsidR="0083556B" w:rsidRPr="00B3250F" w:rsidRDefault="0083556B" w:rsidP="0083556B">
            <w:pPr>
              <w:jc w:val="center"/>
            </w:pPr>
          </w:p>
        </w:tc>
        <w:tc>
          <w:tcPr>
            <w:tcW w:w="192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ADD83D" w14:textId="137EA4F8" w:rsidR="0083556B" w:rsidRPr="00B3250F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-1.91 (-6.93; 3.12)</w:t>
            </w:r>
          </w:p>
        </w:tc>
        <w:tc>
          <w:tcPr>
            <w:tcW w:w="95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44D6B48" w14:textId="0E6DEA3F" w:rsidR="0083556B" w:rsidRPr="00B3250F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0.457</w:t>
            </w:r>
          </w:p>
        </w:tc>
      </w:tr>
      <w:tr w:rsidR="0083556B" w:rsidRPr="00644175" w14:paraId="4B49679D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476F0C95" w14:textId="77777777" w:rsidR="0083556B" w:rsidRPr="00C4228E" w:rsidRDefault="0083556B" w:rsidP="0083556B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29C7B" w14:textId="2F8A0FB9" w:rsidR="0083556B" w:rsidRPr="002664D9" w:rsidRDefault="0083556B" w:rsidP="0083556B">
            <w:r>
              <w:rPr>
                <w:rFonts w:ascii="Calibri" w:hAnsi="Calibri" w:cs="Calibri"/>
                <w:color w:val="000000"/>
              </w:rPr>
              <w:t>Financial Difficulties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879C0D3" w14:textId="219E4B08" w:rsidR="0083556B" w:rsidRPr="00AC1E1E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-4.08 (-7.21; -0.94)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1E72396" w14:textId="3A7359FD" w:rsidR="0083556B" w:rsidRPr="00D2543E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0.011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4D0F88" w14:textId="77777777" w:rsidR="0083556B" w:rsidRPr="00B3250F" w:rsidRDefault="0083556B" w:rsidP="0083556B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659864F" w14:textId="4C72851C" w:rsidR="0083556B" w:rsidRPr="00B3250F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-2.38 (-5.76; 1.00)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825D7D" w14:textId="4766B3A3" w:rsidR="0083556B" w:rsidRPr="00B3250F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0.167</w:t>
            </w:r>
          </w:p>
        </w:tc>
      </w:tr>
      <w:tr w:rsidR="0083556B" w:rsidRPr="00644175" w14:paraId="18513F68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5A18DEC1" w14:textId="77777777" w:rsidR="0083556B" w:rsidRPr="00C4228E" w:rsidRDefault="0083556B" w:rsidP="0083556B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268176" w14:textId="6CEC3080" w:rsidR="0083556B" w:rsidRPr="002664D9" w:rsidRDefault="0083556B" w:rsidP="0083556B">
            <w:r>
              <w:rPr>
                <w:rFonts w:ascii="Calibri" w:hAnsi="Calibri" w:cs="Calibri"/>
                <w:color w:val="000000"/>
              </w:rPr>
              <w:t>Psychosocial stress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B413C32" w14:textId="79F7ADBD" w:rsidR="0083556B" w:rsidRPr="00AC1E1E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-1.88 (-5.35; 1.60)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0AF2A13" w14:textId="4A36A9EE" w:rsidR="0083556B" w:rsidRPr="00D2543E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0.290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EDE190" w14:textId="77777777" w:rsidR="0083556B" w:rsidRPr="00B3250F" w:rsidRDefault="0083556B" w:rsidP="0083556B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2F30FCE" w14:textId="7096AD9D" w:rsidR="0083556B" w:rsidRPr="00B3250F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-1.70 (-5.44; 2.04)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1B2180C" w14:textId="1AF00FF6" w:rsidR="0083556B" w:rsidRPr="00B3250F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0.372</w:t>
            </w:r>
          </w:p>
        </w:tc>
      </w:tr>
      <w:tr w:rsidR="0083556B" w:rsidRPr="00644175" w14:paraId="4114A167" w14:textId="77777777" w:rsidTr="00F92179">
        <w:trPr>
          <w:trHeight w:val="300"/>
        </w:trPr>
        <w:tc>
          <w:tcPr>
            <w:tcW w:w="1644" w:type="dxa"/>
            <w:vMerge w:val="restart"/>
            <w:tcBorders>
              <w:left w:val="nil"/>
              <w:right w:val="nil"/>
            </w:tcBorders>
          </w:tcPr>
          <w:p w14:paraId="7FFA3159" w14:textId="77777777" w:rsidR="0083556B" w:rsidRPr="00C4228E" w:rsidRDefault="0083556B" w:rsidP="0083556B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C4228E">
              <w:rPr>
                <w:rFonts w:asciiTheme="minorHAnsi" w:hAnsiTheme="minorHAnsi" w:cstheme="minorHAnsi"/>
                <w:sz w:val="22"/>
                <w:szCs w:val="22"/>
              </w:rPr>
              <w:t>Urinary symptoms</w:t>
            </w:r>
          </w:p>
        </w:tc>
        <w:tc>
          <w:tcPr>
            <w:tcW w:w="217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428DB" w14:textId="6D6C60BA" w:rsidR="0083556B" w:rsidRPr="002664D9" w:rsidRDefault="0083556B" w:rsidP="0083556B">
            <w:r>
              <w:rPr>
                <w:rFonts w:ascii="Calibri" w:hAnsi="Calibri" w:cs="Calibri"/>
                <w:color w:val="000000"/>
              </w:rPr>
              <w:t>Urinary Incontinence</w:t>
            </w:r>
          </w:p>
        </w:tc>
        <w:tc>
          <w:tcPr>
            <w:tcW w:w="2102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1DE02769" w14:textId="68F3FEA1" w:rsidR="0083556B" w:rsidRPr="00AC1E1E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-5.14 (-8.90; -1.37)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B54B66B" w14:textId="04F85770" w:rsidR="0083556B" w:rsidRPr="00D2543E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BE70774" w14:textId="77777777" w:rsidR="0083556B" w:rsidRPr="00B3250F" w:rsidRDefault="0083556B" w:rsidP="0083556B">
            <w:pPr>
              <w:jc w:val="center"/>
            </w:pPr>
          </w:p>
        </w:tc>
        <w:tc>
          <w:tcPr>
            <w:tcW w:w="192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915CC27" w14:textId="6B6D9802" w:rsidR="0083556B" w:rsidRPr="00B3250F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-1.40 (-4.84; 2.04)</w:t>
            </w:r>
          </w:p>
        </w:tc>
        <w:tc>
          <w:tcPr>
            <w:tcW w:w="95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445B3EF" w14:textId="0F3BB6B2" w:rsidR="0083556B" w:rsidRPr="00B3250F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0.426</w:t>
            </w:r>
          </w:p>
        </w:tc>
      </w:tr>
      <w:tr w:rsidR="0083556B" w:rsidRPr="00644175" w14:paraId="73979019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4F80D47E" w14:textId="77777777" w:rsidR="0083556B" w:rsidRPr="00C4228E" w:rsidRDefault="0083556B" w:rsidP="0083556B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4CB14" w14:textId="7C652FAE" w:rsidR="0083556B" w:rsidRPr="002664D9" w:rsidRDefault="005A31FE" w:rsidP="0083556B">
            <w:r>
              <w:rPr>
                <w:rFonts w:ascii="Calibri" w:hAnsi="Calibri" w:cs="Calibri"/>
                <w:color w:val="000000"/>
              </w:rPr>
              <w:t>Sleep disturbances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1CF87EB" w14:textId="7A7D198D" w:rsidR="0083556B" w:rsidRPr="00AC1E1E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-3.89 (-7.21; -0.57)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719E316A" w14:textId="359E0AC7" w:rsidR="0083556B" w:rsidRPr="00D2543E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DA90B0" w14:textId="77777777" w:rsidR="0083556B" w:rsidRPr="00B3250F" w:rsidRDefault="0083556B" w:rsidP="0083556B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7EDA068" w14:textId="27588BCF" w:rsidR="0083556B" w:rsidRPr="00B3250F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-4.50 (-7.93; -1.08)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22F81EA" w14:textId="74C0E85D" w:rsidR="0083556B" w:rsidRPr="00B3250F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0.010</w:t>
            </w:r>
          </w:p>
        </w:tc>
      </w:tr>
      <w:tr w:rsidR="0083556B" w:rsidRPr="00644175" w14:paraId="2E0F1023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188001BA" w14:textId="77777777" w:rsidR="0083556B" w:rsidRPr="00C4228E" w:rsidRDefault="0083556B" w:rsidP="0083556B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CF03AE" w14:textId="590C6F18" w:rsidR="0083556B" w:rsidRPr="002664D9" w:rsidRDefault="0083556B" w:rsidP="0083556B">
            <w:r>
              <w:rPr>
                <w:rFonts w:ascii="Calibri" w:hAnsi="Calibri" w:cs="Calibri"/>
                <w:color w:val="000000"/>
              </w:rPr>
              <w:t>Urinary Frequency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DCCEC25" w14:textId="09BDB51B" w:rsidR="0083556B" w:rsidRPr="00AC1E1E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-0.31 (-3.37; 2.74)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98C41A7" w14:textId="2EF84137" w:rsidR="0083556B" w:rsidRPr="00D2543E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0.840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BF77F6" w14:textId="77777777" w:rsidR="0083556B" w:rsidRPr="00B3250F" w:rsidRDefault="0083556B" w:rsidP="0083556B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69FF78" w14:textId="2223E755" w:rsidR="0083556B" w:rsidRPr="00B3250F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-0.42 (-3.76; 2.91)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7A760A" w14:textId="668D775F" w:rsidR="0083556B" w:rsidRPr="00B3250F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0.803</w:t>
            </w:r>
          </w:p>
        </w:tc>
      </w:tr>
      <w:tr w:rsidR="0083556B" w:rsidRPr="00644175" w14:paraId="35F87BAA" w14:textId="77777777" w:rsidTr="00F92179">
        <w:trPr>
          <w:trHeight w:val="300"/>
        </w:trPr>
        <w:tc>
          <w:tcPr>
            <w:tcW w:w="1644" w:type="dxa"/>
            <w:vMerge w:val="restart"/>
            <w:tcBorders>
              <w:left w:val="nil"/>
              <w:right w:val="nil"/>
            </w:tcBorders>
          </w:tcPr>
          <w:p w14:paraId="12EAD287" w14:textId="77777777" w:rsidR="0083556B" w:rsidRPr="00C4228E" w:rsidRDefault="0083556B" w:rsidP="0083556B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C4228E">
              <w:rPr>
                <w:rFonts w:asciiTheme="minorHAnsi" w:hAnsiTheme="minorHAnsi" w:cstheme="minorHAnsi"/>
                <w:sz w:val="22"/>
                <w:szCs w:val="22"/>
              </w:rPr>
              <w:t>Chemotherapy side effects</w:t>
            </w:r>
          </w:p>
        </w:tc>
        <w:tc>
          <w:tcPr>
            <w:tcW w:w="217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B4747" w14:textId="4E21E990" w:rsidR="0083556B" w:rsidRPr="002664D9" w:rsidRDefault="0083556B" w:rsidP="0083556B">
            <w:r>
              <w:rPr>
                <w:rFonts w:ascii="Calibri" w:hAnsi="Calibri" w:cs="Calibri"/>
                <w:color w:val="000000"/>
              </w:rPr>
              <w:t>Constipation</w:t>
            </w:r>
          </w:p>
        </w:tc>
        <w:tc>
          <w:tcPr>
            <w:tcW w:w="2102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10A5E83" w14:textId="38D4A8BB" w:rsidR="0083556B" w:rsidRPr="00AC1E1E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-5.30 (-9.51; -1.09)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5D89AC3" w14:textId="0267F9BC" w:rsidR="0083556B" w:rsidRPr="00D2543E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0.014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1B5F625" w14:textId="77777777" w:rsidR="0083556B" w:rsidRPr="00B3250F" w:rsidRDefault="0083556B" w:rsidP="0083556B">
            <w:pPr>
              <w:jc w:val="center"/>
            </w:pPr>
          </w:p>
        </w:tc>
        <w:tc>
          <w:tcPr>
            <w:tcW w:w="192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CB0B1F8" w14:textId="38F491ED" w:rsidR="0083556B" w:rsidRPr="00B3250F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-1.31 (-6.69; 4.07)</w:t>
            </w:r>
          </w:p>
        </w:tc>
        <w:tc>
          <w:tcPr>
            <w:tcW w:w="95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1A870B5" w14:textId="207B012A" w:rsidR="0083556B" w:rsidRPr="00B3250F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0.633</w:t>
            </w:r>
          </w:p>
        </w:tc>
      </w:tr>
      <w:tr w:rsidR="0083556B" w:rsidRPr="00644175" w14:paraId="45524295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18ACED2C" w14:textId="77777777" w:rsidR="0083556B" w:rsidRPr="00C4228E" w:rsidRDefault="0083556B" w:rsidP="0083556B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D1369B5" w14:textId="3C111EC8" w:rsidR="0083556B" w:rsidRPr="002664D9" w:rsidRDefault="005A31FE" w:rsidP="0083556B">
            <w:r>
              <w:rPr>
                <w:rFonts w:ascii="Calibri" w:hAnsi="Calibri" w:cs="Calibri"/>
                <w:color w:val="000000"/>
              </w:rPr>
              <w:t>Nausea or Vomiting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2CCB0B7D" w14:textId="757B79C9" w:rsidR="0083556B" w:rsidRPr="00AC1E1E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-3.78 (-7.40; -0.17)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04847FDF" w14:textId="0BC375ED" w:rsidR="0083556B" w:rsidRPr="00D2543E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0.040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2A5019" w14:textId="77777777" w:rsidR="0083556B" w:rsidRPr="00B3250F" w:rsidRDefault="0083556B" w:rsidP="0083556B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4FB0DC" w14:textId="51AF717F" w:rsidR="0083556B" w:rsidRPr="00CF061C" w:rsidRDefault="0083556B" w:rsidP="0083556B">
            <w:pPr>
              <w:jc w:val="center"/>
              <w:rPr>
                <w:highlight w:val="lightGray"/>
              </w:rPr>
            </w:pPr>
            <w:r>
              <w:rPr>
                <w:rFonts w:ascii="Calibri" w:hAnsi="Calibri" w:cs="Calibri"/>
                <w:color w:val="000000"/>
              </w:rPr>
              <w:t>-3.69 (-7.50; 0.12)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40E9B3" w14:textId="27E6EF2D" w:rsidR="0083556B" w:rsidRPr="00CF061C" w:rsidRDefault="0083556B" w:rsidP="0083556B">
            <w:pPr>
              <w:jc w:val="center"/>
              <w:rPr>
                <w:highlight w:val="lightGray"/>
              </w:rPr>
            </w:pPr>
            <w:r>
              <w:rPr>
                <w:rFonts w:ascii="Calibri" w:hAnsi="Calibri" w:cs="Calibri"/>
                <w:color w:val="000000"/>
              </w:rPr>
              <w:t>0.058</w:t>
            </w:r>
          </w:p>
        </w:tc>
      </w:tr>
      <w:tr w:rsidR="0083556B" w:rsidRPr="00644175" w14:paraId="3270B531" w14:textId="77777777" w:rsidTr="00F92179">
        <w:trPr>
          <w:trHeight w:val="7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7FD11DB3" w14:textId="77777777" w:rsidR="0083556B" w:rsidRPr="00C4228E" w:rsidRDefault="0083556B" w:rsidP="0083556B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6D587C" w14:textId="0BF2CC24" w:rsidR="0083556B" w:rsidRPr="002664D9" w:rsidRDefault="0083556B" w:rsidP="0083556B">
            <w:r>
              <w:rPr>
                <w:rFonts w:ascii="Calibri" w:hAnsi="Calibri" w:cs="Calibri"/>
                <w:color w:val="000000"/>
              </w:rPr>
              <w:t>Hair Loss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E85BA6" w14:textId="78AB90F1" w:rsidR="0083556B" w:rsidRPr="00AC1E1E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-1.39 (-5.04; 2.26)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10B78A" w14:textId="1DA3FED4" w:rsidR="0083556B" w:rsidRPr="00D2543E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0.456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5DE081" w14:textId="77777777" w:rsidR="0083556B" w:rsidRPr="00B3250F" w:rsidRDefault="0083556B" w:rsidP="0083556B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A979F" w14:textId="7CA3CC53" w:rsidR="0083556B" w:rsidRPr="00CF061C" w:rsidRDefault="0083556B" w:rsidP="0083556B">
            <w:pPr>
              <w:jc w:val="center"/>
              <w:rPr>
                <w:highlight w:val="lightGray"/>
              </w:rPr>
            </w:pPr>
            <w:r>
              <w:rPr>
                <w:rFonts w:ascii="Calibri" w:hAnsi="Calibri" w:cs="Calibri"/>
                <w:color w:val="000000"/>
              </w:rPr>
              <w:t>-2.43 (-6.59; 1.74)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1771AD" w14:textId="352A13AC" w:rsidR="0083556B" w:rsidRPr="00CF061C" w:rsidRDefault="0083556B" w:rsidP="0083556B">
            <w:pPr>
              <w:jc w:val="center"/>
              <w:rPr>
                <w:highlight w:val="lightGray"/>
              </w:rPr>
            </w:pPr>
            <w:r>
              <w:rPr>
                <w:rFonts w:ascii="Calibri" w:hAnsi="Calibri" w:cs="Calibri"/>
                <w:color w:val="000000"/>
              </w:rPr>
              <w:t>0.253</w:t>
            </w:r>
          </w:p>
        </w:tc>
      </w:tr>
      <w:tr w:rsidR="0083556B" w:rsidRPr="00644175" w14:paraId="74617849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28E3ED3F" w14:textId="77777777" w:rsidR="0083556B" w:rsidRPr="00C4228E" w:rsidRDefault="0083556B" w:rsidP="0083556B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right w:val="nil"/>
            </w:tcBorders>
            <w:noWrap/>
            <w:hideMark/>
          </w:tcPr>
          <w:p w14:paraId="4B115890" w14:textId="761B81E9" w:rsidR="0083556B" w:rsidRDefault="0083556B" w:rsidP="0083556B">
            <w:r>
              <w:rPr>
                <w:rFonts w:ascii="Calibri" w:hAnsi="Calibri" w:cs="Calibri"/>
                <w:color w:val="000000"/>
              </w:rPr>
              <w:t>Taste</w:t>
            </w:r>
          </w:p>
        </w:tc>
        <w:tc>
          <w:tcPr>
            <w:tcW w:w="2102" w:type="dxa"/>
            <w:tcBorders>
              <w:top w:val="nil"/>
              <w:left w:val="nil"/>
              <w:right w:val="nil"/>
            </w:tcBorders>
            <w:noWrap/>
            <w:hideMark/>
          </w:tcPr>
          <w:p w14:paraId="737F5B82" w14:textId="6DD2DFC8" w:rsidR="0083556B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-1.21 (-4.79; 2.37)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noWrap/>
            <w:hideMark/>
          </w:tcPr>
          <w:p w14:paraId="77E68A33" w14:textId="20810A21" w:rsidR="0083556B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0.508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14:paraId="6250D005" w14:textId="77777777" w:rsidR="0083556B" w:rsidRPr="00B3250F" w:rsidRDefault="0083556B" w:rsidP="0083556B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14935A5" w14:textId="2A9E9E9E" w:rsidR="0083556B" w:rsidRPr="00B3250F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-1.08 (-4.45; 2.29)</w:t>
            </w:r>
          </w:p>
        </w:tc>
        <w:tc>
          <w:tcPr>
            <w:tcW w:w="95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09BCF04" w14:textId="52D21A28" w:rsidR="0083556B" w:rsidRPr="00B3250F" w:rsidRDefault="0083556B" w:rsidP="0083556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0.531</w:t>
            </w:r>
          </w:p>
        </w:tc>
      </w:tr>
    </w:tbl>
    <w:p w14:paraId="1647277F" w14:textId="77777777" w:rsidR="00C4228E" w:rsidRPr="00B95EA5" w:rsidRDefault="00C4228E" w:rsidP="00C4228E">
      <w:pPr>
        <w:rPr>
          <w:sz w:val="20"/>
          <w:lang w:eastAsia="de-DE" w:bidi="en-US"/>
        </w:rPr>
      </w:pPr>
      <w:r w:rsidRPr="00B95EA5">
        <w:rPr>
          <w:sz w:val="20"/>
          <w:lang w:eastAsia="de-DE" w:bidi="en-US"/>
        </w:rPr>
        <w:t>Note: Grey shade indicates p value &lt;0.05</w:t>
      </w:r>
    </w:p>
    <w:p w14:paraId="42C2E02B" w14:textId="77777777" w:rsidR="00D464E7" w:rsidRPr="00C4228E" w:rsidRDefault="00D464E7" w:rsidP="00D464E7">
      <w:pPr>
        <w:rPr>
          <w:lang w:eastAsia="de-DE" w:bidi="en-US"/>
        </w:rPr>
      </w:pPr>
    </w:p>
    <w:p w14:paraId="673C8FEE" w14:textId="77777777" w:rsidR="001812EA" w:rsidRDefault="001812EA">
      <w:pPr>
        <w:rPr>
          <w:lang w:val="en-GB" w:eastAsia="de-DE" w:bidi="en-US"/>
        </w:rPr>
      </w:pPr>
    </w:p>
    <w:p w14:paraId="7337C04E" w14:textId="77777777" w:rsidR="005A5463" w:rsidRDefault="005A5463">
      <w:pPr>
        <w:rPr>
          <w:lang w:val="en-GB" w:eastAsia="de-DE" w:bidi="en-US"/>
        </w:rPr>
      </w:pPr>
    </w:p>
    <w:p w14:paraId="3738A321" w14:textId="54531CA6" w:rsidR="001812EA" w:rsidRPr="004D4D6C" w:rsidRDefault="001812EA" w:rsidP="00746620">
      <w:pPr>
        <w:pStyle w:val="Heading1"/>
        <w:spacing w:before="0" w:after="120"/>
        <w:rPr>
          <w:lang w:val="en-GB" w:eastAsia="de-DE" w:bidi="en-US"/>
        </w:rPr>
      </w:pPr>
      <w:bookmarkStart w:id="17" w:name="_Toc151733988"/>
      <w:r w:rsidRPr="00746620">
        <w:rPr>
          <w:rFonts w:eastAsia="Times New Roman"/>
          <w:b/>
          <w:snapToGrid w:val="0"/>
          <w:lang w:val="en-GB" w:eastAsia="de-DE" w:bidi="en-US"/>
        </w:rPr>
        <w:lastRenderedPageBreak/>
        <w:t>Suppl. Table S</w:t>
      </w:r>
      <w:r w:rsidR="003C58A7" w:rsidRPr="00746620">
        <w:rPr>
          <w:rFonts w:eastAsia="Times New Roman"/>
          <w:b/>
          <w:snapToGrid w:val="0"/>
          <w:lang w:val="en-GB" w:eastAsia="de-DE" w:bidi="en-US"/>
        </w:rPr>
        <w:t>7</w:t>
      </w:r>
      <w:r w:rsidRPr="00746620">
        <w:rPr>
          <w:rFonts w:eastAsia="Times New Roman"/>
          <w:b/>
          <w:snapToGrid w:val="0"/>
          <w:lang w:val="en-GB" w:eastAsia="de-DE" w:bidi="en-US"/>
        </w:rPr>
        <w:t>.</w:t>
      </w:r>
      <w:r w:rsidRPr="00746620">
        <w:rPr>
          <w:rFonts w:eastAsia="Times New Roman"/>
          <w:snapToGrid w:val="0"/>
          <w:lang w:val="en-GB" w:eastAsia="de-DE" w:bidi="en-US"/>
        </w:rPr>
        <w:t xml:space="preserve"> </w:t>
      </w:r>
      <w:r w:rsidR="00447EA9" w:rsidRPr="00746620">
        <w:rPr>
          <w:rFonts w:eastAsia="Times New Roman"/>
          <w:snapToGrid w:val="0"/>
          <w:lang w:val="en-GB" w:eastAsia="de-DE" w:bidi="en-US"/>
        </w:rPr>
        <w:t xml:space="preserve">Longitudinal associations of covariates at baseline with </w:t>
      </w:r>
      <w:r w:rsidR="000D31A5" w:rsidRPr="00746620">
        <w:rPr>
          <w:rFonts w:eastAsia="Times New Roman"/>
          <w:snapToGrid w:val="0"/>
          <w:lang w:val="en-GB" w:eastAsia="de-DE" w:bidi="en-US"/>
        </w:rPr>
        <w:t xml:space="preserve">the change in the </w:t>
      </w:r>
      <w:r w:rsidR="000D31A5" w:rsidRPr="00746620">
        <w:rPr>
          <w:rFonts w:eastAsia="Times New Roman"/>
          <w:snapToGrid w:val="0"/>
          <w:lang w:val="en-GB" w:eastAsia="de-DE"/>
        </w:rPr>
        <w:t>ability to work</w:t>
      </w:r>
      <w:r w:rsidR="000D31A5" w:rsidRPr="00746620">
        <w:rPr>
          <w:rFonts w:eastAsia="Times New Roman"/>
          <w:snapToGrid w:val="0"/>
          <w:lang w:val="en-GB" w:eastAsia="de-DE" w:bidi="en-US"/>
        </w:rPr>
        <w:t xml:space="preserve"> score until 3-month follow-up</w:t>
      </w:r>
      <w:bookmarkEnd w:id="1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992"/>
      </w:tblGrid>
      <w:tr w:rsidR="001812EA" w14:paraId="42A4A745" w14:textId="77777777" w:rsidTr="00B75C7E">
        <w:tc>
          <w:tcPr>
            <w:tcW w:w="3116" w:type="dxa"/>
            <w:tcBorders>
              <w:bottom w:val="single" w:sz="4" w:space="0" w:color="auto"/>
            </w:tcBorders>
          </w:tcPr>
          <w:p w14:paraId="12D6F618" w14:textId="77777777" w:rsidR="001812EA" w:rsidRPr="00A050BF" w:rsidRDefault="001812EA" w:rsidP="00B75C7E">
            <w:pPr>
              <w:rPr>
                <w:b/>
              </w:rPr>
            </w:pPr>
            <w:r w:rsidRPr="00A050BF">
              <w:rPr>
                <w:b/>
              </w:rPr>
              <w:t>Variable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5BABA6AC" w14:textId="77777777" w:rsidR="001812EA" w:rsidRPr="00A050BF" w:rsidRDefault="001812EA" w:rsidP="00B75C7E">
            <w:pPr>
              <w:rPr>
                <w:b/>
              </w:rPr>
            </w:pPr>
            <w:r w:rsidRPr="00A050BF">
              <w:rPr>
                <w:b/>
              </w:rPr>
              <w:t>β coefficient (95% CI)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325F7EA" w14:textId="77777777" w:rsidR="001812EA" w:rsidRPr="00A050BF" w:rsidRDefault="001812EA" w:rsidP="00B75C7E">
            <w:pPr>
              <w:rPr>
                <w:b/>
              </w:rPr>
            </w:pPr>
            <w:r w:rsidRPr="00A050BF">
              <w:rPr>
                <w:b/>
              </w:rPr>
              <w:t>p value</w:t>
            </w:r>
          </w:p>
        </w:tc>
      </w:tr>
      <w:tr w:rsidR="001812EA" w14:paraId="4509FFDE" w14:textId="77777777" w:rsidTr="00B75C7E">
        <w:tc>
          <w:tcPr>
            <w:tcW w:w="31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B1E50C" w14:textId="77777777" w:rsidR="001812EA" w:rsidRDefault="001812EA" w:rsidP="001812EA">
            <w:r>
              <w:t>A</w:t>
            </w:r>
            <w:r w:rsidRPr="00B77532">
              <w:t>ge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0ACD52C" w14:textId="0C4A54AE" w:rsidR="001812EA" w:rsidRDefault="001812EA" w:rsidP="001812EA">
            <w:r>
              <w:rPr>
                <w:rFonts w:ascii="Calibri" w:hAnsi="Calibri" w:cs="Calibri"/>
                <w:color w:val="000000"/>
              </w:rPr>
              <w:t>0.00 (-0.02; 0.01)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17AF4B0" w14:textId="68B53F4D" w:rsidR="001812EA" w:rsidRDefault="001812EA" w:rsidP="001812EA">
            <w:r>
              <w:rPr>
                <w:rFonts w:ascii="Calibri" w:hAnsi="Calibri" w:cs="Calibri"/>
                <w:color w:val="000000"/>
              </w:rPr>
              <w:t>0.706</w:t>
            </w:r>
          </w:p>
        </w:tc>
      </w:tr>
      <w:tr w:rsidR="001812EA" w14:paraId="01DC380F" w14:textId="77777777" w:rsidTr="00B75C7E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2BA9D220" w14:textId="77777777" w:rsidR="001812EA" w:rsidRDefault="001812EA" w:rsidP="00B75C7E">
            <w:r>
              <w:t>Sex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2CEECD60" w14:textId="77777777" w:rsidR="001812EA" w:rsidRPr="00C8390E" w:rsidRDefault="001812EA" w:rsidP="00B75C7E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04994BE" w14:textId="77777777" w:rsidR="001812EA" w:rsidRPr="0043527F" w:rsidRDefault="001812EA" w:rsidP="00B75C7E"/>
        </w:tc>
      </w:tr>
      <w:tr w:rsidR="001812EA" w14:paraId="301FECD5" w14:textId="77777777" w:rsidTr="00B75C7E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785F54AA" w14:textId="77777777" w:rsidR="001812EA" w:rsidRDefault="001812EA" w:rsidP="00B75C7E">
            <w:pPr>
              <w:ind w:left="374"/>
            </w:pPr>
            <w:r>
              <w:t>Female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7C3FE6F5" w14:textId="77777777" w:rsidR="001812EA" w:rsidRPr="00C8390E" w:rsidRDefault="001812EA" w:rsidP="00B75C7E">
            <w:r>
              <w:t>1.00 Ref.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A8C36D2" w14:textId="77777777" w:rsidR="001812EA" w:rsidRPr="0043527F" w:rsidRDefault="001812EA" w:rsidP="00B75C7E"/>
        </w:tc>
      </w:tr>
      <w:tr w:rsidR="001812EA" w14:paraId="4CFF9C67" w14:textId="77777777" w:rsidTr="00B75C7E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53CD7959" w14:textId="77777777" w:rsidR="001812EA" w:rsidRDefault="001812EA" w:rsidP="001812EA">
            <w:pPr>
              <w:ind w:left="374"/>
            </w:pPr>
            <w:r>
              <w:t>Male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B54099" w14:textId="720F6601" w:rsidR="001812EA" w:rsidRDefault="001812EA" w:rsidP="001812EA">
            <w:r>
              <w:rPr>
                <w:rFonts w:ascii="Calibri" w:hAnsi="Calibri" w:cs="Calibri"/>
                <w:color w:val="000000"/>
              </w:rPr>
              <w:t>0.06 (-0.21; 0.32)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BEB53" w14:textId="6945CC98" w:rsidR="001812EA" w:rsidRDefault="001812EA" w:rsidP="001812EA">
            <w:r>
              <w:rPr>
                <w:rFonts w:ascii="Calibri" w:hAnsi="Calibri" w:cs="Calibri"/>
                <w:color w:val="000000"/>
              </w:rPr>
              <w:t>0.678</w:t>
            </w:r>
          </w:p>
        </w:tc>
      </w:tr>
      <w:tr w:rsidR="001812EA" w14:paraId="6F3E2212" w14:textId="77777777" w:rsidTr="00B75C7E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051FFFAD" w14:textId="77777777" w:rsidR="001812EA" w:rsidRPr="00A050BF" w:rsidRDefault="001812EA" w:rsidP="00B75C7E">
            <w:r>
              <w:t>BMI (kg/m</w:t>
            </w:r>
            <w:r w:rsidRPr="00A050BF"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37A044AC" w14:textId="77777777" w:rsidR="001812EA" w:rsidRPr="00C8390E" w:rsidRDefault="001812EA" w:rsidP="00B75C7E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775680" w14:textId="77777777" w:rsidR="001812EA" w:rsidRPr="0043527F" w:rsidRDefault="001812EA" w:rsidP="00B75C7E"/>
        </w:tc>
      </w:tr>
      <w:tr w:rsidR="001812EA" w14:paraId="734E61E9" w14:textId="77777777" w:rsidTr="00B75C7E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3DAE07DF" w14:textId="77777777" w:rsidR="001812EA" w:rsidRDefault="001812EA" w:rsidP="00B75C7E">
            <w:pPr>
              <w:ind w:left="374"/>
            </w:pPr>
            <w:r>
              <w:t>&gt; 25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5870CF40" w14:textId="77777777" w:rsidR="001812EA" w:rsidRPr="00C8390E" w:rsidRDefault="001812EA" w:rsidP="00B75C7E">
            <w:r>
              <w:t>1.00 Ref.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ACBB0E6" w14:textId="77777777" w:rsidR="001812EA" w:rsidRPr="0043527F" w:rsidRDefault="001812EA" w:rsidP="00B75C7E"/>
        </w:tc>
      </w:tr>
      <w:tr w:rsidR="001812EA" w14:paraId="44E72D64" w14:textId="77777777" w:rsidTr="00B75C7E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210F1950" w14:textId="77777777" w:rsidR="001812EA" w:rsidRDefault="001812EA" w:rsidP="001812EA">
            <w:pPr>
              <w:ind w:left="374"/>
            </w:pPr>
            <w:r>
              <w:t>25 – 30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4ADAAB" w14:textId="5B118BA8" w:rsidR="001812EA" w:rsidRDefault="001812EA" w:rsidP="001812EA">
            <w:r>
              <w:rPr>
                <w:rFonts w:ascii="Calibri" w:hAnsi="Calibri" w:cs="Calibri"/>
                <w:color w:val="000000"/>
              </w:rPr>
              <w:t>0.09 (-0.22; 0.39)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B3AC55" w14:textId="47082505" w:rsidR="001812EA" w:rsidRDefault="001812EA" w:rsidP="001812EA">
            <w:r>
              <w:rPr>
                <w:rFonts w:ascii="Calibri" w:hAnsi="Calibri" w:cs="Calibri"/>
                <w:color w:val="000000"/>
              </w:rPr>
              <w:t>0.580</w:t>
            </w:r>
          </w:p>
        </w:tc>
      </w:tr>
      <w:tr w:rsidR="001812EA" w14:paraId="0430FE3B" w14:textId="77777777" w:rsidTr="00B75C7E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73C54079" w14:textId="77777777" w:rsidR="001812EA" w:rsidRDefault="001812EA" w:rsidP="001812EA">
            <w:pPr>
              <w:ind w:left="374"/>
            </w:pPr>
            <w:r>
              <w:t>30 – 35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47586A" w14:textId="564F0E8A" w:rsidR="001812EA" w:rsidRDefault="001812EA" w:rsidP="001812EA">
            <w:r>
              <w:rPr>
                <w:rFonts w:ascii="Calibri" w:hAnsi="Calibri" w:cs="Calibri"/>
                <w:color w:val="000000"/>
              </w:rPr>
              <w:t>0.07 (-0.33; 0.46)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17E174" w14:textId="06982B30" w:rsidR="001812EA" w:rsidRDefault="001812EA" w:rsidP="001812EA">
            <w:r>
              <w:rPr>
                <w:rFonts w:ascii="Calibri" w:hAnsi="Calibri" w:cs="Calibri"/>
                <w:color w:val="000000"/>
              </w:rPr>
              <w:t>0.742</w:t>
            </w:r>
          </w:p>
        </w:tc>
      </w:tr>
      <w:tr w:rsidR="001812EA" w14:paraId="35577472" w14:textId="77777777" w:rsidTr="00B75C7E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6695BDCD" w14:textId="77777777" w:rsidR="001812EA" w:rsidRDefault="001812EA" w:rsidP="001812EA">
            <w:pPr>
              <w:ind w:left="374"/>
            </w:pPr>
            <w:r>
              <w:t>&gt; 35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9F4D4C" w14:textId="02183B8D" w:rsidR="001812EA" w:rsidRDefault="001812EA" w:rsidP="001812EA">
            <w:r>
              <w:rPr>
                <w:rFonts w:ascii="Calibri" w:hAnsi="Calibri" w:cs="Calibri"/>
                <w:color w:val="000000"/>
              </w:rPr>
              <w:t>-0.37 (-0.90; 0.15)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651EB3" w14:textId="09429E6C" w:rsidR="001812EA" w:rsidRDefault="001812EA" w:rsidP="001812EA">
            <w:r>
              <w:rPr>
                <w:rFonts w:ascii="Calibri" w:hAnsi="Calibri" w:cs="Calibri"/>
                <w:color w:val="000000"/>
              </w:rPr>
              <w:t>0.161</w:t>
            </w:r>
          </w:p>
        </w:tc>
      </w:tr>
      <w:tr w:rsidR="001812EA" w14:paraId="0097D801" w14:textId="77777777" w:rsidTr="00B75C7E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771B14D3" w14:textId="77777777" w:rsidR="001812EA" w:rsidRDefault="001812EA" w:rsidP="00B75C7E">
            <w:r>
              <w:t>Stage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64FAD391" w14:textId="77777777" w:rsidR="001812EA" w:rsidRPr="00C8390E" w:rsidRDefault="001812EA" w:rsidP="00B75C7E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59357B1" w14:textId="77777777" w:rsidR="001812EA" w:rsidRPr="0043527F" w:rsidRDefault="001812EA" w:rsidP="00B75C7E"/>
        </w:tc>
      </w:tr>
      <w:tr w:rsidR="001812EA" w14:paraId="76010F3D" w14:textId="77777777" w:rsidTr="00B75C7E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5C464267" w14:textId="77777777" w:rsidR="001812EA" w:rsidRDefault="001812EA" w:rsidP="00B75C7E">
            <w:pPr>
              <w:ind w:left="374"/>
            </w:pPr>
            <w:r>
              <w:t>1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0E6E516C" w14:textId="77777777" w:rsidR="001812EA" w:rsidRPr="00C8390E" w:rsidRDefault="001812EA" w:rsidP="00B75C7E">
            <w:r>
              <w:t>1.00 Ref.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9365FAC" w14:textId="77777777" w:rsidR="001812EA" w:rsidRPr="0043527F" w:rsidRDefault="001812EA" w:rsidP="00B75C7E"/>
        </w:tc>
      </w:tr>
      <w:tr w:rsidR="005A5463" w14:paraId="3483E75A" w14:textId="77777777" w:rsidTr="00B75C7E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21B29B7C" w14:textId="77777777" w:rsidR="005A5463" w:rsidRDefault="005A5463" w:rsidP="005A5463">
            <w:pPr>
              <w:ind w:left="374"/>
            </w:pPr>
            <w:r>
              <w:t>2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3B57E" w14:textId="5D03376C" w:rsidR="005A5463" w:rsidRPr="00C8390E" w:rsidRDefault="005A5463" w:rsidP="005A5463">
            <w:r>
              <w:rPr>
                <w:rFonts w:ascii="Calibri" w:hAnsi="Calibri" w:cs="Calibri"/>
                <w:color w:val="000000"/>
              </w:rPr>
              <w:t>-0.07 (-0.39; 0.26)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568DA0" w14:textId="357D4E48" w:rsidR="005A5463" w:rsidRPr="0043527F" w:rsidRDefault="005A5463" w:rsidP="005A5463">
            <w:r>
              <w:rPr>
                <w:rFonts w:ascii="Calibri" w:hAnsi="Calibri" w:cs="Calibri"/>
                <w:color w:val="000000"/>
              </w:rPr>
              <w:t>0.688</w:t>
            </w:r>
          </w:p>
        </w:tc>
      </w:tr>
      <w:tr w:rsidR="005A5463" w14:paraId="6453F21D" w14:textId="77777777" w:rsidTr="00B75C7E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434F3253" w14:textId="77777777" w:rsidR="005A5463" w:rsidRDefault="005A5463" w:rsidP="005A5463">
            <w:pPr>
              <w:ind w:left="374"/>
            </w:pPr>
            <w:r>
              <w:t>3 and 4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A70B2" w14:textId="25CEA186" w:rsidR="005A5463" w:rsidRPr="00C8390E" w:rsidRDefault="005A5463" w:rsidP="005A5463">
            <w:r>
              <w:rPr>
                <w:rFonts w:ascii="Calibri" w:hAnsi="Calibri" w:cs="Calibri"/>
                <w:color w:val="000000"/>
              </w:rPr>
              <w:t>-0.27 (-0.68; 0.14)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22EA3" w14:textId="2F269CCF" w:rsidR="005A5463" w:rsidRPr="0043527F" w:rsidRDefault="005A5463" w:rsidP="005A5463">
            <w:r>
              <w:rPr>
                <w:rFonts w:ascii="Calibri" w:hAnsi="Calibri" w:cs="Calibri"/>
                <w:color w:val="000000"/>
              </w:rPr>
              <w:t>0.200</w:t>
            </w:r>
          </w:p>
        </w:tc>
      </w:tr>
      <w:tr w:rsidR="005A5463" w14:paraId="04BBB542" w14:textId="77777777" w:rsidTr="00B75C7E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037C26A5" w14:textId="77777777" w:rsidR="005A5463" w:rsidRDefault="005A5463" w:rsidP="005A5463">
            <w:pPr>
              <w:ind w:left="374"/>
            </w:pPr>
            <w:r w:rsidRPr="002028D0">
              <w:t>Unknown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32ED4" w14:textId="63C39347" w:rsidR="005A5463" w:rsidRPr="00C8390E" w:rsidRDefault="005A5463" w:rsidP="005A5463">
            <w:r>
              <w:rPr>
                <w:rFonts w:ascii="Calibri" w:hAnsi="Calibri" w:cs="Calibri"/>
                <w:color w:val="000000"/>
              </w:rPr>
              <w:t>-0.22 (-0.84; 0.39)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85F45" w14:textId="55E91A28" w:rsidR="005A5463" w:rsidRPr="0043527F" w:rsidRDefault="005A5463" w:rsidP="005A5463">
            <w:r>
              <w:rPr>
                <w:rFonts w:ascii="Calibri" w:hAnsi="Calibri" w:cs="Calibri"/>
                <w:color w:val="000000"/>
              </w:rPr>
              <w:t>0.479</w:t>
            </w:r>
          </w:p>
        </w:tc>
      </w:tr>
      <w:tr w:rsidR="001812EA" w14:paraId="2B43ABBF" w14:textId="77777777" w:rsidTr="00B75C7E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30255AA0" w14:textId="5BB04FC3" w:rsidR="001812EA" w:rsidRDefault="001812EA" w:rsidP="00B75C7E">
            <w:r>
              <w:t xml:space="preserve">Physical </w:t>
            </w:r>
            <w:proofErr w:type="spellStart"/>
            <w:r>
              <w:t>activity</w:t>
            </w:r>
            <w:r w:rsidR="00306D7D" w:rsidRPr="00306D7D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24128810" w14:textId="77777777" w:rsidR="001812EA" w:rsidRDefault="001812EA" w:rsidP="00B75C7E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5FAA2C7" w14:textId="77777777" w:rsidR="001812EA" w:rsidRDefault="001812EA" w:rsidP="00B75C7E"/>
        </w:tc>
      </w:tr>
      <w:tr w:rsidR="001812EA" w14:paraId="255F21E5" w14:textId="77777777" w:rsidTr="00B75C7E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5E20972D" w14:textId="77777777" w:rsidR="001812EA" w:rsidRDefault="001812EA" w:rsidP="00B75C7E">
            <w:pPr>
              <w:ind w:left="374"/>
            </w:pPr>
            <w:r>
              <w:t>No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23547C8E" w14:textId="77777777" w:rsidR="001812EA" w:rsidRPr="00C8390E" w:rsidRDefault="001812EA" w:rsidP="00B75C7E">
            <w:r>
              <w:t>1.00 Ref.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B3B19F1" w14:textId="77777777" w:rsidR="001812EA" w:rsidRPr="0043527F" w:rsidRDefault="001812EA" w:rsidP="00B75C7E"/>
        </w:tc>
      </w:tr>
      <w:tr w:rsidR="001812EA" w14:paraId="7453BBA5" w14:textId="77777777" w:rsidTr="00B75C7E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4DA42508" w14:textId="77777777" w:rsidR="001812EA" w:rsidRDefault="001812EA" w:rsidP="001812EA">
            <w:pPr>
              <w:ind w:left="374"/>
            </w:pPr>
            <w:r>
              <w:t>Yes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D91C1" w14:textId="63E34209" w:rsidR="001812EA" w:rsidRPr="00C8390E" w:rsidRDefault="001812EA" w:rsidP="001812EA">
            <w:r>
              <w:rPr>
                <w:rFonts w:ascii="Calibri" w:hAnsi="Calibri" w:cs="Calibri"/>
                <w:color w:val="000000"/>
              </w:rPr>
              <w:t>-0.00 (-0.27; 0.27)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D5787" w14:textId="7F5BACAD" w:rsidR="001812EA" w:rsidRPr="0043527F" w:rsidRDefault="001812EA" w:rsidP="001812EA">
            <w:r>
              <w:rPr>
                <w:rFonts w:ascii="Calibri" w:hAnsi="Calibri" w:cs="Calibri"/>
                <w:color w:val="000000"/>
              </w:rPr>
              <w:t>0.982</w:t>
            </w:r>
          </w:p>
        </w:tc>
      </w:tr>
      <w:tr w:rsidR="001812EA" w14:paraId="60955307" w14:textId="77777777" w:rsidTr="00B75C7E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4B528E78" w14:textId="77777777" w:rsidR="001812EA" w:rsidRDefault="001812EA" w:rsidP="00B75C7E">
            <w:r>
              <w:t>Smoking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3930703B" w14:textId="77777777" w:rsidR="001812EA" w:rsidRPr="00C8390E" w:rsidRDefault="001812EA" w:rsidP="00B75C7E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24E4AB9" w14:textId="77777777" w:rsidR="001812EA" w:rsidRPr="0043527F" w:rsidRDefault="001812EA" w:rsidP="00B75C7E"/>
        </w:tc>
      </w:tr>
      <w:tr w:rsidR="001812EA" w14:paraId="22B2BFFA" w14:textId="77777777" w:rsidTr="00B75C7E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5B9F19BE" w14:textId="77777777" w:rsidR="001812EA" w:rsidRDefault="001812EA" w:rsidP="00B75C7E">
            <w:pPr>
              <w:ind w:left="374"/>
            </w:pPr>
            <w:proofErr w:type="gramStart"/>
            <w:r>
              <w:t>Non smokers</w:t>
            </w:r>
            <w:proofErr w:type="gramEnd"/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01AB84F0" w14:textId="77777777" w:rsidR="001812EA" w:rsidRPr="00C8390E" w:rsidRDefault="001812EA" w:rsidP="00B75C7E">
            <w:r>
              <w:t>1.00 Ref.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C17A8C8" w14:textId="77777777" w:rsidR="001812EA" w:rsidRPr="0043527F" w:rsidRDefault="001812EA" w:rsidP="00B75C7E"/>
        </w:tc>
      </w:tr>
      <w:tr w:rsidR="001812EA" w14:paraId="2BBC2702" w14:textId="77777777" w:rsidTr="00B75C7E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3E7B9098" w14:textId="77777777" w:rsidR="001812EA" w:rsidRDefault="001812EA" w:rsidP="001812EA">
            <w:pPr>
              <w:ind w:left="374"/>
            </w:pPr>
            <w:r>
              <w:t>Former smokers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66E898" w14:textId="74591901" w:rsidR="001812EA" w:rsidRDefault="001812EA" w:rsidP="001812EA">
            <w:r>
              <w:rPr>
                <w:rFonts w:ascii="Calibri" w:hAnsi="Calibri" w:cs="Calibri"/>
                <w:color w:val="000000"/>
              </w:rPr>
              <w:t>-0.13 (-0.41; 0.15)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F5CCBB" w14:textId="2A6741E4" w:rsidR="001812EA" w:rsidRDefault="001812EA" w:rsidP="001812EA">
            <w:r>
              <w:rPr>
                <w:rFonts w:ascii="Calibri" w:hAnsi="Calibri" w:cs="Calibri"/>
                <w:color w:val="000000"/>
              </w:rPr>
              <w:t>0.367</w:t>
            </w:r>
          </w:p>
        </w:tc>
      </w:tr>
      <w:tr w:rsidR="001812EA" w14:paraId="5364B0FF" w14:textId="77777777" w:rsidTr="00B75C7E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6C3141FA" w14:textId="77777777" w:rsidR="001812EA" w:rsidRDefault="001812EA" w:rsidP="001812EA">
            <w:pPr>
              <w:ind w:left="374"/>
            </w:pPr>
            <w:r>
              <w:t>Current smokers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D1440" w14:textId="783E6D2E" w:rsidR="001812EA" w:rsidRDefault="001812EA" w:rsidP="001812EA">
            <w:r>
              <w:rPr>
                <w:rFonts w:ascii="Calibri" w:hAnsi="Calibri" w:cs="Calibri"/>
                <w:color w:val="000000"/>
              </w:rPr>
              <w:t>-0.32 (-0.75; 0.11)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BE9B9D" w14:textId="39145C71" w:rsidR="001812EA" w:rsidRDefault="001812EA" w:rsidP="001812EA">
            <w:r>
              <w:rPr>
                <w:rFonts w:ascii="Calibri" w:hAnsi="Calibri" w:cs="Calibri"/>
                <w:color w:val="000000"/>
              </w:rPr>
              <w:t>0.146</w:t>
            </w:r>
          </w:p>
        </w:tc>
      </w:tr>
      <w:tr w:rsidR="001812EA" w14:paraId="07B7A31D" w14:textId="77777777" w:rsidTr="00B75C7E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58E7141B" w14:textId="77777777" w:rsidR="001812EA" w:rsidRDefault="001812EA" w:rsidP="00B75C7E">
            <w:r>
              <w:t>Number of comorbidities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33FB381C" w14:textId="77777777" w:rsidR="001812EA" w:rsidRPr="00C8390E" w:rsidRDefault="001812EA" w:rsidP="00B75C7E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7A45E04" w14:textId="77777777" w:rsidR="001812EA" w:rsidRPr="0043527F" w:rsidRDefault="001812EA" w:rsidP="00B75C7E"/>
        </w:tc>
      </w:tr>
      <w:tr w:rsidR="001812EA" w14:paraId="0713D745" w14:textId="77777777" w:rsidTr="00B75C7E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2AF932FA" w14:textId="77777777" w:rsidR="001812EA" w:rsidRDefault="001812EA" w:rsidP="00B75C7E">
            <w:pPr>
              <w:ind w:left="374"/>
            </w:pPr>
            <w:r>
              <w:t>0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35257770" w14:textId="77777777" w:rsidR="001812EA" w:rsidRPr="00C8390E" w:rsidRDefault="001812EA" w:rsidP="00B75C7E">
            <w:r>
              <w:t>1.00 Ref.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963DCA0" w14:textId="77777777" w:rsidR="001812EA" w:rsidRPr="0043527F" w:rsidRDefault="001812EA" w:rsidP="00B75C7E"/>
        </w:tc>
      </w:tr>
      <w:tr w:rsidR="005A5463" w14:paraId="100EAC97" w14:textId="77777777" w:rsidTr="00B75C7E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1F363056" w14:textId="77777777" w:rsidR="005A5463" w:rsidRDefault="005A5463" w:rsidP="005A5463">
            <w:pPr>
              <w:ind w:left="374"/>
            </w:pPr>
            <w:r>
              <w:t xml:space="preserve">1 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E9048B" w14:textId="7E287715" w:rsidR="005A5463" w:rsidRDefault="005A5463" w:rsidP="005A5463">
            <w:r>
              <w:rPr>
                <w:rFonts w:ascii="Calibri" w:hAnsi="Calibri" w:cs="Calibri"/>
                <w:color w:val="000000"/>
              </w:rPr>
              <w:t>0.12 (-0.28; 0.53)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603645" w14:textId="08FE0199" w:rsidR="005A5463" w:rsidRDefault="005A5463" w:rsidP="005A5463">
            <w:r>
              <w:rPr>
                <w:rFonts w:ascii="Calibri" w:hAnsi="Calibri" w:cs="Calibri"/>
                <w:color w:val="000000"/>
              </w:rPr>
              <w:t>0.544</w:t>
            </w:r>
          </w:p>
        </w:tc>
      </w:tr>
      <w:tr w:rsidR="005A5463" w14:paraId="66E94340" w14:textId="77777777" w:rsidTr="00B75C7E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1DFFE730" w14:textId="77777777" w:rsidR="005A5463" w:rsidRDefault="005A5463" w:rsidP="005A5463">
            <w:pPr>
              <w:ind w:left="374"/>
            </w:pPr>
            <w:r>
              <w:t>&gt;=2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54D71A" w14:textId="18BE7858" w:rsidR="005A5463" w:rsidRDefault="005A5463" w:rsidP="005A5463">
            <w:r>
              <w:rPr>
                <w:rFonts w:ascii="Calibri" w:hAnsi="Calibri" w:cs="Calibri"/>
                <w:color w:val="000000"/>
              </w:rPr>
              <w:t>-0.15 (-0.54; 0.23)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CD0944" w14:textId="61C87A26" w:rsidR="005A5463" w:rsidRDefault="005A5463" w:rsidP="005A5463">
            <w:r>
              <w:rPr>
                <w:rFonts w:ascii="Calibri" w:hAnsi="Calibri" w:cs="Calibri"/>
                <w:color w:val="000000"/>
              </w:rPr>
              <w:t>0.434</w:t>
            </w:r>
          </w:p>
        </w:tc>
      </w:tr>
      <w:tr w:rsidR="005A5463" w14:paraId="03A533AB" w14:textId="77777777" w:rsidTr="00B75C7E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1DC5EE61" w14:textId="77777777" w:rsidR="005A5463" w:rsidRDefault="005A5463" w:rsidP="005A5463">
            <w:r>
              <w:t>Months since surgery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56C9F1" w14:textId="3C49B735" w:rsidR="005A5463" w:rsidRDefault="005A5463" w:rsidP="005A5463">
            <w:r>
              <w:rPr>
                <w:rFonts w:ascii="Calibri" w:hAnsi="Calibri" w:cs="Calibri"/>
                <w:color w:val="000000"/>
              </w:rPr>
              <w:t>-0.23 (-0.53; 0.06)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8E0010" w14:textId="4FCABA46" w:rsidR="005A5463" w:rsidRDefault="005A5463" w:rsidP="005A5463">
            <w:r>
              <w:rPr>
                <w:rFonts w:ascii="Calibri" w:hAnsi="Calibri" w:cs="Calibri"/>
                <w:color w:val="000000"/>
              </w:rPr>
              <w:t>0.119</w:t>
            </w:r>
          </w:p>
        </w:tc>
      </w:tr>
      <w:tr w:rsidR="005A5463" w14:paraId="62B5BBDE" w14:textId="77777777" w:rsidTr="00B75C7E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73BBD007" w14:textId="77777777" w:rsidR="005A5463" w:rsidRDefault="005A5463" w:rsidP="005A5463">
            <w:r>
              <w:t>Chemotherapy/radiation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8A37E" w14:textId="5A73ED2D" w:rsidR="005A5463" w:rsidRDefault="005A5463" w:rsidP="005A5463">
            <w:r>
              <w:rPr>
                <w:rFonts w:ascii="Calibri" w:hAnsi="Calibri" w:cs="Calibri"/>
                <w:color w:val="000000"/>
              </w:rPr>
              <w:t>0.39 (0.04; 0.74)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14D17F" w14:textId="4B9A43C0" w:rsidR="005A5463" w:rsidRDefault="005A5463" w:rsidP="005A5463">
            <w:r>
              <w:rPr>
                <w:rFonts w:ascii="Calibri" w:hAnsi="Calibri" w:cs="Calibri"/>
                <w:color w:val="000000"/>
              </w:rPr>
              <w:t>0.030</w:t>
            </w:r>
          </w:p>
        </w:tc>
      </w:tr>
      <w:tr w:rsidR="005A5463" w14:paraId="0F181773" w14:textId="77777777" w:rsidTr="00B75C7E"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F51F78" w14:textId="352DD52F" w:rsidR="005A5463" w:rsidRDefault="005A5463" w:rsidP="005A5463">
            <w:r>
              <w:t xml:space="preserve">FACIT-F-FWB Ability to </w:t>
            </w:r>
            <w:r w:rsidR="00447EA9">
              <w:t>W</w:t>
            </w:r>
            <w:r>
              <w:t>ork item at baseline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C5270C" w14:textId="6443A716" w:rsidR="005A5463" w:rsidRDefault="005A5463" w:rsidP="005A5463">
            <w:bookmarkStart w:id="18" w:name="_Hlk151559548"/>
            <w:r>
              <w:rPr>
                <w:rFonts w:ascii="Calibri" w:hAnsi="Calibri" w:cs="Calibri"/>
                <w:color w:val="000000"/>
              </w:rPr>
              <w:t>0.53 (0.42; 0.63)</w:t>
            </w:r>
            <w:bookmarkEnd w:id="18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77B2ED" w14:textId="16849317" w:rsidR="005A5463" w:rsidRDefault="005A5463" w:rsidP="005A5463">
            <w:r>
              <w:rPr>
                <w:rFonts w:ascii="Calibri" w:hAnsi="Calibri" w:cs="Calibri"/>
                <w:color w:val="000000"/>
              </w:rPr>
              <w:t>&lt; 0.001</w:t>
            </w:r>
          </w:p>
        </w:tc>
      </w:tr>
    </w:tbl>
    <w:p w14:paraId="2A485917" w14:textId="06B5476A" w:rsidR="00276488" w:rsidRPr="00306D7D" w:rsidRDefault="00306D7D" w:rsidP="001812EA">
      <w:pPr>
        <w:rPr>
          <w:vertAlign w:val="superscript"/>
        </w:rPr>
      </w:pPr>
      <w:r w:rsidRPr="00306D7D">
        <w:rPr>
          <w:vertAlign w:val="superscript"/>
        </w:rPr>
        <w:t>a</w:t>
      </w:r>
      <w:r w:rsidRPr="00306D7D">
        <w:rPr>
          <w:rFonts w:eastAsia="Calibri"/>
          <w:lang w:val="en-GB"/>
        </w:rPr>
        <w:t xml:space="preserve"> </w:t>
      </w:r>
      <w:r w:rsidRPr="00306D7D">
        <w:rPr>
          <w:rFonts w:eastAsia="Calibri"/>
          <w:sz w:val="20"/>
          <w:lang w:val="en-GB"/>
        </w:rPr>
        <w:t xml:space="preserve">At least 150 min of moderate-intensity or 75 min of vigorous-intensity aerobic physical activity throughout the week </w:t>
      </w:r>
      <w:r w:rsidR="001812EA" w:rsidRPr="00306D7D">
        <w:rPr>
          <w:vertAlign w:val="superscript"/>
        </w:rPr>
        <w:br w:type="page"/>
      </w:r>
    </w:p>
    <w:p w14:paraId="6E58E8AD" w14:textId="760C27EE" w:rsidR="00276488" w:rsidRDefault="00276488" w:rsidP="00276488">
      <w:pPr>
        <w:pStyle w:val="Heading1"/>
        <w:spacing w:before="0" w:after="120"/>
        <w:rPr>
          <w:rFonts w:eastAsia="Times New Roman"/>
          <w:snapToGrid w:val="0"/>
          <w:lang w:val="en-GB" w:eastAsia="de-DE" w:bidi="en-US"/>
        </w:rPr>
      </w:pPr>
      <w:bookmarkStart w:id="19" w:name="_Toc151733989"/>
      <w:r w:rsidRPr="00D464E7">
        <w:rPr>
          <w:rFonts w:eastAsia="Times New Roman"/>
          <w:b/>
          <w:snapToGrid w:val="0"/>
          <w:lang w:val="en-GB" w:eastAsia="de-DE" w:bidi="en-US"/>
        </w:rPr>
        <w:lastRenderedPageBreak/>
        <w:t>Suppl. Table S</w:t>
      </w:r>
      <w:r w:rsidR="003C58A7">
        <w:rPr>
          <w:rFonts w:eastAsia="Times New Roman"/>
          <w:b/>
          <w:snapToGrid w:val="0"/>
          <w:lang w:val="en-GB" w:eastAsia="de-DE" w:bidi="en-US"/>
        </w:rPr>
        <w:t>8</w:t>
      </w:r>
      <w:r w:rsidRPr="00D464E7">
        <w:rPr>
          <w:rFonts w:eastAsia="Times New Roman"/>
          <w:b/>
          <w:snapToGrid w:val="0"/>
          <w:lang w:val="en-GB" w:eastAsia="de-DE" w:bidi="en-US"/>
        </w:rPr>
        <w:t>.</w:t>
      </w:r>
      <w:r w:rsidRPr="00D464E7">
        <w:rPr>
          <w:rFonts w:eastAsia="Times New Roman"/>
          <w:snapToGrid w:val="0"/>
          <w:lang w:val="en-GB" w:eastAsia="de-DE" w:bidi="en-US"/>
        </w:rPr>
        <w:t xml:space="preserve"> </w:t>
      </w:r>
      <w:r w:rsidRPr="00276488">
        <w:rPr>
          <w:rFonts w:eastAsia="Times New Roman"/>
          <w:snapToGrid w:val="0"/>
          <w:lang w:val="en-GB" w:eastAsia="de-DE" w:bidi="en-US"/>
        </w:rPr>
        <w:t xml:space="preserve">Longitudinal </w:t>
      </w:r>
      <w:r w:rsidRPr="00746620">
        <w:rPr>
          <w:rFonts w:eastAsia="Times New Roman"/>
          <w:snapToGrid w:val="0"/>
          <w:lang w:val="en-GB" w:eastAsia="de-DE" w:bidi="en-US"/>
        </w:rPr>
        <w:t>associations of symptoms at baseline with</w:t>
      </w:r>
      <w:r w:rsidR="0045724C" w:rsidRPr="00746620">
        <w:rPr>
          <w:rFonts w:eastAsia="Times New Roman"/>
          <w:snapToGrid w:val="0"/>
          <w:lang w:val="en-GB" w:eastAsia="de-DE" w:bidi="en-US"/>
        </w:rPr>
        <w:t xml:space="preserve"> </w:t>
      </w:r>
      <w:r w:rsidR="000D31A5" w:rsidRPr="00746620">
        <w:rPr>
          <w:rFonts w:eastAsia="Times New Roman"/>
          <w:snapToGrid w:val="0"/>
          <w:lang w:val="en-GB" w:eastAsia="de-DE" w:bidi="en-US"/>
        </w:rPr>
        <w:t xml:space="preserve">the change in the </w:t>
      </w:r>
      <w:r w:rsidR="000D31A5" w:rsidRPr="00746620">
        <w:rPr>
          <w:rFonts w:eastAsia="Times New Roman"/>
          <w:snapToGrid w:val="0"/>
          <w:lang w:val="en-GB" w:eastAsia="de-DE"/>
        </w:rPr>
        <w:t>ability to work</w:t>
      </w:r>
      <w:r w:rsidR="000D31A5" w:rsidRPr="00746620">
        <w:rPr>
          <w:rFonts w:eastAsia="Times New Roman"/>
          <w:snapToGrid w:val="0"/>
          <w:lang w:val="en-GB" w:eastAsia="de-DE" w:bidi="en-US"/>
        </w:rPr>
        <w:t xml:space="preserve"> score until 3-month follow-up</w:t>
      </w:r>
      <w:bookmarkEnd w:id="19"/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260"/>
        <w:gridCol w:w="3260"/>
        <w:gridCol w:w="2406"/>
        <w:gridCol w:w="1559"/>
      </w:tblGrid>
      <w:tr w:rsidR="00276488" w:rsidRPr="00276488" w14:paraId="682FDB3F" w14:textId="77777777" w:rsidTr="00B75C7E">
        <w:trPr>
          <w:trHeight w:val="300"/>
        </w:trPr>
        <w:tc>
          <w:tcPr>
            <w:tcW w:w="3260" w:type="dxa"/>
          </w:tcPr>
          <w:p w14:paraId="26592D2A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b/>
                <w:sz w:val="22"/>
                <w:szCs w:val="22"/>
              </w:rPr>
            </w:pPr>
            <w:r w:rsidRPr="00276488">
              <w:rPr>
                <w:rFonts w:asciiTheme="minorHAnsi" w:hAnsiTheme="minorHAnsi"/>
                <w:b/>
                <w:sz w:val="22"/>
                <w:szCs w:val="22"/>
              </w:rPr>
              <w:t>Factor</w:t>
            </w:r>
          </w:p>
        </w:tc>
        <w:tc>
          <w:tcPr>
            <w:tcW w:w="3260" w:type="dxa"/>
            <w:noWrap/>
            <w:hideMark/>
          </w:tcPr>
          <w:p w14:paraId="46266CCA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b/>
                <w:sz w:val="22"/>
                <w:szCs w:val="22"/>
              </w:rPr>
            </w:pPr>
            <w:r w:rsidRPr="00276488">
              <w:rPr>
                <w:rFonts w:asciiTheme="minorHAnsi" w:hAnsiTheme="minorHAnsi"/>
                <w:b/>
                <w:sz w:val="22"/>
                <w:szCs w:val="22"/>
              </w:rPr>
              <w:t>Symptom</w:t>
            </w:r>
          </w:p>
        </w:tc>
        <w:tc>
          <w:tcPr>
            <w:tcW w:w="2406" w:type="dxa"/>
            <w:noWrap/>
            <w:hideMark/>
          </w:tcPr>
          <w:p w14:paraId="4B2854A1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b/>
                <w:sz w:val="22"/>
                <w:szCs w:val="22"/>
              </w:rPr>
            </w:pPr>
            <w:r w:rsidRPr="00276488">
              <w:rPr>
                <w:rFonts w:asciiTheme="minorHAnsi" w:hAnsiTheme="minorHAnsi"/>
                <w:b/>
                <w:sz w:val="22"/>
                <w:szCs w:val="22"/>
              </w:rPr>
              <w:t>β Coefficient (95% CI)</w:t>
            </w:r>
          </w:p>
        </w:tc>
        <w:tc>
          <w:tcPr>
            <w:tcW w:w="1559" w:type="dxa"/>
            <w:noWrap/>
            <w:hideMark/>
          </w:tcPr>
          <w:p w14:paraId="654376C2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b/>
                <w:sz w:val="22"/>
                <w:szCs w:val="22"/>
              </w:rPr>
            </w:pPr>
            <w:r w:rsidRPr="00276488">
              <w:rPr>
                <w:rFonts w:asciiTheme="minorHAnsi" w:hAnsiTheme="minorHAnsi"/>
                <w:b/>
                <w:sz w:val="22"/>
                <w:szCs w:val="22"/>
              </w:rPr>
              <w:t>P value</w:t>
            </w:r>
          </w:p>
        </w:tc>
      </w:tr>
      <w:tr w:rsidR="00276488" w:rsidRPr="00276488" w14:paraId="7D463D0F" w14:textId="77777777" w:rsidTr="00B75C7E">
        <w:trPr>
          <w:trHeight w:val="300"/>
        </w:trPr>
        <w:tc>
          <w:tcPr>
            <w:tcW w:w="3260" w:type="dxa"/>
            <w:vMerge w:val="restart"/>
            <w:shd w:val="clear" w:color="auto" w:fill="auto"/>
            <w:vAlign w:val="center"/>
          </w:tcPr>
          <w:p w14:paraId="0EFAF9E0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Fatigue</w:t>
            </w:r>
          </w:p>
          <w:p w14:paraId="4D50AEC3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E7E6E6" w:themeFill="background2"/>
            <w:noWrap/>
            <w:hideMark/>
          </w:tcPr>
          <w:p w14:paraId="2B4D4502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Appetite Loss</w:t>
            </w:r>
          </w:p>
        </w:tc>
        <w:tc>
          <w:tcPr>
            <w:tcW w:w="2406" w:type="dxa"/>
            <w:shd w:val="clear" w:color="auto" w:fill="E7E6E6" w:themeFill="background2"/>
            <w:noWrap/>
            <w:hideMark/>
          </w:tcPr>
          <w:p w14:paraId="4E5D3338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-0.66 (-1.00; -0.31)</w:t>
            </w:r>
          </w:p>
        </w:tc>
        <w:tc>
          <w:tcPr>
            <w:tcW w:w="1559" w:type="dxa"/>
            <w:shd w:val="clear" w:color="auto" w:fill="E7E6E6" w:themeFill="background2"/>
            <w:noWrap/>
            <w:hideMark/>
          </w:tcPr>
          <w:p w14:paraId="6882CED9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&lt; 0.001</w:t>
            </w:r>
          </w:p>
        </w:tc>
      </w:tr>
      <w:tr w:rsidR="00276488" w:rsidRPr="00276488" w14:paraId="124CADE9" w14:textId="77777777" w:rsidTr="00B75C7E">
        <w:trPr>
          <w:trHeight w:val="300"/>
        </w:trPr>
        <w:tc>
          <w:tcPr>
            <w:tcW w:w="3260" w:type="dxa"/>
            <w:vMerge/>
            <w:shd w:val="clear" w:color="auto" w:fill="auto"/>
          </w:tcPr>
          <w:p w14:paraId="0AA16DAD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E7E6E6" w:themeFill="background2"/>
            <w:noWrap/>
            <w:hideMark/>
          </w:tcPr>
          <w:p w14:paraId="6DF937D3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Emotional Fatigue</w:t>
            </w:r>
          </w:p>
        </w:tc>
        <w:tc>
          <w:tcPr>
            <w:tcW w:w="2406" w:type="dxa"/>
            <w:shd w:val="clear" w:color="auto" w:fill="E7E6E6" w:themeFill="background2"/>
            <w:noWrap/>
            <w:hideMark/>
          </w:tcPr>
          <w:p w14:paraId="0CDF796A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-0.66 (-0.95; -0.37)</w:t>
            </w:r>
          </w:p>
        </w:tc>
        <w:tc>
          <w:tcPr>
            <w:tcW w:w="1559" w:type="dxa"/>
            <w:shd w:val="clear" w:color="auto" w:fill="E7E6E6" w:themeFill="background2"/>
            <w:noWrap/>
            <w:hideMark/>
          </w:tcPr>
          <w:p w14:paraId="74419060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&lt; 0.001</w:t>
            </w:r>
          </w:p>
        </w:tc>
      </w:tr>
      <w:tr w:rsidR="00276488" w:rsidRPr="00276488" w14:paraId="772A14B6" w14:textId="77777777" w:rsidTr="00B75C7E">
        <w:trPr>
          <w:trHeight w:val="300"/>
        </w:trPr>
        <w:tc>
          <w:tcPr>
            <w:tcW w:w="3260" w:type="dxa"/>
            <w:vMerge/>
            <w:shd w:val="clear" w:color="auto" w:fill="auto"/>
          </w:tcPr>
          <w:p w14:paraId="22B88103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E7E6E6" w:themeFill="background2"/>
            <w:noWrap/>
            <w:hideMark/>
          </w:tcPr>
          <w:p w14:paraId="1B3A20DD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Fatigue (FACIT-F)</w:t>
            </w:r>
          </w:p>
        </w:tc>
        <w:tc>
          <w:tcPr>
            <w:tcW w:w="2406" w:type="dxa"/>
            <w:shd w:val="clear" w:color="auto" w:fill="E7E6E6" w:themeFill="background2"/>
            <w:noWrap/>
            <w:hideMark/>
          </w:tcPr>
          <w:p w14:paraId="200B90C9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-0.63 (-0.92; -0.34)</w:t>
            </w:r>
          </w:p>
        </w:tc>
        <w:tc>
          <w:tcPr>
            <w:tcW w:w="1559" w:type="dxa"/>
            <w:shd w:val="clear" w:color="auto" w:fill="E7E6E6" w:themeFill="background2"/>
            <w:noWrap/>
            <w:hideMark/>
          </w:tcPr>
          <w:p w14:paraId="76BE21F8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&lt; 0.001</w:t>
            </w:r>
          </w:p>
        </w:tc>
      </w:tr>
      <w:tr w:rsidR="00276488" w:rsidRPr="00276488" w14:paraId="0CC83CE2" w14:textId="77777777" w:rsidTr="00B75C7E">
        <w:trPr>
          <w:trHeight w:val="300"/>
        </w:trPr>
        <w:tc>
          <w:tcPr>
            <w:tcW w:w="3260" w:type="dxa"/>
            <w:vMerge/>
            <w:shd w:val="clear" w:color="auto" w:fill="auto"/>
          </w:tcPr>
          <w:p w14:paraId="2469806E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E7E6E6" w:themeFill="background2"/>
            <w:noWrap/>
            <w:hideMark/>
          </w:tcPr>
          <w:p w14:paraId="7E70CE9A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Depression</w:t>
            </w:r>
          </w:p>
        </w:tc>
        <w:tc>
          <w:tcPr>
            <w:tcW w:w="2406" w:type="dxa"/>
            <w:shd w:val="clear" w:color="auto" w:fill="E7E6E6" w:themeFill="background2"/>
            <w:noWrap/>
            <w:hideMark/>
          </w:tcPr>
          <w:p w14:paraId="48B2F78F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-0.50 (-0.79; -0.21)</w:t>
            </w:r>
          </w:p>
        </w:tc>
        <w:tc>
          <w:tcPr>
            <w:tcW w:w="1559" w:type="dxa"/>
            <w:shd w:val="clear" w:color="auto" w:fill="E7E6E6" w:themeFill="background2"/>
            <w:noWrap/>
            <w:hideMark/>
          </w:tcPr>
          <w:p w14:paraId="14D00E7B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0.001</w:t>
            </w:r>
          </w:p>
        </w:tc>
      </w:tr>
      <w:tr w:rsidR="00276488" w:rsidRPr="00276488" w14:paraId="21FE8612" w14:textId="77777777" w:rsidTr="00B75C7E">
        <w:trPr>
          <w:trHeight w:val="300"/>
        </w:trPr>
        <w:tc>
          <w:tcPr>
            <w:tcW w:w="3260" w:type="dxa"/>
            <w:vMerge/>
            <w:shd w:val="clear" w:color="auto" w:fill="auto"/>
          </w:tcPr>
          <w:p w14:paraId="78D4666A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E7E6E6" w:themeFill="background2"/>
            <w:noWrap/>
            <w:hideMark/>
          </w:tcPr>
          <w:p w14:paraId="0769F92E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Cognitive Fatigue</w:t>
            </w:r>
          </w:p>
        </w:tc>
        <w:tc>
          <w:tcPr>
            <w:tcW w:w="2406" w:type="dxa"/>
            <w:shd w:val="clear" w:color="auto" w:fill="E7E6E6" w:themeFill="background2"/>
            <w:noWrap/>
            <w:hideMark/>
          </w:tcPr>
          <w:p w14:paraId="0789192E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-0.50 (-0.83; -0.17)</w:t>
            </w:r>
          </w:p>
        </w:tc>
        <w:tc>
          <w:tcPr>
            <w:tcW w:w="1559" w:type="dxa"/>
            <w:shd w:val="clear" w:color="auto" w:fill="E7E6E6" w:themeFill="background2"/>
            <w:noWrap/>
            <w:hideMark/>
          </w:tcPr>
          <w:p w14:paraId="3197A76B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0.003</w:t>
            </w:r>
          </w:p>
        </w:tc>
      </w:tr>
      <w:tr w:rsidR="00276488" w:rsidRPr="00276488" w14:paraId="750C2609" w14:textId="77777777" w:rsidTr="00B75C7E">
        <w:trPr>
          <w:trHeight w:val="300"/>
        </w:trPr>
        <w:tc>
          <w:tcPr>
            <w:tcW w:w="3260" w:type="dxa"/>
            <w:vMerge/>
            <w:shd w:val="clear" w:color="auto" w:fill="auto"/>
          </w:tcPr>
          <w:p w14:paraId="3C6A1DFB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E7E6E6" w:themeFill="background2"/>
            <w:noWrap/>
            <w:hideMark/>
          </w:tcPr>
          <w:p w14:paraId="4E0CFDED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Interference with Daily Life</w:t>
            </w:r>
          </w:p>
        </w:tc>
        <w:tc>
          <w:tcPr>
            <w:tcW w:w="2406" w:type="dxa"/>
            <w:shd w:val="clear" w:color="auto" w:fill="E7E6E6" w:themeFill="background2"/>
            <w:noWrap/>
            <w:hideMark/>
          </w:tcPr>
          <w:p w14:paraId="63763B79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-0.48 (-0.76; -0.21)</w:t>
            </w:r>
          </w:p>
        </w:tc>
        <w:tc>
          <w:tcPr>
            <w:tcW w:w="1559" w:type="dxa"/>
            <w:shd w:val="clear" w:color="auto" w:fill="E7E6E6" w:themeFill="background2"/>
            <w:noWrap/>
            <w:hideMark/>
          </w:tcPr>
          <w:p w14:paraId="49D46AA5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0.001</w:t>
            </w:r>
          </w:p>
        </w:tc>
      </w:tr>
      <w:tr w:rsidR="00276488" w:rsidRPr="00276488" w14:paraId="7FBC6FF3" w14:textId="77777777" w:rsidTr="00B75C7E">
        <w:trPr>
          <w:trHeight w:val="300"/>
        </w:trPr>
        <w:tc>
          <w:tcPr>
            <w:tcW w:w="3260" w:type="dxa"/>
            <w:vMerge/>
            <w:shd w:val="clear" w:color="auto" w:fill="auto"/>
          </w:tcPr>
          <w:p w14:paraId="6E1C2F43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E7E6E6" w:themeFill="background2"/>
            <w:noWrap/>
            <w:hideMark/>
          </w:tcPr>
          <w:p w14:paraId="4A4E1141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Social Sequelae</w:t>
            </w:r>
          </w:p>
        </w:tc>
        <w:tc>
          <w:tcPr>
            <w:tcW w:w="2406" w:type="dxa"/>
            <w:shd w:val="clear" w:color="auto" w:fill="E7E6E6" w:themeFill="background2"/>
            <w:noWrap/>
            <w:hideMark/>
          </w:tcPr>
          <w:p w14:paraId="2FF8C474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-0.44 (-0.80; -0.09)</w:t>
            </w:r>
          </w:p>
        </w:tc>
        <w:tc>
          <w:tcPr>
            <w:tcW w:w="1559" w:type="dxa"/>
            <w:shd w:val="clear" w:color="auto" w:fill="E7E6E6" w:themeFill="background2"/>
            <w:noWrap/>
            <w:hideMark/>
          </w:tcPr>
          <w:p w14:paraId="759567CF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0.015</w:t>
            </w:r>
          </w:p>
        </w:tc>
      </w:tr>
      <w:tr w:rsidR="00276488" w:rsidRPr="00276488" w14:paraId="542BA862" w14:textId="77777777" w:rsidTr="00B75C7E">
        <w:trPr>
          <w:trHeight w:val="300"/>
        </w:trPr>
        <w:tc>
          <w:tcPr>
            <w:tcW w:w="3260" w:type="dxa"/>
            <w:vMerge/>
            <w:shd w:val="clear" w:color="auto" w:fill="auto"/>
          </w:tcPr>
          <w:p w14:paraId="7B1FB1F0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E7E6E6" w:themeFill="background2"/>
            <w:noWrap/>
          </w:tcPr>
          <w:p w14:paraId="09FA3D5A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Dyspnea</w:t>
            </w:r>
          </w:p>
        </w:tc>
        <w:tc>
          <w:tcPr>
            <w:tcW w:w="2406" w:type="dxa"/>
            <w:shd w:val="clear" w:color="auto" w:fill="E7E6E6" w:themeFill="background2"/>
            <w:noWrap/>
          </w:tcPr>
          <w:p w14:paraId="60104E3B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-0.40 (-0.70; -0.11)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14:paraId="6C961189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0.007</w:t>
            </w:r>
          </w:p>
        </w:tc>
      </w:tr>
      <w:tr w:rsidR="00276488" w:rsidRPr="00276488" w14:paraId="207C4A9D" w14:textId="77777777" w:rsidTr="00B75C7E">
        <w:trPr>
          <w:trHeight w:val="300"/>
        </w:trPr>
        <w:tc>
          <w:tcPr>
            <w:tcW w:w="3260" w:type="dxa"/>
            <w:vMerge w:val="restart"/>
            <w:shd w:val="clear" w:color="auto" w:fill="auto"/>
            <w:vAlign w:val="center"/>
          </w:tcPr>
          <w:p w14:paraId="29E79BEF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Gastrointestinal symptoms</w:t>
            </w:r>
          </w:p>
        </w:tc>
        <w:tc>
          <w:tcPr>
            <w:tcW w:w="3260" w:type="dxa"/>
            <w:shd w:val="clear" w:color="auto" w:fill="E7E6E6" w:themeFill="background2"/>
            <w:noWrap/>
            <w:hideMark/>
          </w:tcPr>
          <w:p w14:paraId="3555DB9E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Embarrassment</w:t>
            </w:r>
          </w:p>
        </w:tc>
        <w:tc>
          <w:tcPr>
            <w:tcW w:w="2406" w:type="dxa"/>
            <w:shd w:val="clear" w:color="auto" w:fill="E7E6E6" w:themeFill="background2"/>
            <w:noWrap/>
            <w:hideMark/>
          </w:tcPr>
          <w:p w14:paraId="39D7144A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-0.68 (-0.95; -0.41)</w:t>
            </w:r>
          </w:p>
        </w:tc>
        <w:tc>
          <w:tcPr>
            <w:tcW w:w="1559" w:type="dxa"/>
            <w:shd w:val="clear" w:color="auto" w:fill="E7E6E6" w:themeFill="background2"/>
            <w:noWrap/>
            <w:hideMark/>
          </w:tcPr>
          <w:p w14:paraId="0B323733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&lt; 0.001</w:t>
            </w:r>
          </w:p>
        </w:tc>
      </w:tr>
      <w:tr w:rsidR="00276488" w:rsidRPr="00276488" w14:paraId="3C5A4369" w14:textId="77777777" w:rsidTr="00B75C7E">
        <w:trPr>
          <w:trHeight w:val="300"/>
        </w:trPr>
        <w:tc>
          <w:tcPr>
            <w:tcW w:w="3260" w:type="dxa"/>
            <w:vMerge/>
            <w:shd w:val="clear" w:color="auto" w:fill="auto"/>
          </w:tcPr>
          <w:p w14:paraId="5B472D85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E7E6E6" w:themeFill="background2"/>
            <w:noWrap/>
            <w:hideMark/>
          </w:tcPr>
          <w:p w14:paraId="54AA21E7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76488">
              <w:rPr>
                <w:rFonts w:asciiTheme="minorHAnsi" w:hAnsiTheme="minorHAnsi"/>
                <w:sz w:val="22"/>
                <w:szCs w:val="22"/>
              </w:rPr>
              <w:t>Faecal</w:t>
            </w:r>
            <w:proofErr w:type="spellEnd"/>
            <w:r w:rsidRPr="00276488">
              <w:rPr>
                <w:rFonts w:asciiTheme="minorHAnsi" w:hAnsiTheme="minorHAnsi"/>
                <w:sz w:val="22"/>
                <w:szCs w:val="22"/>
              </w:rPr>
              <w:t xml:space="preserve"> Incontinence</w:t>
            </w:r>
          </w:p>
        </w:tc>
        <w:tc>
          <w:tcPr>
            <w:tcW w:w="2406" w:type="dxa"/>
            <w:shd w:val="clear" w:color="auto" w:fill="E7E6E6" w:themeFill="background2"/>
            <w:noWrap/>
            <w:hideMark/>
          </w:tcPr>
          <w:p w14:paraId="1DE38BEA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-0.37 (-0.64; -0.11)</w:t>
            </w:r>
          </w:p>
        </w:tc>
        <w:tc>
          <w:tcPr>
            <w:tcW w:w="1559" w:type="dxa"/>
            <w:shd w:val="clear" w:color="auto" w:fill="E7E6E6" w:themeFill="background2"/>
            <w:noWrap/>
            <w:hideMark/>
          </w:tcPr>
          <w:p w14:paraId="3D7B4030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0.006</w:t>
            </w:r>
          </w:p>
        </w:tc>
      </w:tr>
      <w:tr w:rsidR="00276488" w:rsidRPr="00276488" w14:paraId="0B8C5890" w14:textId="77777777" w:rsidTr="00B75C7E">
        <w:trPr>
          <w:trHeight w:val="300"/>
        </w:trPr>
        <w:tc>
          <w:tcPr>
            <w:tcW w:w="3260" w:type="dxa"/>
            <w:vMerge/>
            <w:shd w:val="clear" w:color="auto" w:fill="auto"/>
          </w:tcPr>
          <w:p w14:paraId="6DD8E20B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E7E6E6" w:themeFill="background2"/>
            <w:noWrap/>
            <w:hideMark/>
          </w:tcPr>
          <w:p w14:paraId="3464A41A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Sore Skin</w:t>
            </w:r>
          </w:p>
        </w:tc>
        <w:tc>
          <w:tcPr>
            <w:tcW w:w="2406" w:type="dxa"/>
            <w:shd w:val="clear" w:color="auto" w:fill="E7E6E6" w:themeFill="background2"/>
            <w:noWrap/>
            <w:hideMark/>
          </w:tcPr>
          <w:p w14:paraId="13F846B3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-0.34 (-0.65; -0.03)</w:t>
            </w:r>
          </w:p>
        </w:tc>
        <w:tc>
          <w:tcPr>
            <w:tcW w:w="1559" w:type="dxa"/>
            <w:shd w:val="clear" w:color="auto" w:fill="E7E6E6" w:themeFill="background2"/>
            <w:noWrap/>
            <w:hideMark/>
          </w:tcPr>
          <w:p w14:paraId="36BCFEEB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0.030</w:t>
            </w:r>
          </w:p>
        </w:tc>
      </w:tr>
      <w:tr w:rsidR="00276488" w:rsidRPr="00276488" w14:paraId="32390E50" w14:textId="77777777" w:rsidTr="00B75C7E">
        <w:trPr>
          <w:trHeight w:val="300"/>
        </w:trPr>
        <w:tc>
          <w:tcPr>
            <w:tcW w:w="3260" w:type="dxa"/>
            <w:vMerge/>
            <w:shd w:val="clear" w:color="auto" w:fill="auto"/>
          </w:tcPr>
          <w:p w14:paraId="222E41F7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E7E6E6" w:themeFill="background2"/>
            <w:noWrap/>
            <w:hideMark/>
          </w:tcPr>
          <w:p w14:paraId="63A5564D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Diarrhea</w:t>
            </w:r>
          </w:p>
        </w:tc>
        <w:tc>
          <w:tcPr>
            <w:tcW w:w="2406" w:type="dxa"/>
            <w:shd w:val="clear" w:color="auto" w:fill="E7E6E6" w:themeFill="background2"/>
            <w:noWrap/>
            <w:hideMark/>
          </w:tcPr>
          <w:p w14:paraId="58ECC34E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-0.34 (-0.59; -0.08)</w:t>
            </w:r>
          </w:p>
        </w:tc>
        <w:tc>
          <w:tcPr>
            <w:tcW w:w="1559" w:type="dxa"/>
            <w:shd w:val="clear" w:color="auto" w:fill="E7E6E6" w:themeFill="background2"/>
            <w:noWrap/>
            <w:hideMark/>
          </w:tcPr>
          <w:p w14:paraId="0E0D606E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0.011</w:t>
            </w:r>
          </w:p>
        </w:tc>
      </w:tr>
      <w:tr w:rsidR="00276488" w:rsidRPr="00276488" w14:paraId="73A79418" w14:textId="77777777" w:rsidTr="00B75C7E">
        <w:trPr>
          <w:trHeight w:val="300"/>
        </w:trPr>
        <w:tc>
          <w:tcPr>
            <w:tcW w:w="3260" w:type="dxa"/>
            <w:vMerge/>
            <w:shd w:val="clear" w:color="auto" w:fill="auto"/>
          </w:tcPr>
          <w:p w14:paraId="51E6EF4C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FFFFFF" w:themeFill="background1"/>
            <w:noWrap/>
            <w:hideMark/>
          </w:tcPr>
          <w:p w14:paraId="23772774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Stool Frequency</w:t>
            </w:r>
          </w:p>
        </w:tc>
        <w:tc>
          <w:tcPr>
            <w:tcW w:w="2406" w:type="dxa"/>
            <w:shd w:val="clear" w:color="auto" w:fill="FFFFFF" w:themeFill="background1"/>
            <w:noWrap/>
            <w:hideMark/>
          </w:tcPr>
          <w:p w14:paraId="2D3155BF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-0.12 (-0.39; 0.16)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58B35A99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0.401</w:t>
            </w:r>
          </w:p>
        </w:tc>
      </w:tr>
      <w:tr w:rsidR="00276488" w:rsidRPr="00276488" w14:paraId="030EC2FB" w14:textId="77777777" w:rsidTr="00B75C7E">
        <w:trPr>
          <w:trHeight w:val="300"/>
        </w:trPr>
        <w:tc>
          <w:tcPr>
            <w:tcW w:w="3260" w:type="dxa"/>
            <w:vMerge/>
            <w:shd w:val="clear" w:color="auto" w:fill="auto"/>
          </w:tcPr>
          <w:p w14:paraId="7EE947DD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  <w:noWrap/>
            <w:hideMark/>
          </w:tcPr>
          <w:p w14:paraId="5676DFE5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Flatulence</w:t>
            </w:r>
          </w:p>
        </w:tc>
        <w:tc>
          <w:tcPr>
            <w:tcW w:w="2406" w:type="dxa"/>
            <w:noWrap/>
            <w:hideMark/>
          </w:tcPr>
          <w:p w14:paraId="297842B6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-0.04 (-0.32; 0.24)</w:t>
            </w:r>
          </w:p>
        </w:tc>
        <w:tc>
          <w:tcPr>
            <w:tcW w:w="1559" w:type="dxa"/>
            <w:noWrap/>
            <w:hideMark/>
          </w:tcPr>
          <w:p w14:paraId="05A416E3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0.787</w:t>
            </w:r>
          </w:p>
        </w:tc>
      </w:tr>
      <w:tr w:rsidR="00276488" w:rsidRPr="00276488" w14:paraId="4E57E5A8" w14:textId="77777777" w:rsidTr="00B75C7E">
        <w:trPr>
          <w:trHeight w:val="300"/>
        </w:trPr>
        <w:tc>
          <w:tcPr>
            <w:tcW w:w="3260" w:type="dxa"/>
            <w:vMerge/>
            <w:shd w:val="clear" w:color="auto" w:fill="auto"/>
          </w:tcPr>
          <w:p w14:paraId="685AD9B8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  <w:noWrap/>
          </w:tcPr>
          <w:p w14:paraId="005F4D14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Blood or Mucus in Stool</w:t>
            </w:r>
          </w:p>
        </w:tc>
        <w:tc>
          <w:tcPr>
            <w:tcW w:w="2406" w:type="dxa"/>
            <w:noWrap/>
          </w:tcPr>
          <w:p w14:paraId="631CAB97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0.08 (-0.23; 0.40)</w:t>
            </w:r>
          </w:p>
        </w:tc>
        <w:tc>
          <w:tcPr>
            <w:tcW w:w="1559" w:type="dxa"/>
            <w:noWrap/>
          </w:tcPr>
          <w:p w14:paraId="5DEFA9F4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0.596</w:t>
            </w:r>
          </w:p>
        </w:tc>
      </w:tr>
      <w:tr w:rsidR="00276488" w:rsidRPr="00276488" w14:paraId="57DCBA2E" w14:textId="77777777" w:rsidTr="00B75C7E">
        <w:trPr>
          <w:trHeight w:val="300"/>
        </w:trPr>
        <w:tc>
          <w:tcPr>
            <w:tcW w:w="3260" w:type="dxa"/>
            <w:vMerge w:val="restart"/>
            <w:shd w:val="clear" w:color="auto" w:fill="auto"/>
            <w:vAlign w:val="center"/>
          </w:tcPr>
          <w:p w14:paraId="1D124D14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Pain</w:t>
            </w:r>
          </w:p>
        </w:tc>
        <w:tc>
          <w:tcPr>
            <w:tcW w:w="3260" w:type="dxa"/>
            <w:shd w:val="clear" w:color="auto" w:fill="E7E6E6" w:themeFill="background2"/>
            <w:noWrap/>
            <w:hideMark/>
          </w:tcPr>
          <w:p w14:paraId="6223B315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Abdominal Pain</w:t>
            </w:r>
          </w:p>
        </w:tc>
        <w:tc>
          <w:tcPr>
            <w:tcW w:w="2406" w:type="dxa"/>
            <w:shd w:val="clear" w:color="auto" w:fill="E7E6E6" w:themeFill="background2"/>
            <w:noWrap/>
            <w:hideMark/>
          </w:tcPr>
          <w:p w14:paraId="0E9A1D06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-0.64 (-0.99; -0.29)</w:t>
            </w:r>
          </w:p>
        </w:tc>
        <w:tc>
          <w:tcPr>
            <w:tcW w:w="1559" w:type="dxa"/>
            <w:shd w:val="clear" w:color="auto" w:fill="E7E6E6" w:themeFill="background2"/>
            <w:noWrap/>
            <w:hideMark/>
          </w:tcPr>
          <w:p w14:paraId="49583457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&lt; 0.001</w:t>
            </w:r>
          </w:p>
        </w:tc>
      </w:tr>
      <w:tr w:rsidR="00276488" w:rsidRPr="00276488" w14:paraId="4A000F41" w14:textId="77777777" w:rsidTr="00B75C7E">
        <w:trPr>
          <w:trHeight w:val="300"/>
        </w:trPr>
        <w:tc>
          <w:tcPr>
            <w:tcW w:w="3260" w:type="dxa"/>
            <w:vMerge/>
            <w:shd w:val="clear" w:color="auto" w:fill="auto"/>
          </w:tcPr>
          <w:p w14:paraId="49DF68FA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E7E6E6" w:themeFill="background2"/>
            <w:noWrap/>
            <w:hideMark/>
          </w:tcPr>
          <w:p w14:paraId="1ACB18BD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Pain</w:t>
            </w:r>
          </w:p>
        </w:tc>
        <w:tc>
          <w:tcPr>
            <w:tcW w:w="2406" w:type="dxa"/>
            <w:shd w:val="clear" w:color="auto" w:fill="E7E6E6" w:themeFill="background2"/>
            <w:noWrap/>
            <w:hideMark/>
          </w:tcPr>
          <w:p w14:paraId="7C80BCEF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-0.56 (-0.83; -0.29)</w:t>
            </w:r>
          </w:p>
        </w:tc>
        <w:tc>
          <w:tcPr>
            <w:tcW w:w="1559" w:type="dxa"/>
            <w:shd w:val="clear" w:color="auto" w:fill="E7E6E6" w:themeFill="background2"/>
            <w:noWrap/>
            <w:hideMark/>
          </w:tcPr>
          <w:p w14:paraId="71DD1874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&lt; 0.001</w:t>
            </w:r>
          </w:p>
        </w:tc>
      </w:tr>
      <w:tr w:rsidR="00276488" w:rsidRPr="00276488" w14:paraId="3AABF579" w14:textId="77777777" w:rsidTr="00B75C7E">
        <w:trPr>
          <w:trHeight w:val="300"/>
        </w:trPr>
        <w:tc>
          <w:tcPr>
            <w:tcW w:w="3260" w:type="dxa"/>
            <w:vMerge/>
            <w:shd w:val="clear" w:color="auto" w:fill="auto"/>
          </w:tcPr>
          <w:p w14:paraId="7F5606DA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E7E6E6" w:themeFill="background2"/>
            <w:noWrap/>
            <w:hideMark/>
          </w:tcPr>
          <w:p w14:paraId="2251DC06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Dysuria</w:t>
            </w:r>
          </w:p>
        </w:tc>
        <w:tc>
          <w:tcPr>
            <w:tcW w:w="2406" w:type="dxa"/>
            <w:shd w:val="clear" w:color="auto" w:fill="E7E6E6" w:themeFill="background2"/>
            <w:noWrap/>
            <w:hideMark/>
          </w:tcPr>
          <w:p w14:paraId="39728B5A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-0.54 (-0.92; -0.16)</w:t>
            </w:r>
          </w:p>
        </w:tc>
        <w:tc>
          <w:tcPr>
            <w:tcW w:w="1559" w:type="dxa"/>
            <w:shd w:val="clear" w:color="auto" w:fill="E7E6E6" w:themeFill="background2"/>
            <w:noWrap/>
            <w:hideMark/>
          </w:tcPr>
          <w:p w14:paraId="7A58C5DF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0.005</w:t>
            </w:r>
          </w:p>
        </w:tc>
      </w:tr>
      <w:tr w:rsidR="00276488" w:rsidRPr="00276488" w14:paraId="72DC29B6" w14:textId="77777777" w:rsidTr="00B75C7E">
        <w:trPr>
          <w:trHeight w:val="300"/>
        </w:trPr>
        <w:tc>
          <w:tcPr>
            <w:tcW w:w="3260" w:type="dxa"/>
            <w:vMerge/>
            <w:shd w:val="clear" w:color="auto" w:fill="auto"/>
          </w:tcPr>
          <w:p w14:paraId="71F4E75D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E7E6E6" w:themeFill="background2"/>
            <w:noWrap/>
            <w:hideMark/>
          </w:tcPr>
          <w:p w14:paraId="5B5CD4C4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Buttock Pain</w:t>
            </w:r>
          </w:p>
        </w:tc>
        <w:tc>
          <w:tcPr>
            <w:tcW w:w="2406" w:type="dxa"/>
            <w:shd w:val="clear" w:color="auto" w:fill="E7E6E6" w:themeFill="background2"/>
            <w:noWrap/>
            <w:hideMark/>
          </w:tcPr>
          <w:p w14:paraId="135B5852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-0.54 (-0.84; -0.23)</w:t>
            </w:r>
          </w:p>
        </w:tc>
        <w:tc>
          <w:tcPr>
            <w:tcW w:w="1559" w:type="dxa"/>
            <w:shd w:val="clear" w:color="auto" w:fill="E7E6E6" w:themeFill="background2"/>
            <w:noWrap/>
            <w:hideMark/>
          </w:tcPr>
          <w:p w14:paraId="3257F198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0.001</w:t>
            </w:r>
          </w:p>
        </w:tc>
      </w:tr>
      <w:tr w:rsidR="00276488" w:rsidRPr="00276488" w14:paraId="1E7EEC9E" w14:textId="77777777" w:rsidTr="00B75C7E">
        <w:trPr>
          <w:trHeight w:val="300"/>
        </w:trPr>
        <w:tc>
          <w:tcPr>
            <w:tcW w:w="3260" w:type="dxa"/>
            <w:vMerge/>
            <w:shd w:val="clear" w:color="auto" w:fill="auto"/>
          </w:tcPr>
          <w:p w14:paraId="03390EA0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E7E6E6" w:themeFill="background2"/>
            <w:noWrap/>
            <w:hideMark/>
          </w:tcPr>
          <w:p w14:paraId="3EF2CBFE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Bloating</w:t>
            </w:r>
          </w:p>
        </w:tc>
        <w:tc>
          <w:tcPr>
            <w:tcW w:w="2406" w:type="dxa"/>
            <w:shd w:val="clear" w:color="auto" w:fill="E7E6E6" w:themeFill="background2"/>
            <w:noWrap/>
            <w:hideMark/>
          </w:tcPr>
          <w:p w14:paraId="0388AE24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-0.34 (-0.63; -0.06)</w:t>
            </w:r>
          </w:p>
        </w:tc>
        <w:tc>
          <w:tcPr>
            <w:tcW w:w="1559" w:type="dxa"/>
            <w:shd w:val="clear" w:color="auto" w:fill="E7E6E6" w:themeFill="background2"/>
            <w:noWrap/>
            <w:hideMark/>
          </w:tcPr>
          <w:p w14:paraId="2D8D3D8C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0.019</w:t>
            </w:r>
          </w:p>
        </w:tc>
      </w:tr>
      <w:tr w:rsidR="00276488" w:rsidRPr="00276488" w14:paraId="42D2B10D" w14:textId="77777777" w:rsidTr="00B75C7E">
        <w:trPr>
          <w:trHeight w:val="300"/>
        </w:trPr>
        <w:tc>
          <w:tcPr>
            <w:tcW w:w="3260" w:type="dxa"/>
            <w:vMerge w:val="restart"/>
            <w:shd w:val="clear" w:color="auto" w:fill="auto"/>
            <w:vAlign w:val="center"/>
          </w:tcPr>
          <w:p w14:paraId="06482B30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Psychosocial symptoms</w:t>
            </w:r>
          </w:p>
        </w:tc>
        <w:tc>
          <w:tcPr>
            <w:tcW w:w="3260" w:type="dxa"/>
            <w:shd w:val="clear" w:color="auto" w:fill="E7E6E6" w:themeFill="background2"/>
            <w:noWrap/>
            <w:hideMark/>
          </w:tcPr>
          <w:p w14:paraId="19AD9659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Anxiety</w:t>
            </w:r>
          </w:p>
        </w:tc>
        <w:tc>
          <w:tcPr>
            <w:tcW w:w="2406" w:type="dxa"/>
            <w:shd w:val="clear" w:color="auto" w:fill="E7E6E6" w:themeFill="background2"/>
            <w:noWrap/>
            <w:hideMark/>
          </w:tcPr>
          <w:p w14:paraId="336D99DE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-0.73 (-1.07; -0.39)</w:t>
            </w:r>
          </w:p>
        </w:tc>
        <w:tc>
          <w:tcPr>
            <w:tcW w:w="1559" w:type="dxa"/>
            <w:shd w:val="clear" w:color="auto" w:fill="E7E6E6" w:themeFill="background2"/>
            <w:noWrap/>
            <w:hideMark/>
          </w:tcPr>
          <w:p w14:paraId="0EB4A2B5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&lt; 0.001</w:t>
            </w:r>
          </w:p>
        </w:tc>
      </w:tr>
      <w:tr w:rsidR="00276488" w:rsidRPr="00276488" w14:paraId="1716FD02" w14:textId="77777777" w:rsidTr="00B75C7E">
        <w:trPr>
          <w:trHeight w:val="300"/>
        </w:trPr>
        <w:tc>
          <w:tcPr>
            <w:tcW w:w="3260" w:type="dxa"/>
            <w:vMerge/>
            <w:shd w:val="clear" w:color="auto" w:fill="auto"/>
          </w:tcPr>
          <w:p w14:paraId="27DF1B83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E7E6E6" w:themeFill="background2"/>
            <w:noWrap/>
            <w:hideMark/>
          </w:tcPr>
          <w:p w14:paraId="352F379F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Psychosocial stress</w:t>
            </w:r>
          </w:p>
        </w:tc>
        <w:tc>
          <w:tcPr>
            <w:tcW w:w="2406" w:type="dxa"/>
            <w:shd w:val="clear" w:color="auto" w:fill="E7E6E6" w:themeFill="background2"/>
            <w:noWrap/>
            <w:hideMark/>
          </w:tcPr>
          <w:p w14:paraId="6F75B017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-0.51 (-0.78; -0.24)</w:t>
            </w:r>
          </w:p>
        </w:tc>
        <w:tc>
          <w:tcPr>
            <w:tcW w:w="1559" w:type="dxa"/>
            <w:shd w:val="clear" w:color="auto" w:fill="E7E6E6" w:themeFill="background2"/>
            <w:noWrap/>
            <w:hideMark/>
          </w:tcPr>
          <w:p w14:paraId="10F160B0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&lt; 0.001</w:t>
            </w:r>
          </w:p>
        </w:tc>
      </w:tr>
      <w:tr w:rsidR="00276488" w:rsidRPr="00276488" w14:paraId="278A9A3D" w14:textId="77777777" w:rsidTr="00B75C7E">
        <w:trPr>
          <w:trHeight w:val="300"/>
        </w:trPr>
        <w:tc>
          <w:tcPr>
            <w:tcW w:w="3260" w:type="dxa"/>
            <w:vMerge/>
            <w:shd w:val="clear" w:color="auto" w:fill="auto"/>
          </w:tcPr>
          <w:p w14:paraId="67F4EAA0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E7E6E6" w:themeFill="background2"/>
            <w:noWrap/>
            <w:hideMark/>
          </w:tcPr>
          <w:p w14:paraId="39D9DF1B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Financial Difficulties</w:t>
            </w:r>
          </w:p>
        </w:tc>
        <w:tc>
          <w:tcPr>
            <w:tcW w:w="2406" w:type="dxa"/>
            <w:shd w:val="clear" w:color="auto" w:fill="E7E6E6" w:themeFill="background2"/>
            <w:noWrap/>
            <w:hideMark/>
          </w:tcPr>
          <w:p w14:paraId="7650E69F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-0.39 (-0.67; -0.11)</w:t>
            </w:r>
          </w:p>
        </w:tc>
        <w:tc>
          <w:tcPr>
            <w:tcW w:w="1559" w:type="dxa"/>
            <w:shd w:val="clear" w:color="auto" w:fill="E7E6E6" w:themeFill="background2"/>
            <w:noWrap/>
            <w:hideMark/>
          </w:tcPr>
          <w:p w14:paraId="18AC5D79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0.006</w:t>
            </w:r>
          </w:p>
        </w:tc>
      </w:tr>
      <w:tr w:rsidR="00276488" w:rsidRPr="00276488" w14:paraId="4D1D8315" w14:textId="77777777" w:rsidTr="00B75C7E">
        <w:trPr>
          <w:trHeight w:val="300"/>
        </w:trPr>
        <w:tc>
          <w:tcPr>
            <w:tcW w:w="3260" w:type="dxa"/>
            <w:vMerge w:val="restart"/>
            <w:shd w:val="clear" w:color="auto" w:fill="auto"/>
            <w:vAlign w:val="center"/>
          </w:tcPr>
          <w:p w14:paraId="0B4BE13E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Urinary symptoms</w:t>
            </w:r>
          </w:p>
        </w:tc>
        <w:tc>
          <w:tcPr>
            <w:tcW w:w="3260" w:type="dxa"/>
            <w:shd w:val="clear" w:color="auto" w:fill="E7E6E6" w:themeFill="background2"/>
            <w:noWrap/>
            <w:hideMark/>
          </w:tcPr>
          <w:p w14:paraId="790CBB25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Sleep Disturbance</w:t>
            </w:r>
          </w:p>
        </w:tc>
        <w:tc>
          <w:tcPr>
            <w:tcW w:w="2406" w:type="dxa"/>
            <w:shd w:val="clear" w:color="auto" w:fill="E7E6E6" w:themeFill="background2"/>
            <w:noWrap/>
            <w:hideMark/>
          </w:tcPr>
          <w:p w14:paraId="78748069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-0.63 (-0.90; -0.36)</w:t>
            </w:r>
          </w:p>
        </w:tc>
        <w:tc>
          <w:tcPr>
            <w:tcW w:w="1559" w:type="dxa"/>
            <w:shd w:val="clear" w:color="auto" w:fill="E7E6E6" w:themeFill="background2"/>
            <w:noWrap/>
            <w:hideMark/>
          </w:tcPr>
          <w:p w14:paraId="286F33A8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&lt; 0.001</w:t>
            </w:r>
          </w:p>
        </w:tc>
      </w:tr>
      <w:tr w:rsidR="00276488" w:rsidRPr="00276488" w14:paraId="4B1C552C" w14:textId="77777777" w:rsidTr="00B75C7E">
        <w:trPr>
          <w:trHeight w:val="300"/>
        </w:trPr>
        <w:tc>
          <w:tcPr>
            <w:tcW w:w="3260" w:type="dxa"/>
            <w:vMerge/>
            <w:shd w:val="clear" w:color="auto" w:fill="auto"/>
          </w:tcPr>
          <w:p w14:paraId="003A8850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  <w:noWrap/>
            <w:hideMark/>
          </w:tcPr>
          <w:p w14:paraId="608C03B5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Urinary Incontinence</w:t>
            </w:r>
          </w:p>
        </w:tc>
        <w:tc>
          <w:tcPr>
            <w:tcW w:w="2406" w:type="dxa"/>
            <w:noWrap/>
            <w:hideMark/>
          </w:tcPr>
          <w:p w14:paraId="76771BC1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-0.23 (-0.55; 0.08)</w:t>
            </w:r>
          </w:p>
        </w:tc>
        <w:tc>
          <w:tcPr>
            <w:tcW w:w="1559" w:type="dxa"/>
            <w:noWrap/>
            <w:hideMark/>
          </w:tcPr>
          <w:p w14:paraId="5270C402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0.148</w:t>
            </w:r>
          </w:p>
        </w:tc>
      </w:tr>
      <w:tr w:rsidR="00276488" w:rsidRPr="00276488" w14:paraId="3BE9780E" w14:textId="77777777" w:rsidTr="00B75C7E">
        <w:trPr>
          <w:trHeight w:val="300"/>
        </w:trPr>
        <w:tc>
          <w:tcPr>
            <w:tcW w:w="3260" w:type="dxa"/>
            <w:vMerge/>
            <w:shd w:val="clear" w:color="auto" w:fill="auto"/>
          </w:tcPr>
          <w:p w14:paraId="18FC47A9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  <w:noWrap/>
          </w:tcPr>
          <w:p w14:paraId="2155ED99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Urinary Frequency</w:t>
            </w:r>
          </w:p>
        </w:tc>
        <w:tc>
          <w:tcPr>
            <w:tcW w:w="2406" w:type="dxa"/>
            <w:noWrap/>
          </w:tcPr>
          <w:p w14:paraId="7888B9D4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-0.09 (-0.37; 0.18)</w:t>
            </w:r>
          </w:p>
        </w:tc>
        <w:tc>
          <w:tcPr>
            <w:tcW w:w="1559" w:type="dxa"/>
            <w:noWrap/>
          </w:tcPr>
          <w:p w14:paraId="304E0383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0.502</w:t>
            </w:r>
          </w:p>
        </w:tc>
      </w:tr>
      <w:tr w:rsidR="00276488" w:rsidRPr="00276488" w14:paraId="44494DC6" w14:textId="77777777" w:rsidTr="00B75C7E">
        <w:trPr>
          <w:trHeight w:val="300"/>
        </w:trPr>
        <w:tc>
          <w:tcPr>
            <w:tcW w:w="3260" w:type="dxa"/>
            <w:vMerge w:val="restart"/>
            <w:shd w:val="clear" w:color="auto" w:fill="auto"/>
            <w:vAlign w:val="center"/>
          </w:tcPr>
          <w:p w14:paraId="06AF8529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Chemotherapy side effects</w:t>
            </w:r>
          </w:p>
        </w:tc>
        <w:tc>
          <w:tcPr>
            <w:tcW w:w="3260" w:type="dxa"/>
            <w:shd w:val="clear" w:color="auto" w:fill="E7E6E6" w:themeFill="background2"/>
            <w:noWrap/>
            <w:hideMark/>
          </w:tcPr>
          <w:p w14:paraId="169421BB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Nausea or Vomiting</w:t>
            </w:r>
          </w:p>
        </w:tc>
        <w:tc>
          <w:tcPr>
            <w:tcW w:w="2406" w:type="dxa"/>
            <w:shd w:val="clear" w:color="auto" w:fill="E7E6E6" w:themeFill="background2"/>
            <w:noWrap/>
            <w:hideMark/>
          </w:tcPr>
          <w:p w14:paraId="4BDEC060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-0.83 (-1.12; -0.53)</w:t>
            </w:r>
          </w:p>
        </w:tc>
        <w:tc>
          <w:tcPr>
            <w:tcW w:w="1559" w:type="dxa"/>
            <w:shd w:val="clear" w:color="auto" w:fill="E7E6E6" w:themeFill="background2"/>
            <w:noWrap/>
            <w:hideMark/>
          </w:tcPr>
          <w:p w14:paraId="3B86FA9E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&lt; 0.001</w:t>
            </w:r>
          </w:p>
        </w:tc>
      </w:tr>
      <w:tr w:rsidR="00276488" w:rsidRPr="00276488" w14:paraId="522741A9" w14:textId="77777777" w:rsidTr="00B75C7E">
        <w:trPr>
          <w:trHeight w:val="300"/>
        </w:trPr>
        <w:tc>
          <w:tcPr>
            <w:tcW w:w="3260" w:type="dxa"/>
            <w:vMerge/>
            <w:shd w:val="clear" w:color="auto" w:fill="auto"/>
          </w:tcPr>
          <w:p w14:paraId="4B397E9E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E7E6E6" w:themeFill="background2"/>
            <w:noWrap/>
            <w:hideMark/>
          </w:tcPr>
          <w:p w14:paraId="77BB5D7E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Taste</w:t>
            </w:r>
          </w:p>
        </w:tc>
        <w:tc>
          <w:tcPr>
            <w:tcW w:w="2406" w:type="dxa"/>
            <w:shd w:val="clear" w:color="auto" w:fill="E7E6E6" w:themeFill="background2"/>
            <w:noWrap/>
            <w:hideMark/>
          </w:tcPr>
          <w:p w14:paraId="69FEB2C4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-0.49 (-0.79; -0.20)</w:t>
            </w:r>
          </w:p>
        </w:tc>
        <w:tc>
          <w:tcPr>
            <w:tcW w:w="1559" w:type="dxa"/>
            <w:shd w:val="clear" w:color="auto" w:fill="E7E6E6" w:themeFill="background2"/>
            <w:noWrap/>
            <w:hideMark/>
          </w:tcPr>
          <w:p w14:paraId="6B1CFD1D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0.001</w:t>
            </w:r>
          </w:p>
        </w:tc>
      </w:tr>
      <w:tr w:rsidR="00276488" w:rsidRPr="00276488" w14:paraId="304C08D0" w14:textId="77777777" w:rsidTr="00B75C7E">
        <w:trPr>
          <w:trHeight w:val="300"/>
        </w:trPr>
        <w:tc>
          <w:tcPr>
            <w:tcW w:w="3260" w:type="dxa"/>
            <w:vMerge/>
            <w:shd w:val="clear" w:color="auto" w:fill="auto"/>
          </w:tcPr>
          <w:p w14:paraId="470EE19C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E7E6E6" w:themeFill="background2"/>
            <w:noWrap/>
            <w:hideMark/>
          </w:tcPr>
          <w:p w14:paraId="20F2091F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Constipation</w:t>
            </w:r>
          </w:p>
        </w:tc>
        <w:tc>
          <w:tcPr>
            <w:tcW w:w="2406" w:type="dxa"/>
            <w:shd w:val="clear" w:color="auto" w:fill="E7E6E6" w:themeFill="background2"/>
            <w:noWrap/>
            <w:hideMark/>
          </w:tcPr>
          <w:p w14:paraId="0054AFE0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-0.45 (-0.84; -0.05)</w:t>
            </w:r>
          </w:p>
        </w:tc>
        <w:tc>
          <w:tcPr>
            <w:tcW w:w="1559" w:type="dxa"/>
            <w:shd w:val="clear" w:color="auto" w:fill="E7E6E6" w:themeFill="background2"/>
            <w:noWrap/>
            <w:hideMark/>
          </w:tcPr>
          <w:p w14:paraId="4BEBCE09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0.027</w:t>
            </w:r>
          </w:p>
        </w:tc>
      </w:tr>
      <w:tr w:rsidR="00276488" w:rsidRPr="00276488" w14:paraId="7CC7D909" w14:textId="77777777" w:rsidTr="00B75C7E">
        <w:trPr>
          <w:trHeight w:val="300"/>
        </w:trPr>
        <w:tc>
          <w:tcPr>
            <w:tcW w:w="3260" w:type="dxa"/>
            <w:vMerge/>
            <w:shd w:val="clear" w:color="auto" w:fill="auto"/>
          </w:tcPr>
          <w:p w14:paraId="6FFAD7BF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  <w:noWrap/>
            <w:hideMark/>
          </w:tcPr>
          <w:p w14:paraId="05339F78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Hair Loss</w:t>
            </w:r>
          </w:p>
        </w:tc>
        <w:tc>
          <w:tcPr>
            <w:tcW w:w="2406" w:type="dxa"/>
            <w:noWrap/>
            <w:hideMark/>
          </w:tcPr>
          <w:p w14:paraId="2879736C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-0.16 (-0.50; 0.18)</w:t>
            </w:r>
          </w:p>
        </w:tc>
        <w:tc>
          <w:tcPr>
            <w:tcW w:w="1559" w:type="dxa"/>
            <w:noWrap/>
            <w:hideMark/>
          </w:tcPr>
          <w:p w14:paraId="564DABE2" w14:textId="77777777" w:rsidR="00276488" w:rsidRPr="00276488" w:rsidRDefault="00276488" w:rsidP="00B75C7E">
            <w:pPr>
              <w:pStyle w:val="MDPI42tablebody"/>
              <w:rPr>
                <w:rFonts w:asciiTheme="minorHAnsi" w:hAnsiTheme="minorHAnsi"/>
                <w:sz w:val="22"/>
                <w:szCs w:val="22"/>
              </w:rPr>
            </w:pPr>
            <w:r w:rsidRPr="00276488">
              <w:rPr>
                <w:rFonts w:asciiTheme="minorHAnsi" w:hAnsiTheme="minorHAnsi"/>
                <w:sz w:val="22"/>
                <w:szCs w:val="22"/>
              </w:rPr>
              <w:t>0.368</w:t>
            </w:r>
          </w:p>
        </w:tc>
      </w:tr>
    </w:tbl>
    <w:p w14:paraId="35CBE10B" w14:textId="77777777" w:rsidR="00276488" w:rsidRPr="00B95EA5" w:rsidRDefault="00276488" w:rsidP="00276488">
      <w:pPr>
        <w:rPr>
          <w:sz w:val="20"/>
          <w:lang w:eastAsia="de-DE" w:bidi="en-US"/>
        </w:rPr>
      </w:pPr>
      <w:r w:rsidRPr="00B95EA5">
        <w:rPr>
          <w:sz w:val="20"/>
          <w:lang w:eastAsia="de-DE" w:bidi="en-US"/>
        </w:rPr>
        <w:t>Note: Grey shade indicates p value &lt;0.05</w:t>
      </w:r>
    </w:p>
    <w:p w14:paraId="376852FD" w14:textId="77777777" w:rsidR="00276488" w:rsidRDefault="00276488">
      <w:r>
        <w:br w:type="page"/>
      </w:r>
    </w:p>
    <w:p w14:paraId="02188A1E" w14:textId="77777777" w:rsidR="001812EA" w:rsidRPr="006825E3" w:rsidRDefault="001812EA" w:rsidP="001812EA"/>
    <w:p w14:paraId="1A7C7DDA" w14:textId="72BF769C" w:rsidR="00606AD5" w:rsidRPr="001939E6" w:rsidRDefault="00D464E7" w:rsidP="00746620">
      <w:pPr>
        <w:pStyle w:val="Heading1"/>
        <w:spacing w:after="120"/>
        <w:rPr>
          <w:lang w:val="en-GB" w:eastAsia="de-DE" w:bidi="en-US"/>
        </w:rPr>
      </w:pPr>
      <w:bookmarkStart w:id="20" w:name="_Toc151733990"/>
      <w:r w:rsidRPr="00834289">
        <w:rPr>
          <w:rFonts w:eastAsia="Times New Roman"/>
          <w:b/>
          <w:snapToGrid w:val="0"/>
          <w:lang w:val="en-GB" w:eastAsia="de-DE" w:bidi="en-US"/>
        </w:rPr>
        <w:t>Suppl. Table S</w:t>
      </w:r>
      <w:r w:rsidR="003C58A7">
        <w:rPr>
          <w:rFonts w:eastAsia="Times New Roman"/>
          <w:b/>
          <w:snapToGrid w:val="0"/>
          <w:lang w:val="en-GB" w:eastAsia="de-DE" w:bidi="en-US"/>
        </w:rPr>
        <w:t>9</w:t>
      </w:r>
      <w:r w:rsidRPr="00834289">
        <w:rPr>
          <w:rFonts w:eastAsia="Times New Roman"/>
          <w:b/>
          <w:snapToGrid w:val="0"/>
          <w:lang w:val="en-GB" w:eastAsia="de-DE" w:bidi="en-US"/>
        </w:rPr>
        <w:t>.</w:t>
      </w:r>
      <w:r w:rsidRPr="00834289">
        <w:rPr>
          <w:rFonts w:eastAsia="Times New Roman"/>
          <w:snapToGrid w:val="0"/>
          <w:lang w:val="en-GB" w:eastAsia="de-DE" w:bidi="en-US"/>
        </w:rPr>
        <w:t xml:space="preserve"> </w:t>
      </w:r>
      <w:r w:rsidR="00554953" w:rsidRPr="00834289">
        <w:rPr>
          <w:rFonts w:eastAsia="Times New Roman"/>
          <w:snapToGrid w:val="0"/>
          <w:lang w:val="en-GB" w:eastAsia="de-DE" w:bidi="en-US"/>
        </w:rPr>
        <w:t xml:space="preserve">Longitudinal </w:t>
      </w:r>
      <w:r w:rsidR="00554953" w:rsidRPr="00746620">
        <w:rPr>
          <w:rFonts w:eastAsia="Times New Roman"/>
          <w:snapToGrid w:val="0"/>
          <w:lang w:val="en-GB" w:eastAsia="de-DE" w:bidi="en-US"/>
        </w:rPr>
        <w:t xml:space="preserve">associations of symptoms at baseline with </w:t>
      </w:r>
      <w:r w:rsidR="000D31A5" w:rsidRPr="00746620">
        <w:rPr>
          <w:rFonts w:eastAsia="Times New Roman"/>
          <w:snapToGrid w:val="0"/>
          <w:lang w:val="en-GB" w:eastAsia="de-DE" w:bidi="en-US"/>
        </w:rPr>
        <w:t xml:space="preserve">the change in the </w:t>
      </w:r>
      <w:r w:rsidR="000D31A5" w:rsidRPr="00746620">
        <w:rPr>
          <w:rFonts w:eastAsia="Times New Roman"/>
          <w:snapToGrid w:val="0"/>
          <w:lang w:val="en-GB" w:eastAsia="de-DE"/>
        </w:rPr>
        <w:t>ability to work</w:t>
      </w:r>
      <w:r w:rsidR="000D31A5" w:rsidRPr="00746620">
        <w:rPr>
          <w:rFonts w:eastAsia="Times New Roman"/>
          <w:snapToGrid w:val="0"/>
          <w:lang w:val="en-GB" w:eastAsia="de-DE" w:bidi="en-US"/>
        </w:rPr>
        <w:t xml:space="preserve"> score until 3-month follow-up</w:t>
      </w:r>
      <w:r w:rsidR="00554953" w:rsidRPr="00746620">
        <w:rPr>
          <w:rFonts w:eastAsia="Times New Roman"/>
          <w:snapToGrid w:val="0"/>
          <w:lang w:val="en-GB" w:eastAsia="de-DE" w:bidi="en-US"/>
        </w:rPr>
        <w:t>,</w:t>
      </w:r>
      <w:r w:rsidR="00554953" w:rsidRPr="00834289">
        <w:rPr>
          <w:rFonts w:eastAsia="Times New Roman"/>
          <w:snapToGrid w:val="0"/>
          <w:lang w:val="en-GB" w:eastAsia="de-DE" w:bidi="en-US"/>
        </w:rPr>
        <w:t xml:space="preserve"> subgroup analysis by sex</w:t>
      </w:r>
      <w:bookmarkEnd w:id="20"/>
    </w:p>
    <w:tbl>
      <w:tblPr>
        <w:tblStyle w:val="TableGrid"/>
        <w:tblW w:w="9965" w:type="dxa"/>
        <w:tblLook w:val="04A0" w:firstRow="1" w:lastRow="0" w:firstColumn="1" w:lastColumn="0" w:noHBand="0" w:noVBand="1"/>
      </w:tblPr>
      <w:tblGrid>
        <w:gridCol w:w="1644"/>
        <w:gridCol w:w="2179"/>
        <w:gridCol w:w="1990"/>
        <w:gridCol w:w="992"/>
        <w:gridCol w:w="284"/>
        <w:gridCol w:w="1923"/>
        <w:gridCol w:w="953"/>
      </w:tblGrid>
      <w:tr w:rsidR="00345C7E" w:rsidRPr="00644175" w14:paraId="5E0B8A36" w14:textId="77777777" w:rsidTr="00F92179">
        <w:trPr>
          <w:trHeight w:val="300"/>
        </w:trPr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14:paraId="0B718D25" w14:textId="77777777" w:rsidR="00345C7E" w:rsidRPr="00C4228E" w:rsidRDefault="00345C7E" w:rsidP="00345C7E">
            <w:pPr>
              <w:pStyle w:val="MDPI42tablebod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28E">
              <w:rPr>
                <w:rFonts w:asciiTheme="minorHAnsi" w:hAnsiTheme="minorHAnsi" w:cstheme="minorHAnsi"/>
                <w:b/>
                <w:sz w:val="22"/>
                <w:szCs w:val="22"/>
              </w:rPr>
              <w:t>Factor</w:t>
            </w:r>
          </w:p>
        </w:tc>
        <w:tc>
          <w:tcPr>
            <w:tcW w:w="2179" w:type="dxa"/>
            <w:tcBorders>
              <w:left w:val="nil"/>
              <w:bottom w:val="nil"/>
              <w:right w:val="nil"/>
            </w:tcBorders>
            <w:noWrap/>
          </w:tcPr>
          <w:p w14:paraId="1E408269" w14:textId="77777777" w:rsidR="00345C7E" w:rsidRPr="00C4228E" w:rsidRDefault="00345C7E" w:rsidP="00345C7E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C4228E">
              <w:rPr>
                <w:rFonts w:eastAsia="Times New Roman" w:cstheme="minorHAnsi"/>
                <w:b/>
                <w:color w:val="000000"/>
              </w:rPr>
              <w:t>Symptom</w:t>
            </w:r>
          </w:p>
        </w:tc>
        <w:tc>
          <w:tcPr>
            <w:tcW w:w="2982" w:type="dxa"/>
            <w:gridSpan w:val="2"/>
            <w:tcBorders>
              <w:left w:val="nil"/>
              <w:right w:val="nil"/>
            </w:tcBorders>
            <w:noWrap/>
          </w:tcPr>
          <w:p w14:paraId="2BD7B1F0" w14:textId="7804A0F4" w:rsidR="00345C7E" w:rsidRPr="00C4228E" w:rsidRDefault="009609E4" w:rsidP="00345C7E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Female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0CD21C15" w14:textId="77777777" w:rsidR="00345C7E" w:rsidRPr="00C4228E" w:rsidRDefault="00345C7E" w:rsidP="00345C7E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2876" w:type="dxa"/>
            <w:gridSpan w:val="2"/>
            <w:tcBorders>
              <w:left w:val="nil"/>
              <w:right w:val="nil"/>
            </w:tcBorders>
          </w:tcPr>
          <w:p w14:paraId="738C0793" w14:textId="3BE41FE8" w:rsidR="00345C7E" w:rsidRPr="00C4228E" w:rsidRDefault="009609E4" w:rsidP="00345C7E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Male</w:t>
            </w:r>
          </w:p>
        </w:tc>
      </w:tr>
      <w:tr w:rsidR="00345C7E" w:rsidRPr="00644175" w14:paraId="471F6949" w14:textId="77777777" w:rsidTr="00F92179">
        <w:trPr>
          <w:trHeight w:val="300"/>
        </w:trPr>
        <w:tc>
          <w:tcPr>
            <w:tcW w:w="1644" w:type="dxa"/>
            <w:tcBorders>
              <w:top w:val="nil"/>
              <w:left w:val="nil"/>
              <w:right w:val="nil"/>
            </w:tcBorders>
          </w:tcPr>
          <w:p w14:paraId="7BC22489" w14:textId="77777777" w:rsidR="00345C7E" w:rsidRPr="00C4228E" w:rsidRDefault="00345C7E" w:rsidP="00345C7E">
            <w:pPr>
              <w:pStyle w:val="MDPI42tablebody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200A3B0" w14:textId="77777777" w:rsidR="00345C7E" w:rsidRPr="00C4228E" w:rsidRDefault="00345C7E" w:rsidP="00345C7E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1990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4D9483F5" w14:textId="77777777" w:rsidR="00345C7E" w:rsidRPr="00C4228E" w:rsidRDefault="00345C7E" w:rsidP="00345C7E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>
              <w:rPr>
                <w:b/>
              </w:rPr>
              <w:t>β</w:t>
            </w:r>
            <w:r>
              <w:rPr>
                <w:rFonts w:eastAsia="Times New Roman" w:cstheme="minorHAnsi"/>
                <w:b/>
                <w:color w:val="000000"/>
              </w:rPr>
              <w:t xml:space="preserve"> coefficient </w:t>
            </w:r>
            <w:r>
              <w:rPr>
                <w:rFonts w:eastAsia="Times New Roman" w:cstheme="minorHAnsi"/>
                <w:b/>
                <w:color w:val="000000"/>
              </w:rPr>
              <w:br w:type="textWrapping" w:clear="all"/>
              <w:t>(95% CI)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559732DB" w14:textId="77777777" w:rsidR="00345C7E" w:rsidRPr="00C4228E" w:rsidRDefault="00345C7E" w:rsidP="00345C7E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C4228E">
              <w:rPr>
                <w:rFonts w:eastAsia="Times New Roman" w:cstheme="minorHAnsi"/>
                <w:b/>
                <w:color w:val="000000"/>
              </w:rPr>
              <w:t>P value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6E822" w14:textId="77777777" w:rsidR="00345C7E" w:rsidRPr="00C4228E" w:rsidRDefault="00345C7E" w:rsidP="00345C7E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1923" w:type="dxa"/>
            <w:tcBorders>
              <w:left w:val="nil"/>
              <w:bottom w:val="single" w:sz="4" w:space="0" w:color="auto"/>
              <w:right w:val="nil"/>
            </w:tcBorders>
          </w:tcPr>
          <w:p w14:paraId="66841B65" w14:textId="77777777" w:rsidR="00345C7E" w:rsidRPr="00C4228E" w:rsidRDefault="00345C7E" w:rsidP="00345C7E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>
              <w:rPr>
                <w:b/>
              </w:rPr>
              <w:t>β</w:t>
            </w:r>
            <w:r>
              <w:rPr>
                <w:rFonts w:eastAsia="Times New Roman" w:cstheme="minorHAnsi"/>
                <w:b/>
                <w:color w:val="000000"/>
              </w:rPr>
              <w:t xml:space="preserve"> coefficient </w:t>
            </w:r>
            <w:r>
              <w:rPr>
                <w:rFonts w:eastAsia="Times New Roman" w:cstheme="minorHAnsi"/>
                <w:b/>
                <w:color w:val="000000"/>
              </w:rPr>
              <w:br w:type="textWrapping" w:clear="all"/>
              <w:t>(95% CI)</w:t>
            </w:r>
          </w:p>
        </w:tc>
        <w:tc>
          <w:tcPr>
            <w:tcW w:w="953" w:type="dxa"/>
            <w:tcBorders>
              <w:left w:val="nil"/>
              <w:bottom w:val="single" w:sz="4" w:space="0" w:color="auto"/>
              <w:right w:val="nil"/>
            </w:tcBorders>
          </w:tcPr>
          <w:p w14:paraId="751BD09F" w14:textId="77777777" w:rsidR="00345C7E" w:rsidRPr="00C4228E" w:rsidRDefault="00345C7E" w:rsidP="00345C7E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C4228E">
              <w:rPr>
                <w:rFonts w:eastAsia="Times New Roman" w:cstheme="minorHAnsi"/>
                <w:b/>
                <w:color w:val="000000"/>
              </w:rPr>
              <w:t>P value</w:t>
            </w:r>
          </w:p>
        </w:tc>
      </w:tr>
      <w:tr w:rsidR="00554953" w:rsidRPr="00644175" w14:paraId="26E32042" w14:textId="77777777" w:rsidTr="00F92179">
        <w:trPr>
          <w:trHeight w:val="300"/>
        </w:trPr>
        <w:tc>
          <w:tcPr>
            <w:tcW w:w="1644" w:type="dxa"/>
            <w:vMerge w:val="restart"/>
            <w:tcBorders>
              <w:left w:val="nil"/>
              <w:right w:val="nil"/>
            </w:tcBorders>
          </w:tcPr>
          <w:p w14:paraId="1B16E35F" w14:textId="77777777" w:rsidR="00554953" w:rsidRPr="00C4228E" w:rsidRDefault="00554953" w:rsidP="00554953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C4228E">
              <w:rPr>
                <w:rFonts w:asciiTheme="minorHAnsi" w:hAnsiTheme="minorHAnsi" w:cstheme="minorHAnsi"/>
                <w:sz w:val="22"/>
                <w:szCs w:val="22"/>
              </w:rPr>
              <w:t>Fatigue</w:t>
            </w:r>
          </w:p>
        </w:tc>
        <w:tc>
          <w:tcPr>
            <w:tcW w:w="217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D82C9" w14:textId="06FDD4A1" w:rsidR="00554953" w:rsidRPr="002664D9" w:rsidRDefault="00554953" w:rsidP="00554953">
            <w:r>
              <w:rPr>
                <w:rFonts w:ascii="Calibri" w:hAnsi="Calibri" w:cs="Calibri"/>
                <w:color w:val="000000"/>
              </w:rPr>
              <w:t>Cognitive Fatigue</w:t>
            </w:r>
          </w:p>
        </w:tc>
        <w:tc>
          <w:tcPr>
            <w:tcW w:w="199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7F2F3999" w14:textId="3A0D781B" w:rsidR="00554953" w:rsidRPr="00AC1E1E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-0.58 (-1.09; -0.08)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51C1A7F4" w14:textId="7F0DAB02" w:rsidR="00554953" w:rsidRPr="00D2543E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0.022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D5521C5" w14:textId="77777777" w:rsidR="00554953" w:rsidRPr="00B3250F" w:rsidRDefault="00554953" w:rsidP="00554953">
            <w:pPr>
              <w:jc w:val="center"/>
            </w:pPr>
          </w:p>
        </w:tc>
        <w:tc>
          <w:tcPr>
            <w:tcW w:w="192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FD4C26" w14:textId="4029E5CA" w:rsidR="00554953" w:rsidRPr="00B3250F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-0.35 (-0.84; 0.14)</w:t>
            </w:r>
          </w:p>
        </w:tc>
        <w:tc>
          <w:tcPr>
            <w:tcW w:w="95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5F0F85" w14:textId="0A6F0AF6" w:rsidR="00554953" w:rsidRPr="00B3250F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0.157</w:t>
            </w:r>
          </w:p>
        </w:tc>
      </w:tr>
      <w:tr w:rsidR="00554953" w:rsidRPr="00644175" w14:paraId="6C4AFCF8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72594DA1" w14:textId="77777777" w:rsidR="00554953" w:rsidRPr="00C4228E" w:rsidRDefault="00554953" w:rsidP="00554953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40888" w14:textId="0051B246" w:rsidR="00554953" w:rsidRPr="002664D9" w:rsidRDefault="00554953" w:rsidP="00554953">
            <w:r>
              <w:rPr>
                <w:rFonts w:ascii="Calibri" w:hAnsi="Calibri" w:cs="Calibri"/>
                <w:color w:val="000000"/>
              </w:rPr>
              <w:t>Depression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20C82ABE" w14:textId="580D86C6" w:rsidR="00554953" w:rsidRPr="00AC1E1E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-0.49 (-0.95; -0.04)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A1C6CA0" w14:textId="6309312D" w:rsidR="00554953" w:rsidRPr="00D2543E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0.035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801967" w14:textId="77777777" w:rsidR="00554953" w:rsidRPr="00B3250F" w:rsidRDefault="00554953" w:rsidP="00554953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5B781C" w14:textId="7802C6F1" w:rsidR="00554953" w:rsidRPr="00B3250F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-0.55 (-0.95; -0.15)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01B8F07" w14:textId="447FF5E5" w:rsidR="00554953" w:rsidRPr="00B3250F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</w:tr>
      <w:tr w:rsidR="00554953" w:rsidRPr="00644175" w14:paraId="672CA706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13D7B8FF" w14:textId="77777777" w:rsidR="00554953" w:rsidRPr="00C4228E" w:rsidRDefault="00554953" w:rsidP="00554953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0CEB3" w14:textId="420E6AAC" w:rsidR="00554953" w:rsidRPr="002664D9" w:rsidRDefault="00554953" w:rsidP="00554953">
            <w:r>
              <w:rPr>
                <w:rFonts w:ascii="Calibri" w:hAnsi="Calibri" w:cs="Calibri"/>
                <w:color w:val="000000"/>
              </w:rPr>
              <w:t>Emotional Fatigue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668E7B" w14:textId="74F2CAED" w:rsidR="00554953" w:rsidRPr="00AC1E1E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-0.40 (-0.88; 0.08)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74DC46" w14:textId="7369D3E0" w:rsidR="00554953" w:rsidRPr="00D2543E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0.103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33503C" w14:textId="77777777" w:rsidR="00554953" w:rsidRPr="00B3250F" w:rsidRDefault="00554953" w:rsidP="00554953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E99C95E" w14:textId="07669B05" w:rsidR="00554953" w:rsidRPr="00B3250F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-0.82 (-1.22; -0.42)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CCEDE23" w14:textId="4D746797" w:rsidR="00554953" w:rsidRPr="00B3250F" w:rsidRDefault="005A31FE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&lt; 0.001</w:t>
            </w:r>
          </w:p>
        </w:tc>
      </w:tr>
      <w:tr w:rsidR="00554953" w:rsidRPr="00644175" w14:paraId="24AEF66B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371087DE" w14:textId="77777777" w:rsidR="00554953" w:rsidRPr="00C4228E" w:rsidRDefault="00554953" w:rsidP="00554953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91EB3" w14:textId="4944150B" w:rsidR="00554953" w:rsidRPr="002664D9" w:rsidRDefault="00554953" w:rsidP="00554953">
            <w:r>
              <w:rPr>
                <w:rFonts w:ascii="Calibri" w:hAnsi="Calibri" w:cs="Calibri"/>
                <w:color w:val="000000"/>
              </w:rPr>
              <w:t>Interference with Daily Life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5B84B4" w14:textId="11882AE5" w:rsidR="00554953" w:rsidRPr="00AC1E1E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-0.40 (-0.88; 0.07)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FED8C4" w14:textId="1A025A29" w:rsidR="00554953" w:rsidRPr="00D2543E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0.094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CE95EC" w14:textId="77777777" w:rsidR="00554953" w:rsidRPr="00B3250F" w:rsidRDefault="00554953" w:rsidP="00554953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A5A337C" w14:textId="10192598" w:rsidR="00554953" w:rsidRPr="00B3250F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-0.54 (-0.91; -0.17)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75F119" w14:textId="0B4F90AA" w:rsidR="00554953" w:rsidRPr="00B3250F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0.004</w:t>
            </w:r>
          </w:p>
        </w:tc>
      </w:tr>
      <w:tr w:rsidR="00554953" w:rsidRPr="00644175" w14:paraId="264FFB30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67303266" w14:textId="77777777" w:rsidR="00554953" w:rsidRPr="00C4228E" w:rsidRDefault="00554953" w:rsidP="00554953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A5BFE" w14:textId="0AE1A7AF" w:rsidR="00554953" w:rsidRPr="002664D9" w:rsidRDefault="00554953" w:rsidP="00554953">
            <w:r>
              <w:rPr>
                <w:rFonts w:ascii="Calibri" w:hAnsi="Calibri" w:cs="Calibri"/>
                <w:color w:val="000000"/>
              </w:rPr>
              <w:t>Appetite Loss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77F4D8" w14:textId="0F7E5FF3" w:rsidR="00554953" w:rsidRPr="00AC1E1E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-0.35 (-0.93; 0.23)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F8C695" w14:textId="1D350317" w:rsidR="00554953" w:rsidRPr="00D2543E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0.239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E6F9E0" w14:textId="77777777" w:rsidR="00554953" w:rsidRPr="00B3250F" w:rsidRDefault="00554953" w:rsidP="00554953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D0CE59C" w14:textId="341099F3" w:rsidR="00554953" w:rsidRPr="00B3250F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-0.98 (-1.48; -0.48)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2D16658" w14:textId="5451B270" w:rsidR="00554953" w:rsidRPr="00B3250F" w:rsidRDefault="005A31FE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&lt; 0.001</w:t>
            </w:r>
          </w:p>
        </w:tc>
      </w:tr>
      <w:tr w:rsidR="00554953" w:rsidRPr="00644175" w14:paraId="17D87ED7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65642346" w14:textId="77777777" w:rsidR="00554953" w:rsidRPr="00C4228E" w:rsidRDefault="00554953" w:rsidP="00554953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A0F2B" w14:textId="7EE8B916" w:rsidR="00554953" w:rsidRPr="002664D9" w:rsidRDefault="00554953" w:rsidP="00554953">
            <w:r>
              <w:rPr>
                <w:rFonts w:ascii="Calibri" w:hAnsi="Calibri" w:cs="Calibri"/>
                <w:color w:val="000000"/>
              </w:rPr>
              <w:t>Fatigue (FACIT-F)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14BD31" w14:textId="26A32EEE" w:rsidR="00554953" w:rsidRPr="00AC1E1E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-0.35 (-0.88; 0.19)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AAA8BE" w14:textId="4C4F1CB8" w:rsidR="00554953" w:rsidRPr="00D2543E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0.204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182D61" w14:textId="77777777" w:rsidR="00554953" w:rsidRPr="00B3250F" w:rsidRDefault="00554953" w:rsidP="00554953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691D076" w14:textId="51BEA379" w:rsidR="00554953" w:rsidRPr="00B3250F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-0.82 (-1.18; -0.47)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2F6F9C3" w14:textId="30C14336" w:rsidR="00554953" w:rsidRPr="00B3250F" w:rsidRDefault="005A31FE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&lt; 0.001</w:t>
            </w:r>
          </w:p>
        </w:tc>
      </w:tr>
      <w:tr w:rsidR="00554953" w:rsidRPr="00644175" w14:paraId="25AB4CEA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6786BF24" w14:textId="77777777" w:rsidR="00554953" w:rsidRPr="00C4228E" w:rsidRDefault="00554953" w:rsidP="00554953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FBB65" w14:textId="55A4E35C" w:rsidR="00554953" w:rsidRPr="002664D9" w:rsidRDefault="00554953" w:rsidP="00554953">
            <w:r>
              <w:rPr>
                <w:rFonts w:ascii="Calibri" w:hAnsi="Calibri" w:cs="Calibri"/>
                <w:color w:val="000000"/>
              </w:rPr>
              <w:t>Social Sequelae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A4DA12" w14:textId="2F2B7D4C" w:rsidR="00554953" w:rsidRPr="00AC1E1E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-0.25 (-0.82; 0.32)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4ED036" w14:textId="73AD5858" w:rsidR="00554953" w:rsidRPr="00D2543E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0.396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968234" w14:textId="77777777" w:rsidR="00554953" w:rsidRPr="00B3250F" w:rsidRDefault="00554953" w:rsidP="00554953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80DF5E2" w14:textId="13BD3B94" w:rsidR="00554953" w:rsidRPr="00B3250F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-0.68 (-1.17; -0.20)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A9EB5A5" w14:textId="5E8C1DB6" w:rsidR="00554953" w:rsidRPr="00B3250F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</w:tr>
      <w:tr w:rsidR="00554953" w:rsidRPr="00644175" w14:paraId="61C19582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37B27BE8" w14:textId="77777777" w:rsidR="00554953" w:rsidRPr="00C4228E" w:rsidRDefault="00554953" w:rsidP="00554953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5485762" w14:textId="3EA47248" w:rsidR="00554953" w:rsidRPr="002664D9" w:rsidRDefault="00554953" w:rsidP="00554953">
            <w:r>
              <w:rPr>
                <w:rFonts w:ascii="Calibri" w:hAnsi="Calibri" w:cs="Calibri"/>
                <w:color w:val="000000"/>
              </w:rPr>
              <w:t>Dyspnea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34D3E37" w14:textId="4864D8CA" w:rsidR="00554953" w:rsidRPr="00AC1E1E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-0.16 (-0.69; 0.36)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558A83C" w14:textId="50C3311D" w:rsidR="00554953" w:rsidRPr="00D2543E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0.544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3AE0FC" w14:textId="77777777" w:rsidR="00554953" w:rsidRPr="00B3250F" w:rsidRDefault="00554953" w:rsidP="00554953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ED5FF8E" w14:textId="3D8B5385" w:rsidR="00554953" w:rsidRPr="00B3250F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-0.61 (-0.98; -0.23)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2B9ECE2" w14:textId="715C0BEC" w:rsidR="00554953" w:rsidRPr="00B3250F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0.001</w:t>
            </w:r>
          </w:p>
        </w:tc>
      </w:tr>
      <w:tr w:rsidR="00554953" w:rsidRPr="00644175" w14:paraId="7C39433A" w14:textId="77777777" w:rsidTr="00F92179">
        <w:trPr>
          <w:trHeight w:val="300"/>
        </w:trPr>
        <w:tc>
          <w:tcPr>
            <w:tcW w:w="1644" w:type="dxa"/>
            <w:vMerge w:val="restart"/>
            <w:tcBorders>
              <w:left w:val="nil"/>
              <w:right w:val="nil"/>
            </w:tcBorders>
            <w:shd w:val="clear" w:color="auto" w:fill="FFFFFF" w:themeFill="background1"/>
          </w:tcPr>
          <w:p w14:paraId="5A917C5C" w14:textId="77777777" w:rsidR="00554953" w:rsidRPr="00C4228E" w:rsidRDefault="00554953" w:rsidP="00554953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C4228E">
              <w:rPr>
                <w:rFonts w:asciiTheme="minorHAnsi" w:hAnsiTheme="minorHAnsi" w:cstheme="minorHAnsi"/>
                <w:sz w:val="22"/>
                <w:szCs w:val="22"/>
              </w:rPr>
              <w:t>Gastrointestinal symptoms</w:t>
            </w:r>
          </w:p>
        </w:tc>
        <w:tc>
          <w:tcPr>
            <w:tcW w:w="217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CB0FD" w14:textId="1793C038" w:rsidR="00554953" w:rsidRPr="002664D9" w:rsidRDefault="00554953" w:rsidP="00554953">
            <w:r>
              <w:rPr>
                <w:rFonts w:ascii="Calibri" w:hAnsi="Calibri" w:cs="Calibri"/>
                <w:color w:val="000000"/>
              </w:rPr>
              <w:t>Embarrassment</w:t>
            </w:r>
          </w:p>
        </w:tc>
        <w:tc>
          <w:tcPr>
            <w:tcW w:w="199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70FE8C09" w14:textId="134E5F5E" w:rsidR="00554953" w:rsidRPr="00AC1E1E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-0.65 (-1.10; -0.21)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704F22F6" w14:textId="52D1AE43" w:rsidR="00554953" w:rsidRPr="00D2543E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0.004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6FD3493" w14:textId="77777777" w:rsidR="00554953" w:rsidRPr="00B3250F" w:rsidRDefault="00554953" w:rsidP="00554953">
            <w:pPr>
              <w:jc w:val="center"/>
            </w:pPr>
          </w:p>
        </w:tc>
        <w:tc>
          <w:tcPr>
            <w:tcW w:w="1923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AD6B2F5" w14:textId="51F48BF4" w:rsidR="00554953" w:rsidRPr="00B3250F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-0.68 (-1.05; -0.31)</w:t>
            </w:r>
          </w:p>
        </w:tc>
        <w:tc>
          <w:tcPr>
            <w:tcW w:w="953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99C4CBF" w14:textId="7FC30D09" w:rsidR="00554953" w:rsidRPr="00B3250F" w:rsidRDefault="005A31FE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&lt; 0.001</w:t>
            </w:r>
          </w:p>
        </w:tc>
      </w:tr>
      <w:tr w:rsidR="00554953" w:rsidRPr="00644175" w14:paraId="53F7A2D8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3BD51469" w14:textId="77777777" w:rsidR="00554953" w:rsidRPr="00C4228E" w:rsidRDefault="00554953" w:rsidP="00554953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CE239" w14:textId="6ECFD91E" w:rsidR="00554953" w:rsidRPr="002664D9" w:rsidRDefault="00554953" w:rsidP="00554953">
            <w:r>
              <w:rPr>
                <w:rFonts w:ascii="Calibri" w:hAnsi="Calibri" w:cs="Calibri"/>
                <w:color w:val="000000"/>
              </w:rPr>
              <w:t>Sore Skin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9FF9BFE" w14:textId="00651097" w:rsidR="00554953" w:rsidRPr="00AC1E1E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-0.53 (-1.02; -0.04)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0E103FB6" w14:textId="12D853D0" w:rsidR="00554953" w:rsidRPr="00D2543E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0.033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68D3D4" w14:textId="77777777" w:rsidR="00554953" w:rsidRPr="00B3250F" w:rsidRDefault="00554953" w:rsidP="00554953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933405" w14:textId="1BFEE17F" w:rsidR="00554953" w:rsidRPr="00B3250F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-0.25 (-0.67; 0.17)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3F9302" w14:textId="31EB0DBC" w:rsidR="00554953" w:rsidRPr="00B3250F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0.247</w:t>
            </w:r>
          </w:p>
        </w:tc>
      </w:tr>
      <w:tr w:rsidR="00554953" w:rsidRPr="00644175" w14:paraId="69A51332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5E2F209E" w14:textId="77777777" w:rsidR="00554953" w:rsidRPr="00C4228E" w:rsidRDefault="00554953" w:rsidP="00554953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339AB" w14:textId="6236B770" w:rsidR="00554953" w:rsidRPr="002664D9" w:rsidRDefault="00554953" w:rsidP="00554953">
            <w:proofErr w:type="spellStart"/>
            <w:r>
              <w:rPr>
                <w:rFonts w:ascii="Calibri" w:hAnsi="Calibri" w:cs="Calibri"/>
                <w:color w:val="000000"/>
              </w:rPr>
              <w:t>Faecal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Incontinence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C84106" w14:textId="6BE4F78B" w:rsidR="00554953" w:rsidRPr="00AC1E1E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-0.43 (-0.87; 0.02)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7325DF" w14:textId="0369F60A" w:rsidR="00554953" w:rsidRPr="00D2543E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0.061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80B9AC" w14:textId="77777777" w:rsidR="00554953" w:rsidRPr="00B3250F" w:rsidRDefault="00554953" w:rsidP="00554953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5FD746" w14:textId="7A3D7354" w:rsidR="00554953" w:rsidRPr="00B3250F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-0.33 (-0.70; 0.04)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8D25F76" w14:textId="621DED59" w:rsidR="00554953" w:rsidRPr="00B3250F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0.081</w:t>
            </w:r>
          </w:p>
        </w:tc>
      </w:tr>
      <w:tr w:rsidR="00554953" w:rsidRPr="00644175" w14:paraId="70F5C540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7CDE637D" w14:textId="77777777" w:rsidR="00554953" w:rsidRPr="00C4228E" w:rsidRDefault="00554953" w:rsidP="00554953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BBC0D" w14:textId="68F593B3" w:rsidR="00554953" w:rsidRPr="002664D9" w:rsidRDefault="00554953" w:rsidP="00554953">
            <w:r>
              <w:rPr>
                <w:rFonts w:ascii="Calibri" w:hAnsi="Calibri" w:cs="Calibri"/>
                <w:color w:val="000000"/>
              </w:rPr>
              <w:t>Blood or Mucus in Stool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8A327D" w14:textId="7F5EFC89" w:rsidR="00554953" w:rsidRPr="00AC1E1E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0.36 (-0.18; 0.89)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FB150" w14:textId="16BF2122" w:rsidR="00554953" w:rsidRPr="00D2543E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0.191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223FB" w14:textId="77777777" w:rsidR="00554953" w:rsidRPr="00B3250F" w:rsidRDefault="00554953" w:rsidP="00554953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2B0675" w14:textId="4F08E24C" w:rsidR="00554953" w:rsidRPr="00B3250F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-0.06 (-0.47; 0.35)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6A3B224" w14:textId="479F7F02" w:rsidR="00554953" w:rsidRPr="00B3250F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0.783</w:t>
            </w:r>
          </w:p>
        </w:tc>
      </w:tr>
      <w:tr w:rsidR="00554953" w:rsidRPr="00644175" w14:paraId="0D5CA0B5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1F9D0E9B" w14:textId="77777777" w:rsidR="00554953" w:rsidRPr="00C4228E" w:rsidRDefault="00554953" w:rsidP="00554953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60894" w14:textId="43B2AC91" w:rsidR="00554953" w:rsidRPr="002664D9" w:rsidRDefault="00554953" w:rsidP="00554953">
            <w:r>
              <w:rPr>
                <w:rFonts w:ascii="Calibri" w:hAnsi="Calibri" w:cs="Calibri"/>
                <w:color w:val="000000"/>
              </w:rPr>
              <w:t>Diarrhea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C3FF6B" w14:textId="2E9197E4" w:rsidR="00554953" w:rsidRPr="00AC1E1E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-0.15 (-0.62; 0.33)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2A63B1" w14:textId="2A3EC493" w:rsidR="00554953" w:rsidRPr="00D2543E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0.541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3F6380" w14:textId="77777777" w:rsidR="00554953" w:rsidRPr="00B3250F" w:rsidRDefault="00554953" w:rsidP="00554953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9D91C68" w14:textId="2162A7A6" w:rsidR="00554953" w:rsidRPr="00B3250F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-0.43 (-0.76; -0.10)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923CC2D" w14:textId="35BE72A4" w:rsidR="00554953" w:rsidRPr="00B3250F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0.010</w:t>
            </w:r>
          </w:p>
        </w:tc>
      </w:tr>
      <w:tr w:rsidR="00554953" w:rsidRPr="00644175" w14:paraId="4709431F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358E08BC" w14:textId="77777777" w:rsidR="00554953" w:rsidRPr="00C4228E" w:rsidRDefault="00554953" w:rsidP="00554953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1EAFE" w14:textId="79FF2B60" w:rsidR="00554953" w:rsidRPr="002664D9" w:rsidRDefault="00554953" w:rsidP="00554953">
            <w:r>
              <w:rPr>
                <w:rFonts w:ascii="Calibri" w:hAnsi="Calibri" w:cs="Calibri"/>
                <w:color w:val="000000"/>
              </w:rPr>
              <w:t>Stool Frequency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D0CBD1" w14:textId="5CEDF933" w:rsidR="00554953" w:rsidRPr="00AC1E1E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-0.08 (-0.54; 0.38)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27FDF2" w14:textId="6FB6B7BA" w:rsidR="00554953" w:rsidRPr="00D2543E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0.724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611D7" w14:textId="77777777" w:rsidR="00554953" w:rsidRPr="00B3250F" w:rsidRDefault="00554953" w:rsidP="00554953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2758A6" w14:textId="5F222639" w:rsidR="00554953" w:rsidRPr="00B3250F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-0.15 (-0.51; 0.21)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808F61" w14:textId="65799E88" w:rsidR="00554953" w:rsidRPr="00B3250F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0.419</w:t>
            </w:r>
          </w:p>
        </w:tc>
      </w:tr>
      <w:tr w:rsidR="00554953" w:rsidRPr="00644175" w14:paraId="42D70961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4960CFA8" w14:textId="77777777" w:rsidR="00554953" w:rsidRPr="00C4228E" w:rsidRDefault="00554953" w:rsidP="00554953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0B403E" w14:textId="45F1E942" w:rsidR="00554953" w:rsidRPr="002664D9" w:rsidRDefault="00554953" w:rsidP="00554953">
            <w:r>
              <w:rPr>
                <w:rFonts w:ascii="Calibri" w:hAnsi="Calibri" w:cs="Calibri"/>
                <w:color w:val="000000"/>
              </w:rPr>
              <w:t>Flatulence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4AC46B1" w14:textId="2A3BE2E4" w:rsidR="00554953" w:rsidRPr="00AC1E1E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0.04 (-0.41; 0.49)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020C8AD" w14:textId="71050B0F" w:rsidR="00554953" w:rsidRPr="00D2543E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0.873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BF3632" w14:textId="77777777" w:rsidR="00554953" w:rsidRPr="00B3250F" w:rsidRDefault="00554953" w:rsidP="00554953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68EC920" w14:textId="3FC84022" w:rsidR="00554953" w:rsidRPr="00B3250F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-0.04 (-0.43; 0.36)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EC691E0" w14:textId="4555BB1A" w:rsidR="00554953" w:rsidRPr="00B3250F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0.858</w:t>
            </w:r>
          </w:p>
        </w:tc>
      </w:tr>
      <w:tr w:rsidR="00554953" w:rsidRPr="00644175" w14:paraId="3D4659C8" w14:textId="77777777" w:rsidTr="00DB678E">
        <w:trPr>
          <w:trHeight w:val="300"/>
        </w:trPr>
        <w:tc>
          <w:tcPr>
            <w:tcW w:w="1644" w:type="dxa"/>
            <w:vMerge w:val="restart"/>
            <w:tcBorders>
              <w:left w:val="nil"/>
              <w:right w:val="nil"/>
            </w:tcBorders>
          </w:tcPr>
          <w:p w14:paraId="4E8FA142" w14:textId="77777777" w:rsidR="00554953" w:rsidRPr="00C4228E" w:rsidRDefault="00554953" w:rsidP="00554953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C4228E">
              <w:rPr>
                <w:rFonts w:asciiTheme="minorHAnsi" w:hAnsiTheme="minorHAnsi" w:cstheme="minorHAnsi"/>
                <w:sz w:val="22"/>
                <w:szCs w:val="22"/>
              </w:rPr>
              <w:t>Pain</w:t>
            </w:r>
          </w:p>
        </w:tc>
        <w:tc>
          <w:tcPr>
            <w:tcW w:w="217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A44B4" w14:textId="2B18F8A1" w:rsidR="00554953" w:rsidRPr="002664D9" w:rsidRDefault="00554953" w:rsidP="00554953">
            <w:r>
              <w:rPr>
                <w:rFonts w:ascii="Calibri" w:hAnsi="Calibri" w:cs="Calibri"/>
                <w:color w:val="000000"/>
              </w:rPr>
              <w:t>Dysuria</w:t>
            </w:r>
          </w:p>
        </w:tc>
        <w:tc>
          <w:tcPr>
            <w:tcW w:w="199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2B9AA487" w14:textId="5E15BEBA" w:rsidR="00554953" w:rsidRPr="00AC1E1E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-0.92 (-1.60; -0.24)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6A6A1B0" w14:textId="347EFC41" w:rsidR="00554953" w:rsidRPr="00D2543E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0.008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195C431" w14:textId="77777777" w:rsidR="00554953" w:rsidRPr="00B3250F" w:rsidRDefault="00554953" w:rsidP="00554953">
            <w:pPr>
              <w:jc w:val="center"/>
            </w:pPr>
          </w:p>
        </w:tc>
        <w:tc>
          <w:tcPr>
            <w:tcW w:w="192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944AD2" w14:textId="2EC610FB" w:rsidR="00554953" w:rsidRPr="00B3250F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-0.40 (-0.89; 0.10)</w:t>
            </w:r>
          </w:p>
        </w:tc>
        <w:tc>
          <w:tcPr>
            <w:tcW w:w="95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907048D" w14:textId="5CEF67E5" w:rsidR="00554953" w:rsidRPr="00B3250F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0.115</w:t>
            </w:r>
          </w:p>
        </w:tc>
      </w:tr>
      <w:tr w:rsidR="00554953" w:rsidRPr="00644175" w14:paraId="6A8D2EE7" w14:textId="77777777" w:rsidTr="00DB678E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4EEF2F36" w14:textId="77777777" w:rsidR="00554953" w:rsidRPr="00C4228E" w:rsidRDefault="00554953" w:rsidP="00554953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3177D" w14:textId="3F20D72D" w:rsidR="00554953" w:rsidRPr="002664D9" w:rsidRDefault="00554953" w:rsidP="00554953">
            <w:r>
              <w:rPr>
                <w:rFonts w:ascii="Calibri" w:hAnsi="Calibri" w:cs="Calibri"/>
                <w:color w:val="000000"/>
              </w:rPr>
              <w:t>Abdominal Pain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0D8ED54" w14:textId="47F5E7E5" w:rsidR="00554953" w:rsidRPr="00AC1E1E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-0.79 (-1.30; -0.28)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0D157DF8" w14:textId="5F0ACFC5" w:rsidR="00554953" w:rsidRPr="00D2543E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0.003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8E4D64" w14:textId="77777777" w:rsidR="00554953" w:rsidRPr="00B3250F" w:rsidRDefault="00554953" w:rsidP="00554953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3BB4F1" w14:textId="0C9DF6AF" w:rsidR="00554953" w:rsidRPr="00B3250F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-0.47 (-0.99; 0.05)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99638E" w14:textId="50A03C69" w:rsidR="00554953" w:rsidRPr="00B3250F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0.077</w:t>
            </w:r>
          </w:p>
        </w:tc>
      </w:tr>
      <w:tr w:rsidR="00554953" w:rsidRPr="00644175" w14:paraId="06351140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454D388C" w14:textId="77777777" w:rsidR="00554953" w:rsidRPr="00C4228E" w:rsidRDefault="00554953" w:rsidP="00554953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F2A87" w14:textId="109C9D41" w:rsidR="00554953" w:rsidRPr="002664D9" w:rsidRDefault="00554953" w:rsidP="00554953">
            <w:r>
              <w:rPr>
                <w:rFonts w:ascii="Calibri" w:hAnsi="Calibri" w:cs="Calibri"/>
                <w:color w:val="000000"/>
              </w:rPr>
              <w:t>Pain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2F8F4473" w14:textId="4E99F513" w:rsidR="00554953" w:rsidRPr="00AC1E1E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-0.77 (-1.25; -0.29)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2641CD97" w14:textId="700591F4" w:rsidR="00554953" w:rsidRPr="00D2543E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78DD37" w14:textId="77777777" w:rsidR="00554953" w:rsidRPr="00B3250F" w:rsidRDefault="00554953" w:rsidP="00554953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8CB6C22" w14:textId="11E1C5CE" w:rsidR="00554953" w:rsidRPr="00B3250F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-0.45 (-0.81; -0.10)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F00366F" w14:textId="293018FD" w:rsidR="00554953" w:rsidRPr="00B3250F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0.012</w:t>
            </w:r>
          </w:p>
        </w:tc>
      </w:tr>
      <w:tr w:rsidR="00554953" w:rsidRPr="00644175" w14:paraId="08DBFE79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3CE37E52" w14:textId="77777777" w:rsidR="00554953" w:rsidRPr="00C4228E" w:rsidRDefault="00554953" w:rsidP="00554953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1E0DC" w14:textId="1436DD88" w:rsidR="00554953" w:rsidRPr="002664D9" w:rsidRDefault="00554953" w:rsidP="00554953">
            <w:r>
              <w:rPr>
                <w:rFonts w:ascii="Calibri" w:hAnsi="Calibri" w:cs="Calibri"/>
                <w:color w:val="000000"/>
              </w:rPr>
              <w:t>Buttock Pain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71CC464A" w14:textId="12658DFC" w:rsidR="00554953" w:rsidRPr="00AC1E1E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-0.65 (-1.11; -0.19)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4B17427" w14:textId="17DEC7FC" w:rsidR="00554953" w:rsidRPr="00D2543E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C1CBF7" w14:textId="77777777" w:rsidR="00554953" w:rsidRPr="00B3250F" w:rsidRDefault="00554953" w:rsidP="00554953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BAADBB" w14:textId="44FED252" w:rsidR="00554953" w:rsidRPr="00B3250F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-0.44 (-0.89; 0.01)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A7A119" w14:textId="28D7D3B3" w:rsidR="00554953" w:rsidRPr="00B3250F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0.055</w:t>
            </w:r>
          </w:p>
        </w:tc>
      </w:tr>
      <w:tr w:rsidR="00554953" w:rsidRPr="00644175" w14:paraId="1C6AB721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7ABE18E2" w14:textId="77777777" w:rsidR="00554953" w:rsidRPr="00C4228E" w:rsidRDefault="00554953" w:rsidP="00554953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CD8764" w14:textId="23A96A4A" w:rsidR="00554953" w:rsidRPr="002664D9" w:rsidRDefault="00554953" w:rsidP="00554953">
            <w:r>
              <w:rPr>
                <w:rFonts w:ascii="Calibri" w:hAnsi="Calibri" w:cs="Calibri"/>
                <w:color w:val="000000"/>
              </w:rPr>
              <w:t>Bloating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0CCFF9BF" w14:textId="2A6F0B84" w:rsidR="00554953" w:rsidRPr="00AC1E1E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-0.41 (-0.85; 0.03)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21ACD5E0" w14:textId="4DA50FA7" w:rsidR="00554953" w:rsidRPr="00D2543E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0.070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95C2C5" w14:textId="77777777" w:rsidR="00554953" w:rsidRPr="00B3250F" w:rsidRDefault="00554953" w:rsidP="00554953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25DFBF2" w14:textId="2C0E7A5D" w:rsidR="00554953" w:rsidRPr="00B3250F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-0.24 (-0.66; 0.17)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A9760D5" w14:textId="39652EF9" w:rsidR="00554953" w:rsidRPr="00B3250F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0.252</w:t>
            </w:r>
          </w:p>
        </w:tc>
      </w:tr>
      <w:tr w:rsidR="00554953" w:rsidRPr="00644175" w14:paraId="441C3A10" w14:textId="77777777" w:rsidTr="00F92179">
        <w:trPr>
          <w:trHeight w:val="300"/>
        </w:trPr>
        <w:tc>
          <w:tcPr>
            <w:tcW w:w="1644" w:type="dxa"/>
            <w:vMerge w:val="restart"/>
            <w:tcBorders>
              <w:left w:val="nil"/>
              <w:right w:val="nil"/>
            </w:tcBorders>
          </w:tcPr>
          <w:p w14:paraId="45002842" w14:textId="77777777" w:rsidR="00554953" w:rsidRPr="00C4228E" w:rsidRDefault="00554953" w:rsidP="00554953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C4228E">
              <w:rPr>
                <w:rFonts w:asciiTheme="minorHAnsi" w:hAnsiTheme="minorHAnsi" w:cstheme="minorHAnsi"/>
                <w:sz w:val="22"/>
                <w:szCs w:val="22"/>
              </w:rPr>
              <w:t>Psychosocial symptoms</w:t>
            </w:r>
          </w:p>
        </w:tc>
        <w:tc>
          <w:tcPr>
            <w:tcW w:w="217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53974" w14:textId="2981B7BA" w:rsidR="00554953" w:rsidRPr="002664D9" w:rsidRDefault="00554953" w:rsidP="00554953">
            <w:r>
              <w:rPr>
                <w:rFonts w:ascii="Calibri" w:hAnsi="Calibri" w:cs="Calibri"/>
                <w:color w:val="000000"/>
              </w:rPr>
              <w:t>Anxiety</w:t>
            </w:r>
          </w:p>
        </w:tc>
        <w:tc>
          <w:tcPr>
            <w:tcW w:w="199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7349E9EF" w14:textId="1B94D671" w:rsidR="00554953" w:rsidRPr="00AC1E1E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-0.64 (-1.19; -0.10)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75A06B02" w14:textId="10E75468" w:rsidR="00554953" w:rsidRPr="00D2543E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0.021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6362F3A" w14:textId="77777777" w:rsidR="00554953" w:rsidRPr="00B3250F" w:rsidRDefault="00554953" w:rsidP="00554953">
            <w:pPr>
              <w:jc w:val="center"/>
            </w:pPr>
          </w:p>
        </w:tc>
        <w:tc>
          <w:tcPr>
            <w:tcW w:w="1923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7BE9585" w14:textId="027EE619" w:rsidR="00554953" w:rsidRPr="00B3250F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-0.71 (-1.18; -0.24)</w:t>
            </w:r>
          </w:p>
        </w:tc>
        <w:tc>
          <w:tcPr>
            <w:tcW w:w="953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57AD3CD" w14:textId="203342BB" w:rsidR="00554953" w:rsidRPr="00B3250F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0.003</w:t>
            </w:r>
          </w:p>
        </w:tc>
      </w:tr>
      <w:tr w:rsidR="00554953" w:rsidRPr="00644175" w14:paraId="249749B8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09EC4272" w14:textId="77777777" w:rsidR="00554953" w:rsidRPr="00C4228E" w:rsidRDefault="00554953" w:rsidP="00554953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DBF98" w14:textId="64971CC0" w:rsidR="00554953" w:rsidRPr="002664D9" w:rsidRDefault="00554953" w:rsidP="00554953">
            <w:r>
              <w:rPr>
                <w:rFonts w:ascii="Calibri" w:hAnsi="Calibri" w:cs="Calibri"/>
                <w:color w:val="000000"/>
              </w:rPr>
              <w:t>Financial Difficulties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556BFC30" w14:textId="60A77C5B" w:rsidR="00554953" w:rsidRPr="00AC1E1E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-0.53 (-1.01; -0.05)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2AB6B2B4" w14:textId="726A9865" w:rsidR="00554953" w:rsidRPr="00D2543E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0.032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F26122" w14:textId="77777777" w:rsidR="00554953" w:rsidRPr="00B3250F" w:rsidRDefault="00554953" w:rsidP="00554953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685229B" w14:textId="634AE9D2" w:rsidR="00554953" w:rsidRPr="00B3250F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-0.38 (-0.75; -0.02)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C8D5234" w14:textId="2E1B65E3" w:rsidR="00554953" w:rsidRPr="00B3250F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0.041</w:t>
            </w:r>
          </w:p>
        </w:tc>
      </w:tr>
      <w:tr w:rsidR="00554953" w:rsidRPr="00644175" w14:paraId="57779FC6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5AF3CD7E" w14:textId="77777777" w:rsidR="00554953" w:rsidRPr="00C4228E" w:rsidRDefault="00554953" w:rsidP="00554953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1F36B6" w14:textId="18F30614" w:rsidR="00554953" w:rsidRPr="002664D9" w:rsidRDefault="00554953" w:rsidP="00554953">
            <w:r>
              <w:rPr>
                <w:rFonts w:ascii="Calibri" w:hAnsi="Calibri" w:cs="Calibri"/>
                <w:color w:val="000000"/>
              </w:rPr>
              <w:t>Psychosocial stress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0682B917" w14:textId="0DB3BF1A" w:rsidR="00554953" w:rsidRPr="00AC1E1E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-0.45 (-0.92; 0.02)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60035A15" w14:textId="5F0511BB" w:rsidR="00554953" w:rsidRPr="00D2543E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0.063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A3B057" w14:textId="77777777" w:rsidR="00554953" w:rsidRPr="00B3250F" w:rsidRDefault="00554953" w:rsidP="00554953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1B0FC34" w14:textId="372C6043" w:rsidR="00554953" w:rsidRPr="00B3250F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-0.61 (-0.95; -0.26)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DC847D0" w14:textId="0922965B" w:rsidR="00554953" w:rsidRPr="00B3250F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0.001</w:t>
            </w:r>
          </w:p>
        </w:tc>
      </w:tr>
      <w:tr w:rsidR="00554953" w:rsidRPr="00644175" w14:paraId="31882A69" w14:textId="77777777" w:rsidTr="00F92179">
        <w:trPr>
          <w:trHeight w:val="300"/>
        </w:trPr>
        <w:tc>
          <w:tcPr>
            <w:tcW w:w="1644" w:type="dxa"/>
            <w:vMerge w:val="restart"/>
            <w:tcBorders>
              <w:left w:val="nil"/>
              <w:right w:val="nil"/>
            </w:tcBorders>
          </w:tcPr>
          <w:p w14:paraId="23394506" w14:textId="77777777" w:rsidR="00554953" w:rsidRPr="00C4228E" w:rsidRDefault="00554953" w:rsidP="00554953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C4228E">
              <w:rPr>
                <w:rFonts w:asciiTheme="minorHAnsi" w:hAnsiTheme="minorHAnsi" w:cstheme="minorHAnsi"/>
                <w:sz w:val="22"/>
                <w:szCs w:val="22"/>
              </w:rPr>
              <w:t>Urinary symptoms</w:t>
            </w:r>
          </w:p>
        </w:tc>
        <w:tc>
          <w:tcPr>
            <w:tcW w:w="217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9C5B4" w14:textId="48AC0868" w:rsidR="00554953" w:rsidRPr="002664D9" w:rsidRDefault="005A31FE" w:rsidP="00554953">
            <w:r>
              <w:rPr>
                <w:rFonts w:ascii="Calibri" w:hAnsi="Calibri" w:cs="Calibri"/>
                <w:color w:val="000000"/>
              </w:rPr>
              <w:t>Sleep disturbances</w:t>
            </w:r>
          </w:p>
        </w:tc>
        <w:tc>
          <w:tcPr>
            <w:tcW w:w="199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2C27204" w14:textId="144B3B15" w:rsidR="00554953" w:rsidRPr="00AC1E1E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-0.60 (-1.05; -0.14)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589CE54F" w14:textId="4C521B52" w:rsidR="00554953" w:rsidRPr="00D2543E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0.011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615EA15" w14:textId="77777777" w:rsidR="00554953" w:rsidRPr="00B3250F" w:rsidRDefault="00554953" w:rsidP="00554953">
            <w:pPr>
              <w:jc w:val="center"/>
            </w:pPr>
          </w:p>
        </w:tc>
        <w:tc>
          <w:tcPr>
            <w:tcW w:w="1923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1C1EE0F" w14:textId="7E4D7B8E" w:rsidR="00554953" w:rsidRPr="00B3250F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-0.61 (-0.98; -0.25)</w:t>
            </w:r>
          </w:p>
        </w:tc>
        <w:tc>
          <w:tcPr>
            <w:tcW w:w="953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7D6ABC2" w14:textId="2FE77F7A" w:rsidR="00554953" w:rsidRPr="00B3250F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0.001</w:t>
            </w:r>
          </w:p>
        </w:tc>
      </w:tr>
      <w:tr w:rsidR="00554953" w:rsidRPr="00644175" w14:paraId="218897D6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4FCFDE6D" w14:textId="77777777" w:rsidR="00554953" w:rsidRPr="00C4228E" w:rsidRDefault="00554953" w:rsidP="00554953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4E518" w14:textId="0F73245D" w:rsidR="00554953" w:rsidRPr="002664D9" w:rsidRDefault="00554953" w:rsidP="00554953">
            <w:r>
              <w:rPr>
                <w:rFonts w:ascii="Calibri" w:hAnsi="Calibri" w:cs="Calibri"/>
                <w:color w:val="000000"/>
              </w:rPr>
              <w:t>Urinary Incontinence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F25C055" w14:textId="5DB0DE3A" w:rsidR="00554953" w:rsidRPr="00AC1E1E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-0.24 (-0.72; 0.24)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6504509" w14:textId="6E53BD7F" w:rsidR="00554953" w:rsidRPr="00D2543E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0.330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754109" w14:textId="77777777" w:rsidR="00554953" w:rsidRPr="00B3250F" w:rsidRDefault="00554953" w:rsidP="00554953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4CDD25" w14:textId="599B1716" w:rsidR="00554953" w:rsidRPr="00B3250F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-0.28 (-0.73; 0.18)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CCBD57" w14:textId="58960511" w:rsidR="00554953" w:rsidRPr="00B3250F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0.233</w:t>
            </w:r>
          </w:p>
        </w:tc>
      </w:tr>
      <w:tr w:rsidR="00554953" w:rsidRPr="00644175" w14:paraId="5435B963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1035AF6E" w14:textId="77777777" w:rsidR="00554953" w:rsidRPr="00C4228E" w:rsidRDefault="00554953" w:rsidP="00554953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97DBC2" w14:textId="6A556FF4" w:rsidR="00554953" w:rsidRPr="002664D9" w:rsidRDefault="00554953" w:rsidP="00554953">
            <w:r>
              <w:rPr>
                <w:rFonts w:ascii="Calibri" w:hAnsi="Calibri" w:cs="Calibri"/>
                <w:color w:val="000000"/>
              </w:rPr>
              <w:t>Urinary Frequency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3AD6A8A6" w14:textId="2CCAA1A1" w:rsidR="00554953" w:rsidRPr="00AC1E1E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-0.06 (-0.51; 0.40)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5810B5DB" w14:textId="55355EBC" w:rsidR="00554953" w:rsidRPr="00D2543E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0.810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1D6C53" w14:textId="77777777" w:rsidR="00554953" w:rsidRPr="00B3250F" w:rsidRDefault="00554953" w:rsidP="00554953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D176DB" w14:textId="46FEBB30" w:rsidR="00554953" w:rsidRPr="00B3250F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-0.15 (-0.51; 0.22)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C98D12" w14:textId="3FEE71FF" w:rsidR="00554953" w:rsidRPr="00B3250F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0.424</w:t>
            </w:r>
          </w:p>
        </w:tc>
      </w:tr>
      <w:tr w:rsidR="00554953" w:rsidRPr="00644175" w14:paraId="660F1EC6" w14:textId="77777777" w:rsidTr="00F92179">
        <w:trPr>
          <w:trHeight w:val="300"/>
        </w:trPr>
        <w:tc>
          <w:tcPr>
            <w:tcW w:w="1644" w:type="dxa"/>
            <w:vMerge w:val="restart"/>
            <w:tcBorders>
              <w:left w:val="nil"/>
              <w:right w:val="nil"/>
            </w:tcBorders>
          </w:tcPr>
          <w:p w14:paraId="2C16009B" w14:textId="77777777" w:rsidR="00554953" w:rsidRPr="00C4228E" w:rsidRDefault="00554953" w:rsidP="00554953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C4228E">
              <w:rPr>
                <w:rFonts w:asciiTheme="minorHAnsi" w:hAnsiTheme="minorHAnsi" w:cstheme="minorHAnsi"/>
                <w:sz w:val="22"/>
                <w:szCs w:val="22"/>
              </w:rPr>
              <w:t>Chemotherapy side effects</w:t>
            </w:r>
          </w:p>
        </w:tc>
        <w:tc>
          <w:tcPr>
            <w:tcW w:w="217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1F487" w14:textId="306402B1" w:rsidR="00554953" w:rsidRPr="002664D9" w:rsidRDefault="005A31FE" w:rsidP="00554953">
            <w:r>
              <w:rPr>
                <w:rFonts w:ascii="Calibri" w:hAnsi="Calibri" w:cs="Calibri"/>
                <w:color w:val="000000"/>
              </w:rPr>
              <w:t>Nausea or Vomiting</w:t>
            </w:r>
          </w:p>
        </w:tc>
        <w:tc>
          <w:tcPr>
            <w:tcW w:w="199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28AEBE0E" w14:textId="7E6C54EB" w:rsidR="00554953" w:rsidRPr="00AC1E1E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-0.95 (-1.42; -0.49)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52BDDED9" w14:textId="145AC878" w:rsidR="00554953" w:rsidRPr="00D2543E" w:rsidRDefault="005A31FE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&lt; 0.001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91B1AC6" w14:textId="77777777" w:rsidR="00554953" w:rsidRPr="00B3250F" w:rsidRDefault="00554953" w:rsidP="00554953">
            <w:pPr>
              <w:jc w:val="center"/>
            </w:pPr>
          </w:p>
        </w:tc>
        <w:tc>
          <w:tcPr>
            <w:tcW w:w="1923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FDF0600" w14:textId="1C9598A6" w:rsidR="00554953" w:rsidRPr="00B3250F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-0.85 (-1.27; -0.43)</w:t>
            </w:r>
          </w:p>
        </w:tc>
        <w:tc>
          <w:tcPr>
            <w:tcW w:w="953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9F639AB" w14:textId="3EFDFE1B" w:rsidR="00554953" w:rsidRPr="00B3250F" w:rsidRDefault="005A31FE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&lt; 0.001</w:t>
            </w:r>
          </w:p>
        </w:tc>
      </w:tr>
      <w:tr w:rsidR="00554953" w:rsidRPr="00644175" w14:paraId="4B62133B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6D1C80F9" w14:textId="77777777" w:rsidR="00554953" w:rsidRPr="00C4228E" w:rsidRDefault="00554953" w:rsidP="00554953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98CB1A3" w14:textId="2B95BFC7" w:rsidR="00554953" w:rsidRPr="002664D9" w:rsidRDefault="00554953" w:rsidP="00554953">
            <w:r>
              <w:rPr>
                <w:rFonts w:ascii="Calibri" w:hAnsi="Calibri" w:cs="Calibri"/>
                <w:color w:val="000000"/>
              </w:rPr>
              <w:t>Taste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587AAAF" w14:textId="7A21AF78" w:rsidR="00554953" w:rsidRPr="00AC1E1E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-0.39 (-0.97; 0.18)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0ABC7C6" w14:textId="6228DBB8" w:rsidR="00554953" w:rsidRPr="00D2543E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0.182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91BECB8" w14:textId="77777777" w:rsidR="00554953" w:rsidRPr="00B3250F" w:rsidRDefault="00554953" w:rsidP="00554953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F5516FF" w14:textId="07B5BF78" w:rsidR="00554953" w:rsidRPr="00CF061C" w:rsidRDefault="00554953" w:rsidP="00554953">
            <w:pPr>
              <w:jc w:val="center"/>
              <w:rPr>
                <w:highlight w:val="lightGray"/>
              </w:rPr>
            </w:pPr>
            <w:r>
              <w:rPr>
                <w:rFonts w:ascii="Calibri" w:hAnsi="Calibri" w:cs="Calibri"/>
                <w:color w:val="000000"/>
              </w:rPr>
              <w:t>-0.60 (-0.96; -0.24)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E6031C3" w14:textId="40694843" w:rsidR="00554953" w:rsidRPr="00CF061C" w:rsidRDefault="00554953" w:rsidP="00554953">
            <w:pPr>
              <w:jc w:val="center"/>
              <w:rPr>
                <w:highlight w:val="lightGray"/>
              </w:rPr>
            </w:pPr>
            <w:r>
              <w:rPr>
                <w:rFonts w:ascii="Calibri" w:hAnsi="Calibri" w:cs="Calibri"/>
                <w:color w:val="000000"/>
              </w:rPr>
              <w:t>0.001</w:t>
            </w:r>
          </w:p>
        </w:tc>
      </w:tr>
      <w:tr w:rsidR="00554953" w:rsidRPr="00644175" w14:paraId="0C2B5A0E" w14:textId="77777777" w:rsidTr="00F92179">
        <w:trPr>
          <w:trHeight w:val="44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0C888EFC" w14:textId="77777777" w:rsidR="00554953" w:rsidRPr="00C4228E" w:rsidRDefault="00554953" w:rsidP="00554953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E21723" w14:textId="1648E1AF" w:rsidR="00554953" w:rsidRPr="002664D9" w:rsidRDefault="00554953" w:rsidP="00554953">
            <w:r>
              <w:rPr>
                <w:rFonts w:ascii="Calibri" w:hAnsi="Calibri" w:cs="Calibri"/>
                <w:color w:val="000000"/>
              </w:rPr>
              <w:t>Constipation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59E7F65" w14:textId="1D16926B" w:rsidR="00554953" w:rsidRPr="00AC1E1E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-0.33 (-0.94; 0.29)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C8A0BE5" w14:textId="26655C79" w:rsidR="00554953" w:rsidRPr="00D2543E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0.299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F757F6" w14:textId="77777777" w:rsidR="00554953" w:rsidRPr="00B3250F" w:rsidRDefault="00554953" w:rsidP="00554953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F6574D" w14:textId="5D530F47" w:rsidR="00554953" w:rsidRPr="00CF061C" w:rsidRDefault="00554953" w:rsidP="00554953">
            <w:pPr>
              <w:jc w:val="center"/>
              <w:rPr>
                <w:highlight w:val="lightGray"/>
              </w:rPr>
            </w:pPr>
            <w:r>
              <w:rPr>
                <w:rFonts w:ascii="Calibri" w:hAnsi="Calibri" w:cs="Calibri"/>
                <w:color w:val="000000"/>
              </w:rPr>
              <w:t>-0.52 (-1.09; 0.06)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800422" w14:textId="3AE0ED5E" w:rsidR="00554953" w:rsidRPr="00CF061C" w:rsidRDefault="00554953" w:rsidP="00554953">
            <w:pPr>
              <w:jc w:val="center"/>
              <w:rPr>
                <w:highlight w:val="lightGray"/>
              </w:rPr>
            </w:pPr>
            <w:r>
              <w:rPr>
                <w:rFonts w:ascii="Calibri" w:hAnsi="Calibri" w:cs="Calibri"/>
                <w:color w:val="000000"/>
              </w:rPr>
              <w:t>0.078</w:t>
            </w:r>
          </w:p>
        </w:tc>
      </w:tr>
      <w:tr w:rsidR="00554953" w:rsidRPr="00644175" w14:paraId="0DCDD94F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762A8C6C" w14:textId="77777777" w:rsidR="00554953" w:rsidRPr="00C4228E" w:rsidRDefault="00554953" w:rsidP="00554953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right w:val="nil"/>
            </w:tcBorders>
            <w:noWrap/>
            <w:hideMark/>
          </w:tcPr>
          <w:p w14:paraId="5959F40F" w14:textId="6AE1CFF6" w:rsidR="00554953" w:rsidRDefault="00554953" w:rsidP="00554953">
            <w:r>
              <w:rPr>
                <w:rFonts w:ascii="Calibri" w:hAnsi="Calibri" w:cs="Calibri"/>
                <w:color w:val="000000"/>
              </w:rPr>
              <w:t>Hair Loss</w:t>
            </w:r>
          </w:p>
        </w:tc>
        <w:tc>
          <w:tcPr>
            <w:tcW w:w="1990" w:type="dxa"/>
            <w:tcBorders>
              <w:top w:val="nil"/>
              <w:left w:val="nil"/>
              <w:right w:val="nil"/>
            </w:tcBorders>
            <w:noWrap/>
            <w:hideMark/>
          </w:tcPr>
          <w:p w14:paraId="6AF4C1C8" w14:textId="2980F934" w:rsidR="00554953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-0.17 (-0.66; 0.33)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noWrap/>
            <w:hideMark/>
          </w:tcPr>
          <w:p w14:paraId="4ABB09CB" w14:textId="12A0E015" w:rsidR="00554953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0.507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14:paraId="04739F92" w14:textId="77777777" w:rsidR="00554953" w:rsidRPr="00B3250F" w:rsidRDefault="00554953" w:rsidP="00554953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62BD49F3" w14:textId="0CC14959" w:rsidR="00554953" w:rsidRPr="00B3250F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-0.06 (-0.59; 0.46)</w:t>
            </w:r>
          </w:p>
        </w:tc>
        <w:tc>
          <w:tcPr>
            <w:tcW w:w="953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12CAEC09" w14:textId="00A99557" w:rsidR="00554953" w:rsidRPr="00B3250F" w:rsidRDefault="00554953" w:rsidP="0055495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0.816</w:t>
            </w:r>
          </w:p>
        </w:tc>
      </w:tr>
    </w:tbl>
    <w:p w14:paraId="7148B1C5" w14:textId="77777777" w:rsidR="00C4228E" w:rsidRPr="00B95EA5" w:rsidRDefault="00C4228E" w:rsidP="00C4228E">
      <w:pPr>
        <w:rPr>
          <w:sz w:val="20"/>
          <w:lang w:eastAsia="de-DE" w:bidi="en-US"/>
        </w:rPr>
      </w:pPr>
      <w:r w:rsidRPr="00B95EA5">
        <w:rPr>
          <w:sz w:val="20"/>
          <w:lang w:eastAsia="de-DE" w:bidi="en-US"/>
        </w:rPr>
        <w:t>Note: Grey shade indicates p value &lt;0.05</w:t>
      </w:r>
    </w:p>
    <w:p w14:paraId="0CD8B9D2" w14:textId="77777777" w:rsidR="00D464E7" w:rsidRPr="00C4228E" w:rsidRDefault="00D464E7" w:rsidP="00D464E7">
      <w:pPr>
        <w:rPr>
          <w:lang w:eastAsia="de-DE" w:bidi="en-US"/>
        </w:rPr>
      </w:pPr>
    </w:p>
    <w:p w14:paraId="715D6C73" w14:textId="77777777" w:rsidR="00D464E7" w:rsidRDefault="00D464E7" w:rsidP="00D464E7">
      <w:pPr>
        <w:rPr>
          <w:lang w:val="en-GB" w:eastAsia="de-DE" w:bidi="en-US"/>
        </w:rPr>
      </w:pPr>
    </w:p>
    <w:p w14:paraId="0FDBE336" w14:textId="1A262D51" w:rsidR="00143B50" w:rsidRPr="005A31FE" w:rsidRDefault="00D464E7" w:rsidP="008E7E1E">
      <w:pPr>
        <w:pStyle w:val="Heading1"/>
        <w:spacing w:after="120"/>
        <w:rPr>
          <w:color w:val="000000" w:themeColor="text1"/>
          <w:lang w:val="en-GB" w:eastAsia="de-DE" w:bidi="en-US"/>
        </w:rPr>
      </w:pPr>
      <w:bookmarkStart w:id="21" w:name="_Toc151733991"/>
      <w:r w:rsidRPr="005A31FE">
        <w:rPr>
          <w:rFonts w:eastAsia="Times New Roman"/>
          <w:b/>
          <w:snapToGrid w:val="0"/>
          <w:color w:val="000000" w:themeColor="text1"/>
          <w:lang w:val="en-GB" w:eastAsia="de-DE" w:bidi="en-US"/>
        </w:rPr>
        <w:t>Suppl. Table S</w:t>
      </w:r>
      <w:r w:rsidR="003C58A7">
        <w:rPr>
          <w:rFonts w:eastAsia="Times New Roman"/>
          <w:b/>
          <w:snapToGrid w:val="0"/>
          <w:color w:val="000000" w:themeColor="text1"/>
          <w:lang w:val="en-GB" w:eastAsia="de-DE" w:bidi="en-US"/>
        </w:rPr>
        <w:t>10</w:t>
      </w:r>
      <w:r w:rsidRPr="005A31FE">
        <w:rPr>
          <w:rFonts w:eastAsia="Times New Roman"/>
          <w:b/>
          <w:snapToGrid w:val="0"/>
          <w:color w:val="000000" w:themeColor="text1"/>
          <w:lang w:val="en-GB" w:eastAsia="de-DE" w:bidi="en-US"/>
        </w:rPr>
        <w:t>.</w:t>
      </w:r>
      <w:r w:rsidRPr="005A31FE">
        <w:rPr>
          <w:rFonts w:eastAsia="Times New Roman"/>
          <w:snapToGrid w:val="0"/>
          <w:color w:val="000000" w:themeColor="text1"/>
          <w:lang w:val="en-GB" w:eastAsia="de-DE" w:bidi="en-US"/>
        </w:rPr>
        <w:t xml:space="preserve"> </w:t>
      </w:r>
      <w:r w:rsidR="009609E4" w:rsidRPr="005A31FE">
        <w:rPr>
          <w:rFonts w:eastAsia="Times New Roman"/>
          <w:snapToGrid w:val="0"/>
          <w:color w:val="000000" w:themeColor="text1"/>
          <w:lang w:val="en-GB" w:eastAsia="de-DE" w:bidi="en-US"/>
        </w:rPr>
        <w:t xml:space="preserve">Longitudinal </w:t>
      </w:r>
      <w:r w:rsidR="009609E4" w:rsidRPr="00746620">
        <w:rPr>
          <w:rFonts w:eastAsia="Times New Roman"/>
          <w:snapToGrid w:val="0"/>
          <w:color w:val="000000" w:themeColor="text1"/>
          <w:lang w:val="en-GB" w:eastAsia="de-DE" w:bidi="en-US"/>
        </w:rPr>
        <w:t xml:space="preserve">associations of symptoms at baseline </w:t>
      </w:r>
      <w:r w:rsidR="000D31A5" w:rsidRPr="00746620">
        <w:rPr>
          <w:rFonts w:eastAsia="Times New Roman"/>
          <w:snapToGrid w:val="0"/>
          <w:color w:val="000000" w:themeColor="text1"/>
          <w:lang w:val="en-GB" w:eastAsia="de-DE" w:bidi="en-US"/>
        </w:rPr>
        <w:t xml:space="preserve">the change in the </w:t>
      </w:r>
      <w:r w:rsidR="000D31A5" w:rsidRPr="00746620">
        <w:rPr>
          <w:rFonts w:eastAsia="Times New Roman"/>
          <w:snapToGrid w:val="0"/>
          <w:color w:val="000000" w:themeColor="text1"/>
          <w:lang w:val="en-GB" w:eastAsia="de-DE"/>
        </w:rPr>
        <w:t>ability to work</w:t>
      </w:r>
      <w:r w:rsidR="000D31A5" w:rsidRPr="00746620">
        <w:rPr>
          <w:rFonts w:eastAsia="Times New Roman"/>
          <w:snapToGrid w:val="0"/>
          <w:color w:val="000000" w:themeColor="text1"/>
          <w:lang w:val="en-GB" w:eastAsia="de-DE" w:bidi="en-US"/>
        </w:rPr>
        <w:t xml:space="preserve"> score until 3-month follow-up</w:t>
      </w:r>
      <w:r w:rsidR="009609E4" w:rsidRPr="00746620">
        <w:rPr>
          <w:rFonts w:eastAsia="Times New Roman"/>
          <w:snapToGrid w:val="0"/>
          <w:color w:val="000000" w:themeColor="text1"/>
          <w:lang w:val="en-GB" w:eastAsia="de-DE" w:bidi="en-US"/>
        </w:rPr>
        <w:t>, subgroup</w:t>
      </w:r>
      <w:r w:rsidR="009609E4" w:rsidRPr="005A31FE">
        <w:rPr>
          <w:rFonts w:eastAsia="Times New Roman"/>
          <w:snapToGrid w:val="0"/>
          <w:color w:val="000000" w:themeColor="text1"/>
          <w:lang w:val="en-GB" w:eastAsia="de-DE" w:bidi="en-US"/>
        </w:rPr>
        <w:t xml:space="preserve"> analysis by age</w:t>
      </w:r>
      <w:bookmarkEnd w:id="21"/>
    </w:p>
    <w:tbl>
      <w:tblPr>
        <w:tblStyle w:val="TableGrid"/>
        <w:tblW w:w="10077" w:type="dxa"/>
        <w:tblLook w:val="04A0" w:firstRow="1" w:lastRow="0" w:firstColumn="1" w:lastColumn="0" w:noHBand="0" w:noVBand="1"/>
      </w:tblPr>
      <w:tblGrid>
        <w:gridCol w:w="1644"/>
        <w:gridCol w:w="2179"/>
        <w:gridCol w:w="2102"/>
        <w:gridCol w:w="992"/>
        <w:gridCol w:w="284"/>
        <w:gridCol w:w="1923"/>
        <w:gridCol w:w="953"/>
      </w:tblGrid>
      <w:tr w:rsidR="004D12AF" w:rsidRPr="00644175" w14:paraId="72FC563E" w14:textId="77777777" w:rsidTr="00F92179">
        <w:trPr>
          <w:trHeight w:val="300"/>
        </w:trPr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14:paraId="11F5155F" w14:textId="77777777" w:rsidR="004D12AF" w:rsidRPr="00C4228E" w:rsidRDefault="004D12AF" w:rsidP="009609E4">
            <w:pPr>
              <w:pStyle w:val="MDPI42tablebod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28E">
              <w:rPr>
                <w:rFonts w:asciiTheme="minorHAnsi" w:hAnsiTheme="minorHAnsi" w:cstheme="minorHAnsi"/>
                <w:b/>
                <w:sz w:val="22"/>
                <w:szCs w:val="22"/>
              </w:rPr>
              <w:t>Factor</w:t>
            </w:r>
          </w:p>
        </w:tc>
        <w:tc>
          <w:tcPr>
            <w:tcW w:w="2179" w:type="dxa"/>
            <w:tcBorders>
              <w:left w:val="nil"/>
              <w:bottom w:val="nil"/>
              <w:right w:val="nil"/>
            </w:tcBorders>
            <w:noWrap/>
          </w:tcPr>
          <w:p w14:paraId="0241932A" w14:textId="77777777" w:rsidR="004D12AF" w:rsidRPr="00C4228E" w:rsidRDefault="004D12AF" w:rsidP="009609E4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C4228E">
              <w:rPr>
                <w:rFonts w:eastAsia="Times New Roman" w:cstheme="minorHAnsi"/>
                <w:b/>
                <w:color w:val="000000"/>
              </w:rPr>
              <w:t>Symptom</w:t>
            </w:r>
          </w:p>
        </w:tc>
        <w:tc>
          <w:tcPr>
            <w:tcW w:w="3094" w:type="dxa"/>
            <w:gridSpan w:val="2"/>
            <w:tcBorders>
              <w:left w:val="nil"/>
              <w:right w:val="nil"/>
            </w:tcBorders>
            <w:noWrap/>
          </w:tcPr>
          <w:p w14:paraId="28B767D5" w14:textId="6D75D61A" w:rsidR="004D12AF" w:rsidRPr="00C4228E" w:rsidRDefault="009609E4" w:rsidP="009609E4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Young</w:t>
            </w:r>
            <w:r w:rsidR="005A31FE">
              <w:rPr>
                <w:rFonts w:eastAsia="Times New Roman" w:cstheme="minorHAnsi"/>
                <w:b/>
                <w:color w:val="000000"/>
              </w:rPr>
              <w:t>er than 65 years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1F172B5A" w14:textId="77777777" w:rsidR="004D12AF" w:rsidRPr="00C4228E" w:rsidRDefault="004D12AF" w:rsidP="009609E4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2876" w:type="dxa"/>
            <w:gridSpan w:val="2"/>
            <w:tcBorders>
              <w:left w:val="nil"/>
              <w:right w:val="nil"/>
            </w:tcBorders>
          </w:tcPr>
          <w:p w14:paraId="56E6E56C" w14:textId="1E40DA5E" w:rsidR="004D12AF" w:rsidRPr="00C4228E" w:rsidRDefault="005A31FE" w:rsidP="009609E4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65 years and older</w:t>
            </w:r>
          </w:p>
        </w:tc>
      </w:tr>
      <w:tr w:rsidR="004D12AF" w:rsidRPr="00644175" w14:paraId="59230567" w14:textId="77777777" w:rsidTr="00F92179">
        <w:trPr>
          <w:trHeight w:val="300"/>
        </w:trPr>
        <w:tc>
          <w:tcPr>
            <w:tcW w:w="1644" w:type="dxa"/>
            <w:tcBorders>
              <w:top w:val="nil"/>
              <w:left w:val="nil"/>
              <w:right w:val="nil"/>
            </w:tcBorders>
          </w:tcPr>
          <w:p w14:paraId="55858BF2" w14:textId="77777777" w:rsidR="004D12AF" w:rsidRPr="00C4228E" w:rsidRDefault="004D12AF" w:rsidP="009609E4">
            <w:pPr>
              <w:pStyle w:val="MDPI42tablebody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F56B3D4" w14:textId="77777777" w:rsidR="004D12AF" w:rsidRPr="00C4228E" w:rsidRDefault="004D12AF" w:rsidP="009609E4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2102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3C3DC1F4" w14:textId="77777777" w:rsidR="004D12AF" w:rsidRPr="00C4228E" w:rsidRDefault="004D12AF" w:rsidP="009609E4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>
              <w:rPr>
                <w:b/>
              </w:rPr>
              <w:t>β</w:t>
            </w:r>
            <w:r>
              <w:rPr>
                <w:rFonts w:eastAsia="Times New Roman" w:cstheme="minorHAnsi"/>
                <w:b/>
                <w:color w:val="000000"/>
              </w:rPr>
              <w:t xml:space="preserve"> coefficient </w:t>
            </w:r>
            <w:r>
              <w:rPr>
                <w:rFonts w:eastAsia="Times New Roman" w:cstheme="minorHAnsi"/>
                <w:b/>
                <w:color w:val="000000"/>
              </w:rPr>
              <w:br w:type="textWrapping" w:clear="all"/>
              <w:t>(95% CI)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284683E3" w14:textId="77777777" w:rsidR="004D12AF" w:rsidRPr="00C4228E" w:rsidRDefault="004D12AF" w:rsidP="009609E4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C4228E">
              <w:rPr>
                <w:rFonts w:eastAsia="Times New Roman" w:cstheme="minorHAnsi"/>
                <w:b/>
                <w:color w:val="000000"/>
              </w:rPr>
              <w:t>P value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3E5190" w14:textId="77777777" w:rsidR="004D12AF" w:rsidRPr="00C4228E" w:rsidRDefault="004D12AF" w:rsidP="009609E4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1923" w:type="dxa"/>
            <w:tcBorders>
              <w:left w:val="nil"/>
              <w:bottom w:val="single" w:sz="4" w:space="0" w:color="auto"/>
              <w:right w:val="nil"/>
            </w:tcBorders>
          </w:tcPr>
          <w:p w14:paraId="55CBE0B2" w14:textId="77777777" w:rsidR="004D12AF" w:rsidRPr="00C4228E" w:rsidRDefault="004D12AF" w:rsidP="009609E4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>
              <w:rPr>
                <w:b/>
              </w:rPr>
              <w:t>β</w:t>
            </w:r>
            <w:r>
              <w:rPr>
                <w:rFonts w:eastAsia="Times New Roman" w:cstheme="minorHAnsi"/>
                <w:b/>
                <w:color w:val="000000"/>
              </w:rPr>
              <w:t xml:space="preserve"> coefficient </w:t>
            </w:r>
            <w:r>
              <w:rPr>
                <w:rFonts w:eastAsia="Times New Roman" w:cstheme="minorHAnsi"/>
                <w:b/>
                <w:color w:val="000000"/>
              </w:rPr>
              <w:br w:type="textWrapping" w:clear="all"/>
              <w:t>(95% CI)</w:t>
            </w:r>
          </w:p>
        </w:tc>
        <w:tc>
          <w:tcPr>
            <w:tcW w:w="953" w:type="dxa"/>
            <w:tcBorders>
              <w:left w:val="nil"/>
              <w:bottom w:val="single" w:sz="4" w:space="0" w:color="auto"/>
              <w:right w:val="nil"/>
            </w:tcBorders>
          </w:tcPr>
          <w:p w14:paraId="0977EF46" w14:textId="77777777" w:rsidR="004D12AF" w:rsidRPr="00C4228E" w:rsidRDefault="004D12AF" w:rsidP="009609E4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C4228E">
              <w:rPr>
                <w:rFonts w:eastAsia="Times New Roman" w:cstheme="minorHAnsi"/>
                <w:b/>
                <w:color w:val="000000"/>
              </w:rPr>
              <w:t>P value</w:t>
            </w:r>
          </w:p>
        </w:tc>
      </w:tr>
      <w:tr w:rsidR="009609E4" w:rsidRPr="00644175" w14:paraId="6345ED49" w14:textId="77777777" w:rsidTr="00F92179">
        <w:trPr>
          <w:trHeight w:val="300"/>
        </w:trPr>
        <w:tc>
          <w:tcPr>
            <w:tcW w:w="1644" w:type="dxa"/>
            <w:vMerge w:val="restart"/>
            <w:tcBorders>
              <w:left w:val="nil"/>
              <w:right w:val="nil"/>
            </w:tcBorders>
          </w:tcPr>
          <w:p w14:paraId="2F932A5E" w14:textId="77777777" w:rsidR="009609E4" w:rsidRPr="00C4228E" w:rsidRDefault="009609E4" w:rsidP="009609E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C4228E">
              <w:rPr>
                <w:rFonts w:asciiTheme="minorHAnsi" w:hAnsiTheme="minorHAnsi" w:cstheme="minorHAnsi"/>
                <w:sz w:val="22"/>
                <w:szCs w:val="22"/>
              </w:rPr>
              <w:t>Fatigue</w:t>
            </w:r>
          </w:p>
        </w:tc>
        <w:tc>
          <w:tcPr>
            <w:tcW w:w="217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D2BD8" w14:textId="6E88C7AE" w:rsidR="009609E4" w:rsidRPr="002664D9" w:rsidRDefault="009609E4" w:rsidP="009609E4">
            <w:r>
              <w:rPr>
                <w:rFonts w:ascii="Calibri" w:hAnsi="Calibri" w:cs="Calibri"/>
                <w:color w:val="000000"/>
              </w:rPr>
              <w:t>Appetite Loss</w:t>
            </w:r>
          </w:p>
        </w:tc>
        <w:tc>
          <w:tcPr>
            <w:tcW w:w="2102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917D330" w14:textId="2C634A25" w:rsidR="009609E4" w:rsidRPr="00AC1E1E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-0.76 (-1.28; -0.25)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20DAA7C" w14:textId="05A3F1A4" w:rsidR="009609E4" w:rsidRPr="00D2543E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0.004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522CEA" w14:textId="77777777" w:rsidR="009609E4" w:rsidRPr="00B3250F" w:rsidRDefault="009609E4" w:rsidP="009609E4">
            <w:pPr>
              <w:jc w:val="center"/>
            </w:pPr>
          </w:p>
        </w:tc>
        <w:tc>
          <w:tcPr>
            <w:tcW w:w="1923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891ECFD" w14:textId="341B0244" w:rsidR="009609E4" w:rsidRPr="00B3250F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-0.77 (-1.26; -0.28)</w:t>
            </w:r>
          </w:p>
        </w:tc>
        <w:tc>
          <w:tcPr>
            <w:tcW w:w="953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3D99E5" w14:textId="36883036" w:rsidR="009609E4" w:rsidRPr="00B3250F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0.002</w:t>
            </w:r>
          </w:p>
        </w:tc>
      </w:tr>
      <w:tr w:rsidR="009609E4" w:rsidRPr="00644175" w14:paraId="37F52445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0CACF68B" w14:textId="77777777" w:rsidR="009609E4" w:rsidRPr="00C4228E" w:rsidRDefault="009609E4" w:rsidP="009609E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AF0FC" w14:textId="030B1346" w:rsidR="009609E4" w:rsidRPr="002664D9" w:rsidRDefault="009609E4" w:rsidP="009609E4">
            <w:r>
              <w:rPr>
                <w:rFonts w:ascii="Calibri" w:hAnsi="Calibri" w:cs="Calibri"/>
                <w:color w:val="000000"/>
              </w:rPr>
              <w:t>Fatigue (FACIT-F)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217BE01F" w14:textId="432E0CC3" w:rsidR="009609E4" w:rsidRPr="00AC1E1E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-0.72 (-1.14; -0.30)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2851C04F" w14:textId="69A06092" w:rsidR="009609E4" w:rsidRPr="00D2543E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4B4F45" w14:textId="77777777" w:rsidR="009609E4" w:rsidRPr="00B3250F" w:rsidRDefault="009609E4" w:rsidP="009609E4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B2CE939" w14:textId="383CC9EE" w:rsidR="009609E4" w:rsidRPr="00B3250F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-0.64 (-1.06; -0.23)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4FC23C5" w14:textId="2BEE1D7C" w:rsidR="009609E4" w:rsidRPr="00B3250F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0.002</w:t>
            </w:r>
          </w:p>
        </w:tc>
      </w:tr>
      <w:tr w:rsidR="009609E4" w:rsidRPr="00644175" w14:paraId="55A61652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527D2D87" w14:textId="77777777" w:rsidR="009609E4" w:rsidRPr="00C4228E" w:rsidRDefault="009609E4" w:rsidP="009609E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8724E" w14:textId="23943884" w:rsidR="009609E4" w:rsidRPr="002664D9" w:rsidRDefault="009609E4" w:rsidP="009609E4">
            <w:r>
              <w:rPr>
                <w:rFonts w:ascii="Calibri" w:hAnsi="Calibri" w:cs="Calibri"/>
                <w:color w:val="000000"/>
              </w:rPr>
              <w:t>Social Sequelae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2155E125" w14:textId="184F8C14" w:rsidR="009609E4" w:rsidRPr="00AC1E1E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-0.67 (-1.18; -0.17)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76AB14DE" w14:textId="0CF6B436" w:rsidR="009609E4" w:rsidRPr="00D2543E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0.008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4C6CFB" w14:textId="77777777" w:rsidR="009609E4" w:rsidRPr="00B3250F" w:rsidRDefault="009609E4" w:rsidP="009609E4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FD950D" w14:textId="0BF834E4" w:rsidR="009609E4" w:rsidRPr="00B3250F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-0.15 (-0.67; 0.37)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4BF295" w14:textId="60F05527" w:rsidR="009609E4" w:rsidRPr="00B3250F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0.566</w:t>
            </w:r>
          </w:p>
        </w:tc>
      </w:tr>
      <w:tr w:rsidR="009609E4" w:rsidRPr="00644175" w14:paraId="42370694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5FB3199C" w14:textId="77777777" w:rsidR="009609E4" w:rsidRPr="00C4228E" w:rsidRDefault="009609E4" w:rsidP="009609E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A5CFF" w14:textId="6E87A1C0" w:rsidR="009609E4" w:rsidRPr="002664D9" w:rsidRDefault="009609E4" w:rsidP="009609E4">
            <w:r>
              <w:rPr>
                <w:rFonts w:ascii="Calibri" w:hAnsi="Calibri" w:cs="Calibri"/>
                <w:color w:val="000000"/>
              </w:rPr>
              <w:t>Emotional Fatigue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5DFE8EFB" w14:textId="248B3B11" w:rsidR="009609E4" w:rsidRPr="00AC1E1E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-0.57 (-0.97; -0.17)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09C02634" w14:textId="343A8AB8" w:rsidR="009609E4" w:rsidRPr="00D2543E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864566" w14:textId="77777777" w:rsidR="009609E4" w:rsidRPr="00B3250F" w:rsidRDefault="009609E4" w:rsidP="009609E4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9212FD9" w14:textId="2F6991DF" w:rsidR="009609E4" w:rsidRPr="00B3250F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-0.90 (-1.35; -0.45)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93570D8" w14:textId="6B4DF299" w:rsidR="009609E4" w:rsidRPr="00B3250F" w:rsidRDefault="005A31FE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&lt; 0.001</w:t>
            </w:r>
          </w:p>
        </w:tc>
      </w:tr>
      <w:tr w:rsidR="009609E4" w:rsidRPr="00644175" w14:paraId="2DA72C6F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54043C1F" w14:textId="77777777" w:rsidR="009609E4" w:rsidRPr="00C4228E" w:rsidRDefault="009609E4" w:rsidP="009609E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361BB" w14:textId="31F70A6E" w:rsidR="009609E4" w:rsidRPr="002664D9" w:rsidRDefault="009609E4" w:rsidP="009609E4">
            <w:r>
              <w:rPr>
                <w:rFonts w:ascii="Calibri" w:hAnsi="Calibri" w:cs="Calibri"/>
                <w:color w:val="000000"/>
              </w:rPr>
              <w:t>Interference with Daily Life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8490F0F" w14:textId="2899E28B" w:rsidR="009609E4" w:rsidRPr="00AC1E1E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-0.53 (-0.93; -0.14)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55D3A144" w14:textId="0B729AFE" w:rsidR="009609E4" w:rsidRPr="00D2543E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0.008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DEA058" w14:textId="77777777" w:rsidR="009609E4" w:rsidRPr="00B3250F" w:rsidRDefault="009609E4" w:rsidP="009609E4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1BA265D" w14:textId="44E65A92" w:rsidR="009609E4" w:rsidRPr="00B3250F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-0.44 (-0.88; -0.01)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D5E81D1" w14:textId="6AF964F7" w:rsidR="009609E4" w:rsidRPr="00B3250F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0.046</w:t>
            </w:r>
          </w:p>
        </w:tc>
      </w:tr>
      <w:tr w:rsidR="009609E4" w:rsidRPr="00644175" w14:paraId="698C53D5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01605B65" w14:textId="77777777" w:rsidR="009609E4" w:rsidRPr="00C4228E" w:rsidRDefault="009609E4" w:rsidP="009609E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EE697" w14:textId="5F690C12" w:rsidR="009609E4" w:rsidRPr="002664D9" w:rsidRDefault="009609E4" w:rsidP="009609E4">
            <w:r>
              <w:rPr>
                <w:rFonts w:ascii="Calibri" w:hAnsi="Calibri" w:cs="Calibri"/>
                <w:color w:val="000000"/>
              </w:rPr>
              <w:t>Cognitive Fatigue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30111D7" w14:textId="0763F3F5" w:rsidR="009609E4" w:rsidRPr="00AC1E1E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-0.45 (-0.90; -0.01)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B162206" w14:textId="34EF2188" w:rsidR="009609E4" w:rsidRPr="00D2543E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0.047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240D82" w14:textId="77777777" w:rsidR="009609E4" w:rsidRPr="00B3250F" w:rsidRDefault="009609E4" w:rsidP="009609E4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126F916" w14:textId="1CD6B299" w:rsidR="009609E4" w:rsidRPr="00B3250F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-0.61 (-1.16; -0.07)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F2E980E" w14:textId="361E81E5" w:rsidR="009609E4" w:rsidRPr="00B3250F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0.027</w:t>
            </w:r>
          </w:p>
        </w:tc>
      </w:tr>
      <w:tr w:rsidR="009609E4" w:rsidRPr="00644175" w14:paraId="74008603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4779113B" w14:textId="77777777" w:rsidR="009609E4" w:rsidRPr="00C4228E" w:rsidRDefault="009609E4" w:rsidP="009609E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6F222" w14:textId="2BBCCD72" w:rsidR="009609E4" w:rsidRPr="002664D9" w:rsidRDefault="009609E4" w:rsidP="009609E4">
            <w:r>
              <w:rPr>
                <w:rFonts w:ascii="Calibri" w:hAnsi="Calibri" w:cs="Calibri"/>
                <w:color w:val="000000"/>
              </w:rPr>
              <w:t>Depression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5BD3B2D4" w14:textId="1D92EB60" w:rsidR="009609E4" w:rsidRPr="00AC1E1E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-0.41 (-0.80; -0.01)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3805CDC" w14:textId="7DC9D278" w:rsidR="009609E4" w:rsidRPr="00D2543E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0.044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7748B3" w14:textId="77777777" w:rsidR="009609E4" w:rsidRPr="00B3250F" w:rsidRDefault="009609E4" w:rsidP="009609E4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12CE0A1" w14:textId="3EBFE133" w:rsidR="009609E4" w:rsidRPr="00B3250F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-0.67 (-1.14; -0.20)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1B26604" w14:textId="4659359A" w:rsidR="009609E4" w:rsidRPr="00B3250F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0.005</w:t>
            </w:r>
          </w:p>
        </w:tc>
      </w:tr>
      <w:tr w:rsidR="009609E4" w:rsidRPr="00644175" w14:paraId="2E047DCB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532203C5" w14:textId="77777777" w:rsidR="009609E4" w:rsidRPr="00C4228E" w:rsidRDefault="009609E4" w:rsidP="009609E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AF77EF2" w14:textId="0F2C8F28" w:rsidR="009609E4" w:rsidRPr="002664D9" w:rsidRDefault="009609E4" w:rsidP="009609E4">
            <w:r>
              <w:rPr>
                <w:rFonts w:ascii="Calibri" w:hAnsi="Calibri" w:cs="Calibri"/>
                <w:color w:val="000000"/>
              </w:rPr>
              <w:t>Dyspnea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3CDF6B5" w14:textId="7DB05190" w:rsidR="009609E4" w:rsidRPr="00AC1E1E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-0.30 (-0.74; 0.13)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F7E7410" w14:textId="62FED576" w:rsidR="009609E4" w:rsidRPr="00D2543E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0.171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782BF" w14:textId="77777777" w:rsidR="009609E4" w:rsidRPr="00B3250F" w:rsidRDefault="009609E4" w:rsidP="009609E4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99FB9D2" w14:textId="6D02442D" w:rsidR="009609E4" w:rsidRPr="00B3250F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-0.62 (-1.08; -0.17)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FA87E5C" w14:textId="5B80BF5E" w:rsidR="009609E4" w:rsidRPr="00B3250F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</w:tr>
      <w:tr w:rsidR="009609E4" w:rsidRPr="00644175" w14:paraId="2B6A2117" w14:textId="77777777" w:rsidTr="00F92179">
        <w:trPr>
          <w:trHeight w:val="300"/>
        </w:trPr>
        <w:tc>
          <w:tcPr>
            <w:tcW w:w="1644" w:type="dxa"/>
            <w:vMerge w:val="restart"/>
            <w:tcBorders>
              <w:left w:val="nil"/>
              <w:right w:val="nil"/>
            </w:tcBorders>
            <w:shd w:val="clear" w:color="auto" w:fill="FFFFFF" w:themeFill="background1"/>
          </w:tcPr>
          <w:p w14:paraId="7D5A9DA6" w14:textId="77777777" w:rsidR="009609E4" w:rsidRPr="00C4228E" w:rsidRDefault="009609E4" w:rsidP="009609E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C4228E">
              <w:rPr>
                <w:rFonts w:asciiTheme="minorHAnsi" w:hAnsiTheme="minorHAnsi" w:cstheme="minorHAnsi"/>
                <w:sz w:val="22"/>
                <w:szCs w:val="22"/>
              </w:rPr>
              <w:t>Gastrointestinal symptoms</w:t>
            </w:r>
          </w:p>
        </w:tc>
        <w:tc>
          <w:tcPr>
            <w:tcW w:w="217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EDF65" w14:textId="3A17B546" w:rsidR="009609E4" w:rsidRPr="002664D9" w:rsidRDefault="009609E4" w:rsidP="009609E4">
            <w:r>
              <w:rPr>
                <w:rFonts w:ascii="Calibri" w:hAnsi="Calibri" w:cs="Calibri"/>
                <w:color w:val="000000"/>
              </w:rPr>
              <w:t>Embarrassment</w:t>
            </w:r>
          </w:p>
        </w:tc>
        <w:tc>
          <w:tcPr>
            <w:tcW w:w="2102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0AACE35C" w14:textId="45E814E0" w:rsidR="009609E4" w:rsidRPr="00AC1E1E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-0.81 (-1.17; -0.44)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259B06B5" w14:textId="25CA5133" w:rsidR="009609E4" w:rsidRPr="00D2543E" w:rsidRDefault="005A31FE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&lt; 0.001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75D0FC4" w14:textId="77777777" w:rsidR="009609E4" w:rsidRPr="00B3250F" w:rsidRDefault="009609E4" w:rsidP="009609E4">
            <w:pPr>
              <w:jc w:val="center"/>
            </w:pPr>
          </w:p>
        </w:tc>
        <w:tc>
          <w:tcPr>
            <w:tcW w:w="1923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832AD04" w14:textId="5DD5B44F" w:rsidR="009609E4" w:rsidRPr="00B3250F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-0.49 (-0.93; -0.05)</w:t>
            </w:r>
          </w:p>
        </w:tc>
        <w:tc>
          <w:tcPr>
            <w:tcW w:w="953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B2451FD" w14:textId="5C43BFAA" w:rsidR="009609E4" w:rsidRPr="00B3250F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0.028</w:t>
            </w:r>
          </w:p>
        </w:tc>
      </w:tr>
      <w:tr w:rsidR="009609E4" w:rsidRPr="00644175" w14:paraId="23DDD16E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21844274" w14:textId="77777777" w:rsidR="009609E4" w:rsidRPr="00C4228E" w:rsidRDefault="009609E4" w:rsidP="009609E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62079" w14:textId="13634D9A" w:rsidR="009609E4" w:rsidRPr="002664D9" w:rsidRDefault="009609E4" w:rsidP="009609E4">
            <w:proofErr w:type="spellStart"/>
            <w:r>
              <w:rPr>
                <w:rFonts w:ascii="Calibri" w:hAnsi="Calibri" w:cs="Calibri"/>
                <w:color w:val="000000"/>
              </w:rPr>
              <w:t>Faecal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Incontinence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2248B4F9" w14:textId="0AC96074" w:rsidR="009609E4" w:rsidRPr="00AC1E1E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-0.45 (-0.84; -0.07)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5A538754" w14:textId="324BC7A1" w:rsidR="009609E4" w:rsidRPr="00D2543E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B774F" w14:textId="77777777" w:rsidR="009609E4" w:rsidRPr="00B3250F" w:rsidRDefault="009609E4" w:rsidP="009609E4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9CEAB8" w14:textId="21C078C9" w:rsidR="009609E4" w:rsidRPr="00B3250F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-0.31 (-0.73; 0.11)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E5403B" w14:textId="798FADC4" w:rsidR="009609E4" w:rsidRPr="00B3250F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0.145</w:t>
            </w:r>
          </w:p>
        </w:tc>
      </w:tr>
      <w:tr w:rsidR="009609E4" w:rsidRPr="00644175" w14:paraId="294F115F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0FB83311" w14:textId="77777777" w:rsidR="009609E4" w:rsidRPr="00C4228E" w:rsidRDefault="009609E4" w:rsidP="009609E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BDF4E" w14:textId="42FAFAF5" w:rsidR="009609E4" w:rsidRPr="002664D9" w:rsidRDefault="009609E4" w:rsidP="009609E4">
            <w:r>
              <w:rPr>
                <w:rFonts w:ascii="Calibri" w:hAnsi="Calibri" w:cs="Calibri"/>
                <w:color w:val="000000"/>
              </w:rPr>
              <w:t>Diarrhea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19027BCB" w14:textId="5B3FAE02" w:rsidR="009609E4" w:rsidRPr="00AC1E1E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-0.40 (-0.78; -0.02)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0F53E707" w14:textId="5EA3C598" w:rsidR="009609E4" w:rsidRPr="00D2543E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0.038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2A793" w14:textId="77777777" w:rsidR="009609E4" w:rsidRPr="00B3250F" w:rsidRDefault="009609E4" w:rsidP="009609E4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737670" w14:textId="59B2D015" w:rsidR="009609E4" w:rsidRPr="00B3250F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-0.34 (-0.75; 0.07)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937DD5" w14:textId="7047E591" w:rsidR="009609E4" w:rsidRPr="00B3250F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0.101</w:t>
            </w:r>
          </w:p>
        </w:tc>
      </w:tr>
      <w:tr w:rsidR="009609E4" w:rsidRPr="00644175" w14:paraId="74396BD8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595A3DCE" w14:textId="77777777" w:rsidR="009609E4" w:rsidRPr="00C4228E" w:rsidRDefault="009609E4" w:rsidP="009609E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1EEEF" w14:textId="3F73C70A" w:rsidR="009609E4" w:rsidRPr="002664D9" w:rsidRDefault="009609E4" w:rsidP="009609E4">
            <w:r>
              <w:rPr>
                <w:rFonts w:ascii="Calibri" w:hAnsi="Calibri" w:cs="Calibri"/>
                <w:color w:val="000000"/>
              </w:rPr>
              <w:t>Blood or Mucus in Stool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3844A1" w14:textId="754BBFD5" w:rsidR="009609E4" w:rsidRPr="00AC1E1E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0.35 (-0.09; 0.79)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ADAD6D" w14:textId="26ED08AE" w:rsidR="009609E4" w:rsidRPr="00D2543E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0.120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E31FBE" w14:textId="77777777" w:rsidR="009609E4" w:rsidRPr="00B3250F" w:rsidRDefault="009609E4" w:rsidP="009609E4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457A25" w14:textId="326DF0A2" w:rsidR="009609E4" w:rsidRPr="00B3250F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-0.25 (-0.71; 0.21)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6B80CF" w14:textId="496D2FEF" w:rsidR="009609E4" w:rsidRPr="00B3250F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0.281</w:t>
            </w:r>
          </w:p>
        </w:tc>
      </w:tr>
      <w:tr w:rsidR="009609E4" w:rsidRPr="00644175" w14:paraId="0709E16F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59EB24B8" w14:textId="77777777" w:rsidR="009609E4" w:rsidRPr="00C4228E" w:rsidRDefault="009609E4" w:rsidP="009609E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C8C60" w14:textId="51F96EAF" w:rsidR="009609E4" w:rsidRPr="002664D9" w:rsidRDefault="009609E4" w:rsidP="009609E4">
            <w:r>
              <w:rPr>
                <w:rFonts w:ascii="Calibri" w:hAnsi="Calibri" w:cs="Calibri"/>
                <w:color w:val="000000"/>
              </w:rPr>
              <w:t>Sore Skin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D1F713" w14:textId="422B5605" w:rsidR="009609E4" w:rsidRPr="00AC1E1E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-0.33 (-0.76; 0.10)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005038" w14:textId="1284805C" w:rsidR="009609E4" w:rsidRPr="00D2543E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0.134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1256A6" w14:textId="77777777" w:rsidR="009609E4" w:rsidRPr="00B3250F" w:rsidRDefault="009609E4" w:rsidP="009609E4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4930422" w14:textId="09884868" w:rsidR="009609E4" w:rsidRPr="00B3250F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-0.43 (-0.91; 0.05)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712606C" w14:textId="785BC2A5" w:rsidR="009609E4" w:rsidRPr="00B3250F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0.078</w:t>
            </w:r>
          </w:p>
        </w:tc>
      </w:tr>
      <w:tr w:rsidR="009609E4" w:rsidRPr="00644175" w14:paraId="4C0A003E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211A1CC5" w14:textId="77777777" w:rsidR="009609E4" w:rsidRPr="00C4228E" w:rsidRDefault="009609E4" w:rsidP="009609E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E62F3" w14:textId="5CA65CBA" w:rsidR="009609E4" w:rsidRPr="002664D9" w:rsidRDefault="009609E4" w:rsidP="009609E4">
            <w:r>
              <w:rPr>
                <w:rFonts w:ascii="Calibri" w:hAnsi="Calibri" w:cs="Calibri"/>
                <w:color w:val="000000"/>
              </w:rPr>
              <w:t>Flatulence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B6AC49" w14:textId="3E5D19A0" w:rsidR="009609E4" w:rsidRPr="00AC1E1E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-0.14 (-0.53; 0.26)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FC6C93" w14:textId="46614396" w:rsidR="009609E4" w:rsidRPr="00D2543E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0.492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DE1E25" w14:textId="77777777" w:rsidR="009609E4" w:rsidRPr="00B3250F" w:rsidRDefault="009609E4" w:rsidP="009609E4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3723A5" w14:textId="0D9701F8" w:rsidR="009609E4" w:rsidRPr="00B3250F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0.04 (-0.38; 0.47)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75F3F3D" w14:textId="484C90DE" w:rsidR="009609E4" w:rsidRPr="00B3250F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0.839</w:t>
            </w:r>
          </w:p>
        </w:tc>
      </w:tr>
      <w:tr w:rsidR="009609E4" w:rsidRPr="00644175" w14:paraId="7E6B971E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36B838BE" w14:textId="77777777" w:rsidR="009609E4" w:rsidRPr="00C4228E" w:rsidRDefault="009609E4" w:rsidP="009609E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65B248" w14:textId="3AF32748" w:rsidR="009609E4" w:rsidRPr="002664D9" w:rsidRDefault="009609E4" w:rsidP="009609E4">
            <w:r>
              <w:rPr>
                <w:rFonts w:ascii="Calibri" w:hAnsi="Calibri" w:cs="Calibri"/>
                <w:color w:val="000000"/>
              </w:rPr>
              <w:t>Stool Frequency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C754527" w14:textId="4119861F" w:rsidR="009609E4" w:rsidRPr="00AC1E1E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-0.03 (-0.41; 0.35)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9EAD092" w14:textId="7A8875BB" w:rsidR="009609E4" w:rsidRPr="00D2543E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0.858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503DFD" w14:textId="77777777" w:rsidR="009609E4" w:rsidRPr="00B3250F" w:rsidRDefault="009609E4" w:rsidP="009609E4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16701A9" w14:textId="0E3FFD65" w:rsidR="009609E4" w:rsidRPr="00B3250F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-0.28 (-0.71; 0.16)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7B74F56" w14:textId="487BD4F7" w:rsidR="009609E4" w:rsidRPr="00B3250F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0.215</w:t>
            </w:r>
          </w:p>
        </w:tc>
      </w:tr>
      <w:tr w:rsidR="009609E4" w:rsidRPr="00644175" w14:paraId="0009B712" w14:textId="77777777" w:rsidTr="00F92179">
        <w:trPr>
          <w:trHeight w:val="300"/>
        </w:trPr>
        <w:tc>
          <w:tcPr>
            <w:tcW w:w="1644" w:type="dxa"/>
            <w:vMerge w:val="restart"/>
            <w:tcBorders>
              <w:left w:val="nil"/>
              <w:right w:val="nil"/>
            </w:tcBorders>
          </w:tcPr>
          <w:p w14:paraId="00914F64" w14:textId="77777777" w:rsidR="009609E4" w:rsidRPr="00C4228E" w:rsidRDefault="009609E4" w:rsidP="009609E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C4228E">
              <w:rPr>
                <w:rFonts w:asciiTheme="minorHAnsi" w:hAnsiTheme="minorHAnsi" w:cstheme="minorHAnsi"/>
                <w:sz w:val="22"/>
                <w:szCs w:val="22"/>
              </w:rPr>
              <w:t>Pain</w:t>
            </w:r>
          </w:p>
        </w:tc>
        <w:tc>
          <w:tcPr>
            <w:tcW w:w="217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F5B9C" w14:textId="5774038E" w:rsidR="009609E4" w:rsidRPr="002664D9" w:rsidRDefault="009609E4" w:rsidP="009609E4">
            <w:r>
              <w:rPr>
                <w:rFonts w:ascii="Calibri" w:hAnsi="Calibri" w:cs="Calibri"/>
                <w:color w:val="000000"/>
              </w:rPr>
              <w:t>Abdominal Pain</w:t>
            </w:r>
          </w:p>
        </w:tc>
        <w:tc>
          <w:tcPr>
            <w:tcW w:w="2102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98A56ED" w14:textId="4ECF568C" w:rsidR="009609E4" w:rsidRPr="00AC1E1E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-0.73 (-1.20; -0.26)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0B358C94" w14:textId="19B388E2" w:rsidR="009609E4" w:rsidRPr="00D2543E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0.002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05ED260" w14:textId="77777777" w:rsidR="009609E4" w:rsidRPr="00B3250F" w:rsidRDefault="009609E4" w:rsidP="009609E4">
            <w:pPr>
              <w:jc w:val="center"/>
            </w:pPr>
          </w:p>
        </w:tc>
        <w:tc>
          <w:tcPr>
            <w:tcW w:w="1923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0B960B9" w14:textId="61758A9C" w:rsidR="009609E4" w:rsidRPr="00B3250F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-0.67 (-1.22; -0.11)</w:t>
            </w:r>
          </w:p>
        </w:tc>
        <w:tc>
          <w:tcPr>
            <w:tcW w:w="953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2C08DB9" w14:textId="1BF98947" w:rsidR="009609E4" w:rsidRPr="00B3250F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0.018</w:t>
            </w:r>
          </w:p>
        </w:tc>
      </w:tr>
      <w:tr w:rsidR="009609E4" w:rsidRPr="00644175" w14:paraId="0A271C1B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0FC0DE3F" w14:textId="77777777" w:rsidR="009609E4" w:rsidRPr="00C4228E" w:rsidRDefault="009609E4" w:rsidP="009609E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ACCE9" w14:textId="14494430" w:rsidR="009609E4" w:rsidRPr="002664D9" w:rsidRDefault="009609E4" w:rsidP="009609E4">
            <w:r>
              <w:rPr>
                <w:rFonts w:ascii="Calibri" w:hAnsi="Calibri" w:cs="Calibri"/>
                <w:color w:val="000000"/>
              </w:rPr>
              <w:t>Dysuria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2033ECB8" w14:textId="16D4A13A" w:rsidR="009609E4" w:rsidRPr="00AC1E1E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-0.66 (-1.21; -0.11)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030D09AB" w14:textId="271577F2" w:rsidR="009609E4" w:rsidRPr="00D2543E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3888CA" w14:textId="77777777" w:rsidR="009609E4" w:rsidRPr="00B3250F" w:rsidRDefault="009609E4" w:rsidP="009609E4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E4728B" w14:textId="55BAA4A1" w:rsidR="009609E4" w:rsidRPr="00B3250F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-0.34 (-0.95; 0.26)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0B2214" w14:textId="6B6B3C60" w:rsidR="009609E4" w:rsidRPr="00B3250F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0.266</w:t>
            </w:r>
          </w:p>
        </w:tc>
      </w:tr>
      <w:tr w:rsidR="009609E4" w:rsidRPr="00644175" w14:paraId="35CC1C8C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196DEC30" w14:textId="77777777" w:rsidR="009609E4" w:rsidRPr="00C4228E" w:rsidRDefault="009609E4" w:rsidP="009609E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A9FA4" w14:textId="26639607" w:rsidR="009609E4" w:rsidRPr="002664D9" w:rsidRDefault="009609E4" w:rsidP="009609E4">
            <w:r>
              <w:rPr>
                <w:rFonts w:ascii="Calibri" w:hAnsi="Calibri" w:cs="Calibri"/>
                <w:color w:val="000000"/>
              </w:rPr>
              <w:t>Pain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179B24E2" w14:textId="14785EA8" w:rsidR="009609E4" w:rsidRPr="00AC1E1E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-0.61 (-1.01; -0.20)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5E29E76" w14:textId="28AE7F0A" w:rsidR="009609E4" w:rsidRPr="00D2543E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0.003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E5DCB9" w14:textId="77777777" w:rsidR="009609E4" w:rsidRPr="00B3250F" w:rsidRDefault="009609E4" w:rsidP="009609E4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518676" w14:textId="483C0627" w:rsidR="009609E4" w:rsidRPr="00B3250F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-0.54 (-0.93; -0.15)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4A0543B" w14:textId="3BDD7B5A" w:rsidR="009609E4" w:rsidRPr="00B3250F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</w:tr>
      <w:tr w:rsidR="009609E4" w:rsidRPr="00644175" w14:paraId="70675F11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726FFAC7" w14:textId="77777777" w:rsidR="009609E4" w:rsidRPr="00C4228E" w:rsidRDefault="009609E4" w:rsidP="009609E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48EEA" w14:textId="0E2D4F79" w:rsidR="009609E4" w:rsidRPr="002664D9" w:rsidRDefault="009609E4" w:rsidP="009609E4">
            <w:r>
              <w:rPr>
                <w:rFonts w:ascii="Calibri" w:hAnsi="Calibri" w:cs="Calibri"/>
                <w:color w:val="000000"/>
              </w:rPr>
              <w:t>Buttock Pain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5D1B9321" w14:textId="1302E5A7" w:rsidR="009609E4" w:rsidRPr="00AC1E1E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-0.48 (-0.90; -0.07)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05E836F4" w14:textId="0001165B" w:rsidR="009609E4" w:rsidRPr="00D2543E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90D993" w14:textId="77777777" w:rsidR="009609E4" w:rsidRPr="00B3250F" w:rsidRDefault="009609E4" w:rsidP="009609E4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7F7B951" w14:textId="25761297" w:rsidR="009609E4" w:rsidRPr="00B3250F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-0.64 (-1.16; -0.12)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58D14E4" w14:textId="3CBDA281" w:rsidR="009609E4" w:rsidRPr="00B3250F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0.015</w:t>
            </w:r>
          </w:p>
        </w:tc>
      </w:tr>
      <w:tr w:rsidR="009609E4" w:rsidRPr="00644175" w14:paraId="2FA435E0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48B71320" w14:textId="77777777" w:rsidR="009609E4" w:rsidRPr="00C4228E" w:rsidRDefault="009609E4" w:rsidP="009609E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658785" w14:textId="10B7C646" w:rsidR="009609E4" w:rsidRPr="002664D9" w:rsidRDefault="009609E4" w:rsidP="009609E4">
            <w:r>
              <w:rPr>
                <w:rFonts w:ascii="Calibri" w:hAnsi="Calibri" w:cs="Calibri"/>
                <w:color w:val="000000"/>
              </w:rPr>
              <w:t>Bloating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14:paraId="7C0CCB6F" w14:textId="1266F647" w:rsidR="009609E4" w:rsidRPr="00AC1E1E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-0.43 (-0.82; -0.03)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14:paraId="11E56487" w14:textId="69CB8B6B" w:rsidR="009609E4" w:rsidRPr="00D2543E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0.035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4E449E" w14:textId="77777777" w:rsidR="009609E4" w:rsidRPr="00B3250F" w:rsidRDefault="009609E4" w:rsidP="009609E4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DAB365E" w14:textId="48CF39BB" w:rsidR="009609E4" w:rsidRPr="00B3250F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-0.15 (-0.61; 0.30)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C518D3E" w14:textId="39845A7D" w:rsidR="009609E4" w:rsidRPr="00B3250F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0.509</w:t>
            </w:r>
          </w:p>
        </w:tc>
      </w:tr>
      <w:tr w:rsidR="009609E4" w:rsidRPr="00644175" w14:paraId="2447E475" w14:textId="77777777" w:rsidTr="00F92179">
        <w:trPr>
          <w:trHeight w:val="300"/>
        </w:trPr>
        <w:tc>
          <w:tcPr>
            <w:tcW w:w="1644" w:type="dxa"/>
            <w:vMerge w:val="restart"/>
            <w:tcBorders>
              <w:left w:val="nil"/>
              <w:right w:val="nil"/>
            </w:tcBorders>
          </w:tcPr>
          <w:p w14:paraId="49B3AE9D" w14:textId="77777777" w:rsidR="009609E4" w:rsidRPr="00C4228E" w:rsidRDefault="009609E4" w:rsidP="009609E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C4228E">
              <w:rPr>
                <w:rFonts w:asciiTheme="minorHAnsi" w:hAnsiTheme="minorHAnsi" w:cstheme="minorHAnsi"/>
                <w:sz w:val="22"/>
                <w:szCs w:val="22"/>
              </w:rPr>
              <w:t>Psychosocial symptoms</w:t>
            </w:r>
          </w:p>
        </w:tc>
        <w:tc>
          <w:tcPr>
            <w:tcW w:w="217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E8784" w14:textId="6AE3FF92" w:rsidR="009609E4" w:rsidRPr="002664D9" w:rsidRDefault="009609E4" w:rsidP="009609E4">
            <w:r>
              <w:rPr>
                <w:rFonts w:ascii="Calibri" w:hAnsi="Calibri" w:cs="Calibri"/>
                <w:color w:val="000000"/>
              </w:rPr>
              <w:t>Anxiety</w:t>
            </w:r>
          </w:p>
        </w:tc>
        <w:tc>
          <w:tcPr>
            <w:tcW w:w="2102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2E19B8F" w14:textId="4BD79B50" w:rsidR="009609E4" w:rsidRPr="00AC1E1E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-0.74 (-1.19; -0.29)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1419972A" w14:textId="00B10C1B" w:rsidR="009609E4" w:rsidRPr="00D2543E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0.001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4C8F469" w14:textId="77777777" w:rsidR="009609E4" w:rsidRPr="00B3250F" w:rsidRDefault="009609E4" w:rsidP="009609E4">
            <w:pPr>
              <w:jc w:val="center"/>
            </w:pPr>
          </w:p>
        </w:tc>
        <w:tc>
          <w:tcPr>
            <w:tcW w:w="1923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C5524EE" w14:textId="2B800E9F" w:rsidR="009609E4" w:rsidRPr="00B3250F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-0.75 (-1.31; -0.20)</w:t>
            </w:r>
          </w:p>
        </w:tc>
        <w:tc>
          <w:tcPr>
            <w:tcW w:w="953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9768E90" w14:textId="0AA1782B" w:rsidR="009609E4" w:rsidRPr="00B3250F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0.008</w:t>
            </w:r>
          </w:p>
        </w:tc>
      </w:tr>
      <w:tr w:rsidR="009609E4" w:rsidRPr="00644175" w14:paraId="7CB21A48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7514348B" w14:textId="77777777" w:rsidR="009609E4" w:rsidRPr="00C4228E" w:rsidRDefault="009609E4" w:rsidP="009609E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0A2BF" w14:textId="256E1046" w:rsidR="009609E4" w:rsidRPr="002664D9" w:rsidRDefault="009609E4" w:rsidP="009609E4">
            <w:r>
              <w:rPr>
                <w:rFonts w:ascii="Calibri" w:hAnsi="Calibri" w:cs="Calibri"/>
                <w:color w:val="000000"/>
              </w:rPr>
              <w:t>Psychosocial stress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1BE042BE" w14:textId="1ECD8F12" w:rsidR="009609E4" w:rsidRPr="00AC1E1E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-0.44 (-0.83; -0.05)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056D4633" w14:textId="5C58A955" w:rsidR="009609E4" w:rsidRPr="00D2543E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2AB777" w14:textId="77777777" w:rsidR="009609E4" w:rsidRPr="00B3250F" w:rsidRDefault="009609E4" w:rsidP="009609E4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DCD3F20" w14:textId="5E21A26B" w:rsidR="009609E4" w:rsidRPr="00B3250F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-0.66 (-1.06; -0.27)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5FB81DE" w14:textId="5A48575F" w:rsidR="009609E4" w:rsidRPr="00B3250F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0.001</w:t>
            </w:r>
          </w:p>
        </w:tc>
      </w:tr>
      <w:tr w:rsidR="009609E4" w:rsidRPr="00644175" w14:paraId="334C8D66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57A726EE" w14:textId="77777777" w:rsidR="009609E4" w:rsidRPr="00C4228E" w:rsidRDefault="009609E4" w:rsidP="009609E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D4C28" w14:textId="79F0AAB3" w:rsidR="009609E4" w:rsidRPr="002664D9" w:rsidRDefault="009609E4" w:rsidP="009609E4">
            <w:r>
              <w:rPr>
                <w:rFonts w:ascii="Calibri" w:hAnsi="Calibri" w:cs="Calibri"/>
                <w:color w:val="000000"/>
              </w:rPr>
              <w:t>Financial Difficulties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1AF7040" w14:textId="51FBFB42" w:rsidR="009609E4" w:rsidRPr="00AC1E1E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-0.41 (-0.80; -0.02)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14:paraId="0272194D" w14:textId="00222E67" w:rsidR="009609E4" w:rsidRPr="00D2543E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0.038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414E7A" w14:textId="77777777" w:rsidR="009609E4" w:rsidRPr="00B3250F" w:rsidRDefault="009609E4" w:rsidP="009609E4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A6C7E4E" w14:textId="311F2E9F" w:rsidR="009609E4" w:rsidRPr="00B3250F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-0.27 (-0.72; 0.18)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F365AF8" w14:textId="508D6884" w:rsidR="009609E4" w:rsidRPr="00B3250F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0.242</w:t>
            </w:r>
          </w:p>
        </w:tc>
      </w:tr>
      <w:tr w:rsidR="009609E4" w:rsidRPr="00644175" w14:paraId="146F4168" w14:textId="77777777" w:rsidTr="00F92179">
        <w:trPr>
          <w:trHeight w:val="300"/>
        </w:trPr>
        <w:tc>
          <w:tcPr>
            <w:tcW w:w="1644" w:type="dxa"/>
            <w:vMerge w:val="restart"/>
            <w:tcBorders>
              <w:left w:val="nil"/>
              <w:right w:val="nil"/>
            </w:tcBorders>
          </w:tcPr>
          <w:p w14:paraId="1AD94977" w14:textId="77777777" w:rsidR="009609E4" w:rsidRPr="00C4228E" w:rsidRDefault="009609E4" w:rsidP="009609E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C4228E">
              <w:rPr>
                <w:rFonts w:asciiTheme="minorHAnsi" w:hAnsiTheme="minorHAnsi" w:cstheme="minorHAnsi"/>
                <w:sz w:val="22"/>
                <w:szCs w:val="22"/>
              </w:rPr>
              <w:t>Urinary symptoms</w:t>
            </w:r>
          </w:p>
        </w:tc>
        <w:tc>
          <w:tcPr>
            <w:tcW w:w="217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411AE" w14:textId="37F58907" w:rsidR="009609E4" w:rsidRPr="002664D9" w:rsidRDefault="005A31FE" w:rsidP="009609E4">
            <w:r>
              <w:rPr>
                <w:rFonts w:ascii="Calibri" w:hAnsi="Calibri" w:cs="Calibri"/>
                <w:color w:val="000000"/>
              </w:rPr>
              <w:t>Sleep disturbances</w:t>
            </w:r>
          </w:p>
        </w:tc>
        <w:tc>
          <w:tcPr>
            <w:tcW w:w="2102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74870392" w14:textId="4887CEA7" w:rsidR="009609E4" w:rsidRPr="00AC1E1E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-0.64 (-1.04; -0.25)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7AA0DD30" w14:textId="7DB15837" w:rsidR="009609E4" w:rsidRPr="00D2543E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0.001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8528309" w14:textId="77777777" w:rsidR="009609E4" w:rsidRPr="00B3250F" w:rsidRDefault="009609E4" w:rsidP="009609E4">
            <w:pPr>
              <w:jc w:val="center"/>
            </w:pPr>
          </w:p>
        </w:tc>
        <w:tc>
          <w:tcPr>
            <w:tcW w:w="1923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079A8D7" w14:textId="09FCAAF5" w:rsidR="009609E4" w:rsidRPr="00B3250F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-0.61 (-1.01; -0.21)</w:t>
            </w:r>
          </w:p>
        </w:tc>
        <w:tc>
          <w:tcPr>
            <w:tcW w:w="953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64F1F44" w14:textId="09253730" w:rsidR="009609E4" w:rsidRPr="00B3250F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0.003</w:t>
            </w:r>
          </w:p>
        </w:tc>
      </w:tr>
      <w:tr w:rsidR="009609E4" w:rsidRPr="00644175" w14:paraId="11016599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0B2CF41F" w14:textId="77777777" w:rsidR="009609E4" w:rsidRPr="00C4228E" w:rsidRDefault="009609E4" w:rsidP="009609E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E0BB9" w14:textId="1EEEE8A6" w:rsidR="009609E4" w:rsidRPr="002664D9" w:rsidRDefault="009609E4" w:rsidP="009609E4">
            <w:r>
              <w:rPr>
                <w:rFonts w:ascii="Calibri" w:hAnsi="Calibri" w:cs="Calibri"/>
                <w:color w:val="000000"/>
              </w:rPr>
              <w:t>Urinary Incontinence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8349678" w14:textId="5F831767" w:rsidR="009609E4" w:rsidRPr="00AC1E1E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-0.31 (-0.79; 0.17)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47D4066" w14:textId="18B34BC7" w:rsidR="009609E4" w:rsidRPr="00D2543E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0.205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7BD9" w14:textId="77777777" w:rsidR="009609E4" w:rsidRPr="00B3250F" w:rsidRDefault="009609E4" w:rsidP="009609E4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3C7F1CC" w14:textId="144EBA1E" w:rsidR="009609E4" w:rsidRPr="00B3250F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-0.18 (-0.63; 0.27)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8940143" w14:textId="54AEEB22" w:rsidR="009609E4" w:rsidRPr="00B3250F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0.435</w:t>
            </w:r>
          </w:p>
        </w:tc>
      </w:tr>
      <w:tr w:rsidR="009609E4" w:rsidRPr="00644175" w14:paraId="7934EE5F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7DA35487" w14:textId="77777777" w:rsidR="009609E4" w:rsidRPr="00C4228E" w:rsidRDefault="009609E4" w:rsidP="009609E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EEB6DA" w14:textId="50FD7C9E" w:rsidR="009609E4" w:rsidRPr="002664D9" w:rsidRDefault="009609E4" w:rsidP="009609E4">
            <w:r>
              <w:rPr>
                <w:rFonts w:ascii="Calibri" w:hAnsi="Calibri" w:cs="Calibri"/>
                <w:color w:val="000000"/>
              </w:rPr>
              <w:t>Urinary Frequency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49E9B41E" w14:textId="027F5FBB" w:rsidR="009609E4" w:rsidRPr="00AC1E1E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-0.18 (-0.56; 0.20)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25AFC488" w14:textId="66F7DD7F" w:rsidR="009609E4" w:rsidRPr="00D2543E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0.360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1362E1" w14:textId="77777777" w:rsidR="009609E4" w:rsidRPr="00B3250F" w:rsidRDefault="009609E4" w:rsidP="009609E4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C54AE5" w14:textId="1123CD6C" w:rsidR="009609E4" w:rsidRPr="00B3250F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0.07 (-0.39; 0.54)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D72862" w14:textId="175907C1" w:rsidR="009609E4" w:rsidRPr="00B3250F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0.757</w:t>
            </w:r>
          </w:p>
        </w:tc>
      </w:tr>
      <w:tr w:rsidR="009609E4" w:rsidRPr="00644175" w14:paraId="6326BE52" w14:textId="77777777" w:rsidTr="00F92179">
        <w:trPr>
          <w:trHeight w:val="300"/>
        </w:trPr>
        <w:tc>
          <w:tcPr>
            <w:tcW w:w="1644" w:type="dxa"/>
            <w:vMerge w:val="restart"/>
            <w:tcBorders>
              <w:left w:val="nil"/>
              <w:right w:val="nil"/>
            </w:tcBorders>
          </w:tcPr>
          <w:p w14:paraId="7EA9AA3E" w14:textId="77777777" w:rsidR="009609E4" w:rsidRPr="00C4228E" w:rsidRDefault="009609E4" w:rsidP="009609E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  <w:r w:rsidRPr="00C4228E">
              <w:rPr>
                <w:rFonts w:asciiTheme="minorHAnsi" w:hAnsiTheme="minorHAnsi" w:cstheme="minorHAnsi"/>
                <w:sz w:val="22"/>
                <w:szCs w:val="22"/>
              </w:rPr>
              <w:t>Chemotherapy side effects</w:t>
            </w:r>
          </w:p>
        </w:tc>
        <w:tc>
          <w:tcPr>
            <w:tcW w:w="217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516EA" w14:textId="202FE4D1" w:rsidR="009609E4" w:rsidRPr="002664D9" w:rsidRDefault="005A31FE" w:rsidP="009609E4">
            <w:r>
              <w:rPr>
                <w:rFonts w:ascii="Calibri" w:hAnsi="Calibri" w:cs="Calibri"/>
                <w:color w:val="000000"/>
              </w:rPr>
              <w:t>Nausea or Vomiting</w:t>
            </w:r>
          </w:p>
        </w:tc>
        <w:tc>
          <w:tcPr>
            <w:tcW w:w="2102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E7CFBBA" w14:textId="6B4E865A" w:rsidR="009609E4" w:rsidRPr="00AC1E1E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-0.88 (-1.28; -0.47)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2BD1FDEA" w14:textId="7312BBE6" w:rsidR="009609E4" w:rsidRPr="00D2543E" w:rsidRDefault="005A31FE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&lt; 0.001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206D0B3" w14:textId="77777777" w:rsidR="009609E4" w:rsidRPr="00B3250F" w:rsidRDefault="009609E4" w:rsidP="009609E4">
            <w:pPr>
              <w:jc w:val="center"/>
            </w:pPr>
          </w:p>
        </w:tc>
        <w:tc>
          <w:tcPr>
            <w:tcW w:w="1923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A8142EF" w14:textId="701E66D1" w:rsidR="009609E4" w:rsidRPr="00B3250F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-0.82 (-1.28; -0.36)</w:t>
            </w:r>
          </w:p>
        </w:tc>
        <w:tc>
          <w:tcPr>
            <w:tcW w:w="953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BF1B7D8" w14:textId="36F33389" w:rsidR="009609E4" w:rsidRPr="00B3250F" w:rsidRDefault="005A31FE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&lt; 0.001</w:t>
            </w:r>
          </w:p>
        </w:tc>
      </w:tr>
      <w:tr w:rsidR="009609E4" w:rsidRPr="00644175" w14:paraId="43C18F48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60603C5C" w14:textId="77777777" w:rsidR="009609E4" w:rsidRPr="00C4228E" w:rsidRDefault="009609E4" w:rsidP="009609E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6F876D4" w14:textId="441F5264" w:rsidR="009609E4" w:rsidRPr="002664D9" w:rsidRDefault="009609E4" w:rsidP="009609E4">
            <w:r>
              <w:rPr>
                <w:rFonts w:ascii="Calibri" w:hAnsi="Calibri" w:cs="Calibri"/>
                <w:color w:val="000000"/>
              </w:rPr>
              <w:t>Constipation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4F381F3" w14:textId="33931D59" w:rsidR="009609E4" w:rsidRPr="00AC1E1E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-0.56 (-1.07; -0.05)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CCD266F" w14:textId="133A4ED3" w:rsidR="009609E4" w:rsidRPr="00D2543E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0.032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486464" w14:textId="77777777" w:rsidR="009609E4" w:rsidRPr="00B3250F" w:rsidRDefault="009609E4" w:rsidP="009609E4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4011BE" w14:textId="0CB964C6" w:rsidR="009609E4" w:rsidRPr="00CF061C" w:rsidRDefault="009609E4" w:rsidP="009609E4">
            <w:pPr>
              <w:jc w:val="center"/>
              <w:rPr>
                <w:highlight w:val="lightGray"/>
              </w:rPr>
            </w:pPr>
            <w:r>
              <w:rPr>
                <w:rFonts w:ascii="Calibri" w:hAnsi="Calibri" w:cs="Calibri"/>
                <w:color w:val="000000"/>
              </w:rPr>
              <w:t>-0.24 (-0.94; 0.47)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5F56F74" w14:textId="3E2095E2" w:rsidR="009609E4" w:rsidRPr="00CF061C" w:rsidRDefault="009609E4" w:rsidP="009609E4">
            <w:pPr>
              <w:jc w:val="center"/>
              <w:rPr>
                <w:highlight w:val="lightGray"/>
              </w:rPr>
            </w:pPr>
            <w:r>
              <w:rPr>
                <w:rFonts w:ascii="Calibri" w:hAnsi="Calibri" w:cs="Calibri"/>
                <w:color w:val="000000"/>
              </w:rPr>
              <w:t>0.512</w:t>
            </w:r>
          </w:p>
        </w:tc>
      </w:tr>
      <w:tr w:rsidR="009609E4" w:rsidRPr="00644175" w14:paraId="1F865261" w14:textId="77777777" w:rsidTr="00F92179">
        <w:trPr>
          <w:trHeight w:val="44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73A28456" w14:textId="77777777" w:rsidR="009609E4" w:rsidRPr="00C4228E" w:rsidRDefault="009609E4" w:rsidP="009609E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BBC683" w14:textId="6037E1BD" w:rsidR="009609E4" w:rsidRPr="002664D9" w:rsidRDefault="009609E4" w:rsidP="009609E4">
            <w:r>
              <w:rPr>
                <w:rFonts w:ascii="Calibri" w:hAnsi="Calibri" w:cs="Calibri"/>
                <w:color w:val="000000"/>
              </w:rPr>
              <w:t>Taste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0ABB5F64" w14:textId="6719101D" w:rsidR="009609E4" w:rsidRPr="00AC1E1E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-0.45 (-0.88; -0.02)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514743F6" w14:textId="61E2076F" w:rsidR="009609E4" w:rsidRPr="00D2543E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0.039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071CE5" w14:textId="77777777" w:rsidR="009609E4" w:rsidRPr="00B3250F" w:rsidRDefault="009609E4" w:rsidP="009609E4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9EC3F94" w14:textId="687C8328" w:rsidR="009609E4" w:rsidRPr="00CF061C" w:rsidRDefault="009609E4" w:rsidP="009609E4">
            <w:pPr>
              <w:jc w:val="center"/>
              <w:rPr>
                <w:highlight w:val="lightGray"/>
              </w:rPr>
            </w:pPr>
            <w:r>
              <w:rPr>
                <w:rFonts w:ascii="Calibri" w:hAnsi="Calibri" w:cs="Calibri"/>
                <w:color w:val="000000"/>
              </w:rPr>
              <w:t>-0.56 (-1.00; -0.11)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74FE810" w14:textId="71972B83" w:rsidR="009609E4" w:rsidRPr="00CF061C" w:rsidRDefault="009609E4" w:rsidP="009609E4">
            <w:pPr>
              <w:jc w:val="center"/>
              <w:rPr>
                <w:highlight w:val="lightGray"/>
              </w:rPr>
            </w:pPr>
            <w:r>
              <w:rPr>
                <w:rFonts w:ascii="Calibri" w:hAnsi="Calibri" w:cs="Calibri"/>
                <w:color w:val="000000"/>
              </w:rPr>
              <w:t>0.015</w:t>
            </w:r>
          </w:p>
        </w:tc>
      </w:tr>
      <w:tr w:rsidR="009609E4" w:rsidRPr="00644175" w14:paraId="0CF44803" w14:textId="77777777" w:rsidTr="00F92179">
        <w:trPr>
          <w:trHeight w:val="300"/>
        </w:trPr>
        <w:tc>
          <w:tcPr>
            <w:tcW w:w="1644" w:type="dxa"/>
            <w:vMerge/>
            <w:tcBorders>
              <w:left w:val="nil"/>
              <w:right w:val="nil"/>
            </w:tcBorders>
          </w:tcPr>
          <w:p w14:paraId="7F131F49" w14:textId="77777777" w:rsidR="009609E4" w:rsidRPr="00C4228E" w:rsidRDefault="009609E4" w:rsidP="009609E4">
            <w:pPr>
              <w:pStyle w:val="MDPI42table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right w:val="nil"/>
            </w:tcBorders>
            <w:noWrap/>
            <w:hideMark/>
          </w:tcPr>
          <w:p w14:paraId="1BA441BC" w14:textId="459EC256" w:rsidR="009609E4" w:rsidRDefault="009609E4" w:rsidP="009609E4">
            <w:r>
              <w:rPr>
                <w:rFonts w:ascii="Calibri" w:hAnsi="Calibri" w:cs="Calibri"/>
                <w:color w:val="000000"/>
              </w:rPr>
              <w:t>Hair Loss</w:t>
            </w:r>
          </w:p>
        </w:tc>
        <w:tc>
          <w:tcPr>
            <w:tcW w:w="2102" w:type="dxa"/>
            <w:tcBorders>
              <w:top w:val="nil"/>
              <w:left w:val="nil"/>
              <w:right w:val="nil"/>
            </w:tcBorders>
            <w:noWrap/>
            <w:hideMark/>
          </w:tcPr>
          <w:p w14:paraId="077A99D9" w14:textId="484982A1" w:rsidR="009609E4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-0.14 (-0.59; 0.32)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noWrap/>
            <w:hideMark/>
          </w:tcPr>
          <w:p w14:paraId="056CD76D" w14:textId="76F107BB" w:rsidR="009609E4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0.553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14:paraId="3B912FEA" w14:textId="77777777" w:rsidR="009609E4" w:rsidRPr="00B3250F" w:rsidRDefault="009609E4" w:rsidP="009609E4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4BE7EA24" w14:textId="28E650E9" w:rsidR="009609E4" w:rsidRPr="00B3250F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-0.24 (-0.82; 0.35)</w:t>
            </w:r>
          </w:p>
        </w:tc>
        <w:tc>
          <w:tcPr>
            <w:tcW w:w="953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1B0E4185" w14:textId="68738AD9" w:rsidR="009609E4" w:rsidRPr="00B3250F" w:rsidRDefault="009609E4" w:rsidP="009609E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0.427</w:t>
            </w:r>
          </w:p>
        </w:tc>
      </w:tr>
    </w:tbl>
    <w:p w14:paraId="202C3CD7" w14:textId="108F2338" w:rsidR="00D464E7" w:rsidRPr="0014621E" w:rsidRDefault="00C4228E" w:rsidP="00D464E7">
      <w:pPr>
        <w:rPr>
          <w:sz w:val="20"/>
          <w:lang w:eastAsia="de-DE" w:bidi="en-US"/>
        </w:rPr>
      </w:pPr>
      <w:r w:rsidRPr="00B95EA5">
        <w:rPr>
          <w:sz w:val="20"/>
          <w:lang w:eastAsia="de-DE" w:bidi="en-US"/>
        </w:rPr>
        <w:t>Note: Grey shade indicates p value &lt;0.05</w:t>
      </w:r>
    </w:p>
    <w:p w14:paraId="5C26CE35" w14:textId="77777777" w:rsidR="00D464E7" w:rsidRDefault="00D464E7" w:rsidP="00D464E7">
      <w:pPr>
        <w:rPr>
          <w:lang w:val="en-GB" w:eastAsia="de-DE" w:bidi="en-US"/>
        </w:rPr>
      </w:pPr>
    </w:p>
    <w:sectPr w:rsidR="00D464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0tDA2MzaxsDA3NTNT0lEKTi0uzszPAykwMqwFAMpHbLgtAAAA"/>
  </w:docVars>
  <w:rsids>
    <w:rsidRoot w:val="00D464E7"/>
    <w:rsid w:val="00092F6D"/>
    <w:rsid w:val="00094D22"/>
    <w:rsid w:val="000D31A5"/>
    <w:rsid w:val="000D5F34"/>
    <w:rsid w:val="00143B50"/>
    <w:rsid w:val="0014621E"/>
    <w:rsid w:val="00152590"/>
    <w:rsid w:val="00163383"/>
    <w:rsid w:val="00172966"/>
    <w:rsid w:val="00177FE0"/>
    <w:rsid w:val="001812EA"/>
    <w:rsid w:val="001939E6"/>
    <w:rsid w:val="001A3006"/>
    <w:rsid w:val="001D6797"/>
    <w:rsid w:val="001E778C"/>
    <w:rsid w:val="002012C5"/>
    <w:rsid w:val="00246646"/>
    <w:rsid w:val="00276488"/>
    <w:rsid w:val="002B1797"/>
    <w:rsid w:val="002B76A2"/>
    <w:rsid w:val="00306D7D"/>
    <w:rsid w:val="00331D62"/>
    <w:rsid w:val="003428DF"/>
    <w:rsid w:val="003441FA"/>
    <w:rsid w:val="00345C7E"/>
    <w:rsid w:val="00352483"/>
    <w:rsid w:val="00360C22"/>
    <w:rsid w:val="0036156C"/>
    <w:rsid w:val="003912B1"/>
    <w:rsid w:val="003C58A7"/>
    <w:rsid w:val="003C643A"/>
    <w:rsid w:val="004022E8"/>
    <w:rsid w:val="00444B34"/>
    <w:rsid w:val="00445A22"/>
    <w:rsid w:val="00447EA9"/>
    <w:rsid w:val="0045724C"/>
    <w:rsid w:val="00483F95"/>
    <w:rsid w:val="004B6DCF"/>
    <w:rsid w:val="004D12AF"/>
    <w:rsid w:val="004D4D6C"/>
    <w:rsid w:val="00540DA6"/>
    <w:rsid w:val="00554953"/>
    <w:rsid w:val="0059175E"/>
    <w:rsid w:val="005A31FE"/>
    <w:rsid w:val="005A5463"/>
    <w:rsid w:val="00606AD5"/>
    <w:rsid w:val="00615DA1"/>
    <w:rsid w:val="006825E3"/>
    <w:rsid w:val="006923DD"/>
    <w:rsid w:val="006A02DB"/>
    <w:rsid w:val="006A4EA2"/>
    <w:rsid w:val="006B380D"/>
    <w:rsid w:val="006E5CC4"/>
    <w:rsid w:val="00735E0D"/>
    <w:rsid w:val="007417B2"/>
    <w:rsid w:val="00746620"/>
    <w:rsid w:val="00775816"/>
    <w:rsid w:val="00784C4B"/>
    <w:rsid w:val="00796EAE"/>
    <w:rsid w:val="0080039B"/>
    <w:rsid w:val="00820DCF"/>
    <w:rsid w:val="00834289"/>
    <w:rsid w:val="0083556B"/>
    <w:rsid w:val="008873C3"/>
    <w:rsid w:val="008D0C14"/>
    <w:rsid w:val="008E096E"/>
    <w:rsid w:val="008E7E1E"/>
    <w:rsid w:val="00932FBE"/>
    <w:rsid w:val="009439D0"/>
    <w:rsid w:val="00952432"/>
    <w:rsid w:val="009609E4"/>
    <w:rsid w:val="009E6F5B"/>
    <w:rsid w:val="00A050BF"/>
    <w:rsid w:val="00A202DB"/>
    <w:rsid w:val="00A24841"/>
    <w:rsid w:val="00A7649D"/>
    <w:rsid w:val="00AE2DB3"/>
    <w:rsid w:val="00B11BD9"/>
    <w:rsid w:val="00B3490D"/>
    <w:rsid w:val="00B557F3"/>
    <w:rsid w:val="00B6774E"/>
    <w:rsid w:val="00B75C7E"/>
    <w:rsid w:val="00B85945"/>
    <w:rsid w:val="00B95EA5"/>
    <w:rsid w:val="00BB58BA"/>
    <w:rsid w:val="00BE3E0C"/>
    <w:rsid w:val="00BF44F5"/>
    <w:rsid w:val="00C4228E"/>
    <w:rsid w:val="00C45A5B"/>
    <w:rsid w:val="00CB0D0E"/>
    <w:rsid w:val="00CD7ECB"/>
    <w:rsid w:val="00CF061C"/>
    <w:rsid w:val="00CF09CF"/>
    <w:rsid w:val="00D0240B"/>
    <w:rsid w:val="00D30AAB"/>
    <w:rsid w:val="00D464E7"/>
    <w:rsid w:val="00D51E8D"/>
    <w:rsid w:val="00DA27C4"/>
    <w:rsid w:val="00DB678E"/>
    <w:rsid w:val="00DC6953"/>
    <w:rsid w:val="00E30CE8"/>
    <w:rsid w:val="00E711E5"/>
    <w:rsid w:val="00EB337B"/>
    <w:rsid w:val="00ED702B"/>
    <w:rsid w:val="00F70322"/>
    <w:rsid w:val="00F92179"/>
    <w:rsid w:val="00F957D9"/>
    <w:rsid w:val="00FA27A4"/>
    <w:rsid w:val="00FB5A84"/>
    <w:rsid w:val="00FC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612F2"/>
  <w15:chartTrackingRefBased/>
  <w15:docId w15:val="{6622FFD9-4BBD-4002-9334-13EDCC34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1D62"/>
  </w:style>
  <w:style w:type="paragraph" w:styleId="Heading1">
    <w:name w:val="heading 1"/>
    <w:basedOn w:val="Normal"/>
    <w:next w:val="Normal"/>
    <w:link w:val="Heading1Char"/>
    <w:uiPriority w:val="9"/>
    <w:qFormat/>
    <w:rsid w:val="00D464E7"/>
    <w:pPr>
      <w:keepNext/>
      <w:keepLines/>
      <w:spacing w:before="240" w:after="0" w:line="240" w:lineRule="auto"/>
      <w:outlineLvl w:val="0"/>
    </w:pPr>
    <w:rPr>
      <w:rFonts w:eastAsiaTheme="majorEastAsia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2title">
    <w:name w:val="MDPI_1.2_title"/>
    <w:next w:val="Normal"/>
    <w:qFormat/>
    <w:rsid w:val="00D464E7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D464E7"/>
    <w:rPr>
      <w:rFonts w:eastAsiaTheme="majorEastAsia" w:cstheme="majorBidi"/>
      <w:sz w:val="24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464E7"/>
    <w:pPr>
      <w:outlineLvl w:val="9"/>
    </w:pPr>
  </w:style>
  <w:style w:type="table" w:styleId="TableGrid">
    <w:name w:val="Table Grid"/>
    <w:basedOn w:val="TableNormal"/>
    <w:uiPriority w:val="39"/>
    <w:rsid w:val="00D46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D464E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464E7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4B6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B6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B6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4B6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4B6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4B6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0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AAB"/>
    <w:rPr>
      <w:rFonts w:ascii="Segoe UI" w:hAnsi="Segoe UI" w:cs="Segoe UI"/>
      <w:sz w:val="18"/>
      <w:szCs w:val="18"/>
    </w:rPr>
  </w:style>
  <w:style w:type="paragraph" w:customStyle="1" w:styleId="MDPI42tablebody">
    <w:name w:val="MDPI_4.2_table_body"/>
    <w:qFormat/>
    <w:rsid w:val="00172966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eastAsia="de-DE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83F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3F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3F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F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F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1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0F8AE-DEC2-4889-9051-E5991DCDC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2724</Words>
  <Characters>16620</Characters>
  <Application>Microsoft Office Word</Application>
  <DocSecurity>0</DocSecurity>
  <Lines>138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Vlaski, Tomislav</dc:creator>
  <cp:keywords/>
  <dc:description/>
  <cp:lastModifiedBy>Vlaski, Tomislav</cp:lastModifiedBy>
  <cp:revision>3</cp:revision>
  <dcterms:created xsi:type="dcterms:W3CDTF">2023-11-24T14:59:00Z</dcterms:created>
  <dcterms:modified xsi:type="dcterms:W3CDTF">2023-11-30T09:42:00Z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3571578ce93f584ac9449e1baad6c0cec07a652e6b31a87f1e5afec90363ed85</vt:lpwstr>
  </property>
</Properties>
</file>