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513" w:rsidRPr="00885D34" w:rsidRDefault="001F3513" w:rsidP="001F3513">
      <w:pPr>
        <w:spacing w:line="480" w:lineRule="auto"/>
        <w:rPr>
          <w:rFonts w:ascii="Times New Roman" w:hAnsi="Times New Roman" w:cs="Times New Roman"/>
          <w:color w:val="291AEE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37321F">
        <w:rPr>
          <w:rFonts w:ascii="Times New Roman" w:hAnsi="Times New Roman" w:cs="Times New Roman"/>
          <w:b/>
          <w:sz w:val="28"/>
          <w:szCs w:val="28"/>
        </w:rPr>
        <w:t>M</w:t>
      </w:r>
      <w:r>
        <w:rPr>
          <w:rFonts w:ascii="Times New Roman" w:hAnsi="Times New Roman" w:cs="Times New Roman"/>
          <w:b/>
          <w:sz w:val="28"/>
          <w:szCs w:val="28"/>
        </w:rPr>
        <w:t>aterials</w:t>
      </w:r>
    </w:p>
    <w:p w:rsidR="001F3513" w:rsidRDefault="001F3513" w:rsidP="001F3513">
      <w:pPr>
        <w:rPr>
          <w:rFonts w:ascii="Arial" w:hAnsi="Arial"/>
          <w:b/>
          <w:sz w:val="24"/>
          <w:szCs w:val="24"/>
        </w:rPr>
      </w:pPr>
    </w:p>
    <w:p w:rsidR="001F3513" w:rsidRDefault="001F3513" w:rsidP="001F3513">
      <w:pPr>
        <w:rPr>
          <w:rFonts w:ascii="Arial" w:hAnsi="Arial"/>
          <w:b/>
          <w:sz w:val="24"/>
          <w:szCs w:val="24"/>
        </w:rPr>
      </w:pPr>
    </w:p>
    <w:p w:rsidR="001F3513" w:rsidRDefault="001F3513" w:rsidP="001F351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F3513" w:rsidRP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bidi="en-US"/>
        </w:rPr>
      </w:pPr>
      <w:r w:rsidRPr="001F3513">
        <w:rPr>
          <w:rFonts w:ascii="Times New Roman" w:hAnsi="Times New Roman" w:cs="Times New Roman" w:hint="eastAsia"/>
          <w:b/>
          <w:bCs/>
          <w:color w:val="000000"/>
          <w:sz w:val="24"/>
          <w:szCs w:val="24"/>
          <w:lang w:bidi="en-US"/>
        </w:rPr>
        <w:t>Bubble wrap-like carbon-coated rattle-type silica@silicon nanoparticles by surface-protected etching as hybrid anodes for lithium-ion batteries</w:t>
      </w: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513" w:rsidRP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bidi="en-US"/>
        </w:rPr>
      </w:pPr>
      <w:r w:rsidRPr="001F3513">
        <w:rPr>
          <w:rFonts w:ascii="Times New Roman" w:hAnsi="Times New Roman" w:cs="Times New Roman"/>
          <w:sz w:val="24"/>
          <w:szCs w:val="24"/>
          <w:lang w:bidi="en-US"/>
        </w:rPr>
        <w:t xml:space="preserve">Angelica Martino </w:t>
      </w:r>
      <w:r w:rsidRPr="001F3513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1F3513">
        <w:rPr>
          <w:rFonts w:ascii="Times New Roman" w:hAnsi="Times New Roman" w:cs="Times New Roman"/>
          <w:sz w:val="24"/>
          <w:szCs w:val="24"/>
          <w:lang w:bidi="en-US"/>
        </w:rPr>
        <w:t xml:space="preserve">, Jiyun Jeon </w:t>
      </w:r>
      <w:r w:rsidRPr="001F3513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2</w:t>
      </w:r>
      <w:r w:rsidRPr="001F3513">
        <w:rPr>
          <w:rFonts w:ascii="Times New Roman" w:hAnsi="Times New Roman" w:cs="Times New Roman"/>
          <w:sz w:val="24"/>
          <w:szCs w:val="24"/>
          <w:lang w:bidi="en-US"/>
        </w:rPr>
        <w:t xml:space="preserve">, Hyun-Ho Park </w:t>
      </w:r>
      <w:r w:rsidRPr="001F3513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</w:t>
      </w:r>
      <w:r w:rsidRPr="001F3513">
        <w:rPr>
          <w:rFonts w:ascii="Times New Roman" w:hAnsi="Times New Roman" w:cs="Times New Roman"/>
          <w:sz w:val="24"/>
          <w:szCs w:val="24"/>
          <w:lang w:bidi="en-US"/>
        </w:rPr>
        <w:t xml:space="preserve">, Hochun Lee </w:t>
      </w:r>
      <w:r w:rsidRPr="001F3513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2</w:t>
      </w:r>
      <w:r w:rsidRPr="001F3513">
        <w:rPr>
          <w:rFonts w:ascii="Times New Roman" w:hAnsi="Times New Roman" w:cs="Times New Roman"/>
          <w:sz w:val="24"/>
          <w:szCs w:val="24"/>
          <w:lang w:bidi="en-US"/>
        </w:rPr>
        <w:t xml:space="preserve">, and </w:t>
      </w:r>
      <w:r>
        <w:rPr>
          <w:rFonts w:ascii="Times New Roman" w:hAnsi="Times New Roman" w:cs="Times New Roman"/>
          <w:sz w:val="24"/>
          <w:szCs w:val="24"/>
          <w:lang w:bidi="en-US"/>
        </w:rPr>
        <w:br/>
      </w:r>
      <w:r w:rsidRPr="001F3513">
        <w:rPr>
          <w:rFonts w:ascii="Times New Roman" w:hAnsi="Times New Roman" w:cs="Times New Roman"/>
          <w:sz w:val="24"/>
          <w:szCs w:val="24"/>
          <w:lang w:bidi="en-US"/>
        </w:rPr>
        <w:t xml:space="preserve">Chang-Seop Lee </w:t>
      </w:r>
      <w:r w:rsidRPr="001F3513">
        <w:rPr>
          <w:rFonts w:ascii="Times New Roman" w:hAnsi="Times New Roman" w:cs="Times New Roman"/>
          <w:sz w:val="24"/>
          <w:szCs w:val="24"/>
          <w:vertAlign w:val="superscript"/>
          <w:lang w:bidi="en-US"/>
        </w:rPr>
        <w:t>1,</w:t>
      </w:r>
      <w:r w:rsidRPr="001F3513">
        <w:rPr>
          <w:rFonts w:ascii="Times New Roman" w:hAnsi="Times New Roman" w:cs="Times New Roman"/>
          <w:sz w:val="24"/>
          <w:szCs w:val="24"/>
          <w:lang w:bidi="en-US"/>
        </w:rPr>
        <w:t>*</w:t>
      </w: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513" w:rsidRDefault="00860E9F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1F3513">
        <w:rPr>
          <w:rFonts w:ascii="Times New Roman" w:hAnsi="Times New Roman" w:cs="Times New Roman"/>
          <w:sz w:val="24"/>
          <w:szCs w:val="24"/>
        </w:rPr>
        <w:t>Department of Chemistry, Keimyung University, Daegu 42601, Korea</w:t>
      </w:r>
    </w:p>
    <w:p w:rsidR="001F3513" w:rsidRDefault="00860E9F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1F3513">
        <w:rPr>
          <w:rFonts w:ascii="Times New Roman" w:hAnsi="Times New Roman" w:cs="Times New Roman"/>
          <w:sz w:val="24"/>
          <w:szCs w:val="24"/>
        </w:rPr>
        <w:t>Department of Energy Science and Engineering, DGIST, Daegu 42988, Korea</w:t>
      </w:r>
    </w:p>
    <w:p w:rsidR="001F3513" w:rsidRDefault="001F3513" w:rsidP="001F3513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*Corresponding author: Chang-Seop Lee</w:t>
      </w: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Department of Chemistry, Keimyung University, Daegu 42601, Korea</w:t>
      </w: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Phone No: +82-53-580-5192; Fax No: +82-53-580-5056</w:t>
      </w:r>
    </w:p>
    <w:p w:rsidR="001F3513" w:rsidRDefault="001F3513" w:rsidP="001F351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r w:rsidRPr="003C6867">
        <w:rPr>
          <w:rFonts w:ascii="Times New Roman" w:hAnsi="Times New Roman" w:cs="Times New Roman"/>
          <w:color w:val="0432FF"/>
          <w:sz w:val="24"/>
          <w:szCs w:val="24"/>
        </w:rPr>
        <w:t>surfkm@kmu.ac.kr</w:t>
      </w:r>
    </w:p>
    <w:p w:rsidR="001F3513" w:rsidRDefault="001F3513" w:rsidP="001F3513">
      <w:pPr>
        <w:widowControl/>
        <w:wordWrap/>
        <w:autoSpaceDE/>
        <w:autoSpaceDN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F3513" w:rsidRDefault="001F3513" w:rsidP="001F3513">
      <w:r>
        <w:rPr>
          <w:noProof/>
        </w:rPr>
        <w:lastRenderedPageBreak/>
        <w:drawing>
          <wp:inline distT="0" distB="0" distL="0" distR="0">
            <wp:extent cx="5724525" cy="2218690"/>
            <wp:effectExtent l="0" t="0" r="9525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607" cy="2219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3513" w:rsidRDefault="001F3513" w:rsidP="001F3513">
      <w:pPr>
        <w:rPr>
          <w:rFonts w:ascii="Times New Roman" w:hAnsi="Times New Roman" w:cs="Times New Roman"/>
          <w:sz w:val="24"/>
          <w:szCs w:val="24"/>
        </w:rPr>
      </w:pPr>
      <w:r w:rsidRPr="00B71DA5">
        <w:rPr>
          <w:rFonts w:ascii="Times New Roman" w:hAnsi="Times New Roman" w:cs="Times New Roman"/>
          <w:b/>
          <w:sz w:val="24"/>
          <w:szCs w:val="24"/>
        </w:rPr>
        <w:t>Figure S1.</w:t>
      </w:r>
      <w:r w:rsidRPr="001F3513">
        <w:rPr>
          <w:rFonts w:ascii="Times New Roman" w:hAnsi="Times New Roman" w:cs="Times New Roman"/>
          <w:sz w:val="24"/>
          <w:szCs w:val="24"/>
        </w:rPr>
        <w:t xml:space="preserve"> FE-SEM imag</w:t>
      </w:r>
      <w:r>
        <w:rPr>
          <w:rFonts w:ascii="Times New Roman" w:hAnsi="Times New Roman" w:cs="Times New Roman"/>
          <w:sz w:val="24"/>
          <w:szCs w:val="24"/>
        </w:rPr>
        <w:t>e of</w:t>
      </w:r>
      <w:r w:rsidR="00E16193">
        <w:rPr>
          <w:rFonts w:ascii="Times New Roman" w:hAnsi="Times New Roman" w:cs="Times New Roman"/>
          <w:sz w:val="24"/>
          <w:szCs w:val="24"/>
        </w:rPr>
        <w:t xml:space="preserve"> (a)</w:t>
      </w:r>
      <w:r>
        <w:rPr>
          <w:rFonts w:ascii="Times New Roman" w:hAnsi="Times New Roman" w:cs="Times New Roman"/>
          <w:sz w:val="24"/>
          <w:szCs w:val="24"/>
        </w:rPr>
        <w:t xml:space="preserve"> pure Si nanoparticles. (b) </w:t>
      </w:r>
      <w:r w:rsidRPr="001F3513">
        <w:rPr>
          <w:rFonts w:ascii="Times New Roman" w:hAnsi="Times New Roman" w:cs="Times New Roman"/>
          <w:sz w:val="24"/>
          <w:szCs w:val="24"/>
        </w:rPr>
        <w:t xml:space="preserve">FT-IR result comparing pure Si nanoparticles and Si-OH after piranha solution </w:t>
      </w:r>
      <w:r w:rsidR="00A32C10">
        <w:rPr>
          <w:rFonts w:ascii="Times New Roman" w:hAnsi="Times New Roman" w:cs="Times New Roman"/>
          <w:sz w:val="24"/>
          <w:szCs w:val="24"/>
        </w:rPr>
        <w:t xml:space="preserve">pre-treatment. </w:t>
      </w:r>
    </w:p>
    <w:p w:rsidR="00831B36" w:rsidRPr="00A32C10" w:rsidRDefault="00831B36" w:rsidP="001F3513">
      <w:pPr>
        <w:rPr>
          <w:rFonts w:ascii="Times New Roman" w:hAnsi="Times New Roman" w:cs="Times New Roman"/>
          <w:sz w:val="24"/>
          <w:szCs w:val="24"/>
        </w:rPr>
      </w:pPr>
    </w:p>
    <w:p w:rsidR="00234C12" w:rsidRDefault="00E16193" w:rsidP="003B760C">
      <w:pPr>
        <w:jc w:val="center"/>
      </w:pPr>
      <w:r>
        <w:rPr>
          <w:noProof/>
        </w:rPr>
        <w:drawing>
          <wp:inline distT="0" distB="0" distL="0" distR="0">
            <wp:extent cx="5724939" cy="4368165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9"/>
                    <a:stretch/>
                  </pic:blipFill>
                  <pic:spPr bwMode="auto">
                    <a:xfrm>
                      <a:off x="0" y="0"/>
                      <a:ext cx="5758695" cy="43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193" w:rsidRDefault="00E16193" w:rsidP="001F3513">
      <w:pPr>
        <w:rPr>
          <w:rFonts w:ascii="Times New Roman" w:hAnsi="Times New Roman" w:cs="Times New Roman"/>
          <w:sz w:val="24"/>
        </w:rPr>
      </w:pPr>
      <w:r w:rsidRPr="00B71DA5">
        <w:rPr>
          <w:rFonts w:ascii="Times New Roman" w:hAnsi="Times New Roman" w:cs="Times New Roman"/>
          <w:b/>
          <w:sz w:val="24"/>
        </w:rPr>
        <w:t>Figure S2.</w:t>
      </w:r>
      <w:r w:rsidRPr="00A32C10">
        <w:rPr>
          <w:rFonts w:ascii="Times New Roman" w:hAnsi="Times New Roman" w:cs="Times New Roman"/>
          <w:sz w:val="24"/>
        </w:rPr>
        <w:t xml:space="preserve"> </w:t>
      </w:r>
      <w:r w:rsidR="00A32C10" w:rsidRPr="00A32C10">
        <w:rPr>
          <w:rFonts w:ascii="Times New Roman" w:hAnsi="Times New Roman" w:cs="Times New Roman"/>
          <w:sz w:val="24"/>
        </w:rPr>
        <w:t xml:space="preserve">(a) Formation of siloxane networks from piranha-treated Si-OH using APTES. (b) Hydrolysis and (c) condensation reaction mechanism of TEOS showing formation of siloxane bridges. </w:t>
      </w:r>
    </w:p>
    <w:p w:rsidR="0002323C" w:rsidRDefault="0002323C" w:rsidP="001F3513">
      <w:pPr>
        <w:rPr>
          <w:rFonts w:ascii="Times New Roman" w:hAnsi="Times New Roman" w:cs="Times New Roman"/>
          <w:sz w:val="24"/>
        </w:rPr>
      </w:pPr>
    </w:p>
    <w:p w:rsidR="004A05F8" w:rsidRDefault="004A05F8" w:rsidP="001F3513">
      <w:pPr>
        <w:rPr>
          <w:rFonts w:ascii="Times New Roman" w:hAnsi="Times New Roman" w:cs="Times New Roman"/>
          <w:sz w:val="24"/>
        </w:rPr>
      </w:pPr>
    </w:p>
    <w:p w:rsidR="00FF482F" w:rsidRDefault="00FF482F" w:rsidP="001F35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78892" cy="2361063"/>
            <wp:effectExtent l="0" t="0" r="0" b="127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440" cy="236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23C" w:rsidRDefault="007156E0" w:rsidP="001F3513">
      <w:pPr>
        <w:rPr>
          <w:rFonts w:ascii="Times New Roman" w:hAnsi="Times New Roman" w:cs="Times New Roman"/>
          <w:sz w:val="24"/>
        </w:rPr>
      </w:pPr>
      <w:r w:rsidRPr="00B71DA5">
        <w:rPr>
          <w:rFonts w:ascii="Times New Roman" w:hAnsi="Times New Roman" w:cs="Times New Roman"/>
          <w:b/>
          <w:sz w:val="24"/>
        </w:rPr>
        <w:t>Fig</w:t>
      </w:r>
      <w:r w:rsidR="00FF482F" w:rsidRPr="00B71DA5">
        <w:rPr>
          <w:rFonts w:ascii="Times New Roman" w:hAnsi="Times New Roman" w:cs="Times New Roman"/>
          <w:b/>
          <w:sz w:val="24"/>
        </w:rPr>
        <w:t>ure S3.</w:t>
      </w:r>
      <w:r w:rsidR="00FF482F">
        <w:rPr>
          <w:rFonts w:ascii="Times New Roman" w:hAnsi="Times New Roman" w:cs="Times New Roman"/>
          <w:sz w:val="24"/>
        </w:rPr>
        <w:t xml:space="preserve"> XRD patterns of (a) Si and </w:t>
      </w:r>
      <w:r>
        <w:rPr>
          <w:rFonts w:ascii="Times New Roman" w:hAnsi="Times New Roman" w:cs="Times New Roman"/>
          <w:sz w:val="24"/>
        </w:rPr>
        <w:t>(b) TEOS-derived SiO</w:t>
      </w:r>
      <w:r w:rsidRPr="004A05F8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>@Si</w:t>
      </w:r>
      <w:r w:rsidR="00FF482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and</w:t>
      </w:r>
      <w:r w:rsidR="00FF482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APTES/TEOS-derived SiO</w:t>
      </w:r>
      <w:r w:rsidRPr="004A05F8">
        <w:rPr>
          <w:rFonts w:ascii="Times New Roman" w:hAnsi="Times New Roman" w:cs="Times New Roman"/>
          <w:sz w:val="24"/>
          <w:vertAlign w:val="subscript"/>
        </w:rPr>
        <w:t>2</w:t>
      </w:r>
      <w:r>
        <w:rPr>
          <w:rFonts w:ascii="Times New Roman" w:hAnsi="Times New Roman" w:cs="Times New Roman"/>
          <w:sz w:val="24"/>
        </w:rPr>
        <w:t xml:space="preserve">@Si. </w:t>
      </w:r>
    </w:p>
    <w:p w:rsidR="00FF482F" w:rsidRDefault="00FF482F" w:rsidP="001F3513">
      <w:pPr>
        <w:rPr>
          <w:rFonts w:ascii="Times New Roman" w:hAnsi="Times New Roman" w:cs="Times New Roman"/>
          <w:sz w:val="24"/>
        </w:rPr>
      </w:pPr>
    </w:p>
    <w:p w:rsidR="00FF482F" w:rsidRDefault="00FF482F" w:rsidP="00FF482F">
      <w:pPr>
        <w:widowControl/>
        <w:wordWrap/>
        <w:autoSpaceDE/>
        <w:autoSpaceDN/>
        <w:jc w:val="center"/>
        <w:rPr>
          <w:rFonts w:ascii="Times New Roman" w:hAnsi="Times New Roman" w:cs="Times New Roman"/>
          <w:sz w:val="24"/>
          <w:szCs w:val="24"/>
        </w:rPr>
      </w:pPr>
      <w:r w:rsidRPr="00885D34">
        <w:rPr>
          <w:rFonts w:ascii="Tahoma" w:eastAsia="굴림" w:hAnsi="Tahoma" w:cs="Tahoma"/>
          <w:noProof/>
          <w:kern w:val="0"/>
          <w:szCs w:val="20"/>
        </w:rPr>
        <w:drawing>
          <wp:inline distT="0" distB="0" distL="0" distR="0" wp14:anchorId="2A72F366" wp14:editId="16F06C12">
            <wp:extent cx="4118776" cy="2854518"/>
            <wp:effectExtent l="0" t="0" r="0" b="3175"/>
            <wp:docPr id="40" name="shape1041" descr="Chart, histogram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1041" descr="Chart, histogram&#10;&#10;Description automatically generated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993" cy="2913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82F" w:rsidRPr="00FF482F" w:rsidRDefault="00FF482F" w:rsidP="00FF482F">
      <w:pPr>
        <w:rPr>
          <w:rFonts w:ascii="Times New Roman" w:hAnsi="Times New Roman" w:cs="Times New Roman"/>
          <w:sz w:val="24"/>
        </w:rPr>
      </w:pPr>
      <w:r w:rsidRPr="00B71DA5">
        <w:rPr>
          <w:rFonts w:ascii="Times New Roman" w:hAnsi="Times New Roman" w:cs="Times New Roman"/>
          <w:b/>
          <w:sz w:val="24"/>
        </w:rPr>
        <w:t>Figure S4.</w:t>
      </w:r>
      <w:r>
        <w:rPr>
          <w:rFonts w:ascii="Times New Roman" w:hAnsi="Times New Roman" w:cs="Times New Roman"/>
          <w:sz w:val="24"/>
        </w:rPr>
        <w:t xml:space="preserve"> XRD reference peaks for face-centered cubic Si crystal </w:t>
      </w:r>
      <w:r w:rsidRPr="007156E0">
        <w:rPr>
          <w:rFonts w:ascii="Times New Roman" w:hAnsi="Times New Roman" w:cs="Times New Roman"/>
          <w:sz w:val="24"/>
        </w:rPr>
        <w:t>(Reference code 98-065-2265)</w:t>
      </w:r>
    </w:p>
    <w:p w:rsidR="00FF482F" w:rsidRDefault="00FF482F" w:rsidP="00FF482F">
      <w:pPr>
        <w:tabs>
          <w:tab w:val="left" w:pos="3000"/>
        </w:tabs>
        <w:wordWrap/>
        <w:spacing w:after="0" w:line="240" w:lineRule="auto"/>
        <w:jc w:val="left"/>
        <w:rPr>
          <w:rFonts w:ascii="Times" w:eastAsia="굴림" w:hAnsi="Times" w:cs="Times"/>
          <w:b/>
          <w:bCs/>
          <w:kern w:val="0"/>
          <w:sz w:val="24"/>
          <w:szCs w:val="24"/>
          <w:u w:val="single"/>
          <w:lang w:val="ko-KR"/>
        </w:rPr>
      </w:pPr>
      <w:r>
        <w:rPr>
          <w:rFonts w:ascii="Times" w:eastAsia="굴림" w:hAnsi="Times" w:cs="Times"/>
          <w:b/>
          <w:bCs/>
          <w:kern w:val="0"/>
          <w:sz w:val="24"/>
          <w:szCs w:val="24"/>
          <w:u w:val="single"/>
          <w:lang w:val="ko-KR"/>
        </w:rPr>
        <w:t>Peak list</w:t>
      </w:r>
    </w:p>
    <w:p w:rsidR="00FF482F" w:rsidRDefault="00FF482F" w:rsidP="00FF482F">
      <w:pPr>
        <w:tabs>
          <w:tab w:val="left" w:pos="3000"/>
        </w:tabs>
        <w:wordWrap/>
        <w:spacing w:after="0" w:line="240" w:lineRule="auto"/>
        <w:jc w:val="left"/>
        <w:rPr>
          <w:rFonts w:ascii="Times" w:eastAsia="굴림" w:hAnsi="Times" w:cs="Times"/>
          <w:kern w:val="0"/>
          <w:sz w:val="24"/>
          <w:szCs w:val="24"/>
          <w:lang w:val="ko-K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279"/>
        <w:gridCol w:w="1257"/>
        <w:gridCol w:w="1257"/>
        <w:gridCol w:w="1257"/>
        <w:gridCol w:w="1321"/>
        <w:gridCol w:w="1358"/>
        <w:gridCol w:w="1298"/>
      </w:tblGrid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  <w:u w:val="single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  <w:u w:val="single"/>
              </w:rPr>
              <w:t>No.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  <w:u w:val="single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  <w:u w:val="single"/>
              </w:rPr>
              <w:t>h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  <w:u w:val="single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  <w:u w:val="single"/>
              </w:rPr>
              <w:t>k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  <w:u w:val="single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  <w:u w:val="single"/>
              </w:rPr>
              <w:t>l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  <w:u w:val="single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  <w:u w:val="single"/>
              </w:rPr>
              <w:t xml:space="preserve"> d [Å]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  <w:u w:val="single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  <w:u w:val="single"/>
              </w:rPr>
              <w:t>2Theta[deg]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  <w:u w:val="single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  <w:u w:val="single"/>
              </w:rPr>
              <w:t>I [%]</w:t>
            </w:r>
          </w:p>
        </w:tc>
      </w:tr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 xml:space="preserve"> 3.13559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28.442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100.0</w:t>
            </w:r>
          </w:p>
        </w:tc>
      </w:tr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0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 xml:space="preserve"> 1.92015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47.302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65.0</w:t>
            </w:r>
          </w:p>
        </w:tc>
      </w:tr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3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3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 xml:space="preserve"> 1.63751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56.122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37.8</w:t>
            </w:r>
          </w:p>
        </w:tc>
      </w:tr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4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 xml:space="preserve"> 1.56779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58.856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0.0</w:t>
            </w:r>
          </w:p>
        </w:tc>
      </w:tr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5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0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0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4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 xml:space="preserve"> 1.35775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69.129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9.8</w:t>
            </w:r>
          </w:p>
        </w:tc>
      </w:tr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6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3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3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 xml:space="preserve"> 1.24596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76.375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14.4</w:t>
            </w:r>
          </w:p>
        </w:tc>
      </w:tr>
      <w:tr w:rsidR="00FF482F" w:rsidRPr="00F84591" w:rsidTr="009D6088"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7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2</w:t>
            </w:r>
          </w:p>
        </w:tc>
        <w:tc>
          <w:tcPr>
            <w:tcW w:w="1365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4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left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 xml:space="preserve"> 1.10860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88.029</w:t>
            </w:r>
          </w:p>
        </w:tc>
        <w:tc>
          <w:tcPr>
            <w:tcW w:w="1366" w:type="dxa"/>
            <w:shd w:val="clear" w:color="auto" w:fill="auto"/>
          </w:tcPr>
          <w:p w:rsidR="00FF482F" w:rsidRPr="00F84591" w:rsidRDefault="00FF482F" w:rsidP="009D6088">
            <w:pPr>
              <w:wordWrap/>
              <w:spacing w:after="0" w:line="240" w:lineRule="auto"/>
              <w:jc w:val="center"/>
              <w:rPr>
                <w:rFonts w:ascii="Times" w:eastAsia="굴림" w:hAnsi="Times" w:cs="Times"/>
                <w:kern w:val="0"/>
                <w:sz w:val="22"/>
              </w:rPr>
            </w:pPr>
            <w:r w:rsidRPr="00F84591">
              <w:rPr>
                <w:rFonts w:ascii="Times" w:eastAsia="굴림" w:hAnsi="Times" w:cs="Times"/>
                <w:kern w:val="0"/>
                <w:sz w:val="22"/>
              </w:rPr>
              <w:t>19.9</w:t>
            </w:r>
          </w:p>
        </w:tc>
      </w:tr>
    </w:tbl>
    <w:p w:rsidR="005B4BB7" w:rsidRDefault="00893261" w:rsidP="00893261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4643904" cy="4435523"/>
            <wp:effectExtent l="0" t="0" r="4445" b="3175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S5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7891" cy="4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82F" w:rsidRDefault="001A4393" w:rsidP="001F3513">
      <w:pPr>
        <w:rPr>
          <w:rFonts w:ascii="Times New Roman" w:hAnsi="Times New Roman" w:cs="Times New Roman"/>
          <w:sz w:val="24"/>
        </w:rPr>
      </w:pPr>
      <w:r w:rsidRPr="00B71DA5">
        <w:rPr>
          <w:rFonts w:ascii="Times New Roman" w:hAnsi="Times New Roman" w:cs="Times New Roman"/>
          <w:b/>
          <w:sz w:val="24"/>
        </w:rPr>
        <w:t>Figure S5.</w:t>
      </w:r>
      <w:r>
        <w:rPr>
          <w:rFonts w:ascii="Times New Roman" w:hAnsi="Times New Roman" w:cs="Times New Roman"/>
          <w:sz w:val="24"/>
        </w:rPr>
        <w:t xml:space="preserve"> TEM images showing carbon crosslinking from PEI and PDA carbon coating efficiency in (a</w:t>
      </w:r>
      <w:r w:rsidR="006707C5">
        <w:rPr>
          <w:rFonts w:ascii="Times New Roman" w:hAnsi="Times New Roman" w:cs="Times New Roman"/>
          <w:sz w:val="24"/>
        </w:rPr>
        <w:t>, b</w:t>
      </w:r>
      <w:r>
        <w:rPr>
          <w:rFonts w:ascii="Times New Roman" w:hAnsi="Times New Roman" w:cs="Times New Roman"/>
          <w:sz w:val="24"/>
        </w:rPr>
        <w:t xml:space="preserve">) composite samples prepared via traditional </w:t>
      </w:r>
      <w:r w:rsidR="007A5697">
        <w:rPr>
          <w:rFonts w:ascii="Times New Roman" w:hAnsi="Times New Roman" w:cs="Times New Roman"/>
          <w:sz w:val="24"/>
        </w:rPr>
        <w:t>SiO</w:t>
      </w:r>
      <w:r w:rsidR="007A5697" w:rsidRPr="007A5697">
        <w:rPr>
          <w:rFonts w:ascii="Times New Roman" w:hAnsi="Times New Roman" w:cs="Times New Roman"/>
          <w:sz w:val="24"/>
          <w:vertAlign w:val="subscript"/>
        </w:rPr>
        <w:t>2</w:t>
      </w:r>
      <w:r w:rsidR="007A569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sol-gel </w:t>
      </w:r>
      <w:r w:rsidR="007A5697">
        <w:rPr>
          <w:rFonts w:ascii="Times New Roman" w:hAnsi="Times New Roman" w:cs="Times New Roman"/>
          <w:sz w:val="24"/>
        </w:rPr>
        <w:t xml:space="preserve">synthesis </w:t>
      </w:r>
      <w:r>
        <w:rPr>
          <w:rFonts w:ascii="Times New Roman" w:hAnsi="Times New Roman" w:cs="Times New Roman"/>
          <w:sz w:val="24"/>
        </w:rPr>
        <w:t>rea</w:t>
      </w:r>
      <w:r w:rsidR="006707C5">
        <w:rPr>
          <w:rFonts w:ascii="Times New Roman" w:hAnsi="Times New Roman" w:cs="Times New Roman"/>
          <w:sz w:val="24"/>
        </w:rPr>
        <w:t>ction</w:t>
      </w:r>
      <w:r w:rsidR="007A5697">
        <w:rPr>
          <w:rFonts w:ascii="Times New Roman" w:hAnsi="Times New Roman" w:cs="Times New Roman"/>
          <w:sz w:val="24"/>
        </w:rPr>
        <w:t xml:space="preserve"> and carbon coating</w:t>
      </w:r>
      <w:r w:rsidR="006707C5">
        <w:rPr>
          <w:rFonts w:ascii="Times New Roman" w:hAnsi="Times New Roman" w:cs="Times New Roman"/>
          <w:sz w:val="24"/>
        </w:rPr>
        <w:t xml:space="preserve"> at room temperature and (c, d</w:t>
      </w:r>
      <w:r>
        <w:rPr>
          <w:rFonts w:ascii="Times New Roman" w:hAnsi="Times New Roman" w:cs="Times New Roman"/>
          <w:sz w:val="24"/>
        </w:rPr>
        <w:t xml:space="preserve">) composite samples prepared via hydrothermal treatment at 140 </w:t>
      </w:r>
      <w:r w:rsidR="00310F0E">
        <w:rPr>
          <w:rFonts w:ascii="Times New Roman" w:hAnsi="Times New Roman" w:cs="Times New Roman"/>
          <w:sz w:val="24"/>
        </w:rPr>
        <w:t>º</w:t>
      </w:r>
      <w:r>
        <w:rPr>
          <w:rFonts w:ascii="Times New Roman" w:hAnsi="Times New Roman" w:cs="Times New Roman"/>
          <w:sz w:val="24"/>
        </w:rPr>
        <w:t xml:space="preserve">C for 24 h. </w:t>
      </w:r>
    </w:p>
    <w:p w:rsidR="004E0BEB" w:rsidRDefault="004E0BEB" w:rsidP="001F3513">
      <w:pPr>
        <w:rPr>
          <w:rFonts w:ascii="Times New Roman" w:hAnsi="Times New Roman" w:cs="Times New Roman"/>
          <w:sz w:val="24"/>
        </w:rPr>
      </w:pPr>
    </w:p>
    <w:p w:rsidR="004E0BEB" w:rsidRDefault="004E0BEB" w:rsidP="001F35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837809" cy="6196084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8958" cy="619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BEB" w:rsidRDefault="004E0BEB" w:rsidP="001F3513">
      <w:pPr>
        <w:rPr>
          <w:rFonts w:ascii="Times New Roman" w:hAnsi="Times New Roman" w:cs="Times New Roman"/>
          <w:sz w:val="24"/>
        </w:rPr>
      </w:pPr>
      <w:r w:rsidRPr="00B71DA5">
        <w:rPr>
          <w:rFonts w:ascii="Times New Roman" w:hAnsi="Times New Roman" w:cs="Times New Roman"/>
          <w:b/>
          <w:sz w:val="24"/>
        </w:rPr>
        <w:t>Figure S6.</w:t>
      </w:r>
      <w:r>
        <w:rPr>
          <w:rFonts w:ascii="Times New Roman" w:hAnsi="Times New Roman" w:cs="Times New Roman"/>
          <w:sz w:val="24"/>
        </w:rPr>
        <w:t xml:space="preserve"> </w:t>
      </w:r>
      <w:r w:rsidR="00BC3662">
        <w:rPr>
          <w:rFonts w:ascii="Times New Roman" w:hAnsi="Times New Roman" w:cs="Times New Roman"/>
          <w:sz w:val="24"/>
        </w:rPr>
        <w:t>Illustration of the t</w:t>
      </w:r>
      <w:r w:rsidR="00325751">
        <w:rPr>
          <w:rFonts w:ascii="Times New Roman" w:hAnsi="Times New Roman" w:cs="Times New Roman"/>
          <w:sz w:val="24"/>
        </w:rPr>
        <w:t>w</w:t>
      </w:r>
      <w:r w:rsidR="003E496A">
        <w:rPr>
          <w:rFonts w:ascii="Times New Roman" w:hAnsi="Times New Roman" w:cs="Times New Roman"/>
          <w:sz w:val="24"/>
        </w:rPr>
        <w:t>o possible reaction mechanisms showing</w:t>
      </w:r>
      <w:r w:rsidR="00325751">
        <w:rPr>
          <w:rFonts w:ascii="Times New Roman" w:hAnsi="Times New Roman" w:cs="Times New Roman"/>
          <w:sz w:val="24"/>
        </w:rPr>
        <w:t xml:space="preserve"> the formation of PDA-PEI carbon crosslinks. </w:t>
      </w: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</w:p>
    <w:p w:rsidR="00166257" w:rsidRDefault="00E311F1" w:rsidP="001F35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31690" cy="3746311"/>
            <wp:effectExtent l="0" t="0" r="2540" b="6985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 S7.ti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13" b="4477"/>
                    <a:stretch/>
                  </pic:blipFill>
                  <pic:spPr bwMode="auto">
                    <a:xfrm>
                      <a:off x="0" y="0"/>
                      <a:ext cx="5732145" cy="3746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  <w:r w:rsidRPr="006E5C9E">
        <w:rPr>
          <w:rFonts w:ascii="Times New Roman" w:hAnsi="Times New Roman" w:cs="Times New Roman"/>
          <w:b/>
          <w:sz w:val="24"/>
        </w:rPr>
        <w:t>Figure S7.</w:t>
      </w:r>
      <w:r>
        <w:rPr>
          <w:rFonts w:ascii="Times New Roman" w:hAnsi="Times New Roman" w:cs="Times New Roman"/>
          <w:sz w:val="24"/>
        </w:rPr>
        <w:t xml:space="preserve"> </w:t>
      </w:r>
      <w:r w:rsidR="006E5C9E">
        <w:rPr>
          <w:rFonts w:ascii="Times New Roman" w:hAnsi="Times New Roman" w:cs="Times New Roman"/>
          <w:sz w:val="24"/>
        </w:rPr>
        <w:t>Raman peak fitting of core shell PDA@SiO</w:t>
      </w:r>
      <w:r w:rsidR="006E5C9E" w:rsidRPr="006E5C9E">
        <w:rPr>
          <w:rFonts w:ascii="Times New Roman" w:hAnsi="Times New Roman" w:cs="Times New Roman"/>
          <w:sz w:val="24"/>
          <w:vertAlign w:val="subscript"/>
        </w:rPr>
        <w:t>2</w:t>
      </w:r>
      <w:r w:rsidR="006E5C9E">
        <w:rPr>
          <w:rFonts w:ascii="Times New Roman" w:hAnsi="Times New Roman" w:cs="Times New Roman"/>
          <w:sz w:val="24"/>
        </w:rPr>
        <w:t xml:space="preserve">@Si composite sample. </w:t>
      </w: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31272" cy="3831020"/>
            <wp:effectExtent l="0" t="0" r="3175" b="0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8.ti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 b="4385"/>
                    <a:stretch/>
                  </pic:blipFill>
                  <pic:spPr bwMode="auto">
                    <a:xfrm>
                      <a:off x="0" y="0"/>
                      <a:ext cx="5732145" cy="383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  <w:r w:rsidRPr="006E5C9E">
        <w:rPr>
          <w:rFonts w:ascii="Times New Roman" w:hAnsi="Times New Roman" w:cs="Times New Roman"/>
          <w:b/>
          <w:sz w:val="24"/>
        </w:rPr>
        <w:t>Figure S8.</w:t>
      </w:r>
      <w:r>
        <w:rPr>
          <w:rFonts w:ascii="Times New Roman" w:hAnsi="Times New Roman" w:cs="Times New Roman"/>
          <w:sz w:val="24"/>
        </w:rPr>
        <w:t xml:space="preserve"> </w:t>
      </w:r>
      <w:r w:rsidR="006E5C9E">
        <w:rPr>
          <w:rFonts w:ascii="Times New Roman" w:hAnsi="Times New Roman" w:cs="Times New Roman"/>
          <w:sz w:val="24"/>
        </w:rPr>
        <w:t>Raman peak fitting of yolk shell PDA-PEI@SiO</w:t>
      </w:r>
      <w:r w:rsidR="006E5C9E" w:rsidRPr="006E5C9E">
        <w:rPr>
          <w:rFonts w:ascii="Times New Roman" w:hAnsi="Times New Roman" w:cs="Times New Roman"/>
          <w:sz w:val="24"/>
          <w:vertAlign w:val="subscript"/>
        </w:rPr>
        <w:t>2</w:t>
      </w:r>
      <w:r w:rsidR="006E5C9E">
        <w:rPr>
          <w:rFonts w:ascii="Times New Roman" w:hAnsi="Times New Roman" w:cs="Times New Roman"/>
          <w:sz w:val="24"/>
        </w:rPr>
        <w:t>@Si composite sample.</w:t>
      </w:r>
    </w:p>
    <w:p w:rsidR="00166257" w:rsidRDefault="00E311F1" w:rsidP="001F35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31437" cy="3753134"/>
            <wp:effectExtent l="0" t="0" r="3175" b="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 S9.ti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9" b="3540"/>
                    <a:stretch/>
                  </pic:blipFill>
                  <pic:spPr bwMode="auto">
                    <a:xfrm>
                      <a:off x="0" y="0"/>
                      <a:ext cx="5732145" cy="37535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  <w:r w:rsidRPr="006E5C9E">
        <w:rPr>
          <w:rFonts w:ascii="Times New Roman" w:hAnsi="Times New Roman" w:cs="Times New Roman"/>
          <w:b/>
          <w:sz w:val="24"/>
        </w:rPr>
        <w:t>Figure S9.</w:t>
      </w:r>
      <w:r>
        <w:rPr>
          <w:rFonts w:ascii="Times New Roman" w:hAnsi="Times New Roman" w:cs="Times New Roman"/>
          <w:sz w:val="24"/>
        </w:rPr>
        <w:t xml:space="preserve"> </w:t>
      </w:r>
      <w:r w:rsidR="006E5C9E">
        <w:rPr>
          <w:rFonts w:ascii="Times New Roman" w:hAnsi="Times New Roman" w:cs="Times New Roman"/>
          <w:sz w:val="24"/>
        </w:rPr>
        <w:t>Raman peak fitting of yolk shell PDA-PEI@PVP-SiO</w:t>
      </w:r>
      <w:r w:rsidR="006E5C9E" w:rsidRPr="006E5C9E">
        <w:rPr>
          <w:rFonts w:ascii="Times New Roman" w:hAnsi="Times New Roman" w:cs="Times New Roman"/>
          <w:sz w:val="24"/>
          <w:vertAlign w:val="subscript"/>
        </w:rPr>
        <w:t>2</w:t>
      </w:r>
      <w:r w:rsidR="006E5C9E">
        <w:rPr>
          <w:rFonts w:ascii="Times New Roman" w:hAnsi="Times New Roman" w:cs="Times New Roman"/>
          <w:sz w:val="24"/>
        </w:rPr>
        <w:t>@Si composite sample.</w:t>
      </w: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32145" cy="3736427"/>
            <wp:effectExtent l="0" t="0" r="1905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10.ti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3" b="4399"/>
                    <a:stretch/>
                  </pic:blipFill>
                  <pic:spPr bwMode="auto">
                    <a:xfrm>
                      <a:off x="0" y="0"/>
                      <a:ext cx="5732145" cy="3736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6257" w:rsidRDefault="00166257" w:rsidP="001F3513">
      <w:pPr>
        <w:rPr>
          <w:rFonts w:ascii="Times New Roman" w:hAnsi="Times New Roman" w:cs="Times New Roman"/>
          <w:sz w:val="24"/>
        </w:rPr>
      </w:pPr>
      <w:r w:rsidRPr="004402E9">
        <w:rPr>
          <w:rFonts w:ascii="Times New Roman" w:hAnsi="Times New Roman" w:cs="Times New Roman"/>
          <w:b/>
          <w:sz w:val="24"/>
        </w:rPr>
        <w:t>Figure S10.</w:t>
      </w:r>
      <w:r>
        <w:rPr>
          <w:rFonts w:ascii="Times New Roman" w:hAnsi="Times New Roman" w:cs="Times New Roman"/>
          <w:sz w:val="24"/>
        </w:rPr>
        <w:t xml:space="preserve"> </w:t>
      </w:r>
      <w:r w:rsidR="004402E9">
        <w:rPr>
          <w:rFonts w:ascii="Times New Roman" w:hAnsi="Times New Roman" w:cs="Times New Roman"/>
          <w:sz w:val="24"/>
        </w:rPr>
        <w:t>Raman peak fitting of core shell PDA-PEI@SiO</w:t>
      </w:r>
      <w:r w:rsidR="004402E9" w:rsidRPr="006E5C9E">
        <w:rPr>
          <w:rFonts w:ascii="Times New Roman" w:hAnsi="Times New Roman" w:cs="Times New Roman"/>
          <w:sz w:val="24"/>
          <w:vertAlign w:val="subscript"/>
        </w:rPr>
        <w:t>2</w:t>
      </w:r>
      <w:r w:rsidR="004402E9">
        <w:rPr>
          <w:rFonts w:ascii="Times New Roman" w:hAnsi="Times New Roman" w:cs="Times New Roman"/>
          <w:sz w:val="24"/>
        </w:rPr>
        <w:t>@Si composite sample.</w:t>
      </w:r>
    </w:p>
    <w:p w:rsidR="00EC13AB" w:rsidRDefault="00F237EF" w:rsidP="00F237E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875041" cy="2900741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11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5041" cy="2900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7EF" w:rsidRDefault="00F237EF" w:rsidP="00F237EF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7F3558">
        <w:rPr>
          <w:rFonts w:ascii="Times New Roman" w:hAnsi="Times New Roman" w:cs="Times New Roman"/>
          <w:b/>
          <w:sz w:val="24"/>
          <w:szCs w:val="24"/>
        </w:rPr>
        <w:t>Figure S11.</w:t>
      </w:r>
      <w:r>
        <w:rPr>
          <w:rFonts w:ascii="Times New Roman" w:hAnsi="Times New Roman" w:cs="Times New Roman"/>
          <w:sz w:val="24"/>
          <w:szCs w:val="24"/>
        </w:rPr>
        <w:t xml:space="preserve"> CV scans of core shell PDA-PEI@TEOS-SiO</w:t>
      </w:r>
      <w:r w:rsidRPr="00F237E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@Si composite fabricated via RT using TEOS as precursor solution.  </w:t>
      </w:r>
    </w:p>
    <w:p w:rsidR="00811267" w:rsidRDefault="00811267" w:rsidP="008E04C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3273" cy="4072656"/>
            <wp:effectExtent l="0" t="0" r="6985" b="4445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12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17" cy="407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98" w:rsidRPr="00944097" w:rsidRDefault="00811267" w:rsidP="00944097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E04CB">
        <w:rPr>
          <w:rFonts w:ascii="Times New Roman" w:hAnsi="Times New Roman" w:cs="Times New Roman"/>
          <w:b/>
          <w:sz w:val="24"/>
          <w:szCs w:val="24"/>
        </w:rPr>
        <w:t>Figure S12.</w:t>
      </w:r>
      <w:r>
        <w:rPr>
          <w:rFonts w:ascii="Times New Roman" w:hAnsi="Times New Roman" w:cs="Times New Roman"/>
          <w:sz w:val="24"/>
          <w:szCs w:val="24"/>
        </w:rPr>
        <w:t xml:space="preserve"> Galvanostic charge and discharge profiles of core shell PDA@SiO</w:t>
      </w:r>
      <w:r w:rsidRPr="008E04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@Si (a), core shell PDA-PEI@SiO</w:t>
      </w:r>
      <w:r w:rsidRPr="008E04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@Si (b), core shell PDA-PEI@PVP-SiO</w:t>
      </w:r>
      <w:r w:rsidRPr="008E04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>@Si (c), and yolk shell PDA-PEI@SiO</w:t>
      </w:r>
      <w:r w:rsidRPr="008E04CB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@Si (d) composite samples. </w:t>
      </w:r>
    </w:p>
    <w:p w:rsidR="003626E4" w:rsidRDefault="003626E4" w:rsidP="003626E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>
        <w:rPr>
          <w:rFonts w:ascii="Times New Roman" w:hAnsi="Times New Roman" w:cs="Times New Roman"/>
          <w:sz w:val="24"/>
          <w:szCs w:val="24"/>
        </w:rPr>
        <w:t>. The I</w:t>
      </w:r>
      <w:r>
        <w:rPr>
          <w:rFonts w:ascii="Times New Roman" w:hAnsi="Times New Roman" w:cs="Times New Roman"/>
          <w:sz w:val="24"/>
          <w:szCs w:val="24"/>
          <w:vertAlign w:val="subscript"/>
        </w:rPr>
        <w:t>D</w:t>
      </w:r>
      <w:r>
        <w:rPr>
          <w:rFonts w:ascii="Times New Roman" w:hAnsi="Times New Roman" w:cs="Times New Roman"/>
          <w:sz w:val="24"/>
          <w:szCs w:val="24"/>
        </w:rPr>
        <w:t>/I</w:t>
      </w:r>
      <w:r>
        <w:rPr>
          <w:rFonts w:ascii="Times New Roman" w:hAnsi="Times New Roman" w:cs="Times New Roman"/>
          <w:sz w:val="24"/>
          <w:szCs w:val="24"/>
          <w:vertAlign w:val="subscript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values of the samples calculated by the ratio of the D band peak area to the G band peak area using Gaussian-Lorentzian curve fitting model.</w:t>
      </w:r>
    </w:p>
    <w:tbl>
      <w:tblPr>
        <w:tblW w:w="9494" w:type="dxa"/>
        <w:jc w:val="center"/>
        <w:shd w:val="clear" w:color="000000" w:fill="FFFFFF"/>
        <w:tblLayout w:type="fixed"/>
        <w:tblLook w:val="04A0" w:firstRow="1" w:lastRow="0" w:firstColumn="1" w:lastColumn="0" w:noHBand="0" w:noVBand="1"/>
      </w:tblPr>
      <w:tblGrid>
        <w:gridCol w:w="2977"/>
        <w:gridCol w:w="992"/>
        <w:gridCol w:w="851"/>
        <w:gridCol w:w="992"/>
        <w:gridCol w:w="1134"/>
        <w:gridCol w:w="851"/>
        <w:gridCol w:w="983"/>
        <w:gridCol w:w="714"/>
      </w:tblGrid>
      <w:tr w:rsidR="003626E4" w:rsidRPr="00F84591" w:rsidTr="002C3C6B">
        <w:trPr>
          <w:trHeight w:val="368"/>
          <w:jc w:val="center"/>
        </w:trPr>
        <w:tc>
          <w:tcPr>
            <w:tcW w:w="2977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3626E4" w:rsidRPr="00796543" w:rsidRDefault="003626E4" w:rsidP="00CC0BF3">
            <w:pPr>
              <w:pStyle w:val="1"/>
              <w:tabs>
                <w:tab w:val="left" w:pos="1344"/>
              </w:tabs>
              <w:wordWrap/>
              <w:spacing w:line="360" w:lineRule="auto"/>
              <w:ind w:right="-111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  <w:t>Sample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D band</w:t>
            </w:r>
          </w:p>
        </w:tc>
        <w:tc>
          <w:tcPr>
            <w:tcW w:w="2968" w:type="dxa"/>
            <w:gridSpan w:val="3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G band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zh-CN"/>
              </w:rPr>
              <w:t>I</w:t>
            </w: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vertAlign w:val="subscript"/>
                <w:lang w:eastAsia="zh-CN"/>
              </w:rPr>
              <w:t>D</w:t>
            </w: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zh-CN"/>
              </w:rPr>
              <w:t>/I</w:t>
            </w: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vertAlign w:val="subscript"/>
                <w:lang w:eastAsia="zh-CN"/>
              </w:rPr>
              <w:t>G</w:t>
            </w:r>
          </w:p>
        </w:tc>
      </w:tr>
      <w:tr w:rsidR="003626E4" w:rsidRPr="00F84591" w:rsidTr="002C3C6B">
        <w:trPr>
          <w:trHeight w:val="368"/>
          <w:jc w:val="center"/>
        </w:trPr>
        <w:tc>
          <w:tcPr>
            <w:tcW w:w="2977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FWHM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I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</w:pPr>
            <w:r w:rsidRPr="00796543"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ko-KR"/>
              </w:rPr>
              <w:t>FWHM</w:t>
            </w:r>
          </w:p>
        </w:tc>
        <w:tc>
          <w:tcPr>
            <w:tcW w:w="714" w:type="dxa"/>
            <w:vMerge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626E4" w:rsidRPr="00796543" w:rsidRDefault="003626E4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20"/>
                <w:lang w:eastAsia="zh-CN"/>
              </w:rPr>
            </w:pPr>
          </w:p>
        </w:tc>
      </w:tr>
      <w:tr w:rsidR="003626E4" w:rsidRPr="002C3C6B" w:rsidTr="002C3C6B">
        <w:trPr>
          <w:trHeight w:val="473"/>
          <w:jc w:val="center"/>
        </w:trPr>
        <w:tc>
          <w:tcPr>
            <w:tcW w:w="2977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3626E4" w:rsidRPr="00796543" w:rsidRDefault="00F63C64" w:rsidP="002C3C6B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Core shell PDA@SiO</w:t>
            </w:r>
            <w:r w:rsidRPr="00796543">
              <w:rPr>
                <w:rFonts w:ascii="Times New Roman" w:hAnsi="Times New Roman" w:cs="Times New Roman"/>
                <w:sz w:val="18"/>
                <w:szCs w:val="20"/>
                <w:vertAlign w:val="subscript"/>
              </w:rPr>
              <w:t>2</w:t>
            </w: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@Si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661700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15244.277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661700" w:rsidP="00D61E47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  <w:r w:rsidR="00D61E47" w:rsidRPr="00796543">
              <w:rPr>
                <w:rFonts w:ascii="Times New Roman" w:hAnsi="Times New Roman" w:cs="Times New Roman"/>
                <w:sz w:val="18"/>
                <w:szCs w:val="20"/>
              </w:rPr>
              <w:t>47</w:t>
            </w: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.0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661700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51.480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661700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10940.822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661700" w:rsidP="00D61E47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159</w:t>
            </w:r>
            <w:r w:rsidR="00D61E47" w:rsidRPr="00796543">
              <w:rPr>
                <w:rFonts w:ascii="Times New Roman" w:hAnsi="Times New Roman" w:cs="Times New Roman"/>
                <w:sz w:val="18"/>
                <w:szCs w:val="20"/>
              </w:rPr>
              <w:t>7</w:t>
            </w:r>
            <w:r w:rsidR="00B16EEE" w:rsidRPr="00796543">
              <w:rPr>
                <w:rFonts w:ascii="Times New Roman" w:hAnsi="Times New Roman" w:cs="Times New Roman"/>
                <w:sz w:val="18"/>
                <w:szCs w:val="20"/>
              </w:rPr>
              <w:t>.0</w:t>
            </w:r>
          </w:p>
        </w:tc>
        <w:tc>
          <w:tcPr>
            <w:tcW w:w="983" w:type="dxa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661700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95</w:t>
            </w:r>
            <w:r w:rsidR="00B16EEE" w:rsidRPr="00796543">
              <w:rPr>
                <w:rFonts w:ascii="Times New Roman" w:hAnsi="Times New Roman" w:cs="Times New Roman"/>
                <w:sz w:val="18"/>
                <w:szCs w:val="20"/>
              </w:rPr>
              <w:t>.0</w:t>
            </w:r>
          </w:p>
        </w:tc>
        <w:tc>
          <w:tcPr>
            <w:tcW w:w="714" w:type="dxa"/>
            <w:tcBorders>
              <w:top w:val="single" w:sz="4" w:space="0" w:color="auto"/>
            </w:tcBorders>
            <w:shd w:val="clear" w:color="000000" w:fill="FFFFFF"/>
          </w:tcPr>
          <w:p w:rsidR="003626E4" w:rsidRPr="00796543" w:rsidRDefault="001A3A7E" w:rsidP="00D61E47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0.8</w:t>
            </w:r>
            <w:r w:rsidR="00D61E47" w:rsidRPr="00796543">
              <w:rPr>
                <w:rFonts w:ascii="Times New Roman" w:hAnsi="Times New Roman" w:cs="Times New Roman"/>
                <w:sz w:val="18"/>
                <w:szCs w:val="20"/>
              </w:rPr>
              <w:t>4</w:t>
            </w:r>
          </w:p>
        </w:tc>
      </w:tr>
      <w:tr w:rsidR="003626E4" w:rsidRPr="002C3C6B" w:rsidTr="002C3C6B">
        <w:trPr>
          <w:trHeight w:val="460"/>
          <w:jc w:val="center"/>
        </w:trPr>
        <w:tc>
          <w:tcPr>
            <w:tcW w:w="2977" w:type="dxa"/>
            <w:shd w:val="clear" w:color="000000" w:fill="FFFFFF"/>
            <w:vAlign w:val="center"/>
          </w:tcPr>
          <w:p w:rsidR="003626E4" w:rsidRPr="00796543" w:rsidRDefault="00F63C64" w:rsidP="002C3C6B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Yolk shell PDA-PEI@SiO</w:t>
            </w:r>
            <w:r w:rsidRPr="00796543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/>
              </w:rPr>
              <w:t>2</w:t>
            </w:r>
            <w:r w:rsidRPr="00796543">
              <w:rPr>
                <w:rFonts w:ascii="Times New Roman" w:hAnsi="Times New Roman" w:cs="Times New Roman"/>
                <w:sz w:val="18"/>
                <w:szCs w:val="20"/>
                <w:lang w:val="en-US"/>
              </w:rPr>
              <w:t>@Si</w:t>
            </w:r>
          </w:p>
        </w:tc>
        <w:tc>
          <w:tcPr>
            <w:tcW w:w="992" w:type="dxa"/>
            <w:shd w:val="clear" w:color="000000" w:fill="FFFFFF"/>
          </w:tcPr>
          <w:p w:rsidR="003626E4" w:rsidRPr="00796543" w:rsidRDefault="00661700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29685.0</w:t>
            </w:r>
          </w:p>
        </w:tc>
        <w:tc>
          <w:tcPr>
            <w:tcW w:w="851" w:type="dxa"/>
            <w:shd w:val="clear" w:color="000000" w:fill="FFFFFF"/>
          </w:tcPr>
          <w:p w:rsidR="003626E4" w:rsidRPr="00796543" w:rsidRDefault="00661700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1350</w:t>
            </w:r>
            <w:r w:rsidR="00B16EEE" w:rsidRPr="00796543">
              <w:rPr>
                <w:rFonts w:ascii="Times New Roman" w:hAnsi="Times New Roman" w:cs="Times New Roman"/>
                <w:sz w:val="18"/>
                <w:szCs w:val="20"/>
              </w:rPr>
              <w:t>.0</w:t>
            </w:r>
          </w:p>
        </w:tc>
        <w:tc>
          <w:tcPr>
            <w:tcW w:w="992" w:type="dxa"/>
            <w:shd w:val="clear" w:color="000000" w:fill="FFFFFF"/>
          </w:tcPr>
          <w:p w:rsidR="003626E4" w:rsidRPr="00796543" w:rsidRDefault="00661700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420.0</w:t>
            </w:r>
          </w:p>
        </w:tc>
        <w:tc>
          <w:tcPr>
            <w:tcW w:w="1134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11177.740</w:t>
            </w:r>
          </w:p>
        </w:tc>
        <w:tc>
          <w:tcPr>
            <w:tcW w:w="851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1585.0</w:t>
            </w:r>
          </w:p>
        </w:tc>
        <w:tc>
          <w:tcPr>
            <w:tcW w:w="983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120.0</w:t>
            </w:r>
          </w:p>
        </w:tc>
        <w:tc>
          <w:tcPr>
            <w:tcW w:w="714" w:type="dxa"/>
            <w:shd w:val="clear" w:color="000000" w:fill="FFFFFF"/>
          </w:tcPr>
          <w:p w:rsidR="003626E4" w:rsidRPr="00796543" w:rsidRDefault="001A3A7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0.85</w:t>
            </w:r>
          </w:p>
        </w:tc>
      </w:tr>
      <w:tr w:rsidR="003626E4" w:rsidRPr="002C3C6B" w:rsidTr="002C3C6B">
        <w:trPr>
          <w:trHeight w:val="460"/>
          <w:jc w:val="center"/>
        </w:trPr>
        <w:tc>
          <w:tcPr>
            <w:tcW w:w="2977" w:type="dxa"/>
            <w:shd w:val="clear" w:color="000000" w:fill="FFFFFF"/>
            <w:vAlign w:val="center"/>
          </w:tcPr>
          <w:p w:rsidR="003626E4" w:rsidRPr="00796543" w:rsidRDefault="00F63C64" w:rsidP="002C3C6B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  <w:lang w:val="en-US" w:eastAsia="zh-CN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  <w:lang w:val="en-US" w:eastAsia="zh-CN"/>
              </w:rPr>
              <w:t>Yolk shell PDA-PEI@PVP-SiO</w:t>
            </w:r>
            <w:r w:rsidRPr="00796543">
              <w:rPr>
                <w:rFonts w:ascii="Times New Roman" w:hAnsi="Times New Roman" w:cs="Times New Roman"/>
                <w:sz w:val="18"/>
                <w:szCs w:val="20"/>
                <w:vertAlign w:val="subscript"/>
                <w:lang w:val="en-US" w:eastAsia="zh-CN"/>
              </w:rPr>
              <w:t>2</w:t>
            </w:r>
            <w:r w:rsidRPr="00796543">
              <w:rPr>
                <w:rFonts w:ascii="Times New Roman" w:hAnsi="Times New Roman" w:cs="Times New Roman"/>
                <w:sz w:val="18"/>
                <w:szCs w:val="20"/>
                <w:lang w:val="en-US" w:eastAsia="zh-CN"/>
              </w:rPr>
              <w:t>@Si</w:t>
            </w:r>
          </w:p>
        </w:tc>
        <w:tc>
          <w:tcPr>
            <w:tcW w:w="992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25087.054</w:t>
            </w:r>
          </w:p>
        </w:tc>
        <w:tc>
          <w:tcPr>
            <w:tcW w:w="851" w:type="dxa"/>
            <w:shd w:val="clear" w:color="000000" w:fill="FFFFFF"/>
          </w:tcPr>
          <w:p w:rsidR="003626E4" w:rsidRPr="00796543" w:rsidRDefault="00B16EEE" w:rsidP="00D61E47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13</w:t>
            </w:r>
            <w:r w:rsidR="00D61E47" w:rsidRPr="00796543">
              <w:rPr>
                <w:rFonts w:ascii="Times New Roman" w:hAnsi="Times New Roman" w:cs="Times New Roman"/>
                <w:sz w:val="18"/>
                <w:szCs w:val="20"/>
              </w:rPr>
              <w:t>61</w:t>
            </w: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.0</w:t>
            </w:r>
          </w:p>
        </w:tc>
        <w:tc>
          <w:tcPr>
            <w:tcW w:w="992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190.0</w:t>
            </w:r>
          </w:p>
        </w:tc>
        <w:tc>
          <w:tcPr>
            <w:tcW w:w="1134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11283.708</w:t>
            </w:r>
          </w:p>
        </w:tc>
        <w:tc>
          <w:tcPr>
            <w:tcW w:w="851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1586.0</w:t>
            </w:r>
          </w:p>
        </w:tc>
        <w:tc>
          <w:tcPr>
            <w:tcW w:w="983" w:type="dxa"/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100.0</w:t>
            </w:r>
          </w:p>
        </w:tc>
        <w:tc>
          <w:tcPr>
            <w:tcW w:w="714" w:type="dxa"/>
            <w:shd w:val="clear" w:color="000000" w:fill="FFFFFF"/>
          </w:tcPr>
          <w:p w:rsidR="003626E4" w:rsidRPr="00796543" w:rsidRDefault="001A3A7E" w:rsidP="00D61E47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0.8</w:t>
            </w:r>
            <w:r w:rsidR="00D61E47" w:rsidRPr="00796543">
              <w:rPr>
                <w:rFonts w:ascii="Times New Roman" w:hAnsi="Times New Roman" w:cs="Times New Roman"/>
                <w:sz w:val="18"/>
                <w:szCs w:val="20"/>
              </w:rPr>
              <w:t>6</w:t>
            </w:r>
          </w:p>
        </w:tc>
      </w:tr>
      <w:tr w:rsidR="003626E4" w:rsidRPr="002C3C6B" w:rsidTr="002C3C6B">
        <w:trPr>
          <w:trHeight w:val="460"/>
          <w:jc w:val="center"/>
        </w:trPr>
        <w:tc>
          <w:tcPr>
            <w:tcW w:w="2977" w:type="dxa"/>
            <w:tcBorders>
              <w:bottom w:val="single" w:sz="4" w:space="0" w:color="auto"/>
            </w:tcBorders>
            <w:shd w:val="clear" w:color="000000" w:fill="FFFFFF"/>
            <w:vAlign w:val="center"/>
          </w:tcPr>
          <w:p w:rsidR="003626E4" w:rsidRPr="00796543" w:rsidRDefault="00F63C64" w:rsidP="002C3C6B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  <w:shd w:val="clear" w:color="000000" w:fill="auto"/>
                <w:lang w:val="en-US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  <w:shd w:val="clear" w:color="000000" w:fill="auto"/>
                <w:lang w:val="en-US"/>
              </w:rPr>
              <w:t>Core shell PDA-PEI@SiO</w:t>
            </w:r>
            <w:r w:rsidRPr="00796543">
              <w:rPr>
                <w:rFonts w:ascii="Times New Roman" w:hAnsi="Times New Roman" w:cs="Times New Roman"/>
                <w:sz w:val="18"/>
                <w:szCs w:val="20"/>
                <w:shd w:val="clear" w:color="000000" w:fill="auto"/>
                <w:vertAlign w:val="subscript"/>
                <w:lang w:val="en-US"/>
              </w:rPr>
              <w:t>2</w:t>
            </w:r>
            <w:r w:rsidRPr="00796543">
              <w:rPr>
                <w:rFonts w:ascii="Times New Roman" w:hAnsi="Times New Roman" w:cs="Times New Roman"/>
                <w:sz w:val="18"/>
                <w:szCs w:val="20"/>
                <w:shd w:val="clear" w:color="000000" w:fill="auto"/>
                <w:lang w:val="en-US"/>
              </w:rPr>
              <w:t>@Si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17354.846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1348.0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180.0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9529.654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1581.0</w:t>
            </w:r>
          </w:p>
        </w:tc>
        <w:tc>
          <w:tcPr>
            <w:tcW w:w="983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B16EE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100.0</w:t>
            </w:r>
          </w:p>
        </w:tc>
        <w:tc>
          <w:tcPr>
            <w:tcW w:w="714" w:type="dxa"/>
            <w:tcBorders>
              <w:bottom w:val="single" w:sz="4" w:space="0" w:color="auto"/>
            </w:tcBorders>
            <w:shd w:val="clear" w:color="000000" w:fill="FFFFFF"/>
          </w:tcPr>
          <w:p w:rsidR="003626E4" w:rsidRPr="00796543" w:rsidRDefault="001A3A7E" w:rsidP="00CC0BF3">
            <w:pPr>
              <w:pStyle w:val="1"/>
              <w:wordWrap/>
              <w:spacing w:line="360" w:lineRule="auto"/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796543">
              <w:rPr>
                <w:rFonts w:ascii="Times New Roman" w:hAnsi="Times New Roman" w:cs="Times New Roman"/>
                <w:sz w:val="18"/>
                <w:szCs w:val="20"/>
              </w:rPr>
              <w:t>0.85</w:t>
            </w:r>
          </w:p>
        </w:tc>
      </w:tr>
    </w:tbl>
    <w:p w:rsidR="003626E4" w:rsidRDefault="003626E4" w:rsidP="003626E4">
      <w:pPr>
        <w:rPr>
          <w:rFonts w:ascii="Times New Roman" w:hAnsi="Times New Roman" w:cs="Times New Roman"/>
        </w:rPr>
      </w:pPr>
    </w:p>
    <w:p w:rsidR="00944097" w:rsidRDefault="00944097" w:rsidP="003626E4">
      <w:pPr>
        <w:rPr>
          <w:rFonts w:ascii="Times New Roman" w:hAnsi="Times New Roman" w:cs="Times New Roman"/>
        </w:rPr>
      </w:pPr>
    </w:p>
    <w:sectPr w:rsidR="00944097" w:rsidSect="00831B36">
      <w:pgSz w:w="11907" w:h="16839" w:code="9"/>
      <w:pgMar w:top="1701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5FC3" w:rsidRDefault="00495FC3" w:rsidP="00831B36">
      <w:pPr>
        <w:spacing w:after="0" w:line="240" w:lineRule="auto"/>
      </w:pPr>
      <w:r>
        <w:separator/>
      </w:r>
    </w:p>
  </w:endnote>
  <w:endnote w:type="continuationSeparator" w:id="0">
    <w:p w:rsidR="00495FC3" w:rsidRDefault="00495FC3" w:rsidP="00831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5FC3" w:rsidRDefault="00495FC3" w:rsidP="00831B36">
      <w:pPr>
        <w:spacing w:after="0" w:line="240" w:lineRule="auto"/>
      </w:pPr>
      <w:r>
        <w:separator/>
      </w:r>
    </w:p>
  </w:footnote>
  <w:footnote w:type="continuationSeparator" w:id="0">
    <w:p w:rsidR="00495FC3" w:rsidRDefault="00495FC3" w:rsidP="00831B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513"/>
    <w:rsid w:val="0002323C"/>
    <w:rsid w:val="000C7D8E"/>
    <w:rsid w:val="00166257"/>
    <w:rsid w:val="001835A6"/>
    <w:rsid w:val="001A3A7E"/>
    <w:rsid w:val="001A4393"/>
    <w:rsid w:val="001B499E"/>
    <w:rsid w:val="001C4C0A"/>
    <w:rsid w:val="001F3513"/>
    <w:rsid w:val="001F585E"/>
    <w:rsid w:val="00216ED0"/>
    <w:rsid w:val="00234C12"/>
    <w:rsid w:val="0029285A"/>
    <w:rsid w:val="002C3C6B"/>
    <w:rsid w:val="00306976"/>
    <w:rsid w:val="00310F0E"/>
    <w:rsid w:val="00325751"/>
    <w:rsid w:val="00326A8E"/>
    <w:rsid w:val="003626E4"/>
    <w:rsid w:val="0037321F"/>
    <w:rsid w:val="00387D13"/>
    <w:rsid w:val="003B760C"/>
    <w:rsid w:val="003E496A"/>
    <w:rsid w:val="003F004D"/>
    <w:rsid w:val="003F5EC7"/>
    <w:rsid w:val="0041540C"/>
    <w:rsid w:val="004402E9"/>
    <w:rsid w:val="00445D2B"/>
    <w:rsid w:val="00495FC3"/>
    <w:rsid w:val="004A05F8"/>
    <w:rsid w:val="004B6CBF"/>
    <w:rsid w:val="004E0BEB"/>
    <w:rsid w:val="005345B2"/>
    <w:rsid w:val="00597D9B"/>
    <w:rsid w:val="005A2A13"/>
    <w:rsid w:val="005B4BB7"/>
    <w:rsid w:val="00661700"/>
    <w:rsid w:val="006707C5"/>
    <w:rsid w:val="006B41A9"/>
    <w:rsid w:val="006E5C9E"/>
    <w:rsid w:val="007156E0"/>
    <w:rsid w:val="00754CE5"/>
    <w:rsid w:val="00765BF7"/>
    <w:rsid w:val="0077091A"/>
    <w:rsid w:val="00796543"/>
    <w:rsid w:val="007A5697"/>
    <w:rsid w:val="007E59A4"/>
    <w:rsid w:val="007F3558"/>
    <w:rsid w:val="00811267"/>
    <w:rsid w:val="00831B36"/>
    <w:rsid w:val="0085225D"/>
    <w:rsid w:val="00860E9F"/>
    <w:rsid w:val="00881259"/>
    <w:rsid w:val="00893261"/>
    <w:rsid w:val="008E04CB"/>
    <w:rsid w:val="00944097"/>
    <w:rsid w:val="009D086F"/>
    <w:rsid w:val="00A32C10"/>
    <w:rsid w:val="00B16EEE"/>
    <w:rsid w:val="00B71DA5"/>
    <w:rsid w:val="00BC3662"/>
    <w:rsid w:val="00C13080"/>
    <w:rsid w:val="00C56717"/>
    <w:rsid w:val="00CF6C7C"/>
    <w:rsid w:val="00D61E47"/>
    <w:rsid w:val="00DA5039"/>
    <w:rsid w:val="00DC3198"/>
    <w:rsid w:val="00E16193"/>
    <w:rsid w:val="00E311F1"/>
    <w:rsid w:val="00E73A32"/>
    <w:rsid w:val="00E73F78"/>
    <w:rsid w:val="00EC13AB"/>
    <w:rsid w:val="00EC30A9"/>
    <w:rsid w:val="00F053B0"/>
    <w:rsid w:val="00F237EF"/>
    <w:rsid w:val="00F63C64"/>
    <w:rsid w:val="00FC0818"/>
    <w:rsid w:val="00FD530E"/>
    <w:rsid w:val="00FF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B65FDDC-8666-4B0E-9140-6717130E8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513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Arial"/>
      <w:kern w:val="2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31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머리글 Char"/>
    <w:basedOn w:val="a0"/>
    <w:link w:val="a3"/>
    <w:uiPriority w:val="99"/>
    <w:rsid w:val="00831B36"/>
    <w:rPr>
      <w:rFonts w:ascii="맑은 고딕" w:eastAsia="맑은 고딕" w:hAnsi="맑은 고딕" w:cs="Arial"/>
      <w:kern w:val="2"/>
      <w:sz w:val="20"/>
    </w:rPr>
  </w:style>
  <w:style w:type="paragraph" w:styleId="a4">
    <w:name w:val="footer"/>
    <w:basedOn w:val="a"/>
    <w:link w:val="Char0"/>
    <w:uiPriority w:val="99"/>
    <w:unhideWhenUsed/>
    <w:rsid w:val="00831B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바닥글 Char"/>
    <w:basedOn w:val="a0"/>
    <w:link w:val="a4"/>
    <w:uiPriority w:val="99"/>
    <w:rsid w:val="00831B36"/>
    <w:rPr>
      <w:rFonts w:ascii="맑은 고딕" w:eastAsia="맑은 고딕" w:hAnsi="맑은 고딕" w:cs="Arial"/>
      <w:kern w:val="2"/>
      <w:sz w:val="20"/>
    </w:rPr>
  </w:style>
  <w:style w:type="paragraph" w:customStyle="1" w:styleId="1">
    <w:name w:val="正文1"/>
    <w:qFormat/>
    <w:rsid w:val="003626E4"/>
    <w:pPr>
      <w:widowControl w:val="0"/>
      <w:wordWrap w:val="0"/>
      <w:autoSpaceDE w:val="0"/>
      <w:autoSpaceDN w:val="0"/>
      <w:spacing w:after="0" w:line="240" w:lineRule="auto"/>
      <w:jc w:val="both"/>
      <w:textAlignment w:val="baseline"/>
    </w:pPr>
    <w:rPr>
      <w:rFonts w:ascii="맑은 고딕" w:eastAsia="맑은 고딕" w:hAnsi="맑은 고딕" w:cs="Arial"/>
      <w:color w:val="000000"/>
      <w:kern w:val="1"/>
      <w:lang w:val="en-NZ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"/><Relationship Id="rId17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446</Words>
  <Characters>2547</Characters>
  <Application>Microsoft Office Word</Application>
  <DocSecurity>0</DocSecurity>
  <Lines>21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2023-11-17T05:31:00Z</dcterms:created>
  <dcterms:modified xsi:type="dcterms:W3CDTF">2023-11-17T05:31:00Z</dcterms:modified>
</cp:coreProperties>
</file>