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8938" w14:textId="3BBC128C" w:rsidR="00BF76DA" w:rsidRPr="00BC201A" w:rsidRDefault="00BF76DA" w:rsidP="00BF76DA">
      <w:pPr>
        <w:autoSpaceDE w:val="0"/>
        <w:autoSpaceDN w:val="0"/>
        <w:adjustRightInd w:val="0"/>
        <w:spacing w:after="0" w:line="276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BC201A">
        <w:rPr>
          <w:rFonts w:ascii="Palatino Linotype" w:hAnsi="Palatino Linotype" w:cs="Times New Roman"/>
          <w:b/>
          <w:bCs/>
          <w:sz w:val="24"/>
          <w:szCs w:val="24"/>
        </w:rPr>
        <w:t>Supplementary Materials</w:t>
      </w:r>
    </w:p>
    <w:p w14:paraId="28041AD9" w14:textId="7A1F88A9" w:rsidR="00021A67" w:rsidRPr="00BC201A" w:rsidRDefault="00021A67" w:rsidP="00021A67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t>Table S1</w:t>
      </w:r>
      <w:r w:rsidR="00C65489" w:rsidRPr="00BC201A">
        <w:rPr>
          <w:rFonts w:ascii="Palatino Linotype" w:hAnsi="Palatino Linotype" w:cs="Times New Roman"/>
          <w:b/>
          <w:bCs/>
          <w:sz w:val="20"/>
          <w:szCs w:val="20"/>
        </w:rPr>
        <w:t>.</w:t>
      </w:r>
      <w:r w:rsidRPr="00BC201A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Pr="00BC201A">
        <w:rPr>
          <w:rFonts w:ascii="Palatino Linotype" w:hAnsi="Palatino Linotype" w:cs="Times New Roman"/>
          <w:sz w:val="20"/>
          <w:szCs w:val="20"/>
        </w:rPr>
        <w:t>Properties of the feedstocks</w:t>
      </w:r>
      <w:r w:rsidR="00C65489" w:rsidRPr="00BC201A">
        <w:rPr>
          <w:rFonts w:ascii="Palatino Linotype" w:hAnsi="Palatino Linotype" w:cs="Times New Roman"/>
          <w:sz w:val="20"/>
          <w:szCs w:val="20"/>
        </w:rPr>
        <w:t>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3023"/>
        <w:gridCol w:w="1495"/>
        <w:gridCol w:w="1084"/>
        <w:gridCol w:w="1084"/>
      </w:tblGrid>
      <w:tr w:rsidR="00560BF7" w:rsidRPr="00BC201A" w14:paraId="6BC8363D" w14:textId="1C07B31A" w:rsidTr="00560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shd w:val="clear" w:color="auto" w:fill="auto"/>
          </w:tcPr>
          <w:p w14:paraId="4086CD73" w14:textId="77777777" w:rsidR="00560BF7" w:rsidRPr="00BC201A" w:rsidRDefault="00560BF7" w:rsidP="00F07E5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Properties</w:t>
            </w:r>
          </w:p>
        </w:tc>
        <w:tc>
          <w:tcPr>
            <w:tcW w:w="1495" w:type="dxa"/>
            <w:shd w:val="clear" w:color="auto" w:fill="auto"/>
          </w:tcPr>
          <w:p w14:paraId="0E848DB8" w14:textId="77777777" w:rsidR="00560BF7" w:rsidRPr="00BC201A" w:rsidRDefault="00560BF7" w:rsidP="00F07E5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Oat straw</w:t>
            </w:r>
          </w:p>
        </w:tc>
        <w:tc>
          <w:tcPr>
            <w:tcW w:w="1084" w:type="dxa"/>
            <w:shd w:val="clear" w:color="auto" w:fill="auto"/>
          </w:tcPr>
          <w:p w14:paraId="0E3D96A0" w14:textId="77777777" w:rsidR="00560BF7" w:rsidRPr="00BC201A" w:rsidRDefault="00560BF7" w:rsidP="00F07E5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Sawdust</w:t>
            </w:r>
          </w:p>
        </w:tc>
        <w:tc>
          <w:tcPr>
            <w:tcW w:w="1084" w:type="dxa"/>
          </w:tcPr>
          <w:p w14:paraId="6E6EBE31" w14:textId="591DC7F1" w:rsidR="00560BF7" w:rsidRPr="00BC201A" w:rsidRDefault="00560BF7" w:rsidP="00F07E5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Source</w:t>
            </w:r>
          </w:p>
        </w:tc>
      </w:tr>
      <w:tr w:rsidR="00560BF7" w:rsidRPr="00BC201A" w14:paraId="05C533C5" w14:textId="29833E29" w:rsidTr="00560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shd w:val="clear" w:color="auto" w:fill="auto"/>
          </w:tcPr>
          <w:p w14:paraId="7AD5B240" w14:textId="77777777" w:rsidR="00560BF7" w:rsidRPr="00BC201A" w:rsidRDefault="00560BF7" w:rsidP="0040665E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Bulk density (kg/m</w:t>
            </w: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  <w:vertAlign w:val="superscript"/>
              </w:rPr>
              <w:t>3</w:t>
            </w: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14:paraId="73243742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eastAsiaTheme="minorEastAsia" w:hAnsi="Palatino Linotype" w:cs="Times New Roman"/>
                <w:kern w:val="0"/>
                <w:sz w:val="20"/>
                <w:szCs w:val="20"/>
              </w:rPr>
              <w:t>127.87</w:t>
            </w:r>
          </w:p>
        </w:tc>
        <w:tc>
          <w:tcPr>
            <w:tcW w:w="1084" w:type="dxa"/>
            <w:shd w:val="clear" w:color="auto" w:fill="auto"/>
          </w:tcPr>
          <w:p w14:paraId="4F68E27A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158.00</w:t>
            </w:r>
          </w:p>
        </w:tc>
        <w:tc>
          <w:tcPr>
            <w:tcW w:w="1084" w:type="dxa"/>
            <w:shd w:val="clear" w:color="auto" w:fill="FFFFFF" w:themeFill="background1"/>
          </w:tcPr>
          <w:p w14:paraId="2AF47526" w14:textId="332519E9" w:rsidR="00560BF7" w:rsidRPr="00BC201A" w:rsidRDefault="00A566A6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[29,31]</w:t>
            </w:r>
          </w:p>
        </w:tc>
      </w:tr>
      <w:tr w:rsidR="00560BF7" w:rsidRPr="00BC201A" w14:paraId="3CD391CA" w14:textId="7F3F0CDD" w:rsidTr="00560BF7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shd w:val="clear" w:color="auto" w:fill="auto"/>
          </w:tcPr>
          <w:p w14:paraId="795FD10C" w14:textId="77777777" w:rsidR="00560BF7" w:rsidRPr="00BC201A" w:rsidRDefault="00560BF7" w:rsidP="0040665E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HHV (MJ/kg)</w:t>
            </w:r>
          </w:p>
        </w:tc>
        <w:tc>
          <w:tcPr>
            <w:tcW w:w="1495" w:type="dxa"/>
            <w:shd w:val="clear" w:color="auto" w:fill="auto"/>
          </w:tcPr>
          <w:p w14:paraId="6BE3BA4F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kern w:val="0"/>
                <w:sz w:val="20"/>
                <w:szCs w:val="20"/>
              </w:rPr>
              <w:t>16.84</w:t>
            </w:r>
          </w:p>
        </w:tc>
        <w:tc>
          <w:tcPr>
            <w:tcW w:w="1084" w:type="dxa"/>
            <w:shd w:val="clear" w:color="auto" w:fill="auto"/>
          </w:tcPr>
          <w:p w14:paraId="1A6F59C5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18.02</w:t>
            </w:r>
          </w:p>
        </w:tc>
        <w:tc>
          <w:tcPr>
            <w:tcW w:w="1084" w:type="dxa"/>
            <w:shd w:val="clear" w:color="auto" w:fill="FFFFFF" w:themeFill="background1"/>
          </w:tcPr>
          <w:p w14:paraId="30DD873A" w14:textId="46A94E17" w:rsidR="00560BF7" w:rsidRPr="00BC201A" w:rsidRDefault="00A566A6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[29,31,34]</w:t>
            </w:r>
          </w:p>
        </w:tc>
      </w:tr>
      <w:tr w:rsidR="00560BF7" w:rsidRPr="00BC201A" w14:paraId="017BC322" w14:textId="3D99892C" w:rsidTr="00560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shd w:val="clear" w:color="auto" w:fill="auto"/>
          </w:tcPr>
          <w:p w14:paraId="1B8CC734" w14:textId="77777777" w:rsidR="00560BF7" w:rsidRPr="00BC201A" w:rsidRDefault="00560BF7" w:rsidP="0040665E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Cellulose (%)</w:t>
            </w:r>
          </w:p>
        </w:tc>
        <w:tc>
          <w:tcPr>
            <w:tcW w:w="1495" w:type="dxa"/>
            <w:shd w:val="clear" w:color="auto" w:fill="auto"/>
          </w:tcPr>
          <w:p w14:paraId="02C2E10C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47.45</w:t>
            </w:r>
          </w:p>
        </w:tc>
        <w:tc>
          <w:tcPr>
            <w:tcW w:w="1084" w:type="dxa"/>
            <w:shd w:val="clear" w:color="auto" w:fill="auto"/>
          </w:tcPr>
          <w:p w14:paraId="094043F5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41.24</w:t>
            </w:r>
          </w:p>
        </w:tc>
        <w:tc>
          <w:tcPr>
            <w:tcW w:w="1084" w:type="dxa"/>
            <w:shd w:val="clear" w:color="auto" w:fill="FFFFFF" w:themeFill="background1"/>
          </w:tcPr>
          <w:p w14:paraId="4630334D" w14:textId="0CBAC6D3" w:rsidR="00560BF7" w:rsidRPr="00BC201A" w:rsidRDefault="00A566A6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[29,31]</w:t>
            </w:r>
          </w:p>
        </w:tc>
      </w:tr>
      <w:tr w:rsidR="00560BF7" w:rsidRPr="00BC201A" w14:paraId="4DBBF59C" w14:textId="422CF467" w:rsidTr="00560BF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shd w:val="clear" w:color="auto" w:fill="auto"/>
          </w:tcPr>
          <w:p w14:paraId="03F9B182" w14:textId="77777777" w:rsidR="00560BF7" w:rsidRPr="00BC201A" w:rsidRDefault="00560BF7" w:rsidP="0040665E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Hemicellulose (%)</w:t>
            </w:r>
          </w:p>
        </w:tc>
        <w:tc>
          <w:tcPr>
            <w:tcW w:w="1495" w:type="dxa"/>
            <w:shd w:val="clear" w:color="auto" w:fill="auto"/>
          </w:tcPr>
          <w:p w14:paraId="1D1B7B5C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24.70</w:t>
            </w:r>
          </w:p>
        </w:tc>
        <w:tc>
          <w:tcPr>
            <w:tcW w:w="1084" w:type="dxa"/>
            <w:shd w:val="clear" w:color="auto" w:fill="auto"/>
          </w:tcPr>
          <w:p w14:paraId="42583A28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15.72</w:t>
            </w:r>
          </w:p>
        </w:tc>
        <w:tc>
          <w:tcPr>
            <w:tcW w:w="1084" w:type="dxa"/>
            <w:shd w:val="clear" w:color="auto" w:fill="FFFFFF" w:themeFill="background1"/>
          </w:tcPr>
          <w:p w14:paraId="51A8EEAE" w14:textId="4C3E60DA" w:rsidR="00560BF7" w:rsidRPr="00BC201A" w:rsidRDefault="00A566A6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[29,31,34]</w:t>
            </w:r>
          </w:p>
        </w:tc>
      </w:tr>
      <w:tr w:rsidR="00560BF7" w:rsidRPr="00BC201A" w14:paraId="77A910C1" w14:textId="58D96C31" w:rsidTr="00560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shd w:val="clear" w:color="auto" w:fill="auto"/>
          </w:tcPr>
          <w:p w14:paraId="3ECA3CC9" w14:textId="77777777" w:rsidR="00560BF7" w:rsidRPr="00BC201A" w:rsidRDefault="00560BF7" w:rsidP="0040665E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Lignin (%)</w:t>
            </w:r>
          </w:p>
        </w:tc>
        <w:tc>
          <w:tcPr>
            <w:tcW w:w="1495" w:type="dxa"/>
            <w:shd w:val="clear" w:color="auto" w:fill="auto"/>
          </w:tcPr>
          <w:p w14:paraId="6F8AC010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12.92</w:t>
            </w:r>
          </w:p>
        </w:tc>
        <w:tc>
          <w:tcPr>
            <w:tcW w:w="1084" w:type="dxa"/>
            <w:shd w:val="clear" w:color="auto" w:fill="auto"/>
          </w:tcPr>
          <w:p w14:paraId="38F705DF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25.16</w:t>
            </w:r>
          </w:p>
        </w:tc>
        <w:tc>
          <w:tcPr>
            <w:tcW w:w="1084" w:type="dxa"/>
            <w:shd w:val="clear" w:color="auto" w:fill="FFFFFF" w:themeFill="background1"/>
          </w:tcPr>
          <w:p w14:paraId="28186B9E" w14:textId="10166E7B" w:rsidR="00560BF7" w:rsidRPr="00BC201A" w:rsidRDefault="00A566A6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[29,31]</w:t>
            </w:r>
          </w:p>
        </w:tc>
      </w:tr>
      <w:tr w:rsidR="00560BF7" w:rsidRPr="00BC201A" w14:paraId="0B3D7A5E" w14:textId="4BE561BE" w:rsidTr="00560BF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shd w:val="clear" w:color="auto" w:fill="auto"/>
          </w:tcPr>
          <w:p w14:paraId="2BF4A6AA" w14:textId="77777777" w:rsidR="00560BF7" w:rsidRPr="00BC201A" w:rsidRDefault="00560BF7" w:rsidP="0040665E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Ash (%)</w:t>
            </w:r>
          </w:p>
        </w:tc>
        <w:tc>
          <w:tcPr>
            <w:tcW w:w="1495" w:type="dxa"/>
            <w:shd w:val="clear" w:color="auto" w:fill="auto"/>
          </w:tcPr>
          <w:p w14:paraId="63AA869F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5.32</w:t>
            </w:r>
          </w:p>
        </w:tc>
        <w:tc>
          <w:tcPr>
            <w:tcW w:w="1084" w:type="dxa"/>
            <w:shd w:val="clear" w:color="auto" w:fill="auto"/>
          </w:tcPr>
          <w:p w14:paraId="1FFB6AD0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0.54</w:t>
            </w:r>
          </w:p>
        </w:tc>
        <w:tc>
          <w:tcPr>
            <w:tcW w:w="1084" w:type="dxa"/>
            <w:shd w:val="clear" w:color="auto" w:fill="FFFFFF" w:themeFill="background1"/>
          </w:tcPr>
          <w:p w14:paraId="39E38B98" w14:textId="47990BA5" w:rsidR="00560BF7" w:rsidRPr="00BC201A" w:rsidRDefault="00A566A6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[29,31]</w:t>
            </w:r>
          </w:p>
        </w:tc>
      </w:tr>
      <w:tr w:rsidR="00560BF7" w:rsidRPr="00BC201A" w14:paraId="5617E895" w14:textId="696F0A54" w:rsidTr="00560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shd w:val="clear" w:color="auto" w:fill="auto"/>
          </w:tcPr>
          <w:p w14:paraId="508C2298" w14:textId="77777777" w:rsidR="00560BF7" w:rsidRPr="00BC201A" w:rsidRDefault="00560BF7" w:rsidP="0040665E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Other solids (%)</w:t>
            </w:r>
          </w:p>
        </w:tc>
        <w:tc>
          <w:tcPr>
            <w:tcW w:w="1495" w:type="dxa"/>
            <w:shd w:val="clear" w:color="auto" w:fill="auto"/>
          </w:tcPr>
          <w:p w14:paraId="2B17EEC5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9.61</w:t>
            </w:r>
          </w:p>
        </w:tc>
        <w:tc>
          <w:tcPr>
            <w:tcW w:w="1084" w:type="dxa"/>
            <w:shd w:val="clear" w:color="auto" w:fill="auto"/>
          </w:tcPr>
          <w:p w14:paraId="502FD554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7.34</w:t>
            </w:r>
          </w:p>
        </w:tc>
        <w:tc>
          <w:tcPr>
            <w:tcW w:w="1084" w:type="dxa"/>
            <w:shd w:val="clear" w:color="auto" w:fill="FFFFFF" w:themeFill="background1"/>
          </w:tcPr>
          <w:p w14:paraId="63EC16A0" w14:textId="5560A42A" w:rsidR="00560BF7" w:rsidRPr="00BC201A" w:rsidRDefault="00A566A6" w:rsidP="0040665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[29,31]</w:t>
            </w:r>
          </w:p>
        </w:tc>
      </w:tr>
      <w:tr w:rsidR="00560BF7" w:rsidRPr="00BC201A" w14:paraId="66A98340" w14:textId="732CD75B" w:rsidTr="00560BF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shd w:val="clear" w:color="auto" w:fill="auto"/>
          </w:tcPr>
          <w:p w14:paraId="6E4279A3" w14:textId="77777777" w:rsidR="00560BF7" w:rsidRPr="00BC201A" w:rsidRDefault="00560BF7" w:rsidP="0040665E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Moisture content (%)</w:t>
            </w:r>
          </w:p>
        </w:tc>
        <w:tc>
          <w:tcPr>
            <w:tcW w:w="1495" w:type="dxa"/>
            <w:shd w:val="clear" w:color="auto" w:fill="auto"/>
          </w:tcPr>
          <w:p w14:paraId="0741566F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10</w:t>
            </w:r>
          </w:p>
        </w:tc>
        <w:tc>
          <w:tcPr>
            <w:tcW w:w="1084" w:type="dxa"/>
            <w:shd w:val="clear" w:color="auto" w:fill="auto"/>
          </w:tcPr>
          <w:p w14:paraId="709D894F" w14:textId="77777777" w:rsidR="00560BF7" w:rsidRPr="00BC201A" w:rsidRDefault="00560BF7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10</w:t>
            </w:r>
          </w:p>
        </w:tc>
        <w:tc>
          <w:tcPr>
            <w:tcW w:w="1084" w:type="dxa"/>
          </w:tcPr>
          <w:p w14:paraId="1A4EB918" w14:textId="7786B652" w:rsidR="00560BF7" w:rsidRPr="00BC201A" w:rsidRDefault="00A566A6" w:rsidP="004066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[29,31]</w:t>
            </w:r>
          </w:p>
        </w:tc>
      </w:tr>
    </w:tbl>
    <w:p w14:paraId="17311B7B" w14:textId="5FA6339E" w:rsidR="00100B76" w:rsidRPr="00BC201A" w:rsidRDefault="00C65489">
      <w:pPr>
        <w:rPr>
          <w:rFonts w:ascii="Palatino Linotype" w:hAnsi="Palatino Linotype" w:cs="Times New Roman"/>
          <w:sz w:val="20"/>
          <w:szCs w:val="20"/>
        </w:r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t>NB</w:t>
      </w:r>
      <w:r w:rsidRPr="00BC201A">
        <w:rPr>
          <w:rFonts w:ascii="Palatino Linotype" w:hAnsi="Palatino Linotype" w:cs="Times New Roman"/>
          <w:sz w:val="20"/>
          <w:szCs w:val="20"/>
        </w:rPr>
        <w:t>; HHV: Higher heating value</w:t>
      </w:r>
    </w:p>
    <w:p w14:paraId="70062250" w14:textId="4AF60978" w:rsidR="00F07E58" w:rsidRPr="00BC201A" w:rsidRDefault="00F07E58" w:rsidP="00F07E58">
      <w:pPr>
        <w:pStyle w:val="Default"/>
        <w:spacing w:line="276" w:lineRule="auto"/>
        <w:jc w:val="both"/>
        <w:rPr>
          <w:rFonts w:ascii="Palatino Linotype" w:hAnsi="Palatino Linotype"/>
          <w:color w:val="auto"/>
          <w:sz w:val="20"/>
          <w:szCs w:val="20"/>
        </w:rPr>
      </w:pPr>
      <w:r w:rsidRPr="00BC201A">
        <w:rPr>
          <w:rFonts w:ascii="Palatino Linotype" w:hAnsi="Palatino Linotype"/>
          <w:b/>
          <w:bCs/>
          <w:color w:val="auto"/>
          <w:sz w:val="20"/>
          <w:szCs w:val="20"/>
        </w:rPr>
        <w:t>Table S2</w:t>
      </w:r>
      <w:r w:rsidR="00C65489" w:rsidRPr="00BC201A">
        <w:rPr>
          <w:rFonts w:ascii="Palatino Linotype" w:hAnsi="Palatino Linotype"/>
          <w:b/>
          <w:bCs/>
          <w:color w:val="auto"/>
          <w:sz w:val="20"/>
          <w:szCs w:val="20"/>
        </w:rPr>
        <w:t>.</w:t>
      </w:r>
      <w:r w:rsidRPr="00BC201A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r w:rsidRPr="00BC201A">
        <w:rPr>
          <w:rFonts w:ascii="Palatino Linotype" w:hAnsi="Palatino Linotype"/>
          <w:sz w:val="20"/>
          <w:szCs w:val="20"/>
        </w:rPr>
        <w:t>Cost assumptions and economic evaluation parameters</w:t>
      </w:r>
      <w:r w:rsidR="00C65489" w:rsidRPr="00BC201A">
        <w:rPr>
          <w:rFonts w:ascii="Palatino Linotype" w:hAnsi="Palatino Linotype"/>
          <w:sz w:val="20"/>
          <w:szCs w:val="20"/>
        </w:rPr>
        <w:t>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4148"/>
        <w:gridCol w:w="2094"/>
        <w:gridCol w:w="3118"/>
      </w:tblGrid>
      <w:tr w:rsidR="000F5300" w:rsidRPr="00BC201A" w14:paraId="65ABFEE0" w14:textId="77777777" w:rsidTr="00795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365F4B0D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Parameters</w:t>
            </w:r>
          </w:p>
        </w:tc>
        <w:tc>
          <w:tcPr>
            <w:tcW w:w="2136" w:type="dxa"/>
            <w:shd w:val="clear" w:color="auto" w:fill="auto"/>
          </w:tcPr>
          <w:p w14:paraId="00CF1276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Value</w:t>
            </w:r>
          </w:p>
        </w:tc>
        <w:tc>
          <w:tcPr>
            <w:tcW w:w="3192" w:type="dxa"/>
            <w:shd w:val="clear" w:color="auto" w:fill="auto"/>
          </w:tcPr>
          <w:p w14:paraId="2303D917" w14:textId="066538D0" w:rsidR="00F07E58" w:rsidRPr="00BC201A" w:rsidRDefault="00560BF7" w:rsidP="00795487">
            <w:pPr>
              <w:pStyle w:val="Default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Source</w:t>
            </w:r>
          </w:p>
        </w:tc>
      </w:tr>
      <w:tr w:rsidR="000F5300" w:rsidRPr="00BC201A" w14:paraId="79D419B2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125DD392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Time parameters</w:t>
            </w:r>
          </w:p>
        </w:tc>
        <w:tc>
          <w:tcPr>
            <w:tcW w:w="2136" w:type="dxa"/>
            <w:shd w:val="clear" w:color="auto" w:fill="auto"/>
          </w:tcPr>
          <w:p w14:paraId="348A5152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395E82FE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101EEEFA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58EAB02F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Year of analysis</w:t>
            </w:r>
          </w:p>
        </w:tc>
        <w:tc>
          <w:tcPr>
            <w:tcW w:w="2136" w:type="dxa"/>
            <w:shd w:val="clear" w:color="auto" w:fill="auto"/>
          </w:tcPr>
          <w:p w14:paraId="3E75D1EB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2023</w:t>
            </w:r>
          </w:p>
        </w:tc>
        <w:tc>
          <w:tcPr>
            <w:tcW w:w="3192" w:type="dxa"/>
            <w:shd w:val="clear" w:color="auto" w:fill="auto"/>
          </w:tcPr>
          <w:p w14:paraId="4902EBDA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5CA6ECEB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0DC2AC10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Currency</w:t>
            </w:r>
          </w:p>
        </w:tc>
        <w:tc>
          <w:tcPr>
            <w:tcW w:w="2136" w:type="dxa"/>
            <w:shd w:val="clear" w:color="auto" w:fill="auto"/>
          </w:tcPr>
          <w:p w14:paraId="004FA0FB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US Dollars ($)</w:t>
            </w:r>
          </w:p>
        </w:tc>
        <w:tc>
          <w:tcPr>
            <w:tcW w:w="3192" w:type="dxa"/>
            <w:shd w:val="clear" w:color="auto" w:fill="auto"/>
          </w:tcPr>
          <w:p w14:paraId="09DF7562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647409C3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0ADBE40F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Construction period</w:t>
            </w:r>
          </w:p>
        </w:tc>
        <w:tc>
          <w:tcPr>
            <w:tcW w:w="2136" w:type="dxa"/>
            <w:shd w:val="clear" w:color="auto" w:fill="auto"/>
          </w:tcPr>
          <w:p w14:paraId="30C8BED5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12 months</w:t>
            </w:r>
          </w:p>
        </w:tc>
        <w:tc>
          <w:tcPr>
            <w:tcW w:w="3192" w:type="dxa"/>
            <w:shd w:val="clear" w:color="auto" w:fill="auto"/>
          </w:tcPr>
          <w:p w14:paraId="204DD1BD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596EF4DB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52A77054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Startup period</w:t>
            </w:r>
          </w:p>
        </w:tc>
        <w:tc>
          <w:tcPr>
            <w:tcW w:w="2136" w:type="dxa"/>
            <w:shd w:val="clear" w:color="auto" w:fill="auto"/>
          </w:tcPr>
          <w:p w14:paraId="7C8D3555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6 months</w:t>
            </w:r>
          </w:p>
        </w:tc>
        <w:tc>
          <w:tcPr>
            <w:tcW w:w="3192" w:type="dxa"/>
            <w:shd w:val="clear" w:color="auto" w:fill="auto"/>
          </w:tcPr>
          <w:p w14:paraId="5043F085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7F1FFB1D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10B46DE6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Project lifetime</w:t>
            </w:r>
          </w:p>
        </w:tc>
        <w:tc>
          <w:tcPr>
            <w:tcW w:w="2136" w:type="dxa"/>
            <w:shd w:val="clear" w:color="auto" w:fill="auto"/>
          </w:tcPr>
          <w:p w14:paraId="74E8B917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20 years</w:t>
            </w:r>
          </w:p>
        </w:tc>
        <w:tc>
          <w:tcPr>
            <w:tcW w:w="3192" w:type="dxa"/>
            <w:shd w:val="clear" w:color="auto" w:fill="auto"/>
          </w:tcPr>
          <w:p w14:paraId="1F118B76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18B3EA43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08F19228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Inflation</w:t>
            </w:r>
          </w:p>
        </w:tc>
        <w:tc>
          <w:tcPr>
            <w:tcW w:w="2136" w:type="dxa"/>
            <w:shd w:val="clear" w:color="auto" w:fill="auto"/>
          </w:tcPr>
          <w:p w14:paraId="3680BD82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2%</w:t>
            </w:r>
          </w:p>
        </w:tc>
        <w:tc>
          <w:tcPr>
            <w:tcW w:w="3192" w:type="dxa"/>
            <w:shd w:val="clear" w:color="auto" w:fill="auto"/>
          </w:tcPr>
          <w:p w14:paraId="03F2E7D1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79D00787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492EBBB2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Financial parameters</w:t>
            </w:r>
          </w:p>
        </w:tc>
        <w:tc>
          <w:tcPr>
            <w:tcW w:w="2136" w:type="dxa"/>
            <w:shd w:val="clear" w:color="auto" w:fill="auto"/>
          </w:tcPr>
          <w:p w14:paraId="20E36DB6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4FF4B4FC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091941C9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3CBDBA08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Depreciation style</w:t>
            </w:r>
          </w:p>
        </w:tc>
        <w:tc>
          <w:tcPr>
            <w:tcW w:w="2136" w:type="dxa"/>
            <w:shd w:val="clear" w:color="auto" w:fill="auto"/>
          </w:tcPr>
          <w:p w14:paraId="5596A5A3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Straight line</w:t>
            </w:r>
          </w:p>
        </w:tc>
        <w:tc>
          <w:tcPr>
            <w:tcW w:w="3192" w:type="dxa"/>
            <w:shd w:val="clear" w:color="auto" w:fill="auto"/>
          </w:tcPr>
          <w:p w14:paraId="0F5D4B2A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5133C71B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28FD5FFD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Depreciation time</w:t>
            </w:r>
          </w:p>
        </w:tc>
        <w:tc>
          <w:tcPr>
            <w:tcW w:w="2136" w:type="dxa"/>
            <w:shd w:val="clear" w:color="auto" w:fill="auto"/>
          </w:tcPr>
          <w:p w14:paraId="1B582795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10 years</w:t>
            </w:r>
          </w:p>
        </w:tc>
        <w:tc>
          <w:tcPr>
            <w:tcW w:w="3192" w:type="dxa"/>
            <w:shd w:val="clear" w:color="auto" w:fill="auto"/>
          </w:tcPr>
          <w:p w14:paraId="1FF33B39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50F5B0BE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4A6A4900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Revenue tax rate</w:t>
            </w:r>
          </w:p>
        </w:tc>
        <w:tc>
          <w:tcPr>
            <w:tcW w:w="2136" w:type="dxa"/>
            <w:shd w:val="clear" w:color="auto" w:fill="auto"/>
          </w:tcPr>
          <w:p w14:paraId="6A7F57F1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40%</w:t>
            </w:r>
          </w:p>
        </w:tc>
        <w:tc>
          <w:tcPr>
            <w:tcW w:w="3192" w:type="dxa"/>
            <w:shd w:val="clear" w:color="auto" w:fill="auto"/>
          </w:tcPr>
          <w:p w14:paraId="325DBBAD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6D92CCE6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7C8A3B24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Salvage value</w:t>
            </w:r>
          </w:p>
        </w:tc>
        <w:tc>
          <w:tcPr>
            <w:tcW w:w="2136" w:type="dxa"/>
            <w:shd w:val="clear" w:color="auto" w:fill="auto"/>
          </w:tcPr>
          <w:p w14:paraId="5E0BD747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5% of DFC</w:t>
            </w:r>
          </w:p>
        </w:tc>
        <w:tc>
          <w:tcPr>
            <w:tcW w:w="3192" w:type="dxa"/>
            <w:shd w:val="clear" w:color="auto" w:fill="auto"/>
          </w:tcPr>
          <w:p w14:paraId="074E9ABC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12C7F641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33CB9302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Discount rate</w:t>
            </w:r>
          </w:p>
        </w:tc>
        <w:tc>
          <w:tcPr>
            <w:tcW w:w="2136" w:type="dxa"/>
            <w:shd w:val="clear" w:color="auto" w:fill="auto"/>
          </w:tcPr>
          <w:p w14:paraId="23D38C85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7%</w:t>
            </w:r>
          </w:p>
        </w:tc>
        <w:tc>
          <w:tcPr>
            <w:tcW w:w="3192" w:type="dxa"/>
            <w:shd w:val="clear" w:color="auto" w:fill="auto"/>
          </w:tcPr>
          <w:p w14:paraId="05C28729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6BB4293E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1C3EE499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Operating cost</w:t>
            </w:r>
          </w:p>
        </w:tc>
        <w:tc>
          <w:tcPr>
            <w:tcW w:w="2136" w:type="dxa"/>
            <w:shd w:val="clear" w:color="auto" w:fill="auto"/>
          </w:tcPr>
          <w:p w14:paraId="33D471E9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7822D78D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5FA7BA30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799F1473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Operation capacity</w:t>
            </w:r>
          </w:p>
        </w:tc>
        <w:tc>
          <w:tcPr>
            <w:tcW w:w="2136" w:type="dxa"/>
            <w:shd w:val="clear" w:color="auto" w:fill="auto"/>
          </w:tcPr>
          <w:p w14:paraId="66E07364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90%</w:t>
            </w:r>
          </w:p>
        </w:tc>
        <w:tc>
          <w:tcPr>
            <w:tcW w:w="3192" w:type="dxa"/>
            <w:shd w:val="clear" w:color="auto" w:fill="auto"/>
          </w:tcPr>
          <w:p w14:paraId="4BB7A7A8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23EAA0B8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409E9B54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Labor</w:t>
            </w:r>
          </w:p>
        </w:tc>
        <w:tc>
          <w:tcPr>
            <w:tcW w:w="2136" w:type="dxa"/>
            <w:shd w:val="clear" w:color="auto" w:fill="auto"/>
          </w:tcPr>
          <w:p w14:paraId="1FB9C1D4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$ 69/h</w:t>
            </w:r>
          </w:p>
        </w:tc>
        <w:tc>
          <w:tcPr>
            <w:tcW w:w="3192" w:type="dxa"/>
            <w:shd w:val="clear" w:color="auto" w:fill="auto"/>
          </w:tcPr>
          <w:p w14:paraId="344DB377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BC201A">
              <w:rPr>
                <w:rFonts w:ascii="Palatino Linotype" w:hAnsi="Palatino Linotype"/>
                <w:sz w:val="20"/>
                <w:szCs w:val="20"/>
              </w:rPr>
              <w:t>SuperPro</w:t>
            </w:r>
            <w:proofErr w:type="spellEnd"/>
            <w:r w:rsidRPr="00BC201A">
              <w:rPr>
                <w:rFonts w:ascii="Palatino Linotype" w:hAnsi="Palatino Linotype"/>
                <w:sz w:val="20"/>
                <w:szCs w:val="20"/>
              </w:rPr>
              <w:t xml:space="preserve"> designer databank</w:t>
            </w:r>
          </w:p>
        </w:tc>
      </w:tr>
      <w:tr w:rsidR="000F5300" w:rsidRPr="00BC201A" w14:paraId="7C646D3A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7B246711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Sawdust</w:t>
            </w:r>
          </w:p>
        </w:tc>
        <w:tc>
          <w:tcPr>
            <w:tcW w:w="2136" w:type="dxa"/>
            <w:shd w:val="clear" w:color="auto" w:fill="auto"/>
          </w:tcPr>
          <w:p w14:paraId="3E92E82B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$ 75/t</w:t>
            </w:r>
          </w:p>
        </w:tc>
        <w:tc>
          <w:tcPr>
            <w:tcW w:w="3192" w:type="dxa"/>
            <w:shd w:val="clear" w:color="auto" w:fill="auto"/>
          </w:tcPr>
          <w:p w14:paraId="24E1902A" w14:textId="7ED85AE8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Antonio et </w:t>
            </w:r>
            <w:r w:rsidR="0040665E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a</w:t>
            </w: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l.</w:t>
            </w:r>
            <w:r w:rsidR="000F5300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[</w:t>
            </w:r>
            <w:r w:rsidR="002C3D6F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40</w:t>
            </w:r>
            <w:r w:rsidR="000F5300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]</w:t>
            </w:r>
          </w:p>
        </w:tc>
      </w:tr>
      <w:tr w:rsidR="000F5300" w:rsidRPr="00BC201A" w14:paraId="57630B41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33BF3F56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Oat straw</w:t>
            </w:r>
          </w:p>
        </w:tc>
        <w:tc>
          <w:tcPr>
            <w:tcW w:w="2136" w:type="dxa"/>
            <w:shd w:val="clear" w:color="auto" w:fill="auto"/>
          </w:tcPr>
          <w:p w14:paraId="4AED840F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$ 70/t</w:t>
            </w:r>
          </w:p>
        </w:tc>
        <w:tc>
          <w:tcPr>
            <w:tcW w:w="3192" w:type="dxa"/>
            <w:shd w:val="clear" w:color="auto" w:fill="auto"/>
          </w:tcPr>
          <w:p w14:paraId="14F007AC" w14:textId="7FEFC88E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BIMAT </w:t>
            </w:r>
            <w:r w:rsidR="000F5300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[3</w:t>
            </w:r>
            <w:r w:rsidR="002C3D6F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6</w:t>
            </w:r>
            <w:r w:rsidR="000F5300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]</w:t>
            </w:r>
          </w:p>
        </w:tc>
      </w:tr>
      <w:tr w:rsidR="000F5300" w:rsidRPr="00BC201A" w14:paraId="25B10088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0DB3982E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Nitrogen gas</w:t>
            </w:r>
          </w:p>
        </w:tc>
        <w:tc>
          <w:tcPr>
            <w:tcW w:w="2136" w:type="dxa"/>
            <w:shd w:val="clear" w:color="auto" w:fill="auto"/>
          </w:tcPr>
          <w:p w14:paraId="3DE1CED7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  <w:vertAlign w:val="superscript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0.11 / Nm</w:t>
            </w:r>
            <w:r w:rsidRPr="00BC201A">
              <w:rPr>
                <w:rFonts w:ascii="Palatino Linotype" w:hAnsi="Palatino Linotype"/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92" w:type="dxa"/>
            <w:shd w:val="clear" w:color="auto" w:fill="auto"/>
          </w:tcPr>
          <w:p w14:paraId="1AC8D571" w14:textId="7BA81814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EIA </w:t>
            </w:r>
            <w:r w:rsidR="000F5300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[6]</w:t>
            </w:r>
          </w:p>
        </w:tc>
      </w:tr>
      <w:tr w:rsidR="000F5300" w:rsidRPr="00BC201A" w14:paraId="7181DA26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126E28E4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Selling price of pellet</w:t>
            </w:r>
          </w:p>
        </w:tc>
        <w:tc>
          <w:tcPr>
            <w:tcW w:w="2136" w:type="dxa"/>
            <w:shd w:val="clear" w:color="auto" w:fill="auto"/>
          </w:tcPr>
          <w:p w14:paraId="2723713F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$60/t - $260/t</w:t>
            </w:r>
          </w:p>
        </w:tc>
        <w:tc>
          <w:tcPr>
            <w:tcW w:w="3192" w:type="dxa"/>
            <w:shd w:val="clear" w:color="auto" w:fill="auto"/>
          </w:tcPr>
          <w:p w14:paraId="15BC3D21" w14:textId="113F880C" w:rsidR="00F07E58" w:rsidRPr="00BC201A" w:rsidRDefault="000F5300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sz w:val="20"/>
                <w:szCs w:val="20"/>
              </w:rPr>
              <w:t>[1</w:t>
            </w:r>
            <w:r w:rsidR="002C3D6F" w:rsidRPr="00BC201A">
              <w:rPr>
                <w:rFonts w:ascii="Palatino Linotype" w:hAnsi="Palatino Linotype"/>
                <w:sz w:val="20"/>
                <w:szCs w:val="20"/>
              </w:rPr>
              <w:t>8</w:t>
            </w:r>
            <w:r w:rsidRPr="00BC201A">
              <w:rPr>
                <w:rFonts w:ascii="Palatino Linotype" w:hAnsi="Palatino Linotype"/>
                <w:sz w:val="20"/>
                <w:szCs w:val="20"/>
              </w:rPr>
              <w:t>,2</w:t>
            </w:r>
            <w:r w:rsidR="002C3D6F" w:rsidRPr="00BC201A">
              <w:rPr>
                <w:rFonts w:ascii="Palatino Linotype" w:hAnsi="Palatino Linotype"/>
                <w:sz w:val="20"/>
                <w:szCs w:val="20"/>
              </w:rPr>
              <w:t>6</w:t>
            </w:r>
            <w:r w:rsidRPr="00BC201A">
              <w:rPr>
                <w:rFonts w:ascii="Palatino Linotype" w:hAnsi="Palatino Linotype"/>
                <w:sz w:val="20"/>
                <w:szCs w:val="20"/>
              </w:rPr>
              <w:t>,</w:t>
            </w:r>
            <w:r w:rsidR="00ED5688" w:rsidRPr="00BC201A">
              <w:rPr>
                <w:rFonts w:ascii="Palatino Linotype" w:hAnsi="Palatino Linotype"/>
                <w:sz w:val="20"/>
                <w:szCs w:val="20"/>
              </w:rPr>
              <w:t>51</w:t>
            </w:r>
            <w:r w:rsidRPr="00BC201A">
              <w:rPr>
                <w:rFonts w:ascii="Palatino Linotype" w:hAnsi="Palatino Linotype"/>
                <w:sz w:val="20"/>
                <w:szCs w:val="20"/>
              </w:rPr>
              <w:t>]</w:t>
            </w:r>
          </w:p>
        </w:tc>
      </w:tr>
      <w:tr w:rsidR="000F5300" w:rsidRPr="00BC201A" w14:paraId="1E4FD032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1D9AE8BB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Selling price of torrefaction liquid</w:t>
            </w:r>
          </w:p>
        </w:tc>
        <w:tc>
          <w:tcPr>
            <w:tcW w:w="2136" w:type="dxa"/>
            <w:shd w:val="clear" w:color="auto" w:fill="auto"/>
          </w:tcPr>
          <w:p w14:paraId="5ADF0A66" w14:textId="3DDE2CBF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sz w:val="20"/>
                <w:szCs w:val="20"/>
              </w:rPr>
              <w:t>$0.</w:t>
            </w:r>
            <w:r w:rsidR="00560BF7" w:rsidRPr="00BC201A">
              <w:rPr>
                <w:rFonts w:ascii="Palatino Linotype" w:hAnsi="Palatino Linotype"/>
                <w:sz w:val="20"/>
                <w:szCs w:val="20"/>
              </w:rPr>
              <w:t>25</w:t>
            </w:r>
            <w:r w:rsidRPr="00BC201A">
              <w:rPr>
                <w:rFonts w:ascii="Palatino Linotype" w:hAnsi="Palatino Linotype"/>
                <w:sz w:val="20"/>
                <w:szCs w:val="20"/>
              </w:rPr>
              <w:t>/</w:t>
            </w:r>
            <w:r w:rsidR="00560BF7" w:rsidRPr="00BC201A">
              <w:rPr>
                <w:rFonts w:ascii="Palatino Linotype" w:hAnsi="Palatino Linotype"/>
                <w:sz w:val="20"/>
                <w:szCs w:val="20"/>
              </w:rPr>
              <w:t>L</w:t>
            </w:r>
          </w:p>
        </w:tc>
        <w:tc>
          <w:tcPr>
            <w:tcW w:w="3192" w:type="dxa"/>
            <w:shd w:val="clear" w:color="auto" w:fill="auto"/>
          </w:tcPr>
          <w:p w14:paraId="399EDB4C" w14:textId="0DC27199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Badger et al.</w:t>
            </w:r>
            <w:r w:rsidR="000F5300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[2</w:t>
            </w:r>
            <w:r w:rsidR="002C3D6F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7</w:t>
            </w:r>
            <w:r w:rsidR="000F5300"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]</w:t>
            </w:r>
          </w:p>
        </w:tc>
      </w:tr>
      <w:tr w:rsidR="000F5300" w:rsidRPr="00BC201A" w14:paraId="56096DE7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76F2E2FB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 xml:space="preserve">Utilities </w:t>
            </w:r>
          </w:p>
        </w:tc>
        <w:tc>
          <w:tcPr>
            <w:tcW w:w="2136" w:type="dxa"/>
            <w:shd w:val="clear" w:color="auto" w:fill="auto"/>
          </w:tcPr>
          <w:p w14:paraId="5EFAA8B3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5126BC0F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0F5300" w:rsidRPr="00BC201A" w14:paraId="5E41858B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42CA2AAF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Steam (High P)</w:t>
            </w:r>
          </w:p>
        </w:tc>
        <w:tc>
          <w:tcPr>
            <w:tcW w:w="2136" w:type="dxa"/>
            <w:shd w:val="clear" w:color="auto" w:fill="auto"/>
          </w:tcPr>
          <w:p w14:paraId="60D44766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$ 20/t</w:t>
            </w:r>
          </w:p>
        </w:tc>
        <w:tc>
          <w:tcPr>
            <w:tcW w:w="3192" w:type="dxa"/>
            <w:shd w:val="clear" w:color="auto" w:fill="auto"/>
          </w:tcPr>
          <w:p w14:paraId="4AC40D5D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BC201A">
              <w:rPr>
                <w:rFonts w:ascii="Palatino Linotype" w:hAnsi="Palatino Linotype"/>
                <w:sz w:val="20"/>
                <w:szCs w:val="20"/>
              </w:rPr>
              <w:t>SuperPro</w:t>
            </w:r>
            <w:proofErr w:type="spellEnd"/>
            <w:r w:rsidRPr="00BC201A">
              <w:rPr>
                <w:rFonts w:ascii="Palatino Linotype" w:hAnsi="Palatino Linotype"/>
                <w:sz w:val="20"/>
                <w:szCs w:val="20"/>
              </w:rPr>
              <w:t xml:space="preserve"> designer databank</w:t>
            </w:r>
          </w:p>
        </w:tc>
      </w:tr>
      <w:tr w:rsidR="000F5300" w:rsidRPr="00BC201A" w14:paraId="15DF22B7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12AD20C2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Steam</w:t>
            </w:r>
          </w:p>
        </w:tc>
        <w:tc>
          <w:tcPr>
            <w:tcW w:w="2136" w:type="dxa"/>
            <w:shd w:val="clear" w:color="auto" w:fill="auto"/>
          </w:tcPr>
          <w:p w14:paraId="16CE5E3D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$ 12/t</w:t>
            </w:r>
          </w:p>
        </w:tc>
        <w:tc>
          <w:tcPr>
            <w:tcW w:w="3192" w:type="dxa"/>
            <w:shd w:val="clear" w:color="auto" w:fill="auto"/>
          </w:tcPr>
          <w:p w14:paraId="060200A3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BC201A">
              <w:rPr>
                <w:rFonts w:ascii="Palatino Linotype" w:hAnsi="Palatino Linotype"/>
                <w:sz w:val="20"/>
                <w:szCs w:val="20"/>
              </w:rPr>
              <w:t>SuperPro</w:t>
            </w:r>
            <w:proofErr w:type="spellEnd"/>
            <w:r w:rsidRPr="00BC201A">
              <w:rPr>
                <w:rFonts w:ascii="Palatino Linotype" w:hAnsi="Palatino Linotype"/>
                <w:sz w:val="20"/>
                <w:szCs w:val="20"/>
              </w:rPr>
              <w:t xml:space="preserve"> designer databank</w:t>
            </w:r>
          </w:p>
        </w:tc>
      </w:tr>
      <w:tr w:rsidR="000F5300" w:rsidRPr="00BC201A" w14:paraId="7B3BED29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2C43947B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Cooling water</w:t>
            </w:r>
          </w:p>
        </w:tc>
        <w:tc>
          <w:tcPr>
            <w:tcW w:w="2136" w:type="dxa"/>
            <w:shd w:val="clear" w:color="auto" w:fill="auto"/>
          </w:tcPr>
          <w:p w14:paraId="37A40FE5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$ 0.05/t</w:t>
            </w:r>
          </w:p>
        </w:tc>
        <w:tc>
          <w:tcPr>
            <w:tcW w:w="3192" w:type="dxa"/>
            <w:shd w:val="clear" w:color="auto" w:fill="auto"/>
          </w:tcPr>
          <w:p w14:paraId="2C029C89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BC201A">
              <w:rPr>
                <w:rFonts w:ascii="Palatino Linotype" w:hAnsi="Palatino Linotype"/>
                <w:sz w:val="20"/>
                <w:szCs w:val="20"/>
              </w:rPr>
              <w:t>SuperPro</w:t>
            </w:r>
            <w:proofErr w:type="spellEnd"/>
            <w:r w:rsidRPr="00BC201A">
              <w:rPr>
                <w:rFonts w:ascii="Palatino Linotype" w:hAnsi="Palatino Linotype"/>
                <w:sz w:val="20"/>
                <w:szCs w:val="20"/>
              </w:rPr>
              <w:t xml:space="preserve"> designer databank</w:t>
            </w:r>
          </w:p>
        </w:tc>
      </w:tr>
      <w:tr w:rsidR="000F5300" w:rsidRPr="00BC201A" w14:paraId="3F8F522C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45064358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b w:val="0"/>
                <w:bCs w:val="0"/>
                <w:color w:val="auto"/>
                <w:sz w:val="20"/>
                <w:szCs w:val="20"/>
              </w:rPr>
              <w:t>Electricity</w:t>
            </w:r>
          </w:p>
        </w:tc>
        <w:tc>
          <w:tcPr>
            <w:tcW w:w="2136" w:type="dxa"/>
            <w:shd w:val="clear" w:color="auto" w:fill="auto"/>
          </w:tcPr>
          <w:p w14:paraId="1C524DC7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color w:val="auto"/>
                <w:sz w:val="20"/>
                <w:szCs w:val="20"/>
              </w:rPr>
              <w:t>$ 0.1/kW-h</w:t>
            </w:r>
          </w:p>
        </w:tc>
        <w:tc>
          <w:tcPr>
            <w:tcW w:w="3192" w:type="dxa"/>
            <w:shd w:val="clear" w:color="auto" w:fill="auto"/>
          </w:tcPr>
          <w:p w14:paraId="1C7E97B9" w14:textId="77777777" w:rsidR="00F07E58" w:rsidRPr="00BC201A" w:rsidRDefault="00F07E58" w:rsidP="0079548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BC201A">
              <w:rPr>
                <w:rFonts w:ascii="Palatino Linotype" w:hAnsi="Palatino Linotype"/>
                <w:sz w:val="20"/>
                <w:szCs w:val="20"/>
              </w:rPr>
              <w:t>SuperPro</w:t>
            </w:r>
            <w:proofErr w:type="spellEnd"/>
            <w:r w:rsidRPr="00BC201A">
              <w:rPr>
                <w:rFonts w:ascii="Palatino Linotype" w:hAnsi="Palatino Linotype"/>
                <w:sz w:val="20"/>
                <w:szCs w:val="20"/>
              </w:rPr>
              <w:t xml:space="preserve"> designer databank</w:t>
            </w:r>
          </w:p>
        </w:tc>
      </w:tr>
    </w:tbl>
    <w:p w14:paraId="1DEB69CC" w14:textId="3739A29E" w:rsidR="00065374" w:rsidRPr="00BC201A" w:rsidRDefault="00CF221B">
      <w:pPr>
        <w:rPr>
          <w:rFonts w:ascii="Palatino Linotype" w:hAnsi="Palatino Linotype" w:cs="Times New Roman"/>
          <w:b/>
          <w:bCs/>
          <w:sz w:val="20"/>
          <w:szCs w:val="20"/>
        </w:rPr>
        <w:sectPr w:rsidR="00065374" w:rsidRPr="00BC20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t xml:space="preserve">NB; </w:t>
      </w:r>
      <w:r w:rsidRPr="00BC201A">
        <w:rPr>
          <w:rFonts w:ascii="Palatino Linotype" w:hAnsi="Palatino Linotype" w:cs="Times New Roman"/>
          <w:sz w:val="20"/>
          <w:szCs w:val="20"/>
        </w:rPr>
        <w:t>DFC: Direct fixed capital cost.</w:t>
      </w:r>
    </w:p>
    <w:p w14:paraId="5C84DC59" w14:textId="488510E0" w:rsidR="00F07E58" w:rsidRPr="00BC201A" w:rsidRDefault="006D076C">
      <w:pPr>
        <w:rPr>
          <w:rFonts w:ascii="Palatino Linotype" w:hAnsi="Palatino Linotype"/>
          <w:sz w:val="20"/>
          <w:szCs w:val="20"/>
        </w:rPr>
      </w:pPr>
      <w:r w:rsidRPr="00BC201A">
        <w:rPr>
          <w:rFonts w:ascii="Palatino Linotype" w:hAnsi="Palatino Linotype"/>
          <w:noProof/>
          <w:sz w:val="20"/>
          <w:szCs w:val="20"/>
        </w:rPr>
        <w:lastRenderedPageBreak/>
        <w:drawing>
          <wp:inline distT="0" distB="0" distL="0" distR="0" wp14:anchorId="33E53B4A" wp14:editId="6312C33A">
            <wp:extent cx="8778240" cy="1769110"/>
            <wp:effectExtent l="0" t="0" r="3810" b="254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0" cy="176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C30BB" w14:textId="6C52EC66" w:rsidR="00065374" w:rsidRPr="00BC201A" w:rsidRDefault="00065374" w:rsidP="0006537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t xml:space="preserve">Figure S1. </w:t>
      </w:r>
      <w:r w:rsidRPr="00BC201A">
        <w:rPr>
          <w:rFonts w:ascii="Palatino Linotype" w:hAnsi="Palatino Linotype" w:cs="Times New Roman"/>
          <w:sz w:val="20"/>
          <w:szCs w:val="20"/>
        </w:rPr>
        <w:t>The process of pelleting raw sawdust (Case scenario 1)</w:t>
      </w:r>
      <w:r w:rsidR="00E54294" w:rsidRPr="00BC201A">
        <w:rPr>
          <w:rFonts w:ascii="Palatino Linotype" w:hAnsi="Palatino Linotype" w:cs="Times New Roman"/>
          <w:sz w:val="20"/>
          <w:szCs w:val="20"/>
        </w:rPr>
        <w:t>.</w:t>
      </w:r>
    </w:p>
    <w:p w14:paraId="73C1FEED" w14:textId="77777777" w:rsidR="00510A59" w:rsidRPr="00BC201A" w:rsidRDefault="00510A59" w:rsidP="0006537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62F63924" w14:textId="0205368C" w:rsidR="00065374" w:rsidRPr="00BC201A" w:rsidRDefault="007C7F77" w:rsidP="0006537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BC201A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1D0A42F9" wp14:editId="7CEA4F73">
            <wp:extent cx="8785860" cy="1920240"/>
            <wp:effectExtent l="0" t="0" r="0" b="3810"/>
            <wp:docPr id="618422684" name="Picture 61842268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586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B17A9" w14:textId="4443F1A0" w:rsidR="00065374" w:rsidRPr="00BC201A" w:rsidRDefault="00065374" w:rsidP="0006537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t>Figure S2.</w:t>
      </w:r>
      <w:r w:rsidRPr="00BC201A">
        <w:rPr>
          <w:rFonts w:ascii="Palatino Linotype" w:hAnsi="Palatino Linotype" w:cs="Times New Roman"/>
          <w:sz w:val="20"/>
          <w:szCs w:val="20"/>
        </w:rPr>
        <w:t xml:space="preserve"> The process of pelleting raw oat straw (Case scenario 2)</w:t>
      </w:r>
      <w:r w:rsidR="00E54294" w:rsidRPr="00BC201A">
        <w:rPr>
          <w:rFonts w:ascii="Palatino Linotype" w:hAnsi="Palatino Linotype" w:cs="Times New Roman"/>
          <w:sz w:val="20"/>
          <w:szCs w:val="20"/>
        </w:rPr>
        <w:t>.</w:t>
      </w:r>
    </w:p>
    <w:p w14:paraId="0085B98D" w14:textId="77777777" w:rsidR="007E34D5" w:rsidRPr="00BC201A" w:rsidRDefault="007E34D5" w:rsidP="0006537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224C8E6E" w14:textId="77777777" w:rsidR="007E34D5" w:rsidRPr="00BC201A" w:rsidRDefault="007E34D5" w:rsidP="0006537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333686A9" w14:textId="3F33789F" w:rsidR="007E34D5" w:rsidRPr="00BC201A" w:rsidRDefault="00C40CA1" w:rsidP="0006537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BC201A">
        <w:rPr>
          <w:rFonts w:ascii="Palatino Linotype" w:hAnsi="Palatino Linotype"/>
          <w:noProof/>
          <w:sz w:val="20"/>
          <w:szCs w:val="20"/>
        </w:rPr>
        <w:lastRenderedPageBreak/>
        <w:drawing>
          <wp:inline distT="0" distB="0" distL="0" distR="0" wp14:anchorId="34A75257" wp14:editId="40F41C27">
            <wp:extent cx="8229600" cy="3895090"/>
            <wp:effectExtent l="0" t="0" r="0" b="0"/>
            <wp:docPr id="727715231" name="Picture 72771523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89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9EA62B" w14:textId="16982D3E" w:rsidR="007E34D5" w:rsidRPr="00BC201A" w:rsidRDefault="007E34D5" w:rsidP="00C40CA1">
      <w:pPr>
        <w:autoSpaceDE w:val="0"/>
        <w:autoSpaceDN w:val="0"/>
        <w:adjustRightInd w:val="0"/>
        <w:spacing w:after="0" w:line="276" w:lineRule="auto"/>
        <w:ind w:left="-450"/>
        <w:jc w:val="both"/>
        <w:rPr>
          <w:rFonts w:ascii="Palatino Linotype" w:hAnsi="Palatino Linotype"/>
          <w:sz w:val="20"/>
          <w:szCs w:val="20"/>
        </w:r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t>Figure S3</w:t>
      </w:r>
      <w:r w:rsidR="00E54294" w:rsidRPr="00BC201A">
        <w:rPr>
          <w:rFonts w:ascii="Palatino Linotype" w:hAnsi="Palatino Linotype" w:cs="Times New Roman"/>
          <w:b/>
          <w:bCs/>
          <w:sz w:val="20"/>
          <w:szCs w:val="20"/>
        </w:rPr>
        <w:t>.</w:t>
      </w:r>
      <w:r w:rsidRPr="00BC201A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Pr="00BC201A">
        <w:rPr>
          <w:rFonts w:ascii="Palatino Linotype" w:hAnsi="Palatino Linotype" w:cs="Times New Roman"/>
          <w:sz w:val="20"/>
          <w:szCs w:val="20"/>
        </w:rPr>
        <w:t xml:space="preserve">Integrated torrefied treated oat straw </w:t>
      </w:r>
      <w:proofErr w:type="spellStart"/>
      <w:r w:rsidRPr="00BC201A">
        <w:rPr>
          <w:rFonts w:ascii="Palatino Linotype" w:hAnsi="Palatino Linotype" w:cs="Times New Roman"/>
          <w:sz w:val="20"/>
          <w:szCs w:val="20"/>
        </w:rPr>
        <w:t>pellet</w:t>
      </w:r>
      <w:r w:rsidR="00560BF7" w:rsidRPr="00BC201A">
        <w:rPr>
          <w:rFonts w:ascii="Palatino Linotype" w:hAnsi="Palatino Linotype" w:cs="Times New Roman"/>
          <w:sz w:val="20"/>
          <w:szCs w:val="20"/>
        </w:rPr>
        <w:t>ization</w:t>
      </w:r>
      <w:proofErr w:type="spellEnd"/>
      <w:r w:rsidRPr="00BC201A">
        <w:rPr>
          <w:rFonts w:ascii="Palatino Linotype" w:hAnsi="Palatino Linotype" w:cs="Times New Roman"/>
          <w:sz w:val="20"/>
          <w:szCs w:val="20"/>
        </w:rPr>
        <w:t xml:space="preserve"> </w:t>
      </w:r>
      <w:r w:rsidR="00560BF7" w:rsidRPr="00BC201A">
        <w:rPr>
          <w:rFonts w:ascii="Palatino Linotype" w:hAnsi="Palatino Linotype" w:cs="Times New Roman"/>
          <w:sz w:val="20"/>
          <w:szCs w:val="20"/>
        </w:rPr>
        <w:t xml:space="preserve">plant utilizing torrefaction liquid (TL) as binder </w:t>
      </w:r>
      <w:r w:rsidRPr="00BC201A">
        <w:rPr>
          <w:rFonts w:ascii="Palatino Linotype" w:hAnsi="Palatino Linotype" w:cs="Times New Roman"/>
          <w:sz w:val="20"/>
          <w:szCs w:val="20"/>
        </w:rPr>
        <w:t>(</w:t>
      </w:r>
      <w:r w:rsidR="00560BF7" w:rsidRPr="00BC201A">
        <w:rPr>
          <w:rFonts w:ascii="Palatino Linotype" w:hAnsi="Palatino Linotype" w:cs="Times New Roman"/>
          <w:sz w:val="20"/>
          <w:szCs w:val="20"/>
        </w:rPr>
        <w:t>C</w:t>
      </w:r>
      <w:r w:rsidRPr="00BC201A">
        <w:rPr>
          <w:rFonts w:ascii="Palatino Linotype" w:hAnsi="Palatino Linotype" w:cs="Times New Roman"/>
          <w:sz w:val="20"/>
          <w:szCs w:val="20"/>
        </w:rPr>
        <w:t>ase scenario 4)</w:t>
      </w:r>
      <w:r w:rsidR="00E54294" w:rsidRPr="00BC201A">
        <w:rPr>
          <w:rFonts w:ascii="Palatino Linotype" w:hAnsi="Palatino Linotype" w:cs="Times New Roman"/>
          <w:sz w:val="20"/>
          <w:szCs w:val="20"/>
        </w:rPr>
        <w:t>.</w:t>
      </w:r>
    </w:p>
    <w:p w14:paraId="11BBB15A" w14:textId="77777777" w:rsidR="007E34D5" w:rsidRPr="00BC201A" w:rsidRDefault="007E34D5" w:rsidP="0006537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50665809" w14:textId="77777777" w:rsidR="00065374" w:rsidRPr="00BC201A" w:rsidRDefault="00065374">
      <w:pPr>
        <w:rPr>
          <w:rFonts w:ascii="Palatino Linotype" w:hAnsi="Palatino Linotype"/>
          <w:sz w:val="20"/>
          <w:szCs w:val="20"/>
        </w:rPr>
      </w:pPr>
    </w:p>
    <w:p w14:paraId="0A415AD3" w14:textId="77777777" w:rsidR="00A02438" w:rsidRPr="00BC201A" w:rsidRDefault="00A02438">
      <w:pPr>
        <w:rPr>
          <w:rFonts w:ascii="Palatino Linotype" w:hAnsi="Palatino Linotype"/>
          <w:sz w:val="20"/>
          <w:szCs w:val="20"/>
        </w:rPr>
      </w:pPr>
    </w:p>
    <w:p w14:paraId="00783EE8" w14:textId="77777777" w:rsidR="00A02438" w:rsidRPr="00BC201A" w:rsidRDefault="00A02438">
      <w:pPr>
        <w:rPr>
          <w:rFonts w:ascii="Palatino Linotype" w:hAnsi="Palatino Linotype"/>
          <w:sz w:val="20"/>
          <w:szCs w:val="20"/>
        </w:rPr>
      </w:pPr>
    </w:p>
    <w:p w14:paraId="4697E37A" w14:textId="3D369BA1" w:rsidR="00A02438" w:rsidRPr="00BC201A" w:rsidRDefault="009763CB" w:rsidP="00A0243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C201A">
        <w:rPr>
          <w:rFonts w:ascii="Palatino Linotype" w:hAnsi="Palatino Linotype"/>
          <w:noProof/>
          <w:sz w:val="20"/>
          <w:szCs w:val="20"/>
        </w:rPr>
        <w:lastRenderedPageBreak/>
        <w:drawing>
          <wp:inline distT="0" distB="0" distL="0" distR="0" wp14:anchorId="72FD3638" wp14:editId="7230BAF1">
            <wp:extent cx="8229600" cy="4696460"/>
            <wp:effectExtent l="0" t="0" r="0" b="8890"/>
            <wp:docPr id="1267016375" name="Picture 126701637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9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E9D0E" w14:textId="103FE2F9" w:rsidR="00A02438" w:rsidRPr="00BC201A" w:rsidRDefault="00A02438" w:rsidP="00A0243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/>
          <w:sz w:val="20"/>
          <w:szCs w:val="20"/>
        </w:r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t xml:space="preserve">Figure S4. </w:t>
      </w:r>
      <w:r w:rsidRPr="00BC201A">
        <w:rPr>
          <w:rFonts w:ascii="Palatino Linotype" w:hAnsi="Palatino Linotype" w:cs="Times New Roman"/>
          <w:sz w:val="20"/>
          <w:szCs w:val="20"/>
        </w:rPr>
        <w:t>Integrated steam exploded treated sawdust pellet plant (case scenario 5)</w:t>
      </w:r>
      <w:r w:rsidR="00560BF7" w:rsidRPr="00BC201A">
        <w:rPr>
          <w:rFonts w:ascii="Palatino Linotype" w:hAnsi="Palatino Linotype" w:cs="Times New Roman"/>
          <w:sz w:val="20"/>
          <w:szCs w:val="20"/>
        </w:rPr>
        <w:t>.</w:t>
      </w:r>
    </w:p>
    <w:p w14:paraId="6D468CE3" w14:textId="77777777" w:rsidR="00A02438" w:rsidRPr="00BC201A" w:rsidRDefault="00A02438">
      <w:pPr>
        <w:rPr>
          <w:rFonts w:ascii="Palatino Linotype" w:hAnsi="Palatino Linotype"/>
          <w:sz w:val="20"/>
          <w:szCs w:val="20"/>
        </w:rPr>
      </w:pPr>
    </w:p>
    <w:p w14:paraId="072C1B78" w14:textId="77777777" w:rsidR="00DF61E3" w:rsidRPr="00BC201A" w:rsidRDefault="00DF61E3">
      <w:pPr>
        <w:rPr>
          <w:rFonts w:ascii="Palatino Linotype" w:hAnsi="Palatino Linotype"/>
          <w:sz w:val="20"/>
          <w:szCs w:val="20"/>
        </w:rPr>
        <w:sectPr w:rsidR="00DF61E3" w:rsidRPr="00BC201A" w:rsidSect="0006537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2460382" w14:textId="08FA5B1A" w:rsidR="00DF61E3" w:rsidRPr="00BC201A" w:rsidRDefault="00DF61E3" w:rsidP="00DF61E3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lastRenderedPageBreak/>
        <w:t>Table S3</w:t>
      </w:r>
      <w:r w:rsidR="00E54294" w:rsidRPr="00BC201A">
        <w:rPr>
          <w:rFonts w:ascii="Palatino Linotype" w:hAnsi="Palatino Linotype" w:cs="Times New Roman"/>
          <w:b/>
          <w:bCs/>
          <w:sz w:val="20"/>
          <w:szCs w:val="20"/>
        </w:rPr>
        <w:t>.</w:t>
      </w:r>
      <w:r w:rsidRPr="00BC201A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Pr="00BC201A">
        <w:rPr>
          <w:rFonts w:ascii="Palatino Linotype" w:hAnsi="Palatino Linotype" w:cs="Times New Roman"/>
          <w:sz w:val="20"/>
          <w:szCs w:val="20"/>
        </w:rPr>
        <w:t>Major equipment costs (2023 prices in US$) for scenarios 1 and 2</w:t>
      </w:r>
      <w:r w:rsidR="00560BF7" w:rsidRPr="00BC201A">
        <w:rPr>
          <w:rFonts w:ascii="Palatino Linotype" w:hAnsi="Palatino Linotype" w:cs="Times New Roman"/>
          <w:sz w:val="20"/>
          <w:szCs w:val="20"/>
        </w:rPr>
        <w:t>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3126"/>
        <w:gridCol w:w="3117"/>
        <w:gridCol w:w="3117"/>
      </w:tblGrid>
      <w:tr w:rsidR="00DF61E3" w:rsidRPr="00BC201A" w14:paraId="02504A63" w14:textId="77777777" w:rsidTr="00795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shd w:val="clear" w:color="auto" w:fill="auto"/>
          </w:tcPr>
          <w:p w14:paraId="03018EE9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Description</w:t>
            </w:r>
          </w:p>
        </w:tc>
        <w:tc>
          <w:tcPr>
            <w:tcW w:w="6384" w:type="dxa"/>
            <w:gridSpan w:val="2"/>
            <w:shd w:val="clear" w:color="auto" w:fill="auto"/>
          </w:tcPr>
          <w:p w14:paraId="6DD43DB5" w14:textId="77777777" w:rsidR="00DF61E3" w:rsidRPr="00BC201A" w:rsidRDefault="00DF61E3" w:rsidP="00795487">
            <w:pPr>
              <w:pStyle w:val="Default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sz w:val="20"/>
                <w:szCs w:val="20"/>
              </w:rPr>
              <w:t xml:space="preserve">Cost ($) (number of units in parentheses) </w:t>
            </w:r>
          </w:p>
        </w:tc>
      </w:tr>
      <w:tr w:rsidR="00DF61E3" w:rsidRPr="00BC201A" w14:paraId="5B8D647A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42654C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5734EA54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Scenario 1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240E8191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Scenario 2</w:t>
            </w:r>
          </w:p>
        </w:tc>
      </w:tr>
      <w:tr w:rsidR="00DF61E3" w:rsidRPr="00BC201A" w14:paraId="18A7B569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5A547D20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Silo/bin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76512889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477,000 (4)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228D0FE6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247,000 (2)</w:t>
            </w:r>
          </w:p>
        </w:tc>
      </w:tr>
      <w:tr w:rsidR="00DF61E3" w:rsidRPr="00BC201A" w14:paraId="4ACAE63A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74E7423A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Grinder</w:t>
            </w:r>
          </w:p>
        </w:tc>
        <w:tc>
          <w:tcPr>
            <w:tcW w:w="3192" w:type="dxa"/>
            <w:shd w:val="clear" w:color="auto" w:fill="auto"/>
          </w:tcPr>
          <w:p w14:paraId="66E4970A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6A835118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154,000 (1)</w:t>
            </w:r>
          </w:p>
        </w:tc>
      </w:tr>
      <w:tr w:rsidR="00DF61E3" w:rsidRPr="00BC201A" w14:paraId="3F323B49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64EF171C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Screw conveyor</w:t>
            </w:r>
          </w:p>
        </w:tc>
        <w:tc>
          <w:tcPr>
            <w:tcW w:w="3192" w:type="dxa"/>
            <w:shd w:val="clear" w:color="auto" w:fill="auto"/>
          </w:tcPr>
          <w:p w14:paraId="4356776C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176,000 (2)</w:t>
            </w:r>
          </w:p>
        </w:tc>
        <w:tc>
          <w:tcPr>
            <w:tcW w:w="3192" w:type="dxa"/>
            <w:shd w:val="clear" w:color="auto" w:fill="auto"/>
          </w:tcPr>
          <w:p w14:paraId="67303370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162,000 (2)</w:t>
            </w:r>
          </w:p>
        </w:tc>
      </w:tr>
      <w:tr w:rsidR="00DF61E3" w:rsidRPr="00BC201A" w14:paraId="2644E95E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05193312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Belt conveyor</w:t>
            </w:r>
          </w:p>
        </w:tc>
        <w:tc>
          <w:tcPr>
            <w:tcW w:w="3192" w:type="dxa"/>
            <w:shd w:val="clear" w:color="auto" w:fill="auto"/>
          </w:tcPr>
          <w:p w14:paraId="32C8DAF5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5E84C34A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177,000 (1)</w:t>
            </w:r>
          </w:p>
        </w:tc>
      </w:tr>
      <w:tr w:rsidR="00DF61E3" w:rsidRPr="00BC201A" w14:paraId="56908869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3CB97BD0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Pelletizer</w:t>
            </w:r>
          </w:p>
        </w:tc>
        <w:tc>
          <w:tcPr>
            <w:tcW w:w="3192" w:type="dxa"/>
            <w:shd w:val="clear" w:color="auto" w:fill="auto"/>
          </w:tcPr>
          <w:p w14:paraId="32CFAB09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212,000 (1)</w:t>
            </w:r>
          </w:p>
        </w:tc>
        <w:tc>
          <w:tcPr>
            <w:tcW w:w="3192" w:type="dxa"/>
            <w:shd w:val="clear" w:color="auto" w:fill="auto"/>
          </w:tcPr>
          <w:p w14:paraId="63E15541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212,000 (1)</w:t>
            </w:r>
          </w:p>
        </w:tc>
      </w:tr>
      <w:tr w:rsidR="00DF61E3" w:rsidRPr="00BC201A" w14:paraId="19109A01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01CE1045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Heat exchanger</w:t>
            </w:r>
          </w:p>
        </w:tc>
        <w:tc>
          <w:tcPr>
            <w:tcW w:w="3192" w:type="dxa"/>
            <w:shd w:val="clear" w:color="auto" w:fill="auto"/>
          </w:tcPr>
          <w:p w14:paraId="5952DEA9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23,000 (1)</w:t>
            </w:r>
          </w:p>
        </w:tc>
        <w:tc>
          <w:tcPr>
            <w:tcW w:w="3192" w:type="dxa"/>
            <w:shd w:val="clear" w:color="auto" w:fill="auto"/>
          </w:tcPr>
          <w:p w14:paraId="5B34F10E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23,000 (1)</w:t>
            </w:r>
          </w:p>
        </w:tc>
      </w:tr>
      <w:tr w:rsidR="00DF61E3" w:rsidRPr="00BC201A" w14:paraId="6909DE98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2CF0CBC4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Bucket elevator</w:t>
            </w:r>
          </w:p>
        </w:tc>
        <w:tc>
          <w:tcPr>
            <w:tcW w:w="3192" w:type="dxa"/>
            <w:shd w:val="clear" w:color="auto" w:fill="auto"/>
          </w:tcPr>
          <w:p w14:paraId="2CC5E8E8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20,000 (1)</w:t>
            </w:r>
          </w:p>
        </w:tc>
        <w:tc>
          <w:tcPr>
            <w:tcW w:w="3192" w:type="dxa"/>
            <w:shd w:val="clear" w:color="auto" w:fill="auto"/>
          </w:tcPr>
          <w:p w14:paraId="3F84E9CB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20,000 (1)</w:t>
            </w:r>
          </w:p>
        </w:tc>
      </w:tr>
      <w:tr w:rsidR="00DF61E3" w:rsidRPr="00BC201A" w14:paraId="6808921E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3AAD62DB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Unlisted equipment</w:t>
            </w:r>
          </w:p>
        </w:tc>
        <w:tc>
          <w:tcPr>
            <w:tcW w:w="3192" w:type="dxa"/>
            <w:shd w:val="clear" w:color="auto" w:fill="auto"/>
          </w:tcPr>
          <w:p w14:paraId="28B64C25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230,000</w:t>
            </w:r>
          </w:p>
        </w:tc>
        <w:tc>
          <w:tcPr>
            <w:tcW w:w="3192" w:type="dxa"/>
            <w:shd w:val="clear" w:color="auto" w:fill="auto"/>
          </w:tcPr>
          <w:p w14:paraId="7493E016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 xml:space="preserve">265,000 </w:t>
            </w:r>
          </w:p>
        </w:tc>
      </w:tr>
      <w:tr w:rsidR="00DF61E3" w:rsidRPr="00BC201A" w14:paraId="5C988D62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2BDA78EB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3192" w:type="dxa"/>
            <w:shd w:val="clear" w:color="auto" w:fill="auto"/>
          </w:tcPr>
          <w:p w14:paraId="775D980C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1,148,000</w:t>
            </w:r>
          </w:p>
        </w:tc>
        <w:tc>
          <w:tcPr>
            <w:tcW w:w="3192" w:type="dxa"/>
            <w:shd w:val="clear" w:color="auto" w:fill="auto"/>
          </w:tcPr>
          <w:p w14:paraId="5C9F0BE7" w14:textId="77777777" w:rsidR="00DF61E3" w:rsidRPr="00BC201A" w:rsidRDefault="00DF61E3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1,323,000</w:t>
            </w:r>
          </w:p>
        </w:tc>
      </w:tr>
    </w:tbl>
    <w:p w14:paraId="601E583E" w14:textId="77777777" w:rsidR="00DF61E3" w:rsidRPr="00BC201A" w:rsidRDefault="00DF61E3">
      <w:pPr>
        <w:rPr>
          <w:rFonts w:ascii="Palatino Linotype" w:hAnsi="Palatino Linotype"/>
          <w:sz w:val="20"/>
          <w:szCs w:val="20"/>
        </w:rPr>
      </w:pPr>
    </w:p>
    <w:p w14:paraId="138C9BC6" w14:textId="6AB96DC4" w:rsidR="009A0F79" w:rsidRPr="00BC201A" w:rsidRDefault="009A0F79" w:rsidP="009A0F79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t xml:space="preserve">Table S4. </w:t>
      </w:r>
      <w:r w:rsidRPr="00BC201A">
        <w:rPr>
          <w:rFonts w:ascii="Palatino Linotype" w:hAnsi="Palatino Linotype" w:cs="Times New Roman"/>
          <w:sz w:val="20"/>
          <w:szCs w:val="20"/>
        </w:rPr>
        <w:t>Major equipment costs (2023 prices in US$) for scenarios 3 and 4</w:t>
      </w:r>
      <w:r w:rsidR="00560BF7" w:rsidRPr="00BC201A">
        <w:rPr>
          <w:rFonts w:ascii="Palatino Linotype" w:hAnsi="Palatino Linotype" w:cs="Times New Roman"/>
          <w:sz w:val="20"/>
          <w:szCs w:val="20"/>
        </w:rPr>
        <w:t>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3126"/>
        <w:gridCol w:w="3117"/>
        <w:gridCol w:w="3117"/>
      </w:tblGrid>
      <w:tr w:rsidR="009A0F79" w:rsidRPr="00BC201A" w14:paraId="36D0F7BF" w14:textId="77777777" w:rsidTr="00795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shd w:val="clear" w:color="auto" w:fill="auto"/>
          </w:tcPr>
          <w:p w14:paraId="1440A977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Description</w:t>
            </w:r>
          </w:p>
        </w:tc>
        <w:tc>
          <w:tcPr>
            <w:tcW w:w="6384" w:type="dxa"/>
            <w:gridSpan w:val="2"/>
            <w:shd w:val="clear" w:color="auto" w:fill="auto"/>
          </w:tcPr>
          <w:p w14:paraId="0FB1E5FE" w14:textId="77777777" w:rsidR="009A0F79" w:rsidRPr="00BC201A" w:rsidRDefault="009A0F79" w:rsidP="00795487">
            <w:pPr>
              <w:pStyle w:val="Default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sz w:val="20"/>
                <w:szCs w:val="20"/>
              </w:rPr>
              <w:t xml:space="preserve">Cost ($) (number of units in parentheses) </w:t>
            </w:r>
          </w:p>
        </w:tc>
      </w:tr>
      <w:tr w:rsidR="009A0F79" w:rsidRPr="00BC201A" w14:paraId="74870634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BD3641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3AD70340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Scenario 3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65A48B75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Scenario 4</w:t>
            </w:r>
          </w:p>
        </w:tc>
      </w:tr>
      <w:tr w:rsidR="009A0F79" w:rsidRPr="00BC201A" w14:paraId="37CA4CBE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7B05FF02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Silo/bin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3014F553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477,000 (4)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2F1445E6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338,000 (3)</w:t>
            </w:r>
          </w:p>
        </w:tc>
      </w:tr>
      <w:tr w:rsidR="009A0F79" w:rsidRPr="00BC201A" w14:paraId="15B22498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66EED3BD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Grinder</w:t>
            </w:r>
          </w:p>
        </w:tc>
        <w:tc>
          <w:tcPr>
            <w:tcW w:w="3192" w:type="dxa"/>
            <w:shd w:val="clear" w:color="auto" w:fill="auto"/>
          </w:tcPr>
          <w:p w14:paraId="733DD4C5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261884FA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301,000 (2)</w:t>
            </w:r>
          </w:p>
        </w:tc>
      </w:tr>
      <w:tr w:rsidR="009A0F79" w:rsidRPr="00BC201A" w14:paraId="3D39299D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6E32906A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Screw conveyor</w:t>
            </w:r>
          </w:p>
        </w:tc>
        <w:tc>
          <w:tcPr>
            <w:tcW w:w="3192" w:type="dxa"/>
            <w:shd w:val="clear" w:color="auto" w:fill="auto"/>
          </w:tcPr>
          <w:p w14:paraId="24DB315D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374,000 (4)</w:t>
            </w:r>
          </w:p>
        </w:tc>
        <w:tc>
          <w:tcPr>
            <w:tcW w:w="3192" w:type="dxa"/>
            <w:shd w:val="clear" w:color="auto" w:fill="auto"/>
          </w:tcPr>
          <w:p w14:paraId="08018432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254,000 (3)</w:t>
            </w:r>
          </w:p>
        </w:tc>
      </w:tr>
      <w:tr w:rsidR="009A0F79" w:rsidRPr="00BC201A" w14:paraId="5FED9C25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54FE2F65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Torrefaction reactor</w:t>
            </w:r>
          </w:p>
        </w:tc>
        <w:tc>
          <w:tcPr>
            <w:tcW w:w="3192" w:type="dxa"/>
            <w:shd w:val="clear" w:color="auto" w:fill="auto"/>
          </w:tcPr>
          <w:p w14:paraId="366D1AD8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3,875.000 (1)</w:t>
            </w:r>
          </w:p>
        </w:tc>
        <w:tc>
          <w:tcPr>
            <w:tcW w:w="3192" w:type="dxa"/>
            <w:shd w:val="clear" w:color="auto" w:fill="auto"/>
          </w:tcPr>
          <w:p w14:paraId="12ABB28E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3,875.000 (1)</w:t>
            </w:r>
          </w:p>
        </w:tc>
      </w:tr>
      <w:tr w:rsidR="009A0F79" w:rsidRPr="00BC201A" w14:paraId="23FD63DA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398C17E0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Condenser</w:t>
            </w:r>
          </w:p>
        </w:tc>
        <w:tc>
          <w:tcPr>
            <w:tcW w:w="3192" w:type="dxa"/>
            <w:shd w:val="clear" w:color="auto" w:fill="auto"/>
          </w:tcPr>
          <w:p w14:paraId="4E7CBD72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34,000 (1)</w:t>
            </w:r>
          </w:p>
        </w:tc>
        <w:tc>
          <w:tcPr>
            <w:tcW w:w="3192" w:type="dxa"/>
            <w:shd w:val="clear" w:color="auto" w:fill="auto"/>
          </w:tcPr>
          <w:p w14:paraId="227CACC9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34,000 (1)</w:t>
            </w:r>
          </w:p>
        </w:tc>
      </w:tr>
      <w:tr w:rsidR="009A0F79" w:rsidRPr="00BC201A" w14:paraId="4526419F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4AEC6AF3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Flow splitter</w:t>
            </w:r>
          </w:p>
        </w:tc>
        <w:tc>
          <w:tcPr>
            <w:tcW w:w="3192" w:type="dxa"/>
            <w:shd w:val="clear" w:color="auto" w:fill="auto"/>
          </w:tcPr>
          <w:p w14:paraId="6ACFD46D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163,000 (1)</w:t>
            </w:r>
          </w:p>
        </w:tc>
        <w:tc>
          <w:tcPr>
            <w:tcW w:w="3192" w:type="dxa"/>
            <w:shd w:val="clear" w:color="auto" w:fill="auto"/>
          </w:tcPr>
          <w:p w14:paraId="421545DF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163,000 (1)</w:t>
            </w:r>
          </w:p>
        </w:tc>
      </w:tr>
      <w:tr w:rsidR="009A0F79" w:rsidRPr="00BC201A" w14:paraId="1BC7F633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67B040C8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Horizontal tank</w:t>
            </w:r>
          </w:p>
        </w:tc>
        <w:tc>
          <w:tcPr>
            <w:tcW w:w="3192" w:type="dxa"/>
            <w:shd w:val="clear" w:color="auto" w:fill="auto"/>
          </w:tcPr>
          <w:p w14:paraId="6FB2388E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48,000 (2)</w:t>
            </w:r>
          </w:p>
        </w:tc>
        <w:tc>
          <w:tcPr>
            <w:tcW w:w="3192" w:type="dxa"/>
            <w:shd w:val="clear" w:color="auto" w:fill="auto"/>
          </w:tcPr>
          <w:p w14:paraId="2330A21D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24,000 (1)</w:t>
            </w:r>
          </w:p>
        </w:tc>
      </w:tr>
      <w:tr w:rsidR="009A0F79" w:rsidRPr="00BC201A" w14:paraId="5DA803D9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613CB6D3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Belt conveyor</w:t>
            </w:r>
          </w:p>
        </w:tc>
        <w:tc>
          <w:tcPr>
            <w:tcW w:w="3192" w:type="dxa"/>
            <w:shd w:val="clear" w:color="auto" w:fill="auto"/>
          </w:tcPr>
          <w:p w14:paraId="713EB49C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0DA3BD76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789,000 (3)</w:t>
            </w:r>
          </w:p>
        </w:tc>
      </w:tr>
      <w:tr w:rsidR="009A0F79" w:rsidRPr="00BC201A" w14:paraId="7341D8A4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11A88D94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Pelletizer</w:t>
            </w:r>
          </w:p>
        </w:tc>
        <w:tc>
          <w:tcPr>
            <w:tcW w:w="3192" w:type="dxa"/>
            <w:shd w:val="clear" w:color="auto" w:fill="auto"/>
          </w:tcPr>
          <w:p w14:paraId="0A4C0FE8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185,000 (1)</w:t>
            </w:r>
          </w:p>
        </w:tc>
        <w:tc>
          <w:tcPr>
            <w:tcW w:w="3192" w:type="dxa"/>
            <w:shd w:val="clear" w:color="auto" w:fill="auto"/>
          </w:tcPr>
          <w:p w14:paraId="230AE00B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212,000 (1)</w:t>
            </w:r>
          </w:p>
        </w:tc>
      </w:tr>
      <w:tr w:rsidR="009A0F79" w:rsidRPr="00BC201A" w14:paraId="102736C5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4020F2D4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Vibrating screen</w:t>
            </w:r>
          </w:p>
        </w:tc>
        <w:tc>
          <w:tcPr>
            <w:tcW w:w="3192" w:type="dxa"/>
            <w:shd w:val="clear" w:color="auto" w:fill="auto"/>
          </w:tcPr>
          <w:p w14:paraId="4B10948B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33,000 (1)</w:t>
            </w:r>
          </w:p>
        </w:tc>
        <w:tc>
          <w:tcPr>
            <w:tcW w:w="3192" w:type="dxa"/>
            <w:shd w:val="clear" w:color="auto" w:fill="auto"/>
          </w:tcPr>
          <w:p w14:paraId="561F770E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38,000 (1)</w:t>
            </w:r>
          </w:p>
        </w:tc>
      </w:tr>
      <w:tr w:rsidR="009A0F79" w:rsidRPr="00BC201A" w14:paraId="0E0E6DBB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4B6CDF82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Heat exchanger</w:t>
            </w:r>
          </w:p>
        </w:tc>
        <w:tc>
          <w:tcPr>
            <w:tcW w:w="3192" w:type="dxa"/>
            <w:shd w:val="clear" w:color="auto" w:fill="auto"/>
          </w:tcPr>
          <w:p w14:paraId="2AC7640E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420,000 (8)</w:t>
            </w:r>
          </w:p>
        </w:tc>
        <w:tc>
          <w:tcPr>
            <w:tcW w:w="3192" w:type="dxa"/>
            <w:shd w:val="clear" w:color="auto" w:fill="auto"/>
          </w:tcPr>
          <w:p w14:paraId="3E564128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236,000 (4)</w:t>
            </w:r>
          </w:p>
        </w:tc>
      </w:tr>
      <w:tr w:rsidR="009A0F79" w:rsidRPr="00BC201A" w14:paraId="0AA58A9F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5A945C60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Bucket elevator</w:t>
            </w:r>
          </w:p>
        </w:tc>
        <w:tc>
          <w:tcPr>
            <w:tcW w:w="3192" w:type="dxa"/>
            <w:shd w:val="clear" w:color="auto" w:fill="auto"/>
          </w:tcPr>
          <w:p w14:paraId="08A8A69F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20,000 (1)</w:t>
            </w:r>
          </w:p>
        </w:tc>
        <w:tc>
          <w:tcPr>
            <w:tcW w:w="3192" w:type="dxa"/>
            <w:shd w:val="clear" w:color="auto" w:fill="auto"/>
          </w:tcPr>
          <w:p w14:paraId="490CC9C6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23,000 (1)</w:t>
            </w:r>
          </w:p>
        </w:tc>
      </w:tr>
      <w:tr w:rsidR="009A0F79" w:rsidRPr="00BC201A" w14:paraId="122E2DF2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0BC3B980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Unlisted equipment</w:t>
            </w:r>
          </w:p>
        </w:tc>
        <w:tc>
          <w:tcPr>
            <w:tcW w:w="3192" w:type="dxa"/>
            <w:shd w:val="clear" w:color="auto" w:fill="auto"/>
          </w:tcPr>
          <w:p w14:paraId="6EB01EC4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1,410,000</w:t>
            </w:r>
          </w:p>
        </w:tc>
        <w:tc>
          <w:tcPr>
            <w:tcW w:w="3192" w:type="dxa"/>
            <w:shd w:val="clear" w:color="auto" w:fill="auto"/>
          </w:tcPr>
          <w:p w14:paraId="7599390A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 xml:space="preserve">1,572,000 </w:t>
            </w:r>
          </w:p>
        </w:tc>
      </w:tr>
      <w:tr w:rsidR="009A0F79" w:rsidRPr="00BC201A" w14:paraId="468E75AA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10A55364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3192" w:type="dxa"/>
            <w:shd w:val="clear" w:color="auto" w:fill="auto"/>
          </w:tcPr>
          <w:p w14:paraId="317CD8D4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7,048,000</w:t>
            </w:r>
          </w:p>
        </w:tc>
        <w:tc>
          <w:tcPr>
            <w:tcW w:w="3192" w:type="dxa"/>
            <w:shd w:val="clear" w:color="auto" w:fill="auto"/>
          </w:tcPr>
          <w:p w14:paraId="1D970B05" w14:textId="77777777" w:rsidR="009A0F79" w:rsidRPr="00BC201A" w:rsidRDefault="009A0F79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7,859,000</w:t>
            </w:r>
          </w:p>
        </w:tc>
      </w:tr>
    </w:tbl>
    <w:p w14:paraId="7DBE95FA" w14:textId="77777777" w:rsidR="009A0F79" w:rsidRPr="00BC201A" w:rsidRDefault="009A0F79">
      <w:pPr>
        <w:rPr>
          <w:rFonts w:ascii="Palatino Linotype" w:hAnsi="Palatino Linotype"/>
          <w:sz w:val="20"/>
          <w:szCs w:val="20"/>
        </w:rPr>
      </w:pPr>
    </w:p>
    <w:p w14:paraId="4B0F4FCB" w14:textId="77777777" w:rsidR="007A2BC1" w:rsidRPr="00BC201A" w:rsidRDefault="007A2BC1">
      <w:pPr>
        <w:rPr>
          <w:rFonts w:ascii="Palatino Linotype" w:hAnsi="Palatino Linotype"/>
          <w:sz w:val="20"/>
          <w:szCs w:val="20"/>
        </w:rPr>
      </w:pPr>
    </w:p>
    <w:p w14:paraId="11D656A9" w14:textId="77777777" w:rsidR="007A2BC1" w:rsidRPr="00BC201A" w:rsidRDefault="007A2BC1">
      <w:pPr>
        <w:rPr>
          <w:rFonts w:ascii="Palatino Linotype" w:hAnsi="Palatino Linotype"/>
          <w:sz w:val="20"/>
          <w:szCs w:val="20"/>
        </w:rPr>
      </w:pPr>
    </w:p>
    <w:p w14:paraId="07AC798A" w14:textId="77777777" w:rsidR="007A2BC1" w:rsidRPr="00BC201A" w:rsidRDefault="007A2BC1">
      <w:pPr>
        <w:rPr>
          <w:rFonts w:ascii="Palatino Linotype" w:hAnsi="Palatino Linotype"/>
          <w:sz w:val="20"/>
          <w:szCs w:val="20"/>
        </w:rPr>
      </w:pPr>
    </w:p>
    <w:p w14:paraId="0C08E041" w14:textId="77777777" w:rsidR="007A2BC1" w:rsidRPr="00BC201A" w:rsidRDefault="007A2BC1">
      <w:pPr>
        <w:rPr>
          <w:rFonts w:ascii="Palatino Linotype" w:hAnsi="Palatino Linotype"/>
          <w:sz w:val="20"/>
          <w:szCs w:val="20"/>
        </w:rPr>
      </w:pPr>
    </w:p>
    <w:p w14:paraId="68802393" w14:textId="77777777" w:rsidR="007A2BC1" w:rsidRPr="00BC201A" w:rsidRDefault="007A2BC1">
      <w:pPr>
        <w:rPr>
          <w:rFonts w:ascii="Palatino Linotype" w:hAnsi="Palatino Linotype"/>
          <w:sz w:val="20"/>
          <w:szCs w:val="20"/>
        </w:rPr>
      </w:pPr>
    </w:p>
    <w:p w14:paraId="6C4BDE22" w14:textId="77777777" w:rsidR="007A2BC1" w:rsidRPr="00BC201A" w:rsidRDefault="007A2BC1">
      <w:pPr>
        <w:rPr>
          <w:rFonts w:ascii="Palatino Linotype" w:hAnsi="Palatino Linotype"/>
          <w:sz w:val="20"/>
          <w:szCs w:val="20"/>
        </w:rPr>
      </w:pPr>
    </w:p>
    <w:p w14:paraId="7090928F" w14:textId="457FB86A" w:rsidR="007A2BC1" w:rsidRPr="00BC201A" w:rsidRDefault="007A2BC1" w:rsidP="007A2BC1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Times New Roman"/>
          <w:b/>
          <w:bCs/>
          <w:sz w:val="20"/>
          <w:szCs w:val="20"/>
        </w:rPr>
      </w:pPr>
      <w:r w:rsidRPr="00BC201A">
        <w:rPr>
          <w:rFonts w:ascii="Palatino Linotype" w:hAnsi="Palatino Linotype" w:cs="Times New Roman"/>
          <w:b/>
          <w:bCs/>
          <w:sz w:val="20"/>
          <w:szCs w:val="20"/>
        </w:rPr>
        <w:lastRenderedPageBreak/>
        <w:t xml:space="preserve">Table S5. </w:t>
      </w:r>
      <w:r w:rsidRPr="00BC201A">
        <w:rPr>
          <w:rFonts w:ascii="Palatino Linotype" w:hAnsi="Palatino Linotype" w:cs="Times New Roman"/>
          <w:sz w:val="20"/>
          <w:szCs w:val="20"/>
        </w:rPr>
        <w:t>Major equipment costs (2023 prices in US$) for scenarios 5 and 6</w:t>
      </w:r>
      <w:r w:rsidR="00560BF7" w:rsidRPr="00BC201A">
        <w:rPr>
          <w:rFonts w:ascii="Palatino Linotype" w:hAnsi="Palatino Linotype" w:cs="Times New Roman"/>
          <w:sz w:val="20"/>
          <w:szCs w:val="20"/>
        </w:rPr>
        <w:t>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3126"/>
        <w:gridCol w:w="3117"/>
        <w:gridCol w:w="3117"/>
      </w:tblGrid>
      <w:tr w:rsidR="007A2BC1" w:rsidRPr="00BC201A" w14:paraId="0C110518" w14:textId="77777777" w:rsidTr="008C2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shd w:val="clear" w:color="auto" w:fill="auto"/>
          </w:tcPr>
          <w:p w14:paraId="755371DB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Description</w:t>
            </w:r>
          </w:p>
        </w:tc>
        <w:tc>
          <w:tcPr>
            <w:tcW w:w="6384" w:type="dxa"/>
            <w:gridSpan w:val="2"/>
            <w:shd w:val="clear" w:color="auto" w:fill="auto"/>
          </w:tcPr>
          <w:p w14:paraId="1D43CCC8" w14:textId="77777777" w:rsidR="007A2BC1" w:rsidRPr="00BC201A" w:rsidRDefault="007A2BC1" w:rsidP="00795487">
            <w:pPr>
              <w:pStyle w:val="Default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C201A">
              <w:rPr>
                <w:rFonts w:ascii="Palatino Linotype" w:hAnsi="Palatino Linotype"/>
                <w:sz w:val="20"/>
                <w:szCs w:val="20"/>
              </w:rPr>
              <w:t xml:space="preserve">Cost ($) (number of units in parentheses) </w:t>
            </w:r>
          </w:p>
          <w:p w14:paraId="4D13CFA0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7A2BC1" w:rsidRPr="00BC201A" w14:paraId="30B35720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FD26A4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21C0088B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Scenario 5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14:paraId="5F14815B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Scenario 6</w:t>
            </w:r>
          </w:p>
        </w:tc>
      </w:tr>
      <w:tr w:rsidR="007A2BC1" w:rsidRPr="00BC201A" w14:paraId="566D1CD1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6B224302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Steam generator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1C71A282" w14:textId="77777777" w:rsidR="007A2BC1" w:rsidRPr="00BC201A" w:rsidRDefault="007A2BC1" w:rsidP="00795487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638,000 (1)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4E741597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641,000 (1)</w:t>
            </w:r>
          </w:p>
        </w:tc>
      </w:tr>
      <w:tr w:rsidR="007A2BC1" w:rsidRPr="00BC201A" w14:paraId="7839278D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32F76B66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Dryer</w:t>
            </w:r>
          </w:p>
        </w:tc>
        <w:tc>
          <w:tcPr>
            <w:tcW w:w="3192" w:type="dxa"/>
            <w:shd w:val="clear" w:color="auto" w:fill="auto"/>
          </w:tcPr>
          <w:p w14:paraId="58DFE9FE" w14:textId="77777777" w:rsidR="007A2BC1" w:rsidRPr="00BC201A" w:rsidRDefault="007A2BC1" w:rsidP="007954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131,000 (1)</w:t>
            </w:r>
          </w:p>
        </w:tc>
        <w:tc>
          <w:tcPr>
            <w:tcW w:w="3192" w:type="dxa"/>
            <w:shd w:val="clear" w:color="auto" w:fill="auto"/>
          </w:tcPr>
          <w:p w14:paraId="2120891F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264,000 (2)</w:t>
            </w:r>
          </w:p>
        </w:tc>
      </w:tr>
      <w:tr w:rsidR="007A2BC1" w:rsidRPr="00BC201A" w14:paraId="62A1403A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43AF3C64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Silo/bin</w:t>
            </w:r>
          </w:p>
        </w:tc>
        <w:tc>
          <w:tcPr>
            <w:tcW w:w="3192" w:type="dxa"/>
            <w:shd w:val="clear" w:color="auto" w:fill="auto"/>
          </w:tcPr>
          <w:p w14:paraId="34AC9F05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140,000 (2)</w:t>
            </w:r>
          </w:p>
        </w:tc>
        <w:tc>
          <w:tcPr>
            <w:tcW w:w="3192" w:type="dxa"/>
            <w:shd w:val="clear" w:color="auto" w:fill="auto"/>
          </w:tcPr>
          <w:p w14:paraId="5D5D62B9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70,000 (1)</w:t>
            </w:r>
          </w:p>
        </w:tc>
      </w:tr>
      <w:tr w:rsidR="007A2BC1" w:rsidRPr="00BC201A" w14:paraId="676147F5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5F29D5EC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Grinder</w:t>
            </w:r>
          </w:p>
        </w:tc>
        <w:tc>
          <w:tcPr>
            <w:tcW w:w="3192" w:type="dxa"/>
            <w:shd w:val="clear" w:color="auto" w:fill="auto"/>
          </w:tcPr>
          <w:p w14:paraId="6300AB4E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2BB8B0BF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109,000 (1)</w:t>
            </w:r>
          </w:p>
        </w:tc>
      </w:tr>
      <w:tr w:rsidR="007A2BC1" w:rsidRPr="00BC201A" w14:paraId="6D7C0536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1A12612A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Screw conveyor</w:t>
            </w:r>
          </w:p>
        </w:tc>
        <w:tc>
          <w:tcPr>
            <w:tcW w:w="3192" w:type="dxa"/>
            <w:shd w:val="clear" w:color="auto" w:fill="auto"/>
          </w:tcPr>
          <w:p w14:paraId="4E2655F5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272,000 (3)</w:t>
            </w:r>
          </w:p>
        </w:tc>
        <w:tc>
          <w:tcPr>
            <w:tcW w:w="3192" w:type="dxa"/>
            <w:shd w:val="clear" w:color="auto" w:fill="auto"/>
          </w:tcPr>
          <w:p w14:paraId="2FBC7FB5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275,000 (3)</w:t>
            </w:r>
          </w:p>
        </w:tc>
      </w:tr>
      <w:tr w:rsidR="007A2BC1" w:rsidRPr="00BC201A" w14:paraId="59AF2772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49E0ED3D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Belt conveyor</w:t>
            </w:r>
          </w:p>
        </w:tc>
        <w:tc>
          <w:tcPr>
            <w:tcW w:w="3192" w:type="dxa"/>
            <w:shd w:val="clear" w:color="auto" w:fill="auto"/>
          </w:tcPr>
          <w:p w14:paraId="54FA2A7B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14:paraId="1C3C8B0D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263,000 (3)</w:t>
            </w:r>
          </w:p>
        </w:tc>
      </w:tr>
      <w:tr w:rsidR="007A2BC1" w:rsidRPr="00BC201A" w14:paraId="1F026F68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2F892352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Pelletizer</w:t>
            </w:r>
          </w:p>
        </w:tc>
        <w:tc>
          <w:tcPr>
            <w:tcW w:w="3192" w:type="dxa"/>
            <w:shd w:val="clear" w:color="auto" w:fill="auto"/>
          </w:tcPr>
          <w:p w14:paraId="3B1CD1A3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273,000 (1)</w:t>
            </w:r>
          </w:p>
        </w:tc>
        <w:tc>
          <w:tcPr>
            <w:tcW w:w="3192" w:type="dxa"/>
            <w:shd w:val="clear" w:color="auto" w:fill="auto"/>
          </w:tcPr>
          <w:p w14:paraId="5BA333AE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273,000 (1)</w:t>
            </w:r>
          </w:p>
        </w:tc>
      </w:tr>
      <w:tr w:rsidR="007A2BC1" w:rsidRPr="00BC201A" w14:paraId="13321F70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3B78B06A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Vibrating screen</w:t>
            </w:r>
          </w:p>
        </w:tc>
        <w:tc>
          <w:tcPr>
            <w:tcW w:w="3192" w:type="dxa"/>
            <w:shd w:val="clear" w:color="auto" w:fill="auto"/>
          </w:tcPr>
          <w:p w14:paraId="20149EDD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13,000 (1)</w:t>
            </w:r>
          </w:p>
        </w:tc>
        <w:tc>
          <w:tcPr>
            <w:tcW w:w="3192" w:type="dxa"/>
            <w:shd w:val="clear" w:color="auto" w:fill="auto"/>
          </w:tcPr>
          <w:p w14:paraId="521F3B48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12,000 (1)</w:t>
            </w:r>
          </w:p>
        </w:tc>
      </w:tr>
      <w:tr w:rsidR="007A2BC1" w:rsidRPr="00BC201A" w14:paraId="05861123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04ECBCD8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Heat exchanger</w:t>
            </w:r>
          </w:p>
        </w:tc>
        <w:tc>
          <w:tcPr>
            <w:tcW w:w="3192" w:type="dxa"/>
            <w:shd w:val="clear" w:color="auto" w:fill="auto"/>
          </w:tcPr>
          <w:p w14:paraId="091563F1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210,000 (4)</w:t>
            </w:r>
          </w:p>
        </w:tc>
        <w:tc>
          <w:tcPr>
            <w:tcW w:w="3192" w:type="dxa"/>
            <w:shd w:val="clear" w:color="auto" w:fill="auto"/>
          </w:tcPr>
          <w:p w14:paraId="14A7D43E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363,000 (6)</w:t>
            </w:r>
          </w:p>
        </w:tc>
      </w:tr>
      <w:tr w:rsidR="007A2BC1" w:rsidRPr="00BC201A" w14:paraId="0873F83E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034C318D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Bucket elevator</w:t>
            </w:r>
          </w:p>
        </w:tc>
        <w:tc>
          <w:tcPr>
            <w:tcW w:w="3192" w:type="dxa"/>
            <w:shd w:val="clear" w:color="auto" w:fill="auto"/>
          </w:tcPr>
          <w:p w14:paraId="1D15ACCA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23,000 (1)</w:t>
            </w:r>
          </w:p>
        </w:tc>
        <w:tc>
          <w:tcPr>
            <w:tcW w:w="3192" w:type="dxa"/>
            <w:shd w:val="clear" w:color="auto" w:fill="auto"/>
          </w:tcPr>
          <w:p w14:paraId="63928E8F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23,000 (1)</w:t>
            </w:r>
          </w:p>
        </w:tc>
      </w:tr>
      <w:tr w:rsidR="007A2BC1" w:rsidRPr="00BC201A" w14:paraId="57319FF1" w14:textId="77777777" w:rsidTr="00795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64071267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 w:val="0"/>
                <w:bCs w:val="0"/>
                <w:sz w:val="20"/>
                <w:szCs w:val="20"/>
              </w:rPr>
              <w:t>Unlisted equipment</w:t>
            </w:r>
          </w:p>
        </w:tc>
        <w:tc>
          <w:tcPr>
            <w:tcW w:w="3192" w:type="dxa"/>
            <w:shd w:val="clear" w:color="auto" w:fill="auto"/>
          </w:tcPr>
          <w:p w14:paraId="7E59D5E0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>425,000</w:t>
            </w:r>
          </w:p>
        </w:tc>
        <w:tc>
          <w:tcPr>
            <w:tcW w:w="3192" w:type="dxa"/>
            <w:shd w:val="clear" w:color="auto" w:fill="auto"/>
          </w:tcPr>
          <w:p w14:paraId="576EF81F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 xml:space="preserve">535,000 </w:t>
            </w:r>
          </w:p>
        </w:tc>
      </w:tr>
      <w:tr w:rsidR="007A2BC1" w:rsidRPr="00BC201A" w14:paraId="31FF669E" w14:textId="77777777" w:rsidTr="00795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auto"/>
          </w:tcPr>
          <w:p w14:paraId="25D1C2DC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3192" w:type="dxa"/>
            <w:shd w:val="clear" w:color="auto" w:fill="auto"/>
          </w:tcPr>
          <w:p w14:paraId="7B2D3162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2,125,000</w:t>
            </w:r>
          </w:p>
        </w:tc>
        <w:tc>
          <w:tcPr>
            <w:tcW w:w="3192" w:type="dxa"/>
            <w:shd w:val="clear" w:color="auto" w:fill="auto"/>
          </w:tcPr>
          <w:p w14:paraId="0FCC770A" w14:textId="77777777" w:rsidR="007A2BC1" w:rsidRPr="00BC201A" w:rsidRDefault="007A2BC1" w:rsidP="0079548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BC201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2,675,000</w:t>
            </w:r>
          </w:p>
        </w:tc>
      </w:tr>
    </w:tbl>
    <w:p w14:paraId="52390563" w14:textId="77777777" w:rsidR="007A2BC1" w:rsidRPr="00BC201A" w:rsidRDefault="007A2BC1">
      <w:pPr>
        <w:rPr>
          <w:rFonts w:ascii="Palatino Linotype" w:hAnsi="Palatino Linotype"/>
          <w:sz w:val="20"/>
          <w:szCs w:val="20"/>
        </w:rPr>
      </w:pPr>
    </w:p>
    <w:sectPr w:rsidR="007A2BC1" w:rsidRPr="00BC201A" w:rsidSect="00DF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67"/>
    <w:rsid w:val="00006A70"/>
    <w:rsid w:val="00021A67"/>
    <w:rsid w:val="00065374"/>
    <w:rsid w:val="00075EBB"/>
    <w:rsid w:val="000B6AB1"/>
    <w:rsid w:val="000F5300"/>
    <w:rsid w:val="00100B76"/>
    <w:rsid w:val="00241566"/>
    <w:rsid w:val="002C3D6F"/>
    <w:rsid w:val="0040665E"/>
    <w:rsid w:val="004F5F7F"/>
    <w:rsid w:val="00510A59"/>
    <w:rsid w:val="00560BF7"/>
    <w:rsid w:val="006D076C"/>
    <w:rsid w:val="007A2BC1"/>
    <w:rsid w:val="007C7F77"/>
    <w:rsid w:val="007E34D5"/>
    <w:rsid w:val="008C2AAC"/>
    <w:rsid w:val="009763CB"/>
    <w:rsid w:val="009A0F79"/>
    <w:rsid w:val="00A02438"/>
    <w:rsid w:val="00A566A6"/>
    <w:rsid w:val="00B75236"/>
    <w:rsid w:val="00BC201A"/>
    <w:rsid w:val="00BF76DA"/>
    <w:rsid w:val="00C40CA1"/>
    <w:rsid w:val="00C65489"/>
    <w:rsid w:val="00CF221B"/>
    <w:rsid w:val="00DF61E3"/>
    <w:rsid w:val="00E54294"/>
    <w:rsid w:val="00ED5688"/>
    <w:rsid w:val="00F07E58"/>
    <w:rsid w:val="00FD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A1AF"/>
  <w15:chartTrackingRefBased/>
  <w15:docId w15:val="{145DE83B-8DF9-4D52-B10D-4C03A55C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021A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F07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6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Onyenwoke, Chukwuka</dc:creator>
  <cp:keywords/>
  <dc:description/>
  <cp:lastModifiedBy>Onyenwoke, Chukwuka</cp:lastModifiedBy>
  <cp:revision>25</cp:revision>
  <dcterms:created xsi:type="dcterms:W3CDTF">2023-10-24T05:56:00Z</dcterms:created>
  <dcterms:modified xsi:type="dcterms:W3CDTF">2023-11-09T06:36:00Z</dcterms:modified>
</cp:coreProperties>
</file>