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34" w:afterLines="75"/>
        <w:ind w:firstLine="0" w:firstLineChars="0"/>
        <w:jc w:val="left"/>
        <w:rPr>
          <w:rFonts w:hint="eastAsia"/>
          <w:b/>
          <w:bCs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Palatino Linotype" w:hAnsi="Palatino Linotype" w:cs="Palatino Linotype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Palatino Linotype" w:hAnsi="Palatino Linotype" w:cs="Palatino Linotype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t>A novel sodium-potassium anode supported by fluorinated aluminum foam</w:t>
      </w:r>
    </w:p>
    <w:p>
      <w:pPr>
        <w:rPr>
          <w:rFonts w:hint="default"/>
          <w:lang w:val="en-US" w:eastAsia="zh-CN"/>
        </w:rPr>
      </w:pPr>
    </w:p>
    <w:p>
      <w:pPr>
        <w:spacing w:line="360" w:lineRule="auto"/>
        <w:jc w:val="left"/>
        <w:rPr>
          <w:rFonts w:hint="eastAsia" w:ascii="Palatino Linotype" w:hAnsi="Palatino Linotype" w:cs="Palatino Linotype"/>
          <w:b/>
          <w:bCs/>
          <w:sz w:val="20"/>
          <w:szCs w:val="20"/>
          <w:lang w:val="en-US" w:eastAsia="zh-CN"/>
        </w:rPr>
      </w:pPr>
      <w:r>
        <w:rPr>
          <w:rFonts w:hint="default" w:ascii="Palatino Linotype" w:hAnsi="Palatino Linotype" w:cs="Palatino Linotype"/>
          <w:b/>
          <w:bCs/>
          <w:sz w:val="20"/>
          <w:szCs w:val="20"/>
          <w:lang w:val="en-US" w:eastAsia="zh-CN"/>
        </w:rPr>
        <w:t>Jin Lou</w:t>
      </w:r>
      <w:r>
        <w:rPr>
          <w:rFonts w:hint="eastAsia" w:ascii="Palatino Linotype" w:hAnsi="Palatino Linotype" w:cs="Palatino Linotype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Palatino Linotype" w:hAnsi="Palatino Linotype" w:cs="Palatino Linotype"/>
          <w:b/>
          <w:bCs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Palatino Linotype" w:hAnsi="Palatino Linotype" w:cs="Palatino Linotype"/>
          <w:b/>
          <w:bCs/>
          <w:sz w:val="20"/>
          <w:szCs w:val="20"/>
          <w:vertAlign w:val="superscript"/>
          <w:lang w:val="en-US" w:eastAsia="zh-CN"/>
        </w:rPr>
        <w:t>,</w:t>
      </w:r>
      <w:r>
        <w:rPr>
          <w:rFonts w:hint="eastAsia" w:ascii="Palatino Linotype" w:hAnsi="Palatino Linotype" w:cs="Palatino Linotype"/>
          <w:b/>
          <w:bCs/>
          <w:sz w:val="21"/>
          <w:szCs w:val="21"/>
          <w:vertAlign w:val="baseline"/>
          <w:lang w:val="en-US" w:eastAsia="zh-CN"/>
        </w:rPr>
        <w:t>*</w:t>
      </w:r>
      <w:r>
        <w:rPr>
          <w:rFonts w:hint="default" w:ascii="Palatino Linotype" w:hAnsi="Palatino Linotype" w:cs="Palatino Linotype"/>
          <w:b/>
          <w:bCs/>
          <w:sz w:val="20"/>
          <w:szCs w:val="20"/>
        </w:rPr>
        <w:t xml:space="preserve">, </w:t>
      </w:r>
      <w:r>
        <w:rPr>
          <w:rFonts w:hint="eastAsia" w:ascii="Palatino Linotype" w:hAnsi="Palatino Linotype" w:cs="Palatino Linotype"/>
          <w:b/>
          <w:bCs/>
          <w:sz w:val="20"/>
          <w:szCs w:val="20"/>
          <w:lang w:val="en-US" w:eastAsia="zh-CN"/>
        </w:rPr>
        <w:t xml:space="preserve">Jingan Zhou </w:t>
      </w:r>
      <w:r>
        <w:rPr>
          <w:rFonts w:hint="eastAsia" w:ascii="Palatino Linotype" w:hAnsi="Palatino Linotype" w:cs="Palatino Linotype"/>
          <w:b/>
          <w:bCs/>
          <w:sz w:val="20"/>
          <w:szCs w:val="20"/>
          <w:vertAlign w:val="superscript"/>
          <w:lang w:val="en-US" w:eastAsia="zh-CN"/>
        </w:rPr>
        <w:t>2</w:t>
      </w:r>
      <w:r>
        <w:rPr>
          <w:rFonts w:hint="default" w:ascii="Palatino Linotype" w:hAnsi="Palatino Linotype" w:cs="Palatino Linotype"/>
          <w:b/>
          <w:bCs/>
          <w:spacing w:val="20"/>
          <w:sz w:val="20"/>
          <w:szCs w:val="20"/>
        </w:rPr>
        <w:t>,</w:t>
      </w:r>
      <w:r>
        <w:rPr>
          <w:rFonts w:hint="eastAsia" w:ascii="Palatino Linotype" w:hAnsi="Palatino Linotype" w:cs="Palatino Linotype"/>
          <w:b/>
          <w:bCs/>
          <w:spacing w:val="20"/>
          <w:sz w:val="20"/>
          <w:szCs w:val="20"/>
          <w:lang w:val="en-US" w:eastAsia="zh-CN"/>
        </w:rPr>
        <w:t xml:space="preserve"> </w:t>
      </w:r>
      <w:r>
        <w:rPr>
          <w:rFonts w:hint="eastAsia" w:ascii="Palatino Linotype" w:hAnsi="Palatino Linotype" w:cs="Palatino Linotype"/>
          <w:b/>
          <w:bCs/>
          <w:sz w:val="20"/>
          <w:szCs w:val="20"/>
          <w:lang w:val="en-US" w:eastAsia="zh-CN"/>
        </w:rPr>
        <w:t xml:space="preserve">Xiaosong Ma </w:t>
      </w:r>
      <w:r>
        <w:rPr>
          <w:rFonts w:hint="eastAsia" w:ascii="Palatino Linotype" w:hAnsi="Palatino Linotype" w:cs="Palatino Linotype"/>
          <w:b/>
          <w:bCs/>
          <w:sz w:val="20"/>
          <w:szCs w:val="20"/>
          <w:vertAlign w:val="superscript"/>
          <w:lang w:val="en-US" w:eastAsia="zh-CN"/>
        </w:rPr>
        <w:t>2</w:t>
      </w:r>
      <w:r>
        <w:rPr>
          <w:rFonts w:hint="eastAsia" w:ascii="Palatino Linotype" w:hAnsi="Palatino Linotype" w:cs="Palatino Linotype"/>
          <w:b/>
          <w:bCs/>
          <w:sz w:val="20"/>
          <w:szCs w:val="20"/>
          <w:lang w:val="en-US" w:eastAsia="zh-CN"/>
        </w:rPr>
        <w:t>,</w:t>
      </w:r>
      <w:bookmarkStart w:id="0" w:name="OLE_LINK13"/>
      <w:r>
        <w:rPr>
          <w:rFonts w:hint="eastAsia" w:ascii="Palatino Linotype" w:hAnsi="Palatino Linotype" w:cs="Palatino Linotype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Palatino Linotype" w:hAnsi="Palatino Linotype" w:cs="Palatino Linotype"/>
          <w:b/>
          <w:bCs/>
          <w:sz w:val="20"/>
          <w:szCs w:val="20"/>
        </w:rPr>
        <w:t xml:space="preserve">Kanghua Chen </w:t>
      </w:r>
      <w:r>
        <w:rPr>
          <w:rFonts w:hint="default" w:ascii="Palatino Linotype" w:hAnsi="Palatino Linotype" w:cs="Palatino Linotype"/>
          <w:b/>
          <w:bCs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ascii="Palatino Linotype" w:hAnsi="Palatino Linotype" w:cs="Palatino Linotype"/>
          <w:b/>
          <w:bCs/>
          <w:sz w:val="20"/>
          <w:szCs w:val="20"/>
          <w:vertAlign w:val="baseline"/>
          <w:lang w:val="en-US" w:eastAsia="zh-CN"/>
        </w:rPr>
        <w:t xml:space="preserve">, </w:t>
      </w:r>
      <w:r>
        <w:rPr>
          <w:rFonts w:hint="default" w:ascii="Palatino Linotype" w:hAnsi="Palatino Linotype" w:cs="Palatino Linotype"/>
          <w:b/>
          <w:bCs/>
          <w:spacing w:val="20"/>
          <w:sz w:val="20"/>
          <w:szCs w:val="20"/>
        </w:rPr>
        <w:t xml:space="preserve">Songyi </w:t>
      </w:r>
      <w:bookmarkEnd w:id="0"/>
      <w:r>
        <w:rPr>
          <w:rFonts w:hint="eastAsia" w:ascii="Palatino Linotype" w:hAnsi="Palatino Linotype" w:cs="Palatino Linotype"/>
          <w:b/>
          <w:bCs/>
          <w:spacing w:val="20"/>
          <w:sz w:val="20"/>
          <w:szCs w:val="20"/>
          <w:lang w:val="en-US" w:eastAsia="zh-CN"/>
        </w:rPr>
        <w:t>Chen</w:t>
      </w:r>
      <w:r>
        <w:rPr>
          <w:rFonts w:hint="default" w:ascii="Palatino Linotype" w:hAnsi="Palatino Linotype" w:cs="Palatino Linotype"/>
          <w:b/>
          <w:bCs/>
          <w:sz w:val="20"/>
          <w:szCs w:val="20"/>
          <w:vertAlign w:val="superscript"/>
          <w:lang w:val="en-US" w:eastAsia="zh-CN"/>
        </w:rPr>
        <w:t>1</w:t>
      </w:r>
      <w:r>
        <w:rPr>
          <w:rFonts w:hint="default" w:ascii="Palatino Linotype" w:hAnsi="Palatino Linotype" w:cs="Palatino Linotype"/>
          <w:b/>
          <w:bCs/>
          <w:sz w:val="20"/>
          <w:szCs w:val="20"/>
        </w:rPr>
        <w:t>,</w:t>
      </w:r>
      <w:r>
        <w:rPr>
          <w:rFonts w:hint="eastAsia" w:ascii="Palatino Linotype" w:hAnsi="Palatino Linotype" w:cs="Palatino Linotype"/>
          <w:b/>
          <w:bCs/>
          <w:sz w:val="20"/>
          <w:szCs w:val="20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default" w:ascii="Palatino Linotype" w:hAnsi="Palatino Linotype" w:cs="Palatino Linotype" w:eastAsiaTheme="minorEastAsia"/>
          <w:sz w:val="16"/>
          <w:szCs w:val="16"/>
          <w:lang w:val="en-US" w:eastAsia="zh-CN"/>
        </w:rPr>
      </w:pPr>
      <w:r>
        <w:rPr>
          <w:rFonts w:hint="default" w:ascii="Palatino Linotype" w:hAnsi="Palatino Linotype" w:cs="Palatino Linotype"/>
          <w:sz w:val="16"/>
          <w:szCs w:val="16"/>
          <w:vertAlign w:val="superscript"/>
          <w:lang w:val="en-US" w:eastAsia="zh-CN"/>
        </w:rPr>
        <w:t>1</w:t>
      </w:r>
      <w:r>
        <w:rPr>
          <w:rFonts w:hint="default" w:ascii="Palatino Linotype" w:hAnsi="Palatino Linotype" w:cs="Palatino Linotype"/>
          <w:sz w:val="16"/>
          <w:szCs w:val="16"/>
          <w:vertAlign w:val="superscript"/>
        </w:rPr>
        <w:t xml:space="preserve"> </w:t>
      </w:r>
      <w:bookmarkStart w:id="1" w:name="OLE_LINK14"/>
      <w:r>
        <w:rPr>
          <w:rFonts w:hint="default" w:ascii="Palatino Linotype" w:hAnsi="Palatino Linotype" w:cs="Palatino Linotype"/>
          <w:sz w:val="16"/>
          <w:szCs w:val="16"/>
        </w:rPr>
        <w:t>Light Alloy Metal Research Institute</w:t>
      </w:r>
      <w:bookmarkEnd w:id="1"/>
      <w:r>
        <w:rPr>
          <w:rFonts w:hint="default" w:ascii="Palatino Linotype" w:hAnsi="Palatino Linotype" w:cs="Palatino Linotype"/>
          <w:sz w:val="16"/>
          <w:szCs w:val="16"/>
        </w:rPr>
        <w:t>, Central South University, Changsha 410083, China</w:t>
      </w:r>
      <w:r>
        <w:rPr>
          <w:rFonts w:hint="eastAsia" w:ascii="Palatino Linotype" w:hAnsi="Palatino Linotype" w:cs="Palatino Linotype"/>
          <w:sz w:val="16"/>
          <w:szCs w:val="16"/>
          <w:lang w:val="en-US" w:eastAsia="zh-CN"/>
        </w:rPr>
        <w:t>; jinlou@csu.edu.cn (J.L.); khchen@csu.edu.cn (K.C.); sychen08@csu.edu.cn (S.C.)</w:t>
      </w:r>
    </w:p>
    <w:p>
      <w:pPr>
        <w:spacing w:line="360" w:lineRule="auto"/>
        <w:jc w:val="left"/>
        <w:rPr>
          <w:rFonts w:hint="default" w:ascii="Palatino Linotype" w:hAnsi="Palatino Linotype" w:cs="Palatino Linotype" w:eastAsiaTheme="minorEastAsia"/>
          <w:bCs/>
          <w:sz w:val="16"/>
          <w:szCs w:val="16"/>
          <w:lang w:val="en-US" w:eastAsia="zh-CN"/>
        </w:rPr>
      </w:pPr>
      <w:r>
        <w:rPr>
          <w:rFonts w:hint="default" w:ascii="Palatino Linotype" w:hAnsi="Palatino Linotype" w:cs="Palatino Linotype"/>
          <w:sz w:val="16"/>
          <w:szCs w:val="16"/>
          <w:vertAlign w:val="superscript"/>
          <w:lang w:val="en-US" w:eastAsia="zh-CN"/>
        </w:rPr>
        <w:t>2</w:t>
      </w:r>
      <w:r>
        <w:rPr>
          <w:rFonts w:hint="eastAsia" w:ascii="Palatino Linotype" w:hAnsi="Palatino Linotype" w:cs="Palatino Linotype"/>
          <w:sz w:val="16"/>
          <w:szCs w:val="16"/>
          <w:vertAlign w:val="superscript"/>
          <w:lang w:val="en-US" w:eastAsia="zh-CN"/>
        </w:rPr>
        <w:t xml:space="preserve"> </w:t>
      </w:r>
      <w:r>
        <w:rPr>
          <w:rFonts w:hint="eastAsia" w:ascii="Palatino Linotype" w:hAnsi="Palatino Linotype" w:cs="Palatino Linotype"/>
          <w:sz w:val="16"/>
          <w:szCs w:val="16"/>
          <w:vertAlign w:val="baseline"/>
          <w:lang w:val="en-US" w:eastAsia="zh-CN"/>
        </w:rPr>
        <w:t>Hunan Provincial Key Laboratory of Carbon Neutrality and Intelligent Energy</w:t>
      </w:r>
      <w:r>
        <w:rPr>
          <w:rFonts w:hint="default" w:ascii="Palatino Linotype" w:hAnsi="Palatino Linotype" w:cs="Palatino Linotype"/>
          <w:sz w:val="16"/>
          <w:szCs w:val="16"/>
        </w:rPr>
        <w:t>,</w:t>
      </w:r>
      <w:r>
        <w:rPr>
          <w:rFonts w:hint="eastAsia" w:ascii="Palatino Linotype" w:hAnsi="Palatino Linotype" w:cs="Palatino Linotype"/>
          <w:sz w:val="16"/>
          <w:szCs w:val="16"/>
          <w:lang w:val="en-US" w:eastAsia="zh-CN"/>
        </w:rPr>
        <w:t xml:space="preserve"> School of Resources &amp; Environment, Hunan University of Technology and Business,</w:t>
      </w:r>
      <w:r>
        <w:rPr>
          <w:rFonts w:hint="default" w:ascii="Palatino Linotype" w:hAnsi="Palatino Linotype" w:cs="Palatino Linotype"/>
          <w:sz w:val="16"/>
          <w:szCs w:val="16"/>
        </w:rPr>
        <w:t xml:space="preserve"> Changsha 410</w:t>
      </w:r>
      <w:r>
        <w:rPr>
          <w:rFonts w:hint="eastAsia" w:ascii="Palatino Linotype" w:hAnsi="Palatino Linotype" w:cs="Palatino Linotype"/>
          <w:sz w:val="16"/>
          <w:szCs w:val="16"/>
          <w:lang w:val="en-US" w:eastAsia="zh-CN"/>
        </w:rPr>
        <w:t>205</w:t>
      </w:r>
      <w:r>
        <w:rPr>
          <w:rFonts w:hint="default" w:ascii="Palatino Linotype" w:hAnsi="Palatino Linotype" w:cs="Palatino Linotype"/>
          <w:sz w:val="16"/>
          <w:szCs w:val="16"/>
        </w:rPr>
        <w:t xml:space="preserve">, </w:t>
      </w:r>
      <w:r>
        <w:rPr>
          <w:rFonts w:hint="default" w:ascii="Palatino Linotype" w:hAnsi="Palatino Linotype" w:cs="Palatino Linotype"/>
          <w:color w:val="auto"/>
          <w:sz w:val="16"/>
          <w:szCs w:val="16"/>
          <w:u w:val="none"/>
        </w:rPr>
        <w:fldChar w:fldCharType="begin"/>
      </w:r>
      <w:r>
        <w:rPr>
          <w:rFonts w:hint="default" w:ascii="Palatino Linotype" w:hAnsi="Palatino Linotype" w:cs="Palatino Linotype"/>
          <w:color w:val="auto"/>
          <w:sz w:val="16"/>
          <w:szCs w:val="16"/>
          <w:u w:val="none"/>
        </w:rPr>
        <w:instrText xml:space="preserve"> HYPERLINK "mailto:China;17373564507@163.com" </w:instrText>
      </w:r>
      <w:r>
        <w:rPr>
          <w:rFonts w:hint="default" w:ascii="Palatino Linotype" w:hAnsi="Palatino Linotype" w:cs="Palatino Linotype"/>
          <w:color w:val="auto"/>
          <w:sz w:val="16"/>
          <w:szCs w:val="16"/>
          <w:u w:val="none"/>
        </w:rPr>
        <w:fldChar w:fldCharType="separate"/>
      </w:r>
      <w:r>
        <w:rPr>
          <w:rStyle w:val="9"/>
          <w:rFonts w:hint="default" w:ascii="Palatino Linotype" w:hAnsi="Palatino Linotype" w:cs="Palatino Linotype"/>
          <w:color w:val="auto"/>
          <w:sz w:val="16"/>
          <w:szCs w:val="16"/>
          <w:u w:val="none"/>
        </w:rPr>
        <w:t>Chin</w:t>
      </w:r>
      <w:r>
        <w:rPr>
          <w:rStyle w:val="9"/>
          <w:rFonts w:hint="default" w:ascii="Palatino Linotype" w:hAnsi="Palatino Linotype" w:cs="Palatino Linotype"/>
          <w:bCs/>
          <w:color w:val="auto"/>
          <w:sz w:val="16"/>
          <w:szCs w:val="16"/>
          <w:u w:val="none"/>
        </w:rPr>
        <w:t>a</w:t>
      </w:r>
      <w:r>
        <w:rPr>
          <w:rStyle w:val="9"/>
          <w:rFonts w:hint="eastAsia" w:ascii="Palatino Linotype" w:hAnsi="Palatino Linotype" w:cs="Palatino Linotype"/>
          <w:bCs/>
          <w:color w:val="auto"/>
          <w:sz w:val="16"/>
          <w:szCs w:val="16"/>
          <w:u w:val="none"/>
          <w:lang w:val="en-US" w:eastAsia="zh-CN"/>
        </w:rPr>
        <w:t>;17373564507@163.com</w:t>
      </w:r>
      <w:r>
        <w:rPr>
          <w:rFonts w:hint="default" w:ascii="Palatino Linotype" w:hAnsi="Palatino Linotype" w:cs="Palatino Linotype"/>
          <w:color w:val="auto"/>
          <w:sz w:val="16"/>
          <w:szCs w:val="16"/>
          <w:u w:val="none"/>
        </w:rPr>
        <w:fldChar w:fldCharType="end"/>
      </w:r>
      <w:r>
        <w:rPr>
          <w:rFonts w:hint="eastAsia" w:ascii="Palatino Linotype" w:hAnsi="Palatino Linotype" w:cs="Palatino Linotype"/>
          <w:bCs/>
          <w:color w:val="auto"/>
          <w:sz w:val="16"/>
          <w:szCs w:val="16"/>
          <w:u w:val="none"/>
          <w:lang w:val="en-US" w:eastAsia="zh-CN"/>
        </w:rPr>
        <w:t xml:space="preserve"> </w:t>
      </w:r>
      <w:r>
        <w:rPr>
          <w:rFonts w:hint="eastAsia" w:ascii="Palatino Linotype" w:hAnsi="Palatino Linotype" w:cs="Palatino Linotype"/>
          <w:bCs/>
          <w:sz w:val="16"/>
          <w:szCs w:val="16"/>
          <w:lang w:val="en-US" w:eastAsia="zh-CN"/>
        </w:rPr>
        <w:t xml:space="preserve">(J.Z.); </w:t>
      </w:r>
      <w:r>
        <w:rPr>
          <w:rFonts w:hint="eastAsia" w:ascii="Palatino Linotype" w:hAnsi="Palatino Linotype" w:cs="Palatino Linotype"/>
          <w:bCs/>
          <w:color w:val="auto"/>
          <w:sz w:val="16"/>
          <w:szCs w:val="16"/>
          <w:u w:val="none"/>
          <w:lang w:val="en-US" w:eastAsia="zh-CN"/>
        </w:rPr>
        <w:fldChar w:fldCharType="begin"/>
      </w:r>
      <w:r>
        <w:rPr>
          <w:rFonts w:hint="eastAsia" w:ascii="Palatino Linotype" w:hAnsi="Palatino Linotype" w:cs="Palatino Linotype"/>
          <w:bCs/>
          <w:color w:val="auto"/>
          <w:sz w:val="16"/>
          <w:szCs w:val="16"/>
          <w:u w:val="none"/>
          <w:lang w:val="en-US" w:eastAsia="zh-CN"/>
        </w:rPr>
        <w:instrText xml:space="preserve"> HYPERLINK "mailto:ma15367552578@163.com" </w:instrText>
      </w:r>
      <w:r>
        <w:rPr>
          <w:rFonts w:hint="eastAsia" w:ascii="Palatino Linotype" w:hAnsi="Palatino Linotype" w:cs="Palatino Linotype"/>
          <w:bCs/>
          <w:color w:val="auto"/>
          <w:sz w:val="16"/>
          <w:szCs w:val="16"/>
          <w:u w:val="none"/>
          <w:lang w:val="en-US" w:eastAsia="zh-CN"/>
        </w:rPr>
        <w:fldChar w:fldCharType="separate"/>
      </w:r>
      <w:r>
        <w:rPr>
          <w:rStyle w:val="9"/>
          <w:rFonts w:hint="eastAsia" w:ascii="Palatino Linotype" w:hAnsi="Palatino Linotype" w:cs="Palatino Linotype"/>
          <w:bCs/>
          <w:color w:val="auto"/>
          <w:sz w:val="16"/>
          <w:szCs w:val="16"/>
          <w:u w:val="none"/>
          <w:lang w:val="en-US" w:eastAsia="zh-CN"/>
        </w:rPr>
        <w:t>ma15367552578@163.com</w:t>
      </w:r>
      <w:r>
        <w:rPr>
          <w:rFonts w:hint="eastAsia" w:ascii="Palatino Linotype" w:hAnsi="Palatino Linotype" w:cs="Palatino Linotype"/>
          <w:bCs/>
          <w:color w:val="auto"/>
          <w:sz w:val="16"/>
          <w:szCs w:val="16"/>
          <w:u w:val="none"/>
          <w:lang w:val="en-US" w:eastAsia="zh-CN"/>
        </w:rPr>
        <w:fldChar w:fldCharType="end"/>
      </w:r>
      <w:r>
        <w:rPr>
          <w:rFonts w:hint="eastAsia" w:ascii="Palatino Linotype" w:hAnsi="Palatino Linotype" w:cs="Palatino Linotype"/>
          <w:bCs/>
          <w:sz w:val="16"/>
          <w:szCs w:val="16"/>
          <w:lang w:val="en-US" w:eastAsia="zh-CN"/>
        </w:rPr>
        <w:t xml:space="preserve"> (X.M.);</w:t>
      </w:r>
    </w:p>
    <w:p>
      <w:pPr>
        <w:spacing w:line="360" w:lineRule="auto"/>
        <w:jc w:val="left"/>
        <w:rPr>
          <w:rFonts w:hint="default" w:ascii="Palatino Linotype" w:hAnsi="Palatino Linotype" w:cs="Palatino Linotype"/>
          <w:bCs/>
          <w:sz w:val="16"/>
          <w:szCs w:val="16"/>
        </w:rPr>
      </w:pPr>
      <w:r>
        <w:rPr>
          <w:rFonts w:hint="eastAsia" w:ascii="Palatino Linotype" w:hAnsi="Palatino Linotype" w:cs="Palatino Linotype"/>
          <w:bCs/>
          <w:sz w:val="16"/>
          <w:szCs w:val="16"/>
          <w:lang w:val="en-US" w:eastAsia="zh-CN"/>
        </w:rPr>
        <w:t>*</w:t>
      </w:r>
      <w:r>
        <w:rPr>
          <w:rFonts w:hint="default" w:ascii="Palatino Linotype" w:hAnsi="Palatino Linotype" w:cs="Palatino Linotype"/>
          <w:bCs/>
          <w:sz w:val="16"/>
          <w:szCs w:val="16"/>
        </w:rPr>
        <w:t>Correspondence: jinlou@csu.edu.cn</w:t>
      </w:r>
    </w:p>
    <w:p>
      <w:pPr>
        <w:spacing w:after="234" w:afterLines="75"/>
        <w:ind w:firstLine="0" w:firstLineChars="0"/>
        <w:jc w:val="left"/>
        <w:rPr>
          <w:rFonts w:hint="eastAsia"/>
          <w:b/>
          <w:bCs/>
        </w:rPr>
      </w:pPr>
    </w:p>
    <w:p>
      <w:pPr>
        <w:spacing w:line="360" w:lineRule="auto"/>
        <w:jc w:val="center"/>
        <w:rPr>
          <w:rFonts w:hint="eastAsia" w:asciiTheme="minorHAnsi" w:hAnsiTheme="minorHAnsi" w:eastAsiaTheme="minorEastAsia"/>
          <w:b/>
          <w:kern w:val="0"/>
          <w:sz w:val="29"/>
          <w:szCs w:val="21"/>
          <w:lang w:val="en-GB" w:eastAsia="zh-CN"/>
        </w:rPr>
      </w:pPr>
      <w:r>
        <w:rPr>
          <w:rFonts w:hint="eastAsia" w:asciiTheme="minorHAnsi" w:hAnsiTheme="minorHAnsi" w:eastAsiaTheme="minorEastAsia"/>
          <w:b/>
          <w:kern w:val="0"/>
          <w:sz w:val="29"/>
          <w:szCs w:val="21"/>
          <w:lang w:val="en-GB" w:eastAsia="zh-CN"/>
        </w:rPr>
        <w:drawing>
          <wp:inline distT="0" distB="0" distL="114300" distR="114300">
            <wp:extent cx="3237230" cy="2712720"/>
            <wp:effectExtent l="0" t="0" r="1270" b="1143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Figure S1 X-ray photoelectron spectroscopy (XPS) spectra of the </w:t>
      </w:r>
      <w:r>
        <w:rPr>
          <w:rFonts w:hint="eastAsia" w:ascii="Times New Roman" w:hAnsi="Times New Roman" w:eastAsia="Verdan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Al element</w:t>
      </w:r>
      <w:r>
        <w:rPr>
          <w:rFonts w:hint="eastAsia" w:eastAsia="Verdan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of FAF electrode.</w:t>
      </w:r>
    </w:p>
    <w:bookmarkEnd w:id="2"/>
    <w:p>
      <w:pPr>
        <w:spacing w:line="360" w:lineRule="auto"/>
        <w:jc w:val="center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/>
          <w:color w:val="000000" w:themeColor="text1"/>
          <w:sz w:val="21"/>
          <w:szCs w:val="21"/>
          <w:lang w:val="en-GB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GB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00120" cy="2472690"/>
            <wp:effectExtent l="0" t="0" r="5080" b="3810"/>
            <wp:docPr id="2" name="图片 2" descr="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V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Figure S2 </w:t>
      </w:r>
      <w:bookmarkStart w:id="3" w:name="OLE_LINK2"/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The CV curves of</w:t>
      </w: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Na-SPAN/NaKC-FAF-SPAN</w:t>
      </w:r>
      <w:bookmarkEnd w:id="3"/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at 0.1 mV s</w:t>
      </w:r>
      <w:r>
        <w:rPr>
          <w:rFonts w:hint="eastAsia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360" w:lineRule="auto"/>
        <w:jc w:val="center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jc w:val="center"/>
        <w:rPr>
          <w:rFonts w:hint="eastAsia"/>
          <w:color w:val="000000" w:themeColor="text1"/>
          <w:sz w:val="21"/>
          <w:szCs w:val="21"/>
          <w:lang w:val="en-GB" w:eastAsia="zh-CN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B0EBB"/>
    <w:multiLevelType w:val="multilevel"/>
    <w:tmpl w:val="3C2B0EBB"/>
    <w:lvl w:ilvl="0" w:tentative="0">
      <w:start w:val="1"/>
      <w:numFmt w:val="lowerLetter"/>
      <w:pStyle w:val="14"/>
      <w:lvlText w:val="%1."/>
      <w:lvlJc w:val="left"/>
      <w:pPr>
        <w:ind w:left="720" w:hanging="360"/>
      </w:pPr>
      <w:rPr>
        <w:rFonts w:hint="default" w:ascii="Calibri" w:hAnsi="Calibri"/>
        <w:b w:val="0"/>
        <w:i/>
        <w:vertAlign w:val="superscrip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jEyMTUwYTVkOGJhMzU0YjJkOTUxMTgxY2I1YmMifQ=="/>
  </w:docVars>
  <w:rsids>
    <w:rsidRoot w:val="006A0805"/>
    <w:rsid w:val="00096D98"/>
    <w:rsid w:val="001243C5"/>
    <w:rsid w:val="00125AD9"/>
    <w:rsid w:val="00187137"/>
    <w:rsid w:val="001C3655"/>
    <w:rsid w:val="001D02B2"/>
    <w:rsid w:val="0020552A"/>
    <w:rsid w:val="002449D0"/>
    <w:rsid w:val="00254CD8"/>
    <w:rsid w:val="002E2DB8"/>
    <w:rsid w:val="002E48D7"/>
    <w:rsid w:val="003934C7"/>
    <w:rsid w:val="003A0E12"/>
    <w:rsid w:val="003C0474"/>
    <w:rsid w:val="003E20B8"/>
    <w:rsid w:val="004F4488"/>
    <w:rsid w:val="00533E7C"/>
    <w:rsid w:val="00576577"/>
    <w:rsid w:val="005C0F81"/>
    <w:rsid w:val="005E1AAC"/>
    <w:rsid w:val="005F72F6"/>
    <w:rsid w:val="00685E13"/>
    <w:rsid w:val="006A0805"/>
    <w:rsid w:val="006A52D0"/>
    <w:rsid w:val="006B187D"/>
    <w:rsid w:val="006D15D6"/>
    <w:rsid w:val="006F0EA6"/>
    <w:rsid w:val="00711E9C"/>
    <w:rsid w:val="0074326F"/>
    <w:rsid w:val="007966BC"/>
    <w:rsid w:val="007D62AD"/>
    <w:rsid w:val="00813923"/>
    <w:rsid w:val="008D193D"/>
    <w:rsid w:val="008F1DF9"/>
    <w:rsid w:val="00902B14"/>
    <w:rsid w:val="0091561D"/>
    <w:rsid w:val="0095342D"/>
    <w:rsid w:val="009635F0"/>
    <w:rsid w:val="009E635D"/>
    <w:rsid w:val="00A40914"/>
    <w:rsid w:val="00A61C41"/>
    <w:rsid w:val="00AF080E"/>
    <w:rsid w:val="00B12731"/>
    <w:rsid w:val="00B24EC6"/>
    <w:rsid w:val="00BA00EA"/>
    <w:rsid w:val="00BE3040"/>
    <w:rsid w:val="00C73071"/>
    <w:rsid w:val="00C93A0C"/>
    <w:rsid w:val="00CD36D3"/>
    <w:rsid w:val="00CE353B"/>
    <w:rsid w:val="00CF59C2"/>
    <w:rsid w:val="00D51493"/>
    <w:rsid w:val="00D6212F"/>
    <w:rsid w:val="00D906DA"/>
    <w:rsid w:val="00DA295B"/>
    <w:rsid w:val="00DB3106"/>
    <w:rsid w:val="00EA6276"/>
    <w:rsid w:val="00EE5BC2"/>
    <w:rsid w:val="00F4120A"/>
    <w:rsid w:val="00F43BDD"/>
    <w:rsid w:val="00F675DF"/>
    <w:rsid w:val="00F74152"/>
    <w:rsid w:val="01250686"/>
    <w:rsid w:val="0189094A"/>
    <w:rsid w:val="033E4BBF"/>
    <w:rsid w:val="05F4417F"/>
    <w:rsid w:val="061B4D44"/>
    <w:rsid w:val="085A6719"/>
    <w:rsid w:val="0EC266A4"/>
    <w:rsid w:val="0FD03043"/>
    <w:rsid w:val="10163FB4"/>
    <w:rsid w:val="10C34956"/>
    <w:rsid w:val="11733C86"/>
    <w:rsid w:val="1218482D"/>
    <w:rsid w:val="12DE3AA0"/>
    <w:rsid w:val="14127355"/>
    <w:rsid w:val="159E39BD"/>
    <w:rsid w:val="16CA3616"/>
    <w:rsid w:val="173625EC"/>
    <w:rsid w:val="17BE19D3"/>
    <w:rsid w:val="18B84674"/>
    <w:rsid w:val="1B560360"/>
    <w:rsid w:val="1B7A01C3"/>
    <w:rsid w:val="1D943902"/>
    <w:rsid w:val="1E62755C"/>
    <w:rsid w:val="1EA47B74"/>
    <w:rsid w:val="1F087412"/>
    <w:rsid w:val="1FF70178"/>
    <w:rsid w:val="21042B4C"/>
    <w:rsid w:val="212E7F69"/>
    <w:rsid w:val="218B6A05"/>
    <w:rsid w:val="221C373D"/>
    <w:rsid w:val="227E692E"/>
    <w:rsid w:val="24121E69"/>
    <w:rsid w:val="24AC09FA"/>
    <w:rsid w:val="26233A75"/>
    <w:rsid w:val="27117D71"/>
    <w:rsid w:val="29F86FC6"/>
    <w:rsid w:val="2B5966C2"/>
    <w:rsid w:val="2BFE05B3"/>
    <w:rsid w:val="2D573BA6"/>
    <w:rsid w:val="2D74105A"/>
    <w:rsid w:val="2EBA50CB"/>
    <w:rsid w:val="2EBA6F40"/>
    <w:rsid w:val="2FAA0D63"/>
    <w:rsid w:val="300913A5"/>
    <w:rsid w:val="300974C0"/>
    <w:rsid w:val="32AD2A75"/>
    <w:rsid w:val="35831E3A"/>
    <w:rsid w:val="35935DF5"/>
    <w:rsid w:val="375C6DE7"/>
    <w:rsid w:val="393B27E8"/>
    <w:rsid w:val="39573ADD"/>
    <w:rsid w:val="39FF1CAB"/>
    <w:rsid w:val="3A895F1A"/>
    <w:rsid w:val="3B2349FC"/>
    <w:rsid w:val="3B424545"/>
    <w:rsid w:val="3B47462F"/>
    <w:rsid w:val="3CC2593E"/>
    <w:rsid w:val="3DF71617"/>
    <w:rsid w:val="3F446ADE"/>
    <w:rsid w:val="402D6B21"/>
    <w:rsid w:val="40842F0A"/>
    <w:rsid w:val="40EB7EE2"/>
    <w:rsid w:val="41CA1BC3"/>
    <w:rsid w:val="423050F8"/>
    <w:rsid w:val="429C4981"/>
    <w:rsid w:val="42C65A5C"/>
    <w:rsid w:val="43C57AC2"/>
    <w:rsid w:val="44110F59"/>
    <w:rsid w:val="44531571"/>
    <w:rsid w:val="4459502E"/>
    <w:rsid w:val="449479DE"/>
    <w:rsid w:val="44F05012"/>
    <w:rsid w:val="453E5093"/>
    <w:rsid w:val="45C05E59"/>
    <w:rsid w:val="45C736D0"/>
    <w:rsid w:val="460A197F"/>
    <w:rsid w:val="47EA7AF7"/>
    <w:rsid w:val="48C90054"/>
    <w:rsid w:val="49C66341"/>
    <w:rsid w:val="4A2512BA"/>
    <w:rsid w:val="4B3C128B"/>
    <w:rsid w:val="4C83051A"/>
    <w:rsid w:val="4DC964C6"/>
    <w:rsid w:val="4DCB2178"/>
    <w:rsid w:val="4F0C3FC5"/>
    <w:rsid w:val="4F1B6931"/>
    <w:rsid w:val="4FFA4F97"/>
    <w:rsid w:val="515A448D"/>
    <w:rsid w:val="52084F42"/>
    <w:rsid w:val="522C7AAD"/>
    <w:rsid w:val="52302EF2"/>
    <w:rsid w:val="549C03CB"/>
    <w:rsid w:val="54C26D1A"/>
    <w:rsid w:val="552A00CC"/>
    <w:rsid w:val="55C67DF5"/>
    <w:rsid w:val="57392849"/>
    <w:rsid w:val="580746F5"/>
    <w:rsid w:val="59E90778"/>
    <w:rsid w:val="5AE432C2"/>
    <w:rsid w:val="5B687259"/>
    <w:rsid w:val="5BFE7BBD"/>
    <w:rsid w:val="5C384949"/>
    <w:rsid w:val="5CF6176C"/>
    <w:rsid w:val="5D964551"/>
    <w:rsid w:val="5F090D52"/>
    <w:rsid w:val="5F3758C0"/>
    <w:rsid w:val="5F742670"/>
    <w:rsid w:val="61E95FB8"/>
    <w:rsid w:val="626F0336"/>
    <w:rsid w:val="632D1331"/>
    <w:rsid w:val="63EA6BBC"/>
    <w:rsid w:val="646D557F"/>
    <w:rsid w:val="672E3B6D"/>
    <w:rsid w:val="696574CD"/>
    <w:rsid w:val="6A150110"/>
    <w:rsid w:val="6A325601"/>
    <w:rsid w:val="6AD47E2D"/>
    <w:rsid w:val="6B3B1A4B"/>
    <w:rsid w:val="6B930C09"/>
    <w:rsid w:val="6BDF3567"/>
    <w:rsid w:val="6FA3193D"/>
    <w:rsid w:val="70197D12"/>
    <w:rsid w:val="707D334E"/>
    <w:rsid w:val="70CF27A6"/>
    <w:rsid w:val="70D2369A"/>
    <w:rsid w:val="70F869CD"/>
    <w:rsid w:val="71533CFF"/>
    <w:rsid w:val="73876CB8"/>
    <w:rsid w:val="74021175"/>
    <w:rsid w:val="74F206D5"/>
    <w:rsid w:val="75E958FD"/>
    <w:rsid w:val="760F30A5"/>
    <w:rsid w:val="77ED700C"/>
    <w:rsid w:val="780C629C"/>
    <w:rsid w:val="78636666"/>
    <w:rsid w:val="790068CB"/>
    <w:rsid w:val="79733540"/>
    <w:rsid w:val="7B49346B"/>
    <w:rsid w:val="7BCB7664"/>
    <w:rsid w:val="7D1F2BD5"/>
    <w:rsid w:val="7E7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qFormat/>
    <w:uiPriority w:val="0"/>
    <w:rPr>
      <w:color w:val="333333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RSC H01 Paper Title"/>
    <w:basedOn w:val="1"/>
    <w:next w:val="1"/>
    <w:link w:val="13"/>
    <w:qFormat/>
    <w:uiPriority w:val="0"/>
    <w:pPr>
      <w:tabs>
        <w:tab w:val="left" w:pos="284"/>
      </w:tabs>
      <w:spacing w:before="400" w:after="160"/>
      <w:jc w:val="left"/>
    </w:pPr>
    <w:rPr>
      <w:rFonts w:asciiTheme="minorHAnsi" w:hAnsiTheme="minorHAnsi" w:eastAsiaTheme="minorEastAsia"/>
      <w:b/>
      <w:kern w:val="0"/>
      <w:sz w:val="29"/>
      <w:szCs w:val="32"/>
      <w:lang w:val="en-GB" w:eastAsia="en-US"/>
    </w:rPr>
  </w:style>
  <w:style w:type="character" w:customStyle="1" w:styleId="13">
    <w:name w:val="RSC H01 Paper Title Char"/>
    <w:basedOn w:val="8"/>
    <w:link w:val="12"/>
    <w:qFormat/>
    <w:uiPriority w:val="0"/>
    <w:rPr>
      <w:rFonts w:cs="Times New Roman"/>
      <w:b/>
      <w:kern w:val="0"/>
      <w:sz w:val="29"/>
      <w:szCs w:val="32"/>
      <w:lang w:val="en-GB" w:eastAsia="en-US"/>
    </w:rPr>
  </w:style>
  <w:style w:type="paragraph" w:customStyle="1" w:styleId="14">
    <w:name w:val="RSC F01 Footnote Author Address"/>
    <w:link w:val="15"/>
    <w:qFormat/>
    <w:uiPriority w:val="0"/>
    <w:pPr>
      <w:numPr>
        <w:ilvl w:val="0"/>
        <w:numId w:val="1"/>
      </w:numPr>
      <w:pBdr>
        <w:top w:val="single" w:color="A5A5A5" w:themeColor="background1" w:themeShade="A6" w:sz="12" w:space="1"/>
      </w:pBdr>
      <w:ind w:left="85" w:hanging="85"/>
    </w:pPr>
    <w:rPr>
      <w:rFonts w:cs="Times New Roman" w:asciiTheme="minorHAnsi" w:hAnsiTheme="minorHAnsi" w:eastAsiaTheme="minorEastAsia"/>
      <w:i/>
      <w:w w:val="105"/>
      <w:sz w:val="14"/>
      <w:szCs w:val="14"/>
      <w:lang w:val="en-GB" w:eastAsia="en-US" w:bidi="ar-SA"/>
    </w:rPr>
  </w:style>
  <w:style w:type="character" w:customStyle="1" w:styleId="15">
    <w:name w:val="RSC F01 Footnote Author Address Char"/>
    <w:basedOn w:val="8"/>
    <w:link w:val="14"/>
    <w:qFormat/>
    <w:uiPriority w:val="0"/>
    <w:rPr>
      <w:rFonts w:cs="Times New Roman"/>
      <w:i/>
      <w:w w:val="105"/>
      <w:kern w:val="0"/>
      <w:sz w:val="14"/>
      <w:szCs w:val="14"/>
      <w:lang w:val="en-GB" w:eastAsia="en-US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638</Characters>
  <Lines>5</Lines>
  <Paragraphs>1</Paragraphs>
  <TotalTime>4</TotalTime>
  <ScaleCrop>false</ScaleCrop>
  <LinksUpToDate>false</LinksUpToDate>
  <CharactersWithSpaces>728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2018-11-10T11:29:00Z</dcterms:created>
  <dc:creator>Windows 用户</dc:creator>
  <cp:lastModifiedBy>娄瑾</cp:lastModifiedBy>
  <dcterms:modified xsi:type="dcterms:W3CDTF">2023-10-23T10:07:50Z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9278D5D13EBD4AD79DBD501C07A5E0D5_13</vt:lpwstr>
  </property>
</Properties>
</file>