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1CD39" w14:textId="29315652" w:rsidR="001F04F7" w:rsidRPr="00355258" w:rsidRDefault="001F04F7" w:rsidP="00587466">
      <w:pPr>
        <w:snapToGrid w:val="0"/>
        <w:spacing w:beforeLines="50" w:before="156"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bookmarkStart w:id="0" w:name="_Hlk139449755"/>
      <w:bookmarkStart w:id="1" w:name="_Hlk122899052"/>
      <w:bookmarkEnd w:id="0"/>
      <w:r w:rsidRPr="00355258">
        <w:rPr>
          <w:rFonts w:ascii="Times New Roman" w:eastAsia="宋体" w:hAnsi="Times New Roman" w:cs="Times New Roman"/>
          <w:b/>
          <w:bCs/>
          <w:sz w:val="20"/>
          <w:szCs w:val="20"/>
        </w:rPr>
        <w:t>Microbial community shift</w:t>
      </w:r>
      <w:r w:rsidR="00FC66F8" w:rsidRPr="00355258">
        <w:rPr>
          <w:rFonts w:ascii="Times New Roman" w:eastAsia="宋体" w:hAnsi="Times New Roman" w:cs="Times New Roman"/>
          <w:b/>
          <w:bCs/>
          <w:sz w:val="20"/>
          <w:szCs w:val="20"/>
        </w:rPr>
        <w:t>s with</w:t>
      </w:r>
      <w:r w:rsidRPr="00355258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soil properties and enzyme activities in inter-/mono-cropping systems in response to tillage  </w:t>
      </w:r>
    </w:p>
    <w:bookmarkEnd w:id="1"/>
    <w:p w14:paraId="569AB742" w14:textId="4F52E7AF" w:rsidR="001F04F7" w:rsidRPr="00355258" w:rsidRDefault="001F04F7" w:rsidP="00587466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eastAsia="黑体" w:hAnsi="Times New Roman" w:cs="Times New Roman"/>
          <w:sz w:val="20"/>
          <w:szCs w:val="20"/>
        </w:rPr>
      </w:pPr>
      <w:r w:rsidRPr="00355258">
        <w:rPr>
          <w:rFonts w:ascii="Times New Roman" w:eastAsia="黑体" w:hAnsi="Times New Roman" w:cs="Times New Roman"/>
          <w:sz w:val="20"/>
          <w:szCs w:val="20"/>
        </w:rPr>
        <w:t>Peina Lu</w:t>
      </w: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1</w:t>
      </w:r>
      <w:r w:rsidRPr="00355258">
        <w:rPr>
          <w:rFonts w:ascii="Times New Roman" w:eastAsia="黑体" w:hAnsi="Times New Roman" w:cs="Times New Roman"/>
          <w:sz w:val="20"/>
          <w:szCs w:val="20"/>
        </w:rPr>
        <w:t xml:space="preserve">, </w:t>
      </w:r>
      <w:bookmarkStart w:id="2" w:name="_GoBack"/>
      <w:bookmarkEnd w:id="2"/>
      <w:r w:rsidRPr="00355258">
        <w:rPr>
          <w:rFonts w:ascii="Times New Roman" w:eastAsia="黑体" w:hAnsi="Times New Roman" w:cs="Times New Roman"/>
          <w:sz w:val="20"/>
          <w:szCs w:val="20"/>
        </w:rPr>
        <w:t>Cai Zhao</w:t>
      </w: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1</w:t>
      </w:r>
      <w:r w:rsidRPr="00355258">
        <w:rPr>
          <w:rFonts w:ascii="Times New Roman" w:eastAsia="黑体" w:hAnsi="Times New Roman" w:cs="Times New Roman"/>
          <w:sz w:val="20"/>
          <w:szCs w:val="20"/>
        </w:rPr>
        <w:t>*, Wen Yin</w:t>
      </w: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1,2</w:t>
      </w:r>
      <w:r w:rsidRPr="00355258">
        <w:rPr>
          <w:rFonts w:ascii="Times New Roman" w:eastAsia="黑体" w:hAnsi="Times New Roman" w:cs="Times New Roman"/>
          <w:sz w:val="20"/>
          <w:szCs w:val="20"/>
        </w:rPr>
        <w:t xml:space="preserve">, </w:t>
      </w:r>
      <w:proofErr w:type="spellStart"/>
      <w:r w:rsidRPr="00355258">
        <w:rPr>
          <w:rFonts w:ascii="Times New Roman" w:eastAsia="黑体" w:hAnsi="Times New Roman" w:cs="Times New Roman"/>
          <w:sz w:val="20"/>
          <w:szCs w:val="20"/>
        </w:rPr>
        <w:t>Falong</w:t>
      </w:r>
      <w:proofErr w:type="spellEnd"/>
      <w:r w:rsidRPr="00355258">
        <w:rPr>
          <w:rFonts w:ascii="Times New Roman" w:eastAsia="黑体" w:hAnsi="Times New Roman" w:cs="Times New Roman"/>
          <w:sz w:val="20"/>
          <w:szCs w:val="20"/>
        </w:rPr>
        <w:t xml:space="preserve"> Hu</w:t>
      </w: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1,2</w:t>
      </w:r>
      <w:r w:rsidRPr="00355258">
        <w:rPr>
          <w:rFonts w:ascii="Times New Roman" w:eastAsia="黑体" w:hAnsi="Times New Roman" w:cs="Times New Roman"/>
          <w:sz w:val="20"/>
          <w:szCs w:val="20"/>
        </w:rPr>
        <w:t xml:space="preserve">, </w:t>
      </w:r>
      <w:proofErr w:type="spellStart"/>
      <w:r w:rsidRPr="00355258">
        <w:rPr>
          <w:rFonts w:ascii="Times New Roman" w:eastAsia="黑体" w:hAnsi="Times New Roman" w:cs="Times New Roman"/>
          <w:sz w:val="20"/>
          <w:szCs w:val="20"/>
        </w:rPr>
        <w:t>Zhilong</w:t>
      </w:r>
      <w:proofErr w:type="spellEnd"/>
      <w:r w:rsidRPr="00355258">
        <w:rPr>
          <w:rFonts w:ascii="Times New Roman" w:eastAsia="黑体" w:hAnsi="Times New Roman" w:cs="Times New Roman"/>
          <w:sz w:val="20"/>
          <w:szCs w:val="20"/>
        </w:rPr>
        <w:t xml:space="preserve"> Fan</w:t>
      </w: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1,2</w:t>
      </w:r>
      <w:r w:rsidRPr="00355258">
        <w:rPr>
          <w:rFonts w:ascii="Times New Roman" w:eastAsia="黑体" w:hAnsi="Times New Roman" w:cs="Times New Roman"/>
          <w:sz w:val="20"/>
          <w:szCs w:val="20"/>
        </w:rPr>
        <w:t xml:space="preserve">, </w:t>
      </w:r>
      <w:proofErr w:type="spellStart"/>
      <w:r w:rsidRPr="00355258">
        <w:rPr>
          <w:rFonts w:ascii="Times New Roman" w:eastAsia="黑体" w:hAnsi="Times New Roman" w:cs="Times New Roman"/>
          <w:sz w:val="20"/>
          <w:szCs w:val="20"/>
        </w:rPr>
        <w:t>Aizhong</w:t>
      </w:r>
      <w:proofErr w:type="spellEnd"/>
      <w:r w:rsidRPr="00355258">
        <w:rPr>
          <w:rFonts w:ascii="Times New Roman" w:eastAsia="黑体" w:hAnsi="Times New Roman" w:cs="Times New Roman"/>
          <w:sz w:val="20"/>
          <w:szCs w:val="20"/>
        </w:rPr>
        <w:t xml:space="preserve"> Yu</w:t>
      </w: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1,2</w:t>
      </w:r>
      <w:r w:rsidRPr="00355258">
        <w:rPr>
          <w:rFonts w:ascii="Times New Roman" w:eastAsia="黑体" w:hAnsi="Times New Roman" w:cs="Times New Roman"/>
          <w:sz w:val="20"/>
          <w:szCs w:val="20"/>
        </w:rPr>
        <w:t>, Hong Fan</w:t>
      </w: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1</w:t>
      </w:r>
    </w:p>
    <w:p w14:paraId="0875379F" w14:textId="77777777" w:rsidR="001F04F7" w:rsidRPr="00355258" w:rsidRDefault="001F04F7" w:rsidP="00587466">
      <w:pPr>
        <w:snapToGrid w:val="0"/>
        <w:spacing w:beforeLines="50" w:before="156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E37DAB" w14:textId="30E2AA77" w:rsidR="001F04F7" w:rsidRPr="00355258" w:rsidRDefault="001F04F7" w:rsidP="00587466">
      <w:pPr>
        <w:snapToGrid w:val="0"/>
        <w:spacing w:beforeLines="50" w:before="156"/>
        <w:jc w:val="left"/>
        <w:rPr>
          <w:rFonts w:ascii="Times New Roman" w:eastAsia="宋体" w:hAnsi="Times New Roman" w:cs="Times New Roman"/>
          <w:bCs/>
          <w:sz w:val="20"/>
          <w:szCs w:val="20"/>
        </w:rPr>
      </w:pP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1</w:t>
      </w:r>
      <w:bookmarkStart w:id="3" w:name="OLE_LINK1"/>
      <w:r w:rsidRPr="00355258">
        <w:rPr>
          <w:rFonts w:ascii="Times New Roman" w:eastAsia="宋体" w:hAnsi="Times New Roman" w:cs="Times New Roman"/>
          <w:bCs/>
          <w:sz w:val="20"/>
          <w:szCs w:val="20"/>
        </w:rPr>
        <w:t xml:space="preserve"> State Key Laboratory of </w:t>
      </w:r>
      <w:proofErr w:type="spellStart"/>
      <w:r w:rsidRPr="00355258">
        <w:rPr>
          <w:rFonts w:ascii="Times New Roman" w:eastAsia="宋体" w:hAnsi="Times New Roman" w:cs="Times New Roman"/>
          <w:bCs/>
          <w:sz w:val="20"/>
          <w:szCs w:val="20"/>
        </w:rPr>
        <w:t>Aridland</w:t>
      </w:r>
      <w:proofErr w:type="spellEnd"/>
      <w:r w:rsidRPr="00355258">
        <w:rPr>
          <w:rFonts w:ascii="Times New Roman" w:eastAsia="宋体" w:hAnsi="Times New Roman" w:cs="Times New Roman"/>
          <w:bCs/>
          <w:sz w:val="20"/>
          <w:szCs w:val="20"/>
        </w:rPr>
        <w:t xml:space="preserve"> Crop Science, </w:t>
      </w:r>
      <w:r w:rsidR="004E7815" w:rsidRPr="00355258">
        <w:rPr>
          <w:rFonts w:ascii="Times New Roman" w:eastAsia="宋体" w:hAnsi="Times New Roman" w:cs="Times New Roman"/>
          <w:bCs/>
          <w:sz w:val="20"/>
          <w:szCs w:val="20"/>
        </w:rPr>
        <w:t>Gansu Agricultural University,</w:t>
      </w:r>
      <w:r w:rsidR="0099571E">
        <w:rPr>
          <w:rFonts w:ascii="Times New Roman" w:eastAsia="宋体" w:hAnsi="Times New Roman" w:cs="Times New Roman"/>
          <w:bCs/>
          <w:sz w:val="20"/>
          <w:szCs w:val="20"/>
        </w:rPr>
        <w:t xml:space="preserve"> </w:t>
      </w:r>
      <w:r w:rsidRPr="00355258">
        <w:rPr>
          <w:rFonts w:ascii="Times New Roman" w:eastAsia="宋体" w:hAnsi="Times New Roman" w:cs="Times New Roman"/>
          <w:bCs/>
          <w:sz w:val="20"/>
          <w:szCs w:val="20"/>
        </w:rPr>
        <w:t>Lanzhou 730070, China</w:t>
      </w:r>
    </w:p>
    <w:bookmarkEnd w:id="3"/>
    <w:p w14:paraId="1958D7B9" w14:textId="77777777" w:rsidR="001F04F7" w:rsidRPr="00355258" w:rsidRDefault="001F04F7" w:rsidP="00587466">
      <w:pPr>
        <w:snapToGrid w:val="0"/>
        <w:spacing w:beforeLines="50" w:before="156"/>
        <w:jc w:val="left"/>
        <w:rPr>
          <w:rFonts w:ascii="Times New Roman" w:eastAsia="宋体" w:hAnsi="Times New Roman" w:cs="Times New Roman"/>
          <w:bCs/>
          <w:sz w:val="20"/>
          <w:szCs w:val="20"/>
        </w:rPr>
      </w:pPr>
      <w:r w:rsidRPr="00355258">
        <w:rPr>
          <w:rFonts w:ascii="Times New Roman" w:eastAsia="宋体" w:hAnsi="Times New Roman" w:cs="Times New Roman"/>
          <w:bCs/>
          <w:sz w:val="20"/>
          <w:szCs w:val="20"/>
          <w:vertAlign w:val="superscript"/>
        </w:rPr>
        <w:t>2</w:t>
      </w:r>
      <w:r w:rsidRPr="00355258">
        <w:rPr>
          <w:rFonts w:ascii="Times New Roman" w:eastAsia="宋体" w:hAnsi="Times New Roman" w:cs="Times New Roman"/>
          <w:bCs/>
          <w:sz w:val="20"/>
          <w:szCs w:val="20"/>
        </w:rPr>
        <w:t xml:space="preserve"> College of Agronomy, Gansu Agricultural University, Lanzhou 730070, China</w:t>
      </w:r>
    </w:p>
    <w:p w14:paraId="00589C71" w14:textId="77777777" w:rsidR="001F04F7" w:rsidRPr="00355258" w:rsidRDefault="001F04F7" w:rsidP="00587466">
      <w:pPr>
        <w:snapToGrid w:val="0"/>
        <w:spacing w:beforeLines="50" w:before="156"/>
        <w:jc w:val="left"/>
        <w:rPr>
          <w:rFonts w:ascii="Times New Roman" w:hAnsi="Times New Roman" w:cs="Times New Roman"/>
          <w:sz w:val="20"/>
          <w:szCs w:val="20"/>
        </w:rPr>
      </w:pPr>
      <w:r w:rsidRPr="00355258">
        <w:rPr>
          <w:rFonts w:ascii="Times New Roman" w:hAnsi="Times New Roman" w:cs="Times New Roman"/>
          <w:sz w:val="20"/>
          <w:szCs w:val="20"/>
        </w:rPr>
        <w:t xml:space="preserve">* Correspondence: </w:t>
      </w:r>
      <w:hyperlink r:id="rId7" w:history="1">
        <w:r w:rsidRPr="00355258">
          <w:rPr>
            <w:rFonts w:ascii="Times New Roman" w:hAnsi="Times New Roman" w:cs="Times New Roman"/>
            <w:sz w:val="20"/>
            <w:szCs w:val="20"/>
          </w:rPr>
          <w:t>zhaoc@ gsau.edu.cn</w:t>
        </w:r>
      </w:hyperlink>
    </w:p>
    <w:p w14:paraId="7373558B" w14:textId="50C2389E" w:rsidR="001F04F7" w:rsidRPr="00355258" w:rsidRDefault="001F04F7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602E9F4" w14:textId="0CFC91CF" w:rsidR="001F04F7" w:rsidRPr="00355258" w:rsidRDefault="001F04F7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07270EA" w14:textId="070156D1" w:rsidR="001F04F7" w:rsidRPr="00355258" w:rsidRDefault="001F04F7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96C3564" w14:textId="2687C334" w:rsidR="001F04F7" w:rsidRPr="00355258" w:rsidRDefault="001F04F7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15873CA" w14:textId="0946BC8C" w:rsidR="001F04F7" w:rsidRPr="00355258" w:rsidRDefault="001F04F7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79BC0D97" w14:textId="453834CB" w:rsidR="001F04F7" w:rsidRPr="00355258" w:rsidRDefault="001F04F7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184E2E62" w14:textId="24E8EF85" w:rsidR="001F04F7" w:rsidRPr="00355258" w:rsidRDefault="001F04F7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17397971" w14:textId="2A5F73C0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2AE860E5" w14:textId="732C0713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7B1855CA" w14:textId="4CD2A6FA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85CB5E3" w14:textId="7943DDD8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3BA2A8CC" w14:textId="41C54C2E" w:rsidR="00587466" w:rsidRPr="00BD1E29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9085574" w14:textId="78848EFF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106EC187" w14:textId="61C2333A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72341C06" w14:textId="62F84F57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6B08B8FC" w14:textId="7028422B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37F6EBF" w14:textId="2EA48850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790E426C" w14:textId="61C9C307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144BCE18" w14:textId="77777777" w:rsidR="00587466" w:rsidRPr="00355258" w:rsidRDefault="00587466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B24D9CE" w14:textId="77777777" w:rsidR="00BA4F75" w:rsidRPr="00355258" w:rsidRDefault="00BA4F75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0D80BF47" w14:textId="77777777" w:rsidR="00BA4F75" w:rsidRPr="00355258" w:rsidRDefault="00BA4F75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0F9C0BF1" w14:textId="0DB25558" w:rsidR="00681E45" w:rsidRPr="00355258" w:rsidRDefault="00681E45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355258">
        <w:rPr>
          <w:rFonts w:ascii="Times New Roman" w:eastAsia="宋体" w:hAnsi="Times New Roman" w:cs="Times New Roman"/>
          <w:b/>
          <w:bCs/>
          <w:sz w:val="20"/>
          <w:szCs w:val="20"/>
        </w:rPr>
        <w:lastRenderedPageBreak/>
        <w:t>Table S1 Taxonomic alpha diversity based on absolute abundance homogenization matrix at phylum levels in the different treatments.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900"/>
        <w:gridCol w:w="1467"/>
        <w:gridCol w:w="1343"/>
        <w:gridCol w:w="236"/>
        <w:gridCol w:w="1360"/>
        <w:gridCol w:w="1455"/>
        <w:gridCol w:w="236"/>
        <w:gridCol w:w="1360"/>
        <w:gridCol w:w="1360"/>
      </w:tblGrid>
      <w:tr w:rsidR="00422328" w:rsidRPr="00355258" w14:paraId="7D9C4D22" w14:textId="77777777" w:rsidTr="00BD1E29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</w:tcBorders>
            <w:vAlign w:val="center"/>
          </w:tcPr>
          <w:p w14:paraId="7082D7AB" w14:textId="4E261F50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F</w:t>
            </w: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actors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vAlign w:val="center"/>
          </w:tcPr>
          <w:p w14:paraId="6698A106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Treatment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63E39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Archaea</w:t>
            </w:r>
          </w:p>
        </w:tc>
        <w:tc>
          <w:tcPr>
            <w:tcW w:w="100" w:type="pct"/>
            <w:tcBorders>
              <w:top w:val="single" w:sz="4" w:space="0" w:color="auto"/>
              <w:bottom w:val="nil"/>
            </w:tcBorders>
            <w:vAlign w:val="center"/>
          </w:tcPr>
          <w:p w14:paraId="556DB86B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48C50C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Bacteria</w:t>
            </w:r>
          </w:p>
        </w:tc>
        <w:tc>
          <w:tcPr>
            <w:tcW w:w="100" w:type="pct"/>
            <w:tcBorders>
              <w:top w:val="single" w:sz="4" w:space="0" w:color="auto"/>
              <w:bottom w:val="nil"/>
            </w:tcBorders>
            <w:vAlign w:val="center"/>
          </w:tcPr>
          <w:p w14:paraId="1BBC57F2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698B0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Eukaryota</w:t>
            </w:r>
            <w:proofErr w:type="spellEnd"/>
          </w:p>
        </w:tc>
      </w:tr>
      <w:tr w:rsidR="00422328" w:rsidRPr="00355258" w14:paraId="3BC8B83E" w14:textId="77777777" w:rsidTr="00BD1E29">
        <w:trPr>
          <w:trHeight w:val="20"/>
        </w:trPr>
        <w:tc>
          <w:tcPr>
            <w:tcW w:w="616" w:type="pct"/>
            <w:vMerge/>
            <w:tcBorders>
              <w:bottom w:val="single" w:sz="4" w:space="0" w:color="auto"/>
            </w:tcBorders>
            <w:vAlign w:val="center"/>
          </w:tcPr>
          <w:p w14:paraId="70481034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vAlign w:val="center"/>
          </w:tcPr>
          <w:p w14:paraId="17A288AA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619947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Shannon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2297D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Pielou</w:t>
            </w:r>
            <w:proofErr w:type="spellEnd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eveness</w:t>
            </w:r>
            <w:proofErr w:type="spellEnd"/>
          </w:p>
        </w:tc>
        <w:tc>
          <w:tcPr>
            <w:tcW w:w="100" w:type="pct"/>
            <w:tcBorders>
              <w:top w:val="nil"/>
              <w:bottom w:val="single" w:sz="4" w:space="0" w:color="auto"/>
            </w:tcBorders>
            <w:vAlign w:val="center"/>
          </w:tcPr>
          <w:p w14:paraId="0D3E5B15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8F0B9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Shannon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77B69C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Pielou</w:t>
            </w:r>
            <w:proofErr w:type="spellEnd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eveness</w:t>
            </w:r>
            <w:proofErr w:type="spellEnd"/>
          </w:p>
        </w:tc>
        <w:tc>
          <w:tcPr>
            <w:tcW w:w="100" w:type="pct"/>
            <w:tcBorders>
              <w:top w:val="nil"/>
              <w:bottom w:val="single" w:sz="4" w:space="0" w:color="auto"/>
            </w:tcBorders>
            <w:vAlign w:val="center"/>
          </w:tcPr>
          <w:p w14:paraId="4EA54A80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27E372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Shannon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D692D" w14:textId="77777777" w:rsidR="00422328" w:rsidRPr="00355258" w:rsidRDefault="0042232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Pielou</w:t>
            </w:r>
            <w:proofErr w:type="spellEnd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eveness</w:t>
            </w:r>
            <w:proofErr w:type="spellEnd"/>
          </w:p>
        </w:tc>
      </w:tr>
      <w:tr w:rsidR="00681E45" w:rsidRPr="00355258" w14:paraId="37F64459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1E50F4A6" w14:textId="57EAFD1F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Tillage</w:t>
            </w:r>
            <w:r w:rsidR="008060A4"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(T)</w:t>
            </w: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22C63AC8" w14:textId="4997F31F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="00BA4F75"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C9C02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0.287±0.005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DD8C8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0.107±0.001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3D651A9E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BAF7BD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1.926±0.005b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BEED6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0.397±0.001b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34A700F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DC7DBD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1.21±0.035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D0811E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0.677±0.021</w:t>
            </w:r>
          </w:p>
        </w:tc>
      </w:tr>
      <w:tr w:rsidR="00681E45" w:rsidRPr="00355258" w14:paraId="6001FD24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dashed" w:sz="4" w:space="0" w:color="auto"/>
            </w:tcBorders>
            <w:vAlign w:val="center"/>
          </w:tcPr>
          <w:p w14:paraId="7DA8EC43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vAlign w:val="center"/>
          </w:tcPr>
          <w:p w14:paraId="547CAFB0" w14:textId="5B3FE08A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</w:t>
            </w:r>
            <w:r w:rsidR="00BA4F75"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</w:t>
            </w:r>
          </w:p>
        </w:tc>
        <w:tc>
          <w:tcPr>
            <w:tcW w:w="66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4E6CDBC3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0.282±0.006</w:t>
            </w:r>
          </w:p>
        </w:tc>
        <w:tc>
          <w:tcPr>
            <w:tcW w:w="608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4137A61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0.104±0.002</w:t>
            </w:r>
          </w:p>
        </w:tc>
        <w:tc>
          <w:tcPr>
            <w:tcW w:w="100" w:type="pct"/>
            <w:tcBorders>
              <w:top w:val="nil"/>
              <w:bottom w:val="dashed" w:sz="4" w:space="0" w:color="auto"/>
            </w:tcBorders>
            <w:vAlign w:val="center"/>
          </w:tcPr>
          <w:p w14:paraId="0EEBFA4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0DEC5C0B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1.943±0.007a</w:t>
            </w:r>
          </w:p>
        </w:tc>
        <w:tc>
          <w:tcPr>
            <w:tcW w:w="658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3F93CFF6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0.401±0.001a</w:t>
            </w:r>
          </w:p>
        </w:tc>
        <w:tc>
          <w:tcPr>
            <w:tcW w:w="100" w:type="pct"/>
            <w:tcBorders>
              <w:top w:val="nil"/>
              <w:bottom w:val="dashed" w:sz="4" w:space="0" w:color="auto"/>
            </w:tcBorders>
            <w:vAlign w:val="center"/>
          </w:tcPr>
          <w:p w14:paraId="249DF286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5A6DD69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1.199±0.044</w:t>
            </w: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42CD7B5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0.669±0.025</w:t>
            </w:r>
          </w:p>
        </w:tc>
      </w:tr>
      <w:tr w:rsidR="00681E45" w:rsidRPr="00355258" w14:paraId="3428A7B2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475938ED" w14:textId="40CCDF4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Pattern</w:t>
            </w:r>
            <w:r w:rsidR="008060A4"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(P)</w:t>
            </w: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44E9B6B0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124891" w14:textId="16C456AD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0.285±0.004b</w:t>
            </w:r>
            <w:r w:rsidR="007C31A1" w:rsidRPr="00355258">
              <w:rPr>
                <w:rFonts w:ascii="Times New Roman" w:eastAsia="宋体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76B93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0.106±0.002b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1AAC6B51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39DD153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1.929±0.005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74414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0.398±0.001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5EF84E3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DDEB5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1.18±0.048bc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99AA57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0.651±0.023bc</w:t>
            </w:r>
          </w:p>
        </w:tc>
      </w:tr>
      <w:tr w:rsidR="00681E45" w:rsidRPr="00355258" w14:paraId="18F716C8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16B6143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6232061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20ECE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0.269±0.008c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2D7BD6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0.1±0.003b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61F4AEB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E0550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1.94±0.008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2A3173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0.401±0.002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34B7EF0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F5ADA9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1.119±0.027c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81431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0.625±0.015c</w:t>
            </w:r>
          </w:p>
        </w:tc>
      </w:tr>
      <w:tr w:rsidR="00681E45" w:rsidRPr="00355258" w14:paraId="09EB3D53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5A31B931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409A7207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IM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0155F9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0.299±0.006a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F01170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0.112±0.002a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77DCFB9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AE044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1.935±0.004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E84D2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0.399±0.001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6BE48DC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202FE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1.234±0.049ab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DADA07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0.699±0.034ab</w:t>
            </w:r>
          </w:p>
        </w:tc>
      </w:tr>
      <w:tr w:rsidR="00681E45" w:rsidRPr="00355258" w14:paraId="44F6F473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dashed" w:sz="4" w:space="0" w:color="auto"/>
            </w:tcBorders>
            <w:vAlign w:val="center"/>
          </w:tcPr>
          <w:p w14:paraId="209C598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vAlign w:val="center"/>
          </w:tcPr>
          <w:p w14:paraId="2922F7EB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IP</w:t>
            </w:r>
          </w:p>
        </w:tc>
        <w:tc>
          <w:tcPr>
            <w:tcW w:w="66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3D8DB97B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0.285±0.004b</w:t>
            </w:r>
          </w:p>
        </w:tc>
        <w:tc>
          <w:tcPr>
            <w:tcW w:w="608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011165A0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0.106±0.001b</w:t>
            </w:r>
          </w:p>
        </w:tc>
        <w:tc>
          <w:tcPr>
            <w:tcW w:w="100" w:type="pct"/>
            <w:tcBorders>
              <w:top w:val="nil"/>
              <w:bottom w:val="dashed" w:sz="4" w:space="0" w:color="auto"/>
            </w:tcBorders>
            <w:vAlign w:val="center"/>
          </w:tcPr>
          <w:p w14:paraId="1374589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717815F6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1.934±0.007</w:t>
            </w:r>
          </w:p>
        </w:tc>
        <w:tc>
          <w:tcPr>
            <w:tcW w:w="658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26EF7A0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0.399±0.001</w:t>
            </w:r>
          </w:p>
        </w:tc>
        <w:tc>
          <w:tcPr>
            <w:tcW w:w="100" w:type="pct"/>
            <w:tcBorders>
              <w:top w:val="nil"/>
              <w:bottom w:val="dashed" w:sz="4" w:space="0" w:color="auto"/>
            </w:tcBorders>
            <w:vAlign w:val="center"/>
          </w:tcPr>
          <w:p w14:paraId="4C2990A6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719F00ED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1.285±0.034a</w:t>
            </w: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7BF36F0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0.717±0.019a</w:t>
            </w:r>
          </w:p>
        </w:tc>
      </w:tr>
      <w:tr w:rsidR="00681E45" w:rsidRPr="00355258" w14:paraId="68379993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510CAD54" w14:textId="2A771DA9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T:P</w:t>
            </w: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6E624947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CTM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A219D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0.284±0.005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C6EA8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0.105±0.002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7E1F520B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9B618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1.927±0.006bc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F8BF9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0.397±0.001cd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7ADC1937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C046E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1.21±0.045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6C990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0.661±0.017</w:t>
            </w:r>
          </w:p>
        </w:tc>
      </w:tr>
      <w:tr w:rsidR="00681E45" w:rsidRPr="00355258" w14:paraId="3CE19160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380B9C2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307278C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CTP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8F763B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0.269±0.006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B7816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0.101±0.001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4EEC7A07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12330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1.924±0.006bc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3DC27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0.398±0.001cd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6659CD9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30A71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1.125±0.018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88098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0.628±0.01</w:t>
            </w:r>
          </w:p>
        </w:tc>
      </w:tr>
      <w:tr w:rsidR="00681E45" w:rsidRPr="00355258" w14:paraId="3374CB2B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3492DED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017C15E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CTIM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612E6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0.305±0.005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3E56C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0.115±0.002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2193CD1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300E2D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1.915±0.005c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9CA2D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0.395±0.001d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18212CA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BA4B1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1.215±0.05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DED3E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0.699±0.04</w:t>
            </w:r>
          </w:p>
        </w:tc>
      </w:tr>
      <w:tr w:rsidR="00681E45" w:rsidRPr="00355258" w14:paraId="2E09924C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22A3009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6259B39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CTIP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4C47F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0.292±0.005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714523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0.109±0.002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2F76465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74CC9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1.938±0.004ab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D9D96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0.4±0.001abc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6E75493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876B53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1.289±0.028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2D119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0.719±0.016</w:t>
            </w:r>
          </w:p>
        </w:tc>
      </w:tr>
      <w:tr w:rsidR="00681E45" w:rsidRPr="00355258" w14:paraId="5EBD2475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403E3491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2D73790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NTM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F750B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0.286±0.004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E085C0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0.106±0.002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0B77E79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FCB20D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1.932±0.004bc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474B8E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0.398±0.001cd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182A4E3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0786B3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1.15±0.051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C7380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0.642±0.029</w:t>
            </w:r>
          </w:p>
        </w:tc>
      </w:tr>
      <w:tr w:rsidR="00681E45" w:rsidRPr="00355258" w14:paraId="69D63AD0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192C741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596EA38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NTP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840740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0.269±0.01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16E53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0.1±0.004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0165177A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424D48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1.955±0.01ab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9B9234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0.404±0.002abc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1B44D26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49C005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1.113±0.036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58558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0.621±0.02</w:t>
            </w:r>
          </w:p>
        </w:tc>
      </w:tr>
      <w:tr w:rsidR="00681E45" w:rsidRPr="00355258" w14:paraId="4B231B35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nil"/>
            </w:tcBorders>
            <w:vAlign w:val="center"/>
          </w:tcPr>
          <w:p w14:paraId="5A9B39CB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100500B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NTIM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F9D390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0.293±0.006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35F5AE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0.108±0.002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2A1F012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7C396C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1.954±0.004ab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B3883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0.403±0.001abc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6C7CED8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B2806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1.254±0.049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F5008E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0.7±0.027</w:t>
            </w:r>
          </w:p>
        </w:tc>
      </w:tr>
      <w:tr w:rsidR="00681E45" w:rsidRPr="00355258" w14:paraId="54E6D1C5" w14:textId="77777777" w:rsidTr="00BD1E29">
        <w:trPr>
          <w:trHeight w:val="20"/>
        </w:trPr>
        <w:tc>
          <w:tcPr>
            <w:tcW w:w="616" w:type="pct"/>
            <w:tcBorders>
              <w:top w:val="nil"/>
              <w:bottom w:val="dashed" w:sz="4" w:space="0" w:color="auto"/>
            </w:tcBorders>
            <w:vAlign w:val="center"/>
          </w:tcPr>
          <w:p w14:paraId="1CD78F0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</w:tcBorders>
            <w:vAlign w:val="center"/>
          </w:tcPr>
          <w:p w14:paraId="1495EF8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NTIP</w:t>
            </w:r>
          </w:p>
        </w:tc>
        <w:tc>
          <w:tcPr>
            <w:tcW w:w="66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71309E6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0.277±0.003</w:t>
            </w:r>
          </w:p>
        </w:tc>
        <w:tc>
          <w:tcPr>
            <w:tcW w:w="608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06FA010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0.102±0.001</w:t>
            </w:r>
          </w:p>
        </w:tc>
        <w:tc>
          <w:tcPr>
            <w:tcW w:w="100" w:type="pct"/>
            <w:tcBorders>
              <w:top w:val="nil"/>
              <w:bottom w:val="dashed" w:sz="4" w:space="0" w:color="auto"/>
            </w:tcBorders>
            <w:vAlign w:val="center"/>
          </w:tcPr>
          <w:p w14:paraId="255C41AF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F508F12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1.931±0.01bc</w:t>
            </w:r>
          </w:p>
        </w:tc>
        <w:tc>
          <w:tcPr>
            <w:tcW w:w="658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08D7DBB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0.399±0.002bcd</w:t>
            </w:r>
          </w:p>
        </w:tc>
        <w:tc>
          <w:tcPr>
            <w:tcW w:w="100" w:type="pct"/>
            <w:tcBorders>
              <w:top w:val="nil"/>
              <w:bottom w:val="dashed" w:sz="4" w:space="0" w:color="auto"/>
            </w:tcBorders>
            <w:vAlign w:val="center"/>
          </w:tcPr>
          <w:p w14:paraId="3F1D40C1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04A1370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1.28±0.04</w:t>
            </w:r>
          </w:p>
        </w:tc>
        <w:tc>
          <w:tcPr>
            <w:tcW w:w="61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4D89C09" w14:textId="77777777" w:rsidR="00681E45" w:rsidRPr="00355258" w:rsidRDefault="00681E45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0.715±0.022</w:t>
            </w:r>
          </w:p>
        </w:tc>
      </w:tr>
      <w:tr w:rsidR="00D50DC8" w:rsidRPr="00355258" w14:paraId="3780334B" w14:textId="77777777" w:rsidTr="00BD1E29">
        <w:trPr>
          <w:trHeight w:val="20"/>
        </w:trPr>
        <w:tc>
          <w:tcPr>
            <w:tcW w:w="616" w:type="pct"/>
            <w:vMerge w:val="restart"/>
            <w:tcBorders>
              <w:top w:val="nil"/>
            </w:tcBorders>
            <w:vAlign w:val="center"/>
          </w:tcPr>
          <w:p w14:paraId="360A5DDD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PremANOVA</w:t>
            </w:r>
            <w:proofErr w:type="spellEnd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: </w:t>
            </w:r>
            <w:proofErr w:type="spellStart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Pr</w:t>
            </w:r>
            <w:proofErr w:type="spellEnd"/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＞</w:t>
            </w: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F)</w:t>
            </w:r>
          </w:p>
        </w:tc>
        <w:tc>
          <w:tcPr>
            <w:tcW w:w="408" w:type="pct"/>
            <w:tcBorders>
              <w:top w:val="nil"/>
              <w:bottom w:val="nil"/>
            </w:tcBorders>
            <w:vAlign w:val="center"/>
          </w:tcPr>
          <w:p w14:paraId="46BFC552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Tillage</w:t>
            </w:r>
          </w:p>
        </w:tc>
        <w:tc>
          <w:tcPr>
            <w:tcW w:w="66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601B30E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0.218</w:t>
            </w:r>
          </w:p>
        </w:tc>
        <w:tc>
          <w:tcPr>
            <w:tcW w:w="6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3EF8E0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0.113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6CDE8C94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C3F67D" w14:textId="2BFAFCFD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0.004**</w:t>
            </w:r>
          </w:p>
        </w:tc>
        <w:tc>
          <w:tcPr>
            <w:tcW w:w="65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D3E277" w14:textId="15A4CA25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0.005**</w:t>
            </w: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14:paraId="23A3CCE5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F8229D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0.756</w:t>
            </w:r>
          </w:p>
        </w:tc>
        <w:tc>
          <w:tcPr>
            <w:tcW w:w="6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354CE6F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0.711</w:t>
            </w:r>
          </w:p>
        </w:tc>
      </w:tr>
      <w:tr w:rsidR="00D50DC8" w:rsidRPr="00355258" w14:paraId="7BFA9699" w14:textId="77777777" w:rsidTr="00BD1E29">
        <w:trPr>
          <w:trHeight w:val="20"/>
        </w:trPr>
        <w:tc>
          <w:tcPr>
            <w:tcW w:w="616" w:type="pct"/>
            <w:vMerge/>
            <w:vAlign w:val="center"/>
          </w:tcPr>
          <w:p w14:paraId="4C3C9C36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  <w:vAlign w:val="center"/>
          </w:tcPr>
          <w:p w14:paraId="4C41A6E6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Pattern</w:t>
            </w:r>
          </w:p>
        </w:tc>
        <w:tc>
          <w:tcPr>
            <w:tcW w:w="66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DAC92E2" w14:textId="1B41F2CB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0.002**</w:t>
            </w:r>
          </w:p>
        </w:tc>
        <w:tc>
          <w:tcPr>
            <w:tcW w:w="60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08BACF6" w14:textId="01A2F8A6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0.002**</w:t>
            </w:r>
          </w:p>
        </w:tc>
        <w:tc>
          <w:tcPr>
            <w:tcW w:w="100" w:type="pct"/>
            <w:tcBorders>
              <w:top w:val="nil"/>
            </w:tcBorders>
            <w:vAlign w:val="center"/>
          </w:tcPr>
          <w:p w14:paraId="7977306E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C89EEB5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0.597</w:t>
            </w:r>
          </w:p>
        </w:tc>
        <w:tc>
          <w:tcPr>
            <w:tcW w:w="65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297949D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0.366</w:t>
            </w:r>
          </w:p>
        </w:tc>
        <w:tc>
          <w:tcPr>
            <w:tcW w:w="100" w:type="pct"/>
            <w:tcBorders>
              <w:top w:val="nil"/>
            </w:tcBorders>
            <w:vAlign w:val="center"/>
          </w:tcPr>
          <w:p w14:paraId="0C2CEC15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2699914" w14:textId="2607AC7D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0.013*</w:t>
            </w:r>
          </w:p>
        </w:tc>
        <w:tc>
          <w:tcPr>
            <w:tcW w:w="6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8226E9F" w14:textId="0F70FD19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0.011*</w:t>
            </w:r>
          </w:p>
        </w:tc>
      </w:tr>
      <w:tr w:rsidR="00D50DC8" w:rsidRPr="00355258" w14:paraId="3D52FCC7" w14:textId="77777777" w:rsidTr="00BD1E29">
        <w:trPr>
          <w:trHeight w:val="20"/>
        </w:trPr>
        <w:tc>
          <w:tcPr>
            <w:tcW w:w="616" w:type="pct"/>
            <w:vMerge/>
            <w:vAlign w:val="center"/>
          </w:tcPr>
          <w:p w14:paraId="5770630E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D94EEE0" w14:textId="3509DB51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T×P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59CB23C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0.513</w:t>
            </w:r>
          </w:p>
        </w:tc>
        <w:tc>
          <w:tcPr>
            <w:tcW w:w="608" w:type="pct"/>
            <w:shd w:val="clear" w:color="auto" w:fill="auto"/>
            <w:noWrap/>
            <w:vAlign w:val="center"/>
          </w:tcPr>
          <w:p w14:paraId="076E7DBE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0.299</w:t>
            </w:r>
          </w:p>
        </w:tc>
        <w:tc>
          <w:tcPr>
            <w:tcW w:w="100" w:type="pct"/>
            <w:vAlign w:val="center"/>
          </w:tcPr>
          <w:p w14:paraId="34DAA29D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429D2A8A" w14:textId="316E96DC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0.013*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2275D13E" w14:textId="6DEBAE8D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0.025*</w:t>
            </w:r>
          </w:p>
        </w:tc>
        <w:tc>
          <w:tcPr>
            <w:tcW w:w="100" w:type="pct"/>
            <w:vAlign w:val="center"/>
          </w:tcPr>
          <w:p w14:paraId="1CE8FA96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30E215C6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0.774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6C6A1921" w14:textId="77777777" w:rsidR="00D50DC8" w:rsidRPr="00355258" w:rsidRDefault="00D50DC8" w:rsidP="005874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0.986</w:t>
            </w:r>
          </w:p>
        </w:tc>
      </w:tr>
    </w:tbl>
    <w:p w14:paraId="0317CFC5" w14:textId="5EFA7A44" w:rsidR="00587466" w:rsidRPr="00355258" w:rsidRDefault="007C31A1" w:rsidP="00587466">
      <w:pPr>
        <w:jc w:val="left"/>
        <w:rPr>
          <w:rFonts w:ascii="Times New Roman" w:eastAsia="宋体" w:hAnsi="Times New Roman" w:cs="Times New Roman"/>
          <w:bCs/>
          <w:sz w:val="20"/>
          <w:szCs w:val="20"/>
        </w:rPr>
      </w:pPr>
      <w:r w:rsidRPr="00355258">
        <w:rPr>
          <w:rFonts w:ascii="Times New Roman" w:eastAsia="宋体" w:hAnsi="Times New Roman" w:cs="Times New Roman"/>
          <w:sz w:val="20"/>
          <w:szCs w:val="20"/>
        </w:rPr>
        <w:t>†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 xml:space="preserve">Different letters in </w:t>
      </w:r>
      <w:r w:rsidR="000815AB">
        <w:rPr>
          <w:rFonts w:ascii="Times New Roman" w:eastAsia="宋体" w:hAnsi="Times New Roman" w:cs="Times New Roman"/>
          <w:sz w:val="20"/>
          <w:szCs w:val="20"/>
        </w:rPr>
        <w:t xml:space="preserve">the 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>same column indicated the significant difference between different treatments. CTM, CTP, CTIM, CTIP were the maize monoculture, pea monoculture, maize in intercropping (Maize/Pea), and pea in intercropping (Maize/Pea) in conventional tillage system and NTM, NTP, NTIM, NTIP were the maize monoculture, pea monoculture, maize in intercropping (Maize/Pea), and pea in intercropping (Maize/Pea) in no</w:t>
      </w:r>
      <w:r w:rsidR="000815AB">
        <w:rPr>
          <w:rFonts w:ascii="Times New Roman" w:eastAsia="宋体" w:hAnsi="Times New Roman" w:cs="Times New Roman"/>
          <w:sz w:val="20"/>
          <w:szCs w:val="20"/>
        </w:rPr>
        <w:t>-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>tillage system, respectively.</w:t>
      </w:r>
      <w:r w:rsidR="00681E45" w:rsidRPr="00355258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&lt;0.05, **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&lt;0.01, and **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 xml:space="preserve">&lt;0.001. </w:t>
      </w:r>
    </w:p>
    <w:p w14:paraId="33B82673" w14:textId="1BC320CF" w:rsidR="00681E45" w:rsidRPr="00355258" w:rsidRDefault="00681E45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21494560" w14:textId="007950AB" w:rsidR="00681E45" w:rsidRPr="00355258" w:rsidRDefault="00681E45" w:rsidP="00587466">
      <w:pPr>
        <w:jc w:val="left"/>
        <w:rPr>
          <w:rFonts w:ascii="Times New Roman" w:hAnsi="Times New Roman" w:cs="Times New Roman"/>
          <w:sz w:val="20"/>
          <w:szCs w:val="20"/>
        </w:rPr>
      </w:pPr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lastRenderedPageBreak/>
        <w:t xml:space="preserve">Table S2 </w:t>
      </w:r>
      <w:proofErr w:type="gramStart"/>
      <w:r w:rsidR="00AC5BDE"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T</w:t>
      </w:r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he</w:t>
      </w:r>
      <w:proofErr w:type="gramEnd"/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 xml:space="preserve"> abundance of archaea communities at the phylum level</w:t>
      </w:r>
      <w:r w:rsidR="00003C66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583"/>
        <w:gridCol w:w="1583"/>
        <w:gridCol w:w="1583"/>
        <w:gridCol w:w="1582"/>
        <w:gridCol w:w="1582"/>
        <w:gridCol w:w="1582"/>
      </w:tblGrid>
      <w:tr w:rsidR="00681E45" w:rsidRPr="00355258" w14:paraId="49C94D2E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369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Phylum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FF1E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p_Thaumarchaeota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DC58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p_Euryarchaeota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E98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p_Crenarchaeota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6D1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p_Candidatus</w:t>
            </w:r>
            <w:proofErr w:type="spellEnd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Bathyarchaeota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895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p_Candidatus</w:t>
            </w:r>
            <w:proofErr w:type="spellEnd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Woesearchaeota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F6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  <w:t>others</w:t>
            </w:r>
          </w:p>
        </w:tc>
      </w:tr>
      <w:tr w:rsidR="00681E45" w:rsidRPr="00355258" w14:paraId="10585499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A2ACFC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Tillage (T)</w:t>
            </w:r>
          </w:p>
        </w:tc>
        <w:tc>
          <w:tcPr>
            <w:tcW w:w="71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DD32021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784710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EFCCC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08F44C8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4E94E2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B26EFB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1E45" w:rsidRPr="00355258" w14:paraId="79AF71D7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B23B0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CT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8EBC3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94.19±0.1b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D7EA9E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2.66±0.09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50787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2.37±0.03a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29D7C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0.41±0.01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48AF4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0.1±0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78645F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0.28±0.01</w:t>
            </w:r>
          </w:p>
        </w:tc>
      </w:tr>
      <w:tr w:rsidR="00681E45" w:rsidRPr="00355258" w14:paraId="54222B52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AF436F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NT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BADCC2" w14:textId="0A475C95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94.56±0.06a </w:t>
            </w:r>
            <w:r w:rsidR="007C31A1" w:rsidRPr="00355258">
              <w:rPr>
                <w:rFonts w:ascii="Times New Roman" w:eastAsia="宋体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B3B36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2.58±0.05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F54CD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2.1±0.03b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92457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0.4±0.01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7F2917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0.09±0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5828C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0.26±0</w:t>
            </w:r>
          </w:p>
        </w:tc>
      </w:tr>
      <w:tr w:rsidR="00681E45" w:rsidRPr="00355258" w14:paraId="14793541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E4C361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Pattern (P)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282ADF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015D3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B60F2C5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4E64FB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84BCD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A4E2F4C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681E45" w:rsidRPr="00355258" w14:paraId="03788C24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FCAC6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6E77DB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94.03±0.11b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F8EC3F" w14:textId="2EC62C62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2.95±0.07a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8BDEA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2.19±0.04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E9046F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0.45±0.01a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5BDB6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0.1±0a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FD10C1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0.28±0.01</w:t>
            </w:r>
          </w:p>
        </w:tc>
      </w:tr>
      <w:tr w:rsidR="00681E45" w:rsidRPr="00355258" w14:paraId="11B71B1B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A4F441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3B3DC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94.58±0.15a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BDBEC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2.48±0.12b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4DB19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2.2±0.05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A1BB2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0.39±0.02bc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9598D7" w14:textId="03A17110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0.08±0.01b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1549A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0.27±0</w:t>
            </w:r>
          </w:p>
        </w:tc>
      </w:tr>
      <w:tr w:rsidR="00681E45" w:rsidRPr="00355258" w14:paraId="6E0147C8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979E78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IM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A73C42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94.35±0.1a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BF819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2.61±0.08b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DAB6D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2.28±0.06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A48F00" w14:textId="637B34E6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0.42±0.01b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0EBE6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0.09±0ab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AA5EB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0.26±0</w:t>
            </w:r>
          </w:p>
        </w:tc>
      </w:tr>
      <w:tr w:rsidR="00681E45" w:rsidRPr="00355258" w14:paraId="482C09FD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2BBCA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IP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F1AD1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94.55±0.12a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89EAF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2.44±0.1b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08455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2.27±0.05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58461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0.38±0.01c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859808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0.09±0.01ab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261CCF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0.26±0.01</w:t>
            </w:r>
          </w:p>
        </w:tc>
      </w:tr>
      <w:tr w:rsidR="00681E45" w:rsidRPr="00355258" w14:paraId="3FB54348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88121D" w14:textId="4970B660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</w:t>
            </w:r>
            <w:r w:rsidR="00BA4F75"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:</w:t>
            </w: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2BCF41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ABADFF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E2E90D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B779C51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6B48DD7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B256B5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681E45" w:rsidRPr="00355258" w14:paraId="7A61E359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E2FFB8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CTM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78F22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93.86±0.14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EEF13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2.89±0.1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A8175C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2.42±0.04a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94D22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0.44±0.02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4E0E3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0.1±0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8304F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0.28±0.01</w:t>
            </w:r>
          </w:p>
        </w:tc>
      </w:tr>
      <w:tr w:rsidR="00681E45" w:rsidRPr="00355258" w14:paraId="61BD90CB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5BBDF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CTP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92ED6B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94.4±0.27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AAE90E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2.58±0.2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BB86FE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2.25±0.08bc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368DFF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0.41±0.03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F253AB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0.09±0.01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808D67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0.28±0.01</w:t>
            </w:r>
          </w:p>
        </w:tc>
      </w:tr>
      <w:tr w:rsidR="00681E45" w:rsidRPr="00355258" w14:paraId="097984B7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68968F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CTIM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64CB7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94.15±0.09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DF1E3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2.67±0.13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976A2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2.4±0.07ab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D0B7F5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0.41±0.02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2DFEA8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0.1±0.01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8F45E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0.28±0</w:t>
            </w:r>
          </w:p>
        </w:tc>
      </w:tr>
      <w:tr w:rsidR="00681E45" w:rsidRPr="00355258" w14:paraId="1FC6AA46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E5133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CTIP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1EB0F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94.34±0.17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77F656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2.5±0.13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31E55C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2.4±0.02a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38C307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0.4±0.02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9EBDC2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0.1±0.01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E289A1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0.27±0.01</w:t>
            </w:r>
          </w:p>
        </w:tc>
      </w:tr>
      <w:tr w:rsidR="00681E45" w:rsidRPr="00355258" w14:paraId="0DB3BB24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7F0F88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NTM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838E8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94.19±0.09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008F44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3.01±0.02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84E797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1.96±0.07d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B55510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0.46±0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8D0C0B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0.1±0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13FBE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0.29±0</w:t>
            </w:r>
          </w:p>
        </w:tc>
      </w:tr>
      <w:tr w:rsidR="00681E45" w:rsidRPr="00355258" w14:paraId="7E2CD941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1F0EF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NTP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8E3775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94.76±0.11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F2448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2.38±0.1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3C557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2.16±0.02c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A6E53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0.37±0.01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B4FB12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0.07±0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10DE4D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0.26±0</w:t>
            </w:r>
          </w:p>
        </w:tc>
      </w:tr>
      <w:tr w:rsidR="00681E45" w:rsidRPr="00355258" w14:paraId="1E8EDD98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97960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NTIM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63C82F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94.55±0.13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03A902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2.55±0.08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77AE2E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2.15±0.04c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620FAC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0.42±0.01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002827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0.09±0</w:t>
            </w:r>
          </w:p>
        </w:tc>
        <w:tc>
          <w:tcPr>
            <w:tcW w:w="71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1144F2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0.25±0</w:t>
            </w:r>
          </w:p>
        </w:tc>
      </w:tr>
      <w:tr w:rsidR="00681E45" w:rsidRPr="00355258" w14:paraId="7E92AB22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9D7D65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NTIP</w:t>
            </w:r>
          </w:p>
        </w:tc>
        <w:tc>
          <w:tcPr>
            <w:tcW w:w="71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8471523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94.76±0.12</w:t>
            </w:r>
          </w:p>
        </w:tc>
        <w:tc>
          <w:tcPr>
            <w:tcW w:w="71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A029C67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2.39±0.12</w:t>
            </w:r>
          </w:p>
        </w:tc>
        <w:tc>
          <w:tcPr>
            <w:tcW w:w="71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1372091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2.13±0.09c</w:t>
            </w:r>
          </w:p>
        </w:tc>
        <w:tc>
          <w:tcPr>
            <w:tcW w:w="71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AE92BF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0.37±0.02</w:t>
            </w:r>
          </w:p>
        </w:tc>
        <w:tc>
          <w:tcPr>
            <w:tcW w:w="71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E48CC5E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0.09±0.01</w:t>
            </w:r>
          </w:p>
        </w:tc>
        <w:tc>
          <w:tcPr>
            <w:tcW w:w="714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9D514FA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0.26±0</w:t>
            </w:r>
          </w:p>
        </w:tc>
      </w:tr>
      <w:tr w:rsidR="00681E45" w:rsidRPr="00355258" w14:paraId="2E6B9323" w14:textId="77777777" w:rsidTr="00BA4F75">
        <w:trPr>
          <w:trHeight w:val="276"/>
          <w:jc w:val="center"/>
        </w:trPr>
        <w:tc>
          <w:tcPr>
            <w:tcW w:w="714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BBC4258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Tillage (T)</w:t>
            </w:r>
          </w:p>
        </w:tc>
        <w:tc>
          <w:tcPr>
            <w:tcW w:w="714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04A01B5" w14:textId="5A13AE60" w:rsidR="00681E45" w:rsidRPr="008F387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0.004</w:t>
            </w:r>
            <w:r w:rsidR="008F3878"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714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230717F" w14:textId="08A93D5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714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77EC876" w14:textId="77777777" w:rsidR="00681E45" w:rsidRPr="008F387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≤0.001***</w:t>
            </w:r>
          </w:p>
        </w:tc>
        <w:tc>
          <w:tcPr>
            <w:tcW w:w="714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5DD40F8" w14:textId="5FA2E7A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0.297</w:t>
            </w:r>
          </w:p>
        </w:tc>
        <w:tc>
          <w:tcPr>
            <w:tcW w:w="714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412255D" w14:textId="079DE29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714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7302E44" w14:textId="4F0A6411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0.176</w:t>
            </w:r>
          </w:p>
        </w:tc>
      </w:tr>
      <w:tr w:rsidR="00681E45" w:rsidRPr="00355258" w14:paraId="6C156D43" w14:textId="77777777" w:rsidTr="00BA4F75">
        <w:trPr>
          <w:trHeight w:val="276"/>
          <w:jc w:val="center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6FF87489" w14:textId="77777777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Pattern (P)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99BAF45" w14:textId="30C8D72F" w:rsidR="00681E45" w:rsidRPr="008F387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0.011*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49FBB83" w14:textId="77777777" w:rsidR="00681E45" w:rsidRPr="008F387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≤0.001***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EE97B71" w14:textId="0F364398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315247" w14:textId="117CEC8D" w:rsidR="00681E45" w:rsidRPr="008F387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≤0.001</w:t>
            </w:r>
            <w:r w:rsidR="008F3878"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52E386C" w14:textId="008BA947" w:rsidR="00681E45" w:rsidRPr="008F387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0.016</w:t>
            </w:r>
            <w:r w:rsidR="008F3878"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9375DC7" w14:textId="2FCBDF7C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</w:tc>
      </w:tr>
      <w:tr w:rsidR="00681E45" w:rsidRPr="00355258" w14:paraId="5976EE64" w14:textId="77777777" w:rsidTr="00BA4F75">
        <w:trPr>
          <w:trHeight w:val="276"/>
          <w:jc w:val="center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D0D989B" w14:textId="48016A45" w:rsidR="00681E45" w:rsidRPr="00355258" w:rsidRDefault="00BA4F7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T:P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5DA4301F" w14:textId="3B49538A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ED70FD7" w14:textId="0716B784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1B87B19B" w14:textId="4015702B" w:rsidR="00681E45" w:rsidRPr="008F387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0.012</w:t>
            </w:r>
            <w:r w:rsidR="008F3878"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387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FB53C95" w14:textId="0D8B0964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6E1FF97" w14:textId="29F3EAEA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0.652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47170711" w14:textId="0D87E595" w:rsidR="00681E45" w:rsidRPr="00355258" w:rsidRDefault="00681E45" w:rsidP="00D50DC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0.556</w:t>
            </w:r>
          </w:p>
        </w:tc>
      </w:tr>
    </w:tbl>
    <w:p w14:paraId="5C758B2A" w14:textId="572AAD8F" w:rsidR="00587466" w:rsidRPr="00355258" w:rsidRDefault="007C31A1" w:rsidP="00587466">
      <w:pPr>
        <w:jc w:val="left"/>
        <w:rPr>
          <w:rFonts w:ascii="Times New Roman" w:eastAsia="宋体" w:hAnsi="Times New Roman" w:cs="Times New Roman"/>
          <w:bCs/>
          <w:sz w:val="20"/>
          <w:szCs w:val="20"/>
        </w:rPr>
      </w:pPr>
      <w:r w:rsidRPr="00355258">
        <w:rPr>
          <w:rFonts w:ascii="Times New Roman" w:eastAsia="宋体" w:hAnsi="Times New Roman" w:cs="Times New Roman"/>
          <w:sz w:val="20"/>
          <w:szCs w:val="20"/>
        </w:rPr>
        <w:t>†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 xml:space="preserve">Different letters in </w:t>
      </w:r>
      <w:r w:rsidRPr="00355258">
        <w:rPr>
          <w:rFonts w:ascii="Times New Roman" w:eastAsia="宋体" w:hAnsi="Times New Roman" w:cs="Times New Roman"/>
          <w:sz w:val="20"/>
          <w:szCs w:val="20"/>
        </w:rPr>
        <w:t xml:space="preserve">the 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>same column indicated the significant difference between different treatments. CTM, CTP, CTIM, CTIP were the maize monoculture, pea monoculture, maize in intercropping (Maize/Pea), and pea in intercropping (Maize/Pea) in conventional tillage system and NTM, NTP, NTIM, NTIP were the maize monoculture, pea monoculture, maize in intercropping (Maize/Pea), and pea in intercropping (Maize/Pea) in no</w:t>
      </w:r>
      <w:r w:rsidR="00355258">
        <w:rPr>
          <w:rFonts w:ascii="Times New Roman" w:eastAsia="宋体" w:hAnsi="Times New Roman" w:cs="Times New Roman"/>
          <w:sz w:val="20"/>
          <w:szCs w:val="20"/>
        </w:rPr>
        <w:t>-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>tillage system, respectively.</w:t>
      </w:r>
      <w:r w:rsidR="00681E45" w:rsidRPr="00355258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&lt;0.05, **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&lt;0.01, and **</w:t>
      </w:r>
      <w:r w:rsidR="00355258">
        <w:rPr>
          <w:rFonts w:ascii="Times New Roman" w:eastAsia="等线" w:hAnsi="Times New Roman" w:cs="Times New Roman"/>
          <w:sz w:val="20"/>
          <w:szCs w:val="20"/>
        </w:rPr>
        <w:t>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 xml:space="preserve">&lt;0.001. </w:t>
      </w:r>
    </w:p>
    <w:p w14:paraId="42A45CA7" w14:textId="0DC16850" w:rsidR="00681E45" w:rsidRPr="00355258" w:rsidRDefault="00681E45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FCB7949" w14:textId="185486DB" w:rsidR="00CE40D8" w:rsidRPr="00355258" w:rsidRDefault="00CE40D8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7DC64371" w14:textId="4AA58D5B" w:rsidR="00CE40D8" w:rsidRPr="00355258" w:rsidRDefault="00CE40D8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C2CB1B4" w14:textId="37196C51" w:rsidR="00CE40D8" w:rsidRPr="00355258" w:rsidRDefault="00CE40D8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368342D8" w14:textId="5186D990" w:rsidR="00681E45" w:rsidRPr="00355258" w:rsidRDefault="00681E45" w:rsidP="00587466">
      <w:pPr>
        <w:jc w:val="left"/>
        <w:rPr>
          <w:rFonts w:ascii="Times New Roman" w:hAnsi="Times New Roman" w:cs="Times New Roman"/>
          <w:sz w:val="20"/>
          <w:szCs w:val="20"/>
        </w:rPr>
      </w:pPr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lastRenderedPageBreak/>
        <w:t xml:space="preserve">Table S3 </w:t>
      </w:r>
      <w:bookmarkStart w:id="4" w:name="_Hlk145785269"/>
      <w:proofErr w:type="gramStart"/>
      <w:r w:rsidR="00AC5BDE"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T</w:t>
      </w:r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he</w:t>
      </w:r>
      <w:proofErr w:type="gramEnd"/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 xml:space="preserve"> abundance of </w:t>
      </w:r>
      <w:r w:rsidR="00BD1E29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E</w:t>
      </w:r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ukaryote communities at the phylum level</w:t>
      </w:r>
      <w:r w:rsidR="00003C66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.</w:t>
      </w:r>
      <w:bookmarkEnd w:id="4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1385"/>
        <w:gridCol w:w="1385"/>
        <w:gridCol w:w="1385"/>
        <w:gridCol w:w="1385"/>
        <w:gridCol w:w="1385"/>
        <w:gridCol w:w="1385"/>
      </w:tblGrid>
      <w:tr w:rsidR="00681E45" w:rsidRPr="00355258" w14:paraId="5A406582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199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bCs/>
                <w:sz w:val="20"/>
                <w:szCs w:val="20"/>
              </w:rPr>
              <w:t>Phylum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3D0D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sz w:val="20"/>
                <w:szCs w:val="20"/>
              </w:rPr>
              <w:t>p_Ascomycota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DFF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sz w:val="20"/>
                <w:szCs w:val="20"/>
              </w:rPr>
              <w:t>p_Basidiomycota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8C3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sz w:val="20"/>
                <w:szCs w:val="20"/>
              </w:rPr>
              <w:t>p_Blastocladiomycota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8A9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sz w:val="20"/>
                <w:szCs w:val="20"/>
              </w:rPr>
              <w:t>p_Chytridiomycota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0CC1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sz w:val="20"/>
                <w:szCs w:val="20"/>
              </w:rPr>
              <w:t>p_Microsporidia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42C5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sz w:val="20"/>
                <w:szCs w:val="20"/>
              </w:rPr>
              <w:t>p_Mucoromycota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66B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Cs/>
                <w:sz w:val="20"/>
                <w:szCs w:val="20"/>
              </w:rPr>
            </w:pPr>
            <w:proofErr w:type="spellStart"/>
            <w:r w:rsidRPr="00355258">
              <w:rPr>
                <w:rFonts w:ascii="Times New Roman" w:eastAsia="等线" w:hAnsi="Times New Roman" w:cs="Times New Roman"/>
                <w:bCs/>
                <w:sz w:val="20"/>
                <w:szCs w:val="20"/>
              </w:rPr>
              <w:t>p_Zoopagomycota</w:t>
            </w:r>
            <w:proofErr w:type="spellEnd"/>
          </w:p>
        </w:tc>
      </w:tr>
      <w:tr w:rsidR="00681E45" w:rsidRPr="00355258" w14:paraId="27A01E38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38307F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Tillage (T)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4D4689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3BE3490" w14:textId="77777777" w:rsidR="00681E45" w:rsidRPr="00355258" w:rsidRDefault="00681E45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F356E0" w14:textId="77777777" w:rsidR="00681E45" w:rsidRPr="00355258" w:rsidRDefault="00681E45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588BB2" w14:textId="77777777" w:rsidR="00681E45" w:rsidRPr="00355258" w:rsidRDefault="00681E45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BF3E79C" w14:textId="77777777" w:rsidR="00681E45" w:rsidRPr="00355258" w:rsidRDefault="00681E45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090B23" w14:textId="77777777" w:rsidR="00681E45" w:rsidRPr="00355258" w:rsidRDefault="00681E45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14:paraId="20FD11C9" w14:textId="77777777" w:rsidR="00681E45" w:rsidRPr="00355258" w:rsidRDefault="00681E45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1E45" w:rsidRPr="00355258" w14:paraId="5C4CCFF9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B407C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9B81C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55.8±1.24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CDE43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20.6±0.56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B8EBA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1.39±0.15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35E94B" w14:textId="614AD452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13.77±0.65a</w:t>
            </w:r>
            <w:r w:rsidR="007C31A1" w:rsidRPr="00355258">
              <w:rPr>
                <w:rFonts w:ascii="Times New Roman" w:eastAsia="宋体" w:hAnsi="Times New Roman" w:cs="Times New Roman"/>
                <w:sz w:val="20"/>
                <w:szCs w:val="20"/>
              </w:rPr>
              <w:t>†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43CAD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0.08±0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C9B03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7.07±1.13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1578F49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1.29±0.16</w:t>
            </w:r>
          </w:p>
        </w:tc>
      </w:tr>
      <w:tr w:rsidR="00681E45" w:rsidRPr="00355258" w14:paraId="5414CE7C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D3725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NT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D6B9F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55.39±0.62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A824D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22.63±0.44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99771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1.32±0.05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79746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10.8±0.37b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74951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0±0.02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87D011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8.58±0.76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1846180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1.28±0.07</w:t>
            </w:r>
          </w:p>
        </w:tc>
      </w:tr>
      <w:tr w:rsidR="00681E45" w:rsidRPr="00355258" w14:paraId="57C77B1C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42543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Pattern (P)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A6CFA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7805B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7F259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1D257BD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7CE2D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177BF8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3EFBAA7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681E45" w:rsidRPr="00355258" w14:paraId="76C2C7FB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CABFE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300B5A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53.21±0.9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307C2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20.21±0.71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1697FD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1.4±0.15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D19FD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13.01±1.04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EF1B7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0±0.01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FE25FC" w14:textId="063DF6A4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11.06±0.71a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35040865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1.1±0.2</w:t>
            </w:r>
          </w:p>
        </w:tc>
      </w:tr>
      <w:tr w:rsidR="00681E45" w:rsidRPr="00355258" w14:paraId="42A34D28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7ED85A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3ECB6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56.24±1.99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0D74E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23.88±0.48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497C0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1.44±0.17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283AC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12.75±0.77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632E5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0.16±0.02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F5C83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4.58±1.72b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280E2B6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0.95±0.1</w:t>
            </w:r>
          </w:p>
        </w:tc>
      </w:tr>
      <w:tr w:rsidR="00681E45" w:rsidRPr="00355258" w14:paraId="751C8CCD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D3C95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IM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E0690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53.29±1.41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29D12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21.17±1.04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4A04C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1.47±0.22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A571C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12.09±0.95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0A96F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0±0.04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4E59F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10.26±1.56a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0DF646D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1.72±0.15</w:t>
            </w:r>
          </w:p>
        </w:tc>
      </w:tr>
      <w:tr w:rsidR="00681E45" w:rsidRPr="00355258" w14:paraId="53140C86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528131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IP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33243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59.64±0.99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01560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21.2±0.55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4D404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1.12±0.09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A89EF1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11.29±0.39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E65CA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0±0.01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7CD84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5.39±1.17b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5382917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1.36±0.11</w:t>
            </w:r>
          </w:p>
        </w:tc>
      </w:tr>
      <w:tr w:rsidR="00681E45" w:rsidRPr="00355258" w14:paraId="23C94D43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315FA6" w14:textId="24046CF4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T</w:t>
            </w:r>
            <w:r w:rsidR="00BA4F75"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:</w:t>
            </w: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2F3D8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57E578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20AF16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DAE65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0C351D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026EAAA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40053B8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681E45" w:rsidRPr="00355258" w14:paraId="5F84E65C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A5C50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CTM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85690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55.59±1.49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1AFB3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18.72±1.17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239C4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1.5±0.25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2F5E4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15.68±1.71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41C29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D3A03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7.29±1.13bc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54B5DA4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1.23±0.31</w:t>
            </w:r>
          </w:p>
        </w:tc>
      </w:tr>
      <w:tr w:rsidR="00681E45" w:rsidRPr="00355258" w14:paraId="3E06EE82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86333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CTP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6765A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53.97±3.74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B372A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24.39±0.69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41AF2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1.66±0.32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EA5AFD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14.04±1.09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B18FAD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0.33±0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E1ABA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4.3±3.06c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083DEC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1.31±0.11</w:t>
            </w:r>
          </w:p>
        </w:tc>
      </w:tr>
      <w:tr w:rsidR="00681E45" w:rsidRPr="00355258" w14:paraId="3FCE9376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F8C61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CTIM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D5656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54.57±2.41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9F3D7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19.14±1.37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04CD8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1.54±0.38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4E683A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13.56±0.55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012FE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9822B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9.86±2.47b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0E787FE1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1.33±0.14</w:t>
            </w:r>
          </w:p>
        </w:tc>
      </w:tr>
      <w:tr w:rsidR="00681E45" w:rsidRPr="00355258" w14:paraId="483616F7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FBDC9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CTIP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4AC56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59.05±0.82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83E8F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20.15±0.69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8C4E4D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0.87±0.12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A4B74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11.81±0.28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1776A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0±0.01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2EF0E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6.83±0.67bc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2DCB5C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1.28±0.16</w:t>
            </w:r>
          </w:p>
        </w:tc>
      </w:tr>
      <w:tr w:rsidR="00681E45" w:rsidRPr="00355258" w14:paraId="5F80A0BC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1BD7B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NTM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30A84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50.82±0.1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B5A41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21.71±0.51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649B4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1.31±0.02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A526E4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10.34±0.74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D1D298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0±0.02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88DBE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14.84±0.38a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7269CA3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0.98±0</w:t>
            </w:r>
          </w:p>
        </w:tc>
      </w:tr>
      <w:tr w:rsidR="00681E45" w:rsidRPr="00355258" w14:paraId="46FC353A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A3420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NTP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282E4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58.51±1.32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8434A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23.36±0.68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E5DDB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1.22±0.07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777B8A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11.46±0.33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CB309A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0±0.04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146B2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4.85±1.43c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335E62A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0.59±0.15</w:t>
            </w:r>
          </w:p>
        </w:tc>
      </w:tr>
      <w:tr w:rsidR="00681E45" w:rsidRPr="00355258" w14:paraId="4E56C6E0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92DC9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NTIM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267E7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52±0.41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CEE96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23.2±1.42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DE1C5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1.4±0.04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F32235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10.62±0.41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741FD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0±0.08</w:t>
            </w:r>
          </w:p>
        </w:tc>
        <w:tc>
          <w:tcPr>
            <w:tcW w:w="62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F6A47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10.66±0.75b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3F0F705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2.12±0.02</w:t>
            </w:r>
          </w:p>
        </w:tc>
      </w:tr>
      <w:tr w:rsidR="00681E45" w:rsidRPr="00355258" w14:paraId="4FE7C48F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2185B7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NTIP</w:t>
            </w:r>
          </w:p>
        </w:tc>
        <w:tc>
          <w:tcPr>
            <w:tcW w:w="62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B79A0C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60.23±1.66</w:t>
            </w:r>
          </w:p>
        </w:tc>
        <w:tc>
          <w:tcPr>
            <w:tcW w:w="62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4199CC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22.26±0.8</w:t>
            </w:r>
          </w:p>
        </w:tc>
        <w:tc>
          <w:tcPr>
            <w:tcW w:w="62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5A057C3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1.36±0.12</w:t>
            </w:r>
          </w:p>
        </w:tc>
        <w:tc>
          <w:tcPr>
            <w:tcW w:w="62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35382D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10.77±0.58</w:t>
            </w:r>
          </w:p>
        </w:tc>
        <w:tc>
          <w:tcPr>
            <w:tcW w:w="62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5CE87DB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0±0</w:t>
            </w:r>
          </w:p>
        </w:tc>
        <w:tc>
          <w:tcPr>
            <w:tcW w:w="625" w:type="pct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F3EC70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3.95±1.88c</w:t>
            </w:r>
          </w:p>
        </w:tc>
        <w:tc>
          <w:tcPr>
            <w:tcW w:w="625" w:type="pct"/>
            <w:tcBorders>
              <w:top w:val="nil"/>
              <w:bottom w:val="dashed" w:sz="4" w:space="0" w:color="auto"/>
            </w:tcBorders>
            <w:vAlign w:val="center"/>
          </w:tcPr>
          <w:p w14:paraId="76665C1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>1.43±0.15</w:t>
            </w:r>
          </w:p>
        </w:tc>
      </w:tr>
      <w:tr w:rsidR="00681E45" w:rsidRPr="00355258" w14:paraId="15F1BF89" w14:textId="77777777" w:rsidTr="00347877">
        <w:trPr>
          <w:trHeight w:val="276"/>
          <w:jc w:val="center"/>
        </w:trPr>
        <w:tc>
          <w:tcPr>
            <w:tcW w:w="625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96C728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Tillage (T)</w:t>
            </w:r>
          </w:p>
        </w:tc>
        <w:tc>
          <w:tcPr>
            <w:tcW w:w="625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0715618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0.830 </w:t>
            </w:r>
          </w:p>
        </w:tc>
        <w:tc>
          <w:tcPr>
            <w:tcW w:w="625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700960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0.070 </w:t>
            </w:r>
          </w:p>
        </w:tc>
        <w:tc>
          <w:tcPr>
            <w:tcW w:w="625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C889D6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0.830 </w:t>
            </w:r>
          </w:p>
        </w:tc>
        <w:tc>
          <w:tcPr>
            <w:tcW w:w="625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00B52D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b/>
                <w:sz w:val="20"/>
                <w:szCs w:val="20"/>
              </w:rPr>
              <w:t>0.017 *</w:t>
            </w:r>
          </w:p>
        </w:tc>
        <w:tc>
          <w:tcPr>
            <w:tcW w:w="625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D767E9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0.156 </w:t>
            </w:r>
          </w:p>
        </w:tc>
        <w:tc>
          <w:tcPr>
            <w:tcW w:w="625" w:type="pct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5E42BD1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0.120 </w:t>
            </w:r>
          </w:p>
        </w:tc>
        <w:tc>
          <w:tcPr>
            <w:tcW w:w="625" w:type="pct"/>
            <w:tcBorders>
              <w:top w:val="dashed" w:sz="4" w:space="0" w:color="auto"/>
            </w:tcBorders>
            <w:vAlign w:val="center"/>
          </w:tcPr>
          <w:p w14:paraId="7D71E88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0.981 </w:t>
            </w:r>
          </w:p>
        </w:tc>
      </w:tr>
      <w:tr w:rsidR="00681E45" w:rsidRPr="00355258" w14:paraId="309B3EFA" w14:textId="77777777" w:rsidTr="00347877">
        <w:trPr>
          <w:trHeight w:val="276"/>
          <w:jc w:val="center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64DAB6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Pattern (P)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CB691CD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0.073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041C3F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0.119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BC6E4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0.861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ADEBDDC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0.722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265958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0.122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3E563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b/>
                <w:sz w:val="20"/>
                <w:szCs w:val="20"/>
              </w:rPr>
              <w:t>≤0.001***</w:t>
            </w:r>
          </w:p>
        </w:tc>
        <w:tc>
          <w:tcPr>
            <w:tcW w:w="625" w:type="pct"/>
            <w:vAlign w:val="center"/>
          </w:tcPr>
          <w:p w14:paraId="527D6BBE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0.119 </w:t>
            </w:r>
          </w:p>
        </w:tc>
      </w:tr>
      <w:tr w:rsidR="00681E45" w:rsidRPr="00355258" w14:paraId="1A66EFB1" w14:textId="77777777" w:rsidTr="00347877">
        <w:trPr>
          <w:trHeight w:val="276"/>
          <w:jc w:val="center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CBC653" w14:textId="378B5A2D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eastAsia="等线" w:hAnsi="Times New Roman" w:cs="Times New Roman"/>
                <w:sz w:val="20"/>
                <w:szCs w:val="20"/>
              </w:rPr>
              <w:t>T:P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843F42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0.326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7BB06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0.389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A2B28C6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0.774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C80719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0.623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C53BC0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0.122 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91FD4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b/>
                <w:sz w:val="20"/>
                <w:szCs w:val="20"/>
              </w:rPr>
              <w:t>≤0.001***</w:t>
            </w:r>
          </w:p>
        </w:tc>
        <w:tc>
          <w:tcPr>
            <w:tcW w:w="625" w:type="pct"/>
            <w:vAlign w:val="center"/>
          </w:tcPr>
          <w:p w14:paraId="38AE8667" w14:textId="77777777" w:rsidR="00681E45" w:rsidRPr="00355258" w:rsidRDefault="00681E45" w:rsidP="00587466">
            <w:pPr>
              <w:widowControl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355258">
              <w:rPr>
                <w:rFonts w:ascii="Times New Roman" w:hAnsi="Times New Roman" w:cs="Times New Roman"/>
                <w:sz w:val="20"/>
                <w:szCs w:val="20"/>
              </w:rPr>
              <w:t xml:space="preserve">0.151 </w:t>
            </w:r>
          </w:p>
        </w:tc>
      </w:tr>
    </w:tbl>
    <w:p w14:paraId="5FCF0AAE" w14:textId="4AD99458" w:rsidR="00587466" w:rsidRPr="00355258" w:rsidRDefault="007C31A1" w:rsidP="00587466">
      <w:pPr>
        <w:jc w:val="left"/>
        <w:rPr>
          <w:rFonts w:ascii="Times New Roman" w:eastAsia="宋体" w:hAnsi="Times New Roman" w:cs="Times New Roman"/>
          <w:bCs/>
          <w:sz w:val="20"/>
          <w:szCs w:val="20"/>
        </w:rPr>
      </w:pPr>
      <w:r w:rsidRPr="00355258">
        <w:rPr>
          <w:rFonts w:ascii="Times New Roman" w:eastAsia="宋体" w:hAnsi="Times New Roman" w:cs="Times New Roman"/>
          <w:sz w:val="20"/>
          <w:szCs w:val="20"/>
        </w:rPr>
        <w:t>†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 xml:space="preserve">Different letters in </w:t>
      </w:r>
      <w:r w:rsidRPr="00355258">
        <w:rPr>
          <w:rFonts w:ascii="Times New Roman" w:eastAsia="宋体" w:hAnsi="Times New Roman" w:cs="Times New Roman"/>
          <w:sz w:val="20"/>
          <w:szCs w:val="20"/>
        </w:rPr>
        <w:t xml:space="preserve">the 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>same column indicated the significant difference between different treatments. CTM, CTP, CTIM, CTIP were the maize monoculture, pea monoculture, maize in intercropping (Maize/Pea), and pea in intercropping (Maize/Pea) in conventional tillage system and NTM, NTP, NTIM, NTIP were the maize monoculture, pea monoculture, maize in intercropping (Maize/Pea), and pea in intercropping (Maize/Pea) in no</w:t>
      </w:r>
      <w:r w:rsidR="00193C9C">
        <w:rPr>
          <w:rFonts w:ascii="Times New Roman" w:eastAsia="宋体" w:hAnsi="Times New Roman" w:cs="Times New Roman"/>
          <w:sz w:val="20"/>
          <w:szCs w:val="20"/>
        </w:rPr>
        <w:t>-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>tillage system, respectively.</w:t>
      </w:r>
      <w:r w:rsidR="00681E45" w:rsidRPr="00355258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&lt;0.05, **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&lt;0.01, and **</w:t>
      </w:r>
      <w:r w:rsidR="00D768B1">
        <w:rPr>
          <w:rFonts w:ascii="Times New Roman" w:eastAsia="等线" w:hAnsi="Times New Roman" w:cs="Times New Roman"/>
          <w:sz w:val="20"/>
          <w:szCs w:val="20"/>
        </w:rPr>
        <w:t>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 xml:space="preserve">&lt;0.001. </w:t>
      </w:r>
    </w:p>
    <w:p w14:paraId="7A061DB5" w14:textId="59B58D88" w:rsidR="00681E45" w:rsidRPr="00355258" w:rsidRDefault="00681E45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25038F72" w14:textId="769CFAE7" w:rsidR="00CE40D8" w:rsidRPr="00355258" w:rsidRDefault="00CE40D8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4F7C8F20" w14:textId="77777777" w:rsidR="00CE40D8" w:rsidRPr="00355258" w:rsidRDefault="00CE40D8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57AEA2BC" w14:textId="43F304F4" w:rsidR="00681E45" w:rsidRPr="00355258" w:rsidRDefault="00681E45" w:rsidP="00587466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1A5FB68" w14:textId="18A148E3" w:rsidR="00681E45" w:rsidRPr="00355258" w:rsidRDefault="00681E45" w:rsidP="00587466">
      <w:pPr>
        <w:jc w:val="left"/>
        <w:rPr>
          <w:rFonts w:ascii="Times New Roman" w:hAnsi="Times New Roman" w:cs="Times New Roman"/>
          <w:sz w:val="20"/>
          <w:szCs w:val="20"/>
        </w:rPr>
      </w:pPr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lastRenderedPageBreak/>
        <w:t>Table S4</w:t>
      </w:r>
      <w:bookmarkStart w:id="5" w:name="_Hlk145785291"/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 xml:space="preserve"> </w:t>
      </w:r>
      <w:proofErr w:type="gramStart"/>
      <w:r w:rsidR="008B3F4E"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T</w:t>
      </w:r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he</w:t>
      </w:r>
      <w:proofErr w:type="gramEnd"/>
      <w:r w:rsidRPr="00355258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 xml:space="preserve"> abundance of bacterial communities at the phylum level</w:t>
      </w:r>
      <w:r w:rsidR="00003C66">
        <w:rPr>
          <w:rFonts w:ascii="Times New Roman" w:eastAsia="等线" w:hAnsi="Times New Roman" w:cs="Times New Roman"/>
          <w:b/>
          <w:bCs/>
          <w:kern w:val="0"/>
          <w:sz w:val="20"/>
          <w:szCs w:val="20"/>
        </w:rPr>
        <w:t>.</w:t>
      </w:r>
      <w:bookmarkEnd w:id="5"/>
    </w:p>
    <w:tbl>
      <w:tblPr>
        <w:tblW w:w="1134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40"/>
        <w:gridCol w:w="152"/>
        <w:gridCol w:w="688"/>
        <w:gridCol w:w="162"/>
        <w:gridCol w:w="679"/>
        <w:gridCol w:w="172"/>
        <w:gridCol w:w="668"/>
        <w:gridCol w:w="182"/>
        <w:gridCol w:w="659"/>
        <w:gridCol w:w="192"/>
        <w:gridCol w:w="850"/>
        <w:gridCol w:w="851"/>
        <w:gridCol w:w="850"/>
        <w:gridCol w:w="851"/>
        <w:gridCol w:w="850"/>
        <w:gridCol w:w="851"/>
        <w:gridCol w:w="850"/>
      </w:tblGrid>
      <w:tr w:rsidR="00D768B1" w:rsidRPr="00D768B1" w14:paraId="228EDE45" w14:textId="77777777" w:rsidTr="009707E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C15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bCs/>
                <w:sz w:val="16"/>
                <w:szCs w:val="16"/>
              </w:rPr>
              <w:t>Phylum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EF8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p_Proteobacteria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E1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p_Acidobacteria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9A9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p_Actinobacteria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4B5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p_Gemmatimonadetes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93E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p_Candidatus</w:t>
            </w:r>
            <w:proofErr w:type="spellEnd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 xml:space="preserve"> </w:t>
            </w: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Rokubacteria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3D4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kern w:val="0"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p_Chloroflexi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C00D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p_Bacteroidetes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4AE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p_Nitrospirae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AE04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p_Planctomycetes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BAAC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p_Cyanobacteria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3BF6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p_Verrucomicrobia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3B3B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Cs/>
                <w:sz w:val="13"/>
                <w:szCs w:val="16"/>
              </w:rPr>
            </w:pPr>
            <w:proofErr w:type="spellStart"/>
            <w:r w:rsidRPr="00D768B1">
              <w:rPr>
                <w:rFonts w:ascii="Times New Roman" w:eastAsia="等线" w:hAnsi="Times New Roman" w:cs="Times New Roman"/>
                <w:bCs/>
                <w:sz w:val="13"/>
                <w:szCs w:val="16"/>
              </w:rPr>
              <w:t>p_Firmicutes</w:t>
            </w:r>
            <w:proofErr w:type="spellEnd"/>
          </w:p>
        </w:tc>
      </w:tr>
      <w:tr w:rsidR="00D768B1" w:rsidRPr="00D768B1" w14:paraId="021A4308" w14:textId="77777777" w:rsidTr="009707E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DF1B1E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Tillage (T)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4253D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973B0B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FC0E9F7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6DC81D1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6D2E01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8AB899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3D8B66C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5BDB3C34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04A1712F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407FC6D4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00FB9A0C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4F516878" w14:textId="77777777" w:rsidR="00D768B1" w:rsidRPr="00D768B1" w:rsidRDefault="00D768B1" w:rsidP="00587466">
            <w:pPr>
              <w:widowControl/>
              <w:rPr>
                <w:rFonts w:ascii="Times New Roman" w:eastAsia="Times New Roman" w:hAnsi="Times New Roman" w:cs="Times New Roman"/>
                <w:kern w:val="0"/>
                <w:sz w:val="13"/>
                <w:szCs w:val="16"/>
              </w:rPr>
            </w:pPr>
          </w:p>
        </w:tc>
      </w:tr>
      <w:tr w:rsidR="00D768B1" w:rsidRPr="00D768B1" w14:paraId="6C65A69F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8A47A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CT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B840F" w14:textId="3C376A3D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42.68±0.28a</w:t>
            </w:r>
            <w:r w:rsidRPr="00D768B1">
              <w:rPr>
                <w:rFonts w:ascii="Times New Roman" w:eastAsia="宋体" w:hAnsi="Times New Roman" w:cs="Times New Roman"/>
                <w:sz w:val="13"/>
                <w:szCs w:val="16"/>
              </w:rPr>
              <w:t>†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35E90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19.72±0.46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39602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18.52±0.8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2A6B0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3.81±0.08a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596BA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3.3±0.06b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83934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3.32±0.05b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5B6CAA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1.76±0.1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0899F7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1.95±0.04b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AB8866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1.16±0.01b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409114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1±0.08b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AE7E3C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0.47±0.01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D19F1C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0.59±0.01a</w:t>
            </w:r>
          </w:p>
        </w:tc>
      </w:tr>
      <w:tr w:rsidR="00D768B1" w:rsidRPr="00D768B1" w14:paraId="6A54C4BC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B605A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NT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03435C" w14:textId="4E5BB06B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41.33±0.23b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3C180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19.53±0.26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71DAA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19.54±0.43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DEB91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3.57±0.03b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6ED76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3.47±0.03a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4A91E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3.49±0.03a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7CB9AE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1.84±0.05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901E61B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2.08±0.03a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8E59AC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1.22±0.01a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6EF57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1.2±0.04a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ACBD32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0.46±0.01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6FB7C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0.52±0.01b</w:t>
            </w:r>
          </w:p>
        </w:tc>
      </w:tr>
      <w:tr w:rsidR="00D768B1" w:rsidRPr="00D768B1" w14:paraId="75BD2479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0C544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Pattern (P)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0A554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75653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B80D0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D9760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92B1C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BA1B9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6C07D9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19EE39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78F157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3753B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0946DD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947F9A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</w:tr>
      <w:tr w:rsidR="00D768B1" w:rsidRPr="00D768B1" w14:paraId="65D18F89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2D1C1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9B41A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42.94±0.24a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324610" w14:textId="2E8BD01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21.16±0.28a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B6959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16.51±0.51b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96065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3.63±0.07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7D357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3.55±0.08a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788FC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3.33±0.05b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A30FA8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2±0.08a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4088F5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1.87±0.03c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76F1B0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1.19±0.01ab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C6D888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1.02±0.03b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11B95D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0.5±0.01a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A4FF0B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0.53±0.01</w:t>
            </w:r>
          </w:p>
        </w:tc>
      </w:tr>
      <w:tr w:rsidR="00D768B1" w:rsidRPr="00D768B1" w14:paraId="2EF7F8D5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7C571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25921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41.09±0.21c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61CDB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18.39±0.54c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1F1956" w14:textId="44BAC651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21.07±0.91a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1BE95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3.83±0.1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D2594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3.35±0.07ab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B81A5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3.55±0.03a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9D746C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1.45±0.12b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2C2616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2.03±0.06b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620BACF" w14:textId="4C56E199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1.22±0.01a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0AB8F1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1.3±0.03a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09D0A7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0.44±0.01b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A68DE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0.57±0.01</w:t>
            </w:r>
          </w:p>
        </w:tc>
      </w:tr>
      <w:tr w:rsidR="00D768B1" w:rsidRPr="00D768B1" w14:paraId="3691D786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11C0B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IM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1C302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42.13±0.48ab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70678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19.6±0.63b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41006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18.99±0.99a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B894F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3.63±0.08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3831C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3.35±0.06ab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DB96C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3.38±0.07ab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A33890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1.88±0.13a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1D021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2.01±0.05b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1E56AA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1.18±0.01ab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9390A5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1.07±0.14ab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C4D9F1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0.47±0.01b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8DE05A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0.56±0.01</w:t>
            </w:r>
          </w:p>
        </w:tc>
      </w:tr>
      <w:tr w:rsidR="00D768B1" w:rsidRPr="00D768B1" w14:paraId="6582D936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06027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IP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99D12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41.86±0.49bc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F9559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19.36±0.56bc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54E02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19.54±1.07a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27829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3.67±0.08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C9DFE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3.27±0.08b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A077B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3.36±0.07b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B1D819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1.86±0.09a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60277F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2.14±0.04a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7C047D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1.17±0.02b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6901304" w14:textId="3C19920F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1.02±0.12b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0363E2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0.46±0.01b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BF9F18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0.56±0.01</w:t>
            </w:r>
          </w:p>
        </w:tc>
      </w:tr>
      <w:tr w:rsidR="00D768B1" w:rsidRPr="00D768B1" w14:paraId="4DD2B458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D3C75A" w14:textId="118A0900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T:P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93C6A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37B66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5E465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BC7FA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79BE3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827B8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4C9AB2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B7F18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6B9934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853A5F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C13D8A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06ADD7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</w:p>
        </w:tc>
      </w:tr>
      <w:tr w:rsidR="00D768B1" w:rsidRPr="00D768B1" w14:paraId="2D0911A6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5D831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CTM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7ACB2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43.21±0.24a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D0105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20.63±0.47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10123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16.81±0.78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982A7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3.83±0.09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A2DB2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3.39±0.13bcd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BDFD3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3.41±0.07b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BA7509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1.87±0.13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CB7A3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1.88±0.01cd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51C3CC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1.17±0.01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754DCB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1±0.02b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DA3147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0.49±0.01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5512D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0.55±0</w:t>
            </w:r>
          </w:p>
        </w:tc>
      </w:tr>
      <w:tr w:rsidR="00D768B1" w:rsidRPr="00D768B1" w14:paraId="5680C0AE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F6E0E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CTP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1FB2D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42.07±0.27bc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1D050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19.01±0.87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55A67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20.09±1.5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E1134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3.86±0.19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AD6D0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3.24±0.13cd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3C5E0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3.39±0.05b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3F07DD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1.49±0.19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C17D97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1.9±0.1cd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9FEDE4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1.2±0.01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1A25C9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1.01±0.02b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CC66D3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0.46±0.02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3597DF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0.6±0.02</w:t>
            </w:r>
          </w:p>
        </w:tc>
      </w:tr>
      <w:tr w:rsidR="00D768B1" w:rsidRPr="00D768B1" w14:paraId="49B74400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6CB40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CTIM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42F15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43.37±0.72a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327CE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19.61±1.06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EEE7D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18.33±1.6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41CE5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3.72±0.12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96D81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3.18±0.08d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DED4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3.16±0.12d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DB4E30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1.78±0.21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F77929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1.94±0.08c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940548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1.15±0.02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3F84B9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0.99±0.23b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778935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0.47±0.02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B8F58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0.59±0.01</w:t>
            </w:r>
          </w:p>
        </w:tc>
      </w:tr>
      <w:tr w:rsidR="00D768B1" w:rsidRPr="00D768B1" w14:paraId="624A7E10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B89DE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CTIP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8D671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42.09±0.62bc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B92A4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19.64±0.8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98043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18.83±1.83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E5A53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3.85±0.15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FF170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3.37±0.12bcd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23334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3.33±0.06bc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473B6A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1.88±0.11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633593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2.07±0.05b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AF3964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1.13±0.03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DD9448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1.01±0.19b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32729B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0.46±0.02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07730A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0.6±0.02</w:t>
            </w:r>
          </w:p>
        </w:tc>
      </w:tr>
      <w:tr w:rsidR="00D768B1" w:rsidRPr="00D768B1" w14:paraId="4363AD6B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D30DD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NTM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C5FB3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42.68±0.34ab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445E1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21.69±0.05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D9F5F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16.21±0.26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BDD04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3.43±0.06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EB687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3.7±0.04a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146EA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3.26±0.04cd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4E513E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2.14±0.02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339FAC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1.86±0.03d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55BCF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1.21±0.01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E3F3D6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1.04±0.05b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B24557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0.5±0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BEE978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0.51±0.02</w:t>
            </w:r>
          </w:p>
        </w:tc>
      </w:tr>
      <w:tr w:rsidR="00D768B1" w:rsidRPr="00D768B1" w14:paraId="73588971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00BF2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NTP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B240D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40.12±0.33e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6E53B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17.76±0.5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8F7F7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22.06±0.82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1A7B4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3.81±0.04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F76A3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3.47±0.05bc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B1C42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3.7±0.04a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BBDDB6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1.41±0.11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D97388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2.17±0.05a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D60FE7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1.23±0.01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D0F107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1.59±0.06a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5F895E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0.42±0.01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9AA5F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0.54±0.01</w:t>
            </w:r>
          </w:p>
        </w:tc>
      </w:tr>
      <w:tr w:rsidR="00D768B1" w:rsidRPr="00D768B1" w14:paraId="3ED973D5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9DB66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NTIM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6C4F8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40.9±0.29d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340FB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19.59±0.4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4C9EC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19.65±0.82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73047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3.53±0.01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7F257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3.52±0.04ab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CD371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3.6±0a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9C69C82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1.99±0.1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36F018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2.08±0.01b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499FA1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1.22±0.01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21B6B9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1.15±0b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0FA6A2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0.46±0.01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1C710CB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0.53±0.01</w:t>
            </w:r>
          </w:p>
        </w:tc>
      </w:tr>
      <w:tr w:rsidR="00D768B1" w:rsidRPr="00D768B1" w14:paraId="7314142C" w14:textId="77777777" w:rsidTr="009707EA">
        <w:trPr>
          <w:jc w:val="center"/>
        </w:trPr>
        <w:tc>
          <w:tcPr>
            <w:tcW w:w="993" w:type="dxa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73D905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NTIP</w:t>
            </w:r>
          </w:p>
        </w:tc>
        <w:tc>
          <w:tcPr>
            <w:tcW w:w="992" w:type="dxa"/>
            <w:gridSpan w:val="2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FD72AE7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41.64±0.61c</w:t>
            </w:r>
          </w:p>
        </w:tc>
        <w:tc>
          <w:tcPr>
            <w:tcW w:w="850" w:type="dxa"/>
            <w:gridSpan w:val="2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C95BCD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19.08±0.7</w:t>
            </w:r>
          </w:p>
        </w:tc>
        <w:tc>
          <w:tcPr>
            <w:tcW w:w="851" w:type="dxa"/>
            <w:gridSpan w:val="2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779F3D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20.25±1.05</w:t>
            </w:r>
          </w:p>
        </w:tc>
        <w:tc>
          <w:tcPr>
            <w:tcW w:w="850" w:type="dxa"/>
            <w:gridSpan w:val="2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C8C95B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3.49±0.08</w:t>
            </w:r>
          </w:p>
        </w:tc>
        <w:tc>
          <w:tcPr>
            <w:tcW w:w="851" w:type="dxa"/>
            <w:gridSpan w:val="2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85844B4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3.18±0.09d</w:t>
            </w:r>
          </w:p>
        </w:tc>
        <w:tc>
          <w:tcPr>
            <w:tcW w:w="850" w:type="dxa"/>
            <w:tcBorders>
              <w:top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D508235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3.4±0.1b</w:t>
            </w:r>
          </w:p>
        </w:tc>
        <w:tc>
          <w:tcPr>
            <w:tcW w:w="851" w:type="dxa"/>
            <w:tcBorders>
              <w:top w:val="nil"/>
              <w:bottom w:val="dashed" w:sz="4" w:space="0" w:color="auto"/>
            </w:tcBorders>
            <w:vAlign w:val="center"/>
          </w:tcPr>
          <w:p w14:paraId="14A01CC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1.84±0.13</w:t>
            </w:r>
          </w:p>
        </w:tc>
        <w:tc>
          <w:tcPr>
            <w:tcW w:w="850" w:type="dxa"/>
            <w:tcBorders>
              <w:top w:val="nil"/>
              <w:bottom w:val="dashed" w:sz="4" w:space="0" w:color="auto"/>
            </w:tcBorders>
            <w:vAlign w:val="center"/>
          </w:tcPr>
          <w:p w14:paraId="5D7C929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2.21±0.06a</w:t>
            </w:r>
          </w:p>
        </w:tc>
        <w:tc>
          <w:tcPr>
            <w:tcW w:w="851" w:type="dxa"/>
            <w:tcBorders>
              <w:top w:val="nil"/>
              <w:bottom w:val="dashed" w:sz="4" w:space="0" w:color="auto"/>
            </w:tcBorders>
            <w:vAlign w:val="center"/>
          </w:tcPr>
          <w:p w14:paraId="0F10DA0B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1.2±0.02</w:t>
            </w:r>
          </w:p>
        </w:tc>
        <w:tc>
          <w:tcPr>
            <w:tcW w:w="850" w:type="dxa"/>
            <w:tcBorders>
              <w:top w:val="nil"/>
              <w:bottom w:val="dashed" w:sz="4" w:space="0" w:color="auto"/>
            </w:tcBorders>
            <w:vAlign w:val="center"/>
          </w:tcPr>
          <w:p w14:paraId="14897F0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1.04±0.13b</w:t>
            </w:r>
          </w:p>
        </w:tc>
        <w:tc>
          <w:tcPr>
            <w:tcW w:w="851" w:type="dxa"/>
            <w:tcBorders>
              <w:top w:val="nil"/>
              <w:bottom w:val="dashed" w:sz="4" w:space="0" w:color="auto"/>
            </w:tcBorders>
            <w:vAlign w:val="center"/>
          </w:tcPr>
          <w:p w14:paraId="79DB481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0.45±0.02</w:t>
            </w:r>
          </w:p>
        </w:tc>
        <w:tc>
          <w:tcPr>
            <w:tcW w:w="850" w:type="dxa"/>
            <w:tcBorders>
              <w:top w:val="nil"/>
              <w:bottom w:val="dashed" w:sz="4" w:space="0" w:color="auto"/>
            </w:tcBorders>
            <w:vAlign w:val="center"/>
          </w:tcPr>
          <w:p w14:paraId="6C69BA0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0.51±0.02</w:t>
            </w:r>
          </w:p>
        </w:tc>
      </w:tr>
      <w:tr w:rsidR="00D768B1" w:rsidRPr="00D768B1" w14:paraId="13E46D7E" w14:textId="77777777" w:rsidTr="009707EA">
        <w:trPr>
          <w:jc w:val="center"/>
        </w:trPr>
        <w:tc>
          <w:tcPr>
            <w:tcW w:w="993" w:type="dxa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456D75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Tillage (T)</w:t>
            </w:r>
          </w:p>
        </w:tc>
        <w:tc>
          <w:tcPr>
            <w:tcW w:w="840" w:type="dxa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28F17A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40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68BBB68" w14:textId="3C051D5F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0.644</w:t>
            </w:r>
          </w:p>
        </w:tc>
        <w:tc>
          <w:tcPr>
            <w:tcW w:w="841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9A17F49" w14:textId="2B4489C6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0.215</w:t>
            </w:r>
          </w:p>
        </w:tc>
        <w:tc>
          <w:tcPr>
            <w:tcW w:w="840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39D131F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0.02 *</w:t>
            </w:r>
          </w:p>
        </w:tc>
        <w:tc>
          <w:tcPr>
            <w:tcW w:w="841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BF372E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0.006 **</w:t>
            </w:r>
          </w:p>
        </w:tc>
        <w:tc>
          <w:tcPr>
            <w:tcW w:w="1042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58C4F2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22C56469" w14:textId="7F66369C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0.340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14:paraId="09A9D08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52B0E63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14:paraId="677BACE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0.005 **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14:paraId="0EA52896" w14:textId="0F49FC08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0.249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14:paraId="7112AFF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0.002 **</w:t>
            </w:r>
          </w:p>
        </w:tc>
      </w:tr>
      <w:tr w:rsidR="00D768B1" w:rsidRPr="00D768B1" w14:paraId="6B50D434" w14:textId="77777777" w:rsidTr="009707EA">
        <w:trPr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49390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Pattern (P)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D1E0C4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14:paraId="44CAAD61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41" w:type="dxa"/>
            <w:gridSpan w:val="2"/>
            <w:shd w:val="clear" w:color="auto" w:fill="auto"/>
            <w:noWrap/>
            <w:vAlign w:val="center"/>
            <w:hideMark/>
          </w:tcPr>
          <w:p w14:paraId="2E6A400D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0.005 **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14:paraId="3D27F615" w14:textId="22C832C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0.404</w:t>
            </w:r>
          </w:p>
        </w:tc>
        <w:tc>
          <w:tcPr>
            <w:tcW w:w="841" w:type="dxa"/>
            <w:gridSpan w:val="2"/>
            <w:shd w:val="clear" w:color="auto" w:fill="auto"/>
            <w:noWrap/>
            <w:vAlign w:val="center"/>
            <w:hideMark/>
          </w:tcPr>
          <w:p w14:paraId="411868C8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0.014 *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  <w:hideMark/>
          </w:tcPr>
          <w:p w14:paraId="6078A2BC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51" w:type="dxa"/>
            <w:vAlign w:val="center"/>
          </w:tcPr>
          <w:p w14:paraId="0F07FD9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50" w:type="dxa"/>
            <w:vAlign w:val="center"/>
          </w:tcPr>
          <w:p w14:paraId="40981D90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51" w:type="dxa"/>
            <w:vAlign w:val="center"/>
          </w:tcPr>
          <w:p w14:paraId="26B2EE63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0.022 *</w:t>
            </w:r>
          </w:p>
        </w:tc>
        <w:tc>
          <w:tcPr>
            <w:tcW w:w="850" w:type="dxa"/>
            <w:vAlign w:val="center"/>
          </w:tcPr>
          <w:p w14:paraId="397013F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0.016 *</w:t>
            </w:r>
          </w:p>
        </w:tc>
        <w:tc>
          <w:tcPr>
            <w:tcW w:w="851" w:type="dxa"/>
            <w:vAlign w:val="center"/>
          </w:tcPr>
          <w:p w14:paraId="1BBB004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0.006 **</w:t>
            </w:r>
          </w:p>
        </w:tc>
        <w:tc>
          <w:tcPr>
            <w:tcW w:w="850" w:type="dxa"/>
            <w:vAlign w:val="center"/>
          </w:tcPr>
          <w:p w14:paraId="7006DFA3" w14:textId="7550B828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0.454</w:t>
            </w:r>
          </w:p>
        </w:tc>
      </w:tr>
      <w:tr w:rsidR="00D768B1" w:rsidRPr="00D768B1" w14:paraId="2775E625" w14:textId="77777777" w:rsidTr="009707EA">
        <w:trPr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E9C8BA" w14:textId="11EAEFC2" w:rsidR="00D768B1" w:rsidRPr="00D768B1" w:rsidRDefault="00D768B1" w:rsidP="00587466">
            <w:pPr>
              <w:widowControl/>
              <w:ind w:rightChars="-6" w:right="-13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D768B1">
              <w:rPr>
                <w:rFonts w:ascii="Times New Roman" w:eastAsia="等线" w:hAnsi="Times New Roman" w:cs="Times New Roman"/>
                <w:sz w:val="16"/>
                <w:szCs w:val="16"/>
              </w:rPr>
              <w:t>T:P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1C64889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14:paraId="4ED975C1" w14:textId="3FBC5374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0.270</w:t>
            </w:r>
          </w:p>
        </w:tc>
        <w:tc>
          <w:tcPr>
            <w:tcW w:w="841" w:type="dxa"/>
            <w:gridSpan w:val="2"/>
            <w:shd w:val="clear" w:color="auto" w:fill="auto"/>
            <w:noWrap/>
            <w:vAlign w:val="center"/>
            <w:hideMark/>
          </w:tcPr>
          <w:p w14:paraId="0787399E" w14:textId="36DA68E6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0.695</w:t>
            </w:r>
          </w:p>
        </w:tc>
        <w:tc>
          <w:tcPr>
            <w:tcW w:w="840" w:type="dxa"/>
            <w:gridSpan w:val="2"/>
            <w:shd w:val="clear" w:color="auto" w:fill="auto"/>
            <w:noWrap/>
            <w:vAlign w:val="center"/>
            <w:hideMark/>
          </w:tcPr>
          <w:p w14:paraId="69BA2755" w14:textId="73F71EA3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0.569</w:t>
            </w:r>
          </w:p>
        </w:tc>
        <w:tc>
          <w:tcPr>
            <w:tcW w:w="841" w:type="dxa"/>
            <w:gridSpan w:val="2"/>
            <w:shd w:val="clear" w:color="auto" w:fill="auto"/>
            <w:noWrap/>
            <w:vAlign w:val="center"/>
            <w:hideMark/>
          </w:tcPr>
          <w:p w14:paraId="2583C5EA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0.010 **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  <w:hideMark/>
          </w:tcPr>
          <w:p w14:paraId="4B4C7A46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kern w:val="0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51" w:type="dxa"/>
            <w:vAlign w:val="center"/>
          </w:tcPr>
          <w:p w14:paraId="4FFBA838" w14:textId="6A5F404F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0.426</w:t>
            </w:r>
          </w:p>
        </w:tc>
        <w:tc>
          <w:tcPr>
            <w:tcW w:w="850" w:type="dxa"/>
            <w:vAlign w:val="center"/>
          </w:tcPr>
          <w:p w14:paraId="04714F8E" w14:textId="77777777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≤0.001***</w:t>
            </w:r>
          </w:p>
        </w:tc>
        <w:tc>
          <w:tcPr>
            <w:tcW w:w="851" w:type="dxa"/>
            <w:vAlign w:val="center"/>
          </w:tcPr>
          <w:p w14:paraId="0A059A95" w14:textId="63330285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0.310</w:t>
            </w:r>
          </w:p>
        </w:tc>
        <w:tc>
          <w:tcPr>
            <w:tcW w:w="850" w:type="dxa"/>
            <w:vAlign w:val="center"/>
          </w:tcPr>
          <w:p w14:paraId="14080F1D" w14:textId="36F490C4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b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b/>
                <w:sz w:val="13"/>
                <w:szCs w:val="16"/>
              </w:rPr>
              <w:t>0.021 *</w:t>
            </w:r>
          </w:p>
        </w:tc>
        <w:tc>
          <w:tcPr>
            <w:tcW w:w="851" w:type="dxa"/>
            <w:vAlign w:val="center"/>
          </w:tcPr>
          <w:p w14:paraId="14387BDE" w14:textId="5F6290FC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0.296</w:t>
            </w:r>
          </w:p>
        </w:tc>
        <w:tc>
          <w:tcPr>
            <w:tcW w:w="850" w:type="dxa"/>
            <w:vAlign w:val="center"/>
          </w:tcPr>
          <w:p w14:paraId="55F4AD31" w14:textId="6360EEF5" w:rsidR="00D768B1" w:rsidRPr="00D768B1" w:rsidRDefault="00D768B1" w:rsidP="00587466">
            <w:pPr>
              <w:widowControl/>
              <w:rPr>
                <w:rFonts w:ascii="Times New Roman" w:eastAsia="等线" w:hAnsi="Times New Roman" w:cs="Times New Roman"/>
                <w:sz w:val="13"/>
                <w:szCs w:val="16"/>
              </w:rPr>
            </w:pPr>
            <w:r w:rsidRPr="00D768B1">
              <w:rPr>
                <w:rFonts w:ascii="Times New Roman" w:hAnsi="Times New Roman" w:cs="Times New Roman"/>
                <w:sz w:val="13"/>
                <w:szCs w:val="16"/>
              </w:rPr>
              <w:t>0.838</w:t>
            </w:r>
          </w:p>
        </w:tc>
      </w:tr>
    </w:tbl>
    <w:p w14:paraId="710ADFA6" w14:textId="2F53D07D" w:rsidR="00681E45" w:rsidRPr="00355258" w:rsidRDefault="007C31A1" w:rsidP="00587466">
      <w:pPr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355258">
        <w:rPr>
          <w:rFonts w:ascii="Times New Roman" w:eastAsia="宋体" w:hAnsi="Times New Roman" w:cs="Times New Roman"/>
          <w:sz w:val="20"/>
          <w:szCs w:val="20"/>
        </w:rPr>
        <w:t>†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>Different letters in</w:t>
      </w:r>
      <w:r w:rsidRPr="00355258">
        <w:rPr>
          <w:rFonts w:ascii="Times New Roman" w:eastAsia="宋体" w:hAnsi="Times New Roman" w:cs="Times New Roman"/>
          <w:sz w:val="20"/>
          <w:szCs w:val="20"/>
        </w:rPr>
        <w:t xml:space="preserve"> the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 xml:space="preserve"> same column indicated the significant difference between different treatments. CTM, CTP, CTIM, CTIP were the maize monoculture, pea monoculture, maize in intercropping (Maize/Pea), and pea in intercropping (Maize/Pea) in conventional tillage system and NTM, NTP, NTIM, NTIP were the maize monoculture, pea monoculture, maize in intercropping (Maize/Pea), and pea in intercropping (Maize/Pea) in no</w:t>
      </w:r>
      <w:r w:rsidR="00193C9C">
        <w:rPr>
          <w:rFonts w:ascii="Times New Roman" w:eastAsia="宋体" w:hAnsi="Times New Roman" w:cs="Times New Roman"/>
          <w:sz w:val="20"/>
          <w:szCs w:val="20"/>
        </w:rPr>
        <w:t>-</w:t>
      </w:r>
      <w:r w:rsidR="00681E45" w:rsidRPr="00355258">
        <w:rPr>
          <w:rFonts w:ascii="Times New Roman" w:eastAsia="宋体" w:hAnsi="Times New Roman" w:cs="Times New Roman"/>
          <w:sz w:val="20"/>
          <w:szCs w:val="20"/>
        </w:rPr>
        <w:t>tillage system, respectively.</w:t>
      </w:r>
      <w:r w:rsidR="00681E45" w:rsidRPr="00355258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&lt;0.05, **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>&lt;0.01, and **</w:t>
      </w:r>
      <w:r w:rsidR="00D768B1">
        <w:rPr>
          <w:rFonts w:ascii="Times New Roman" w:eastAsia="等线" w:hAnsi="Times New Roman" w:cs="Times New Roman"/>
          <w:sz w:val="20"/>
          <w:szCs w:val="20"/>
        </w:rPr>
        <w:t>*</w:t>
      </w:r>
      <w:r w:rsidR="00587466" w:rsidRPr="00355258">
        <w:rPr>
          <w:rFonts w:ascii="Times New Roman" w:eastAsia="等线" w:hAnsi="Times New Roman" w:cs="Times New Roman"/>
          <w:i/>
          <w:sz w:val="20"/>
          <w:szCs w:val="20"/>
        </w:rPr>
        <w:t>P</w:t>
      </w:r>
      <w:r w:rsidR="00587466" w:rsidRPr="00355258">
        <w:rPr>
          <w:rFonts w:ascii="Times New Roman" w:eastAsia="等线" w:hAnsi="Times New Roman" w:cs="Times New Roman"/>
          <w:sz w:val="20"/>
          <w:szCs w:val="20"/>
        </w:rPr>
        <w:t xml:space="preserve">&lt;0.001. </w:t>
      </w:r>
    </w:p>
    <w:p w14:paraId="192DD6BF" w14:textId="77777777" w:rsidR="00C96D88" w:rsidRPr="00355258" w:rsidRDefault="00C96D88" w:rsidP="00587466">
      <w:pPr>
        <w:rPr>
          <w:sz w:val="20"/>
          <w:szCs w:val="20"/>
        </w:rPr>
      </w:pPr>
    </w:p>
    <w:sectPr w:rsidR="00C96D88" w:rsidRPr="00355258" w:rsidSect="00562073">
      <w:pgSz w:w="16838" w:h="11906" w:orient="landscape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D5B4" w14:textId="77777777" w:rsidR="00AC56E5" w:rsidRDefault="00AC56E5" w:rsidP="007C31A1">
      <w:r>
        <w:separator/>
      </w:r>
    </w:p>
  </w:endnote>
  <w:endnote w:type="continuationSeparator" w:id="0">
    <w:p w14:paraId="0239CF62" w14:textId="77777777" w:rsidR="00AC56E5" w:rsidRDefault="00AC56E5" w:rsidP="007C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TT5235d5a9">
    <w:altName w:val="Cambria"/>
    <w:panose1 w:val="00000000000000000000"/>
    <w:charset w:val="00"/>
    <w:family w:val="roman"/>
    <w:notTrueType/>
    <w:pitch w:val="default"/>
  </w:font>
  <w:font w:name="AdvTT5235d5a9+22">
    <w:altName w:val="Cambria"/>
    <w:panose1 w:val="00000000000000000000"/>
    <w:charset w:val="00"/>
    <w:family w:val="roman"/>
    <w:notTrueType/>
    <w:pitch w:val="default"/>
  </w:font>
  <w:font w:name="AdvTT94c8263f.I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3A381" w14:textId="77777777" w:rsidR="00AC56E5" w:rsidRDefault="00AC56E5" w:rsidP="007C31A1">
      <w:r>
        <w:separator/>
      </w:r>
    </w:p>
  </w:footnote>
  <w:footnote w:type="continuationSeparator" w:id="0">
    <w:p w14:paraId="337F1366" w14:textId="77777777" w:rsidR="00AC56E5" w:rsidRDefault="00AC56E5" w:rsidP="007C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24CA"/>
    <w:multiLevelType w:val="multilevel"/>
    <w:tmpl w:val="261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xNLEwNjI2MDQxMjdR0lEKTi0uzszPAykwNKgFAPCROjstAAAA"/>
  </w:docVars>
  <w:rsids>
    <w:rsidRoot w:val="00681E45"/>
    <w:rsid w:val="00003C66"/>
    <w:rsid w:val="00045C4B"/>
    <w:rsid w:val="00050E4A"/>
    <w:rsid w:val="000815AB"/>
    <w:rsid w:val="00193C9C"/>
    <w:rsid w:val="001F04F7"/>
    <w:rsid w:val="00205A74"/>
    <w:rsid w:val="0026248A"/>
    <w:rsid w:val="002F1659"/>
    <w:rsid w:val="00347877"/>
    <w:rsid w:val="00355258"/>
    <w:rsid w:val="003B5060"/>
    <w:rsid w:val="003E5A40"/>
    <w:rsid w:val="003F7020"/>
    <w:rsid w:val="00403610"/>
    <w:rsid w:val="00422328"/>
    <w:rsid w:val="00444409"/>
    <w:rsid w:val="004A40B3"/>
    <w:rsid w:val="004C1C90"/>
    <w:rsid w:val="004E7815"/>
    <w:rsid w:val="00500C9B"/>
    <w:rsid w:val="00501043"/>
    <w:rsid w:val="00562073"/>
    <w:rsid w:val="00587466"/>
    <w:rsid w:val="005B4CB6"/>
    <w:rsid w:val="00601A75"/>
    <w:rsid w:val="00673C04"/>
    <w:rsid w:val="00681E45"/>
    <w:rsid w:val="00682335"/>
    <w:rsid w:val="006A18C5"/>
    <w:rsid w:val="007C31A1"/>
    <w:rsid w:val="008060A4"/>
    <w:rsid w:val="00817635"/>
    <w:rsid w:val="008B3F4E"/>
    <w:rsid w:val="008E7297"/>
    <w:rsid w:val="008F3878"/>
    <w:rsid w:val="009707EA"/>
    <w:rsid w:val="00984176"/>
    <w:rsid w:val="00990B48"/>
    <w:rsid w:val="0099571E"/>
    <w:rsid w:val="00AC56E5"/>
    <w:rsid w:val="00AC5BDE"/>
    <w:rsid w:val="00B45371"/>
    <w:rsid w:val="00BA4F75"/>
    <w:rsid w:val="00BD1E29"/>
    <w:rsid w:val="00C21CCD"/>
    <w:rsid w:val="00C22FB2"/>
    <w:rsid w:val="00C96D88"/>
    <w:rsid w:val="00CD2144"/>
    <w:rsid w:val="00CE00DD"/>
    <w:rsid w:val="00CE40D8"/>
    <w:rsid w:val="00D06F41"/>
    <w:rsid w:val="00D15648"/>
    <w:rsid w:val="00D50DC8"/>
    <w:rsid w:val="00D768B1"/>
    <w:rsid w:val="00E128B9"/>
    <w:rsid w:val="00ED0E80"/>
    <w:rsid w:val="00EE6323"/>
    <w:rsid w:val="00F34711"/>
    <w:rsid w:val="00F6088D"/>
    <w:rsid w:val="00F75881"/>
    <w:rsid w:val="00F87A2B"/>
    <w:rsid w:val="00FB7776"/>
    <w:rsid w:val="00FC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3D6C6"/>
  <w15:chartTrackingRefBased/>
  <w15:docId w15:val="{006D6664-E208-4F2C-875D-6FB7CCA6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E45"/>
    <w:pPr>
      <w:widowControl w:val="0"/>
      <w:spacing w:after="0" w:line="240" w:lineRule="auto"/>
      <w:jc w:val="both"/>
    </w:pPr>
    <w:rPr>
      <w:sz w:val="21"/>
    </w:rPr>
  </w:style>
  <w:style w:type="paragraph" w:styleId="1">
    <w:name w:val="heading 1"/>
    <w:basedOn w:val="a"/>
    <w:link w:val="10"/>
    <w:uiPriority w:val="9"/>
    <w:qFormat/>
    <w:rsid w:val="00681E4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4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81E45"/>
    <w:rPr>
      <w:color w:val="0000FF"/>
      <w:u w:val="single"/>
    </w:rPr>
  </w:style>
  <w:style w:type="table" w:styleId="3">
    <w:name w:val="Plain Table 3"/>
    <w:basedOn w:val="a1"/>
    <w:uiPriority w:val="43"/>
    <w:rsid w:val="00681E45"/>
    <w:pPr>
      <w:spacing w:after="0" w:line="240" w:lineRule="auto"/>
    </w:pPr>
    <w:rPr>
      <w:sz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EndNoteBibliography">
    <w:name w:val="EndNote Bibliography"/>
    <w:basedOn w:val="a"/>
    <w:link w:val="EndNoteBibliography0"/>
    <w:rsid w:val="00681E45"/>
    <w:rPr>
      <w:rFonts w:ascii="Times New Roman" w:hAnsi="Times New Roman"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81E45"/>
    <w:rPr>
      <w:rFonts w:ascii="Times New Roman" w:hAnsi="Times New Roman" w:cs="Times New Roman"/>
      <w:noProof/>
      <w:sz w:val="20"/>
    </w:rPr>
  </w:style>
  <w:style w:type="character" w:styleId="a4">
    <w:name w:val="line number"/>
    <w:basedOn w:val="a0"/>
    <w:uiPriority w:val="99"/>
    <w:semiHidden/>
    <w:unhideWhenUsed/>
    <w:rsid w:val="00681E45"/>
  </w:style>
  <w:style w:type="paragraph" w:customStyle="1" w:styleId="EndNoteBibliographyTitle">
    <w:name w:val="EndNote Bibliography Title"/>
    <w:basedOn w:val="a"/>
    <w:link w:val="EndNoteBibliographyTitle0"/>
    <w:rsid w:val="00681E45"/>
    <w:pPr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81E45"/>
    <w:rPr>
      <w:rFonts w:ascii="Times New Roman" w:hAnsi="Times New Roman" w:cs="Times New Roman"/>
      <w:noProof/>
      <w:sz w:val="20"/>
    </w:rPr>
  </w:style>
  <w:style w:type="paragraph" w:styleId="a5">
    <w:name w:val="header"/>
    <w:basedOn w:val="a"/>
    <w:link w:val="a6"/>
    <w:uiPriority w:val="99"/>
    <w:unhideWhenUsed/>
    <w:rsid w:val="00681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1E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1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1E45"/>
    <w:rPr>
      <w:sz w:val="18"/>
      <w:szCs w:val="18"/>
    </w:rPr>
  </w:style>
  <w:style w:type="paragraph" w:customStyle="1" w:styleId="MDPI16affiliation">
    <w:name w:val="MDPI_1.6_affiliation"/>
    <w:qFormat/>
    <w:rsid w:val="00681E4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paragraph" w:customStyle="1" w:styleId="MDPI31text">
    <w:name w:val="MDPI_3.1_text"/>
    <w:qFormat/>
    <w:rsid w:val="00681E4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character" w:styleId="a9">
    <w:name w:val="Unresolved Mention"/>
    <w:basedOn w:val="a0"/>
    <w:uiPriority w:val="99"/>
    <w:semiHidden/>
    <w:unhideWhenUsed/>
    <w:rsid w:val="00681E4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81E45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81E45"/>
    <w:rPr>
      <w:rFonts w:ascii="AdvTT5235d5a9" w:hAnsi="AdvTT5235d5a9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21">
    <w:name w:val="fontstyle21"/>
    <w:basedOn w:val="a0"/>
    <w:rsid w:val="00681E45"/>
    <w:rPr>
      <w:rFonts w:ascii="AdvTT5235d5a9+22" w:hAnsi="AdvTT5235d5a9+22" w:hint="default"/>
      <w:b w:val="0"/>
      <w:bCs w:val="0"/>
      <w:i w:val="0"/>
      <w:iCs w:val="0"/>
      <w:color w:val="242021"/>
      <w:sz w:val="12"/>
      <w:szCs w:val="12"/>
    </w:rPr>
  </w:style>
  <w:style w:type="character" w:customStyle="1" w:styleId="fontstyle31">
    <w:name w:val="fontstyle31"/>
    <w:basedOn w:val="a0"/>
    <w:rsid w:val="00681E45"/>
    <w:rPr>
      <w:rFonts w:ascii="AdvTT94c8263f.I" w:hAnsi="AdvTT94c8263f.I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color-red">
    <w:name w:val="color-red"/>
    <w:basedOn w:val="a0"/>
    <w:rsid w:val="00681E45"/>
  </w:style>
  <w:style w:type="character" w:customStyle="1" w:styleId="border-b-green">
    <w:name w:val="border-b-green"/>
    <w:basedOn w:val="a0"/>
    <w:rsid w:val="00681E45"/>
  </w:style>
  <w:style w:type="character" w:customStyle="1" w:styleId="fontstyle11">
    <w:name w:val="fontstyle11"/>
    <w:basedOn w:val="a0"/>
    <w:rsid w:val="00681E4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b">
    <w:name w:val="Strong"/>
    <w:basedOn w:val="a0"/>
    <w:uiPriority w:val="22"/>
    <w:qFormat/>
    <w:rsid w:val="00681E45"/>
    <w:rPr>
      <w:b/>
      <w:bCs/>
    </w:rPr>
  </w:style>
  <w:style w:type="character" w:styleId="ac">
    <w:name w:val="Emphasis"/>
    <w:basedOn w:val="a0"/>
    <w:uiPriority w:val="20"/>
    <w:qFormat/>
    <w:rsid w:val="00681E45"/>
    <w:rPr>
      <w:i/>
      <w:iCs/>
    </w:rPr>
  </w:style>
  <w:style w:type="character" w:customStyle="1" w:styleId="anchor-text">
    <w:name w:val="anchor-text"/>
    <w:basedOn w:val="a0"/>
    <w:rsid w:val="00681E45"/>
  </w:style>
  <w:style w:type="character" w:customStyle="1" w:styleId="xref">
    <w:name w:val="xref"/>
    <w:basedOn w:val="a0"/>
    <w:rsid w:val="00681E45"/>
  </w:style>
  <w:style w:type="paragraph" w:styleId="ad">
    <w:name w:val="Normal (Web)"/>
    <w:basedOn w:val="a"/>
    <w:uiPriority w:val="99"/>
    <w:semiHidden/>
    <w:unhideWhenUsed/>
    <w:rsid w:val="00681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caption"/>
    <w:basedOn w:val="a"/>
    <w:next w:val="a"/>
    <w:semiHidden/>
    <w:unhideWhenUsed/>
    <w:qFormat/>
    <w:rsid w:val="00681E45"/>
    <w:pPr>
      <w:jc w:val="center"/>
    </w:pPr>
    <w:rPr>
      <w:rFonts w:asciiTheme="minorEastAsia" w:hAnsiTheme="minorEastAsia" w:cstheme="majorBidi"/>
      <w:sz w:val="18"/>
      <w:szCs w:val="20"/>
    </w:rPr>
  </w:style>
  <w:style w:type="table" w:styleId="af">
    <w:name w:val="Table Grid"/>
    <w:basedOn w:val="a1"/>
    <w:uiPriority w:val="59"/>
    <w:qFormat/>
    <w:rsid w:val="00681E45"/>
    <w:pPr>
      <w:spacing w:after="0" w:line="240" w:lineRule="auto"/>
    </w:pPr>
    <w:rPr>
      <w:sz w:val="21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Revision"/>
    <w:hidden/>
    <w:uiPriority w:val="99"/>
    <w:semiHidden/>
    <w:rsid w:val="00500C9B"/>
    <w:pPr>
      <w:spacing w:after="0" w:line="240" w:lineRule="auto"/>
    </w:pPr>
    <w:rPr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4C1C90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4C1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c@aliy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1394</Words>
  <Characters>7946</Characters>
  <Application>Microsoft Office Word</Application>
  <DocSecurity>0</DocSecurity>
  <Lines>66</Lines>
  <Paragraphs>18</Paragraphs>
  <ScaleCrop>false</ScaleCrop>
  <Company>微软中国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Gary Gan, Agric-Canada</dc:creator>
  <cp:keywords/>
  <dc:description/>
  <cp:lastModifiedBy>Lu Peina</cp:lastModifiedBy>
  <cp:revision>55</cp:revision>
  <dcterms:created xsi:type="dcterms:W3CDTF">2023-07-05T10:43:00Z</dcterms:created>
  <dcterms:modified xsi:type="dcterms:W3CDTF">2023-09-19T05:06:00Z</dcterms:modified>
</cp:coreProperties>
</file>