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0308" w14:textId="7FDF3E11" w:rsidR="00E16FB5" w:rsidRPr="00CD479F" w:rsidRDefault="00E16FB5" w:rsidP="00E16FB5">
      <w:pPr>
        <w:pStyle w:val="MDPI12title"/>
        <w:rPr>
          <w:sz w:val="22"/>
          <w:szCs w:val="12"/>
        </w:rPr>
      </w:pPr>
      <w:bookmarkStart w:id="0" w:name="_Hlk142488109"/>
      <w:r w:rsidRPr="00CD479F">
        <w:rPr>
          <w:sz w:val="22"/>
          <w:szCs w:val="12"/>
        </w:rPr>
        <w:t>Supplementary material</w:t>
      </w:r>
    </w:p>
    <w:p w14:paraId="7FBBA447" w14:textId="57874B21" w:rsidR="00E16FB5" w:rsidRPr="00E16FB5" w:rsidRDefault="00E16FB5" w:rsidP="00E16FB5">
      <w:pPr>
        <w:pStyle w:val="MDPI12title"/>
        <w:rPr>
          <w:sz w:val="28"/>
          <w:szCs w:val="16"/>
        </w:rPr>
      </w:pPr>
      <w:r w:rsidRPr="00E16FB5">
        <w:rPr>
          <w:sz w:val="28"/>
          <w:szCs w:val="16"/>
        </w:rPr>
        <w:t>Environmental lifecycle assessment to address the hotspots in natural rubber manufacturing; a case study with information gathered from Concentrated latex manufacturing in Sri Lanka</w:t>
      </w:r>
    </w:p>
    <w:bookmarkEnd w:id="0"/>
    <w:p w14:paraId="5C9A3F56" w14:textId="77777777" w:rsidR="00E16FB5" w:rsidRPr="000D38C7" w:rsidRDefault="00E16FB5" w:rsidP="00E16FB5">
      <w:pPr>
        <w:pStyle w:val="MDPI13authornames"/>
        <w:rPr>
          <w:lang w:val="es-ES"/>
        </w:rPr>
      </w:pPr>
      <w:r w:rsidRPr="000D38C7">
        <w:rPr>
          <w:lang w:val="es-ES"/>
        </w:rPr>
        <w:t xml:space="preserve">Pasan Dunuwila </w:t>
      </w:r>
      <w:proofErr w:type="gramStart"/>
      <w:r w:rsidRPr="000D38C7">
        <w:rPr>
          <w:vertAlign w:val="superscript"/>
          <w:lang w:val="es-ES"/>
        </w:rPr>
        <w:t>1,</w:t>
      </w:r>
      <w:r w:rsidRPr="000D38C7">
        <w:rPr>
          <w:lang w:val="es-ES"/>
        </w:rPr>
        <w:t>*</w:t>
      </w:r>
      <w:proofErr w:type="gramEnd"/>
      <w:r w:rsidRPr="000D38C7">
        <w:rPr>
          <w:lang w:val="es-ES"/>
        </w:rPr>
        <w:t xml:space="preserve">, V. H. L. Rodrigo </w:t>
      </w:r>
      <w:r w:rsidRPr="000D38C7">
        <w:rPr>
          <w:vertAlign w:val="superscript"/>
          <w:lang w:val="es-ES"/>
        </w:rPr>
        <w:t>2</w:t>
      </w:r>
      <w:r w:rsidRPr="000D38C7">
        <w:rPr>
          <w:lang w:val="es-ES"/>
        </w:rPr>
        <w:t xml:space="preserve">, </w:t>
      </w:r>
      <w:proofErr w:type="spellStart"/>
      <w:r w:rsidRPr="000D38C7">
        <w:rPr>
          <w:lang w:val="es-ES"/>
        </w:rPr>
        <w:t>Ichiro</w:t>
      </w:r>
      <w:proofErr w:type="spellEnd"/>
      <w:r w:rsidRPr="000D38C7">
        <w:rPr>
          <w:lang w:val="es-ES"/>
        </w:rPr>
        <w:t xml:space="preserve"> Daigo </w:t>
      </w:r>
      <w:r w:rsidRPr="000D38C7">
        <w:rPr>
          <w:vertAlign w:val="superscript"/>
          <w:lang w:val="es-ES"/>
        </w:rPr>
        <w:t>1</w:t>
      </w:r>
      <w:r w:rsidRPr="000D38C7">
        <w:rPr>
          <w:lang w:val="es-ES"/>
        </w:rPr>
        <w:t xml:space="preserve"> and </w:t>
      </w:r>
      <w:proofErr w:type="spellStart"/>
      <w:r w:rsidRPr="000D38C7">
        <w:rPr>
          <w:lang w:val="es-ES"/>
        </w:rPr>
        <w:t>Naohiro</w:t>
      </w:r>
      <w:proofErr w:type="spellEnd"/>
      <w:r w:rsidRPr="000D38C7">
        <w:rPr>
          <w:lang w:val="es-ES"/>
        </w:rPr>
        <w:t xml:space="preserve"> </w:t>
      </w:r>
      <w:proofErr w:type="spellStart"/>
      <w:r w:rsidRPr="000D38C7">
        <w:rPr>
          <w:lang w:val="es-ES"/>
        </w:rPr>
        <w:t>Goto</w:t>
      </w:r>
      <w:proofErr w:type="spellEnd"/>
      <w:r w:rsidRPr="000D38C7">
        <w:rPr>
          <w:lang w:val="es-ES"/>
        </w:rPr>
        <w:t xml:space="preserve"> </w:t>
      </w:r>
      <w:r w:rsidRPr="000D38C7">
        <w:rPr>
          <w:vertAlign w:val="superscript"/>
          <w:lang w:val="es-ES"/>
        </w:rPr>
        <w:t>3</w:t>
      </w:r>
    </w:p>
    <w:p w14:paraId="3B93712B" w14:textId="77777777" w:rsidR="00E16FB5" w:rsidRPr="000D38C7" w:rsidRDefault="00E16FB5" w:rsidP="00E16FB5">
      <w:pPr>
        <w:pStyle w:val="MDPI16affiliation"/>
      </w:pPr>
      <w:r w:rsidRPr="00CD3E41">
        <w:rPr>
          <w:vertAlign w:val="superscript"/>
        </w:rPr>
        <w:t>1</w:t>
      </w:r>
      <w:r w:rsidRPr="00D945EC">
        <w:tab/>
      </w:r>
      <w:r w:rsidRPr="000D38C7">
        <w:t>Research Center for Advanced Science and Technology, The University of Tokyo, 4 Chome-6-1 Komaba, Meguro-</w:t>
      </w:r>
      <w:proofErr w:type="spellStart"/>
      <w:r w:rsidRPr="000D38C7">
        <w:t>ku</w:t>
      </w:r>
      <w:proofErr w:type="spellEnd"/>
      <w:r w:rsidRPr="000D38C7">
        <w:t>, Tokyo 153-0041, Japan; daigo@material.t.u-tokyo.ac.jp</w:t>
      </w:r>
    </w:p>
    <w:p w14:paraId="22694F79" w14:textId="77777777" w:rsidR="00E16FB5" w:rsidRPr="000D38C7" w:rsidRDefault="00E16FB5" w:rsidP="00E16FB5">
      <w:pPr>
        <w:pStyle w:val="MDPI16affiliation"/>
      </w:pPr>
      <w:r w:rsidRPr="000D38C7">
        <w:rPr>
          <w:vertAlign w:val="superscript"/>
        </w:rPr>
        <w:t>2</w:t>
      </w:r>
      <w:r w:rsidRPr="000D38C7">
        <w:tab/>
        <w:t>International Centre for Research in Agroforestry (ICRAF),</w:t>
      </w:r>
      <w:r>
        <w:t xml:space="preserve"> D.P. Wijesinghe Mawatha, </w:t>
      </w:r>
      <w:proofErr w:type="spellStart"/>
      <w:r>
        <w:t>Pelawatte</w:t>
      </w:r>
      <w:proofErr w:type="spellEnd"/>
      <w:r>
        <w:t xml:space="preserve">, </w:t>
      </w:r>
      <w:proofErr w:type="spellStart"/>
      <w:r>
        <w:t>Battarmulle</w:t>
      </w:r>
      <w:proofErr w:type="spellEnd"/>
      <w:r>
        <w:t xml:space="preserve">, 10120 </w:t>
      </w:r>
      <w:r w:rsidRPr="000D38C7">
        <w:t>Sri Lanka; laksh@sltnet.lk</w:t>
      </w:r>
    </w:p>
    <w:p w14:paraId="3D1A880F" w14:textId="77777777" w:rsidR="00E16FB5" w:rsidRPr="000D38C7" w:rsidRDefault="00E16FB5" w:rsidP="00E16FB5">
      <w:pPr>
        <w:pStyle w:val="MDPI16affiliation"/>
      </w:pPr>
      <w:r w:rsidRPr="000D38C7">
        <w:rPr>
          <w:vertAlign w:val="superscript"/>
        </w:rPr>
        <w:t>3</w:t>
      </w:r>
      <w:r w:rsidRPr="000D38C7">
        <w:tab/>
        <w:t xml:space="preserve">Faculty of Information Networking for Innovation and Design (INIAD), Toyo University, </w:t>
      </w:r>
      <w:r w:rsidRPr="000D38C7">
        <w:br/>
        <w:t xml:space="preserve">1-7-11 </w:t>
      </w:r>
      <w:proofErr w:type="spellStart"/>
      <w:r w:rsidRPr="000D38C7">
        <w:t>Akabanedai</w:t>
      </w:r>
      <w:proofErr w:type="spellEnd"/>
      <w:r w:rsidRPr="000D38C7">
        <w:t>, Kita-</w:t>
      </w:r>
      <w:proofErr w:type="spellStart"/>
      <w:r w:rsidRPr="000D38C7">
        <w:t>ku</w:t>
      </w:r>
      <w:proofErr w:type="spellEnd"/>
      <w:r w:rsidRPr="000D38C7">
        <w:t>, Tokyo 115-0053, Japan; goto017@toyo.jp</w:t>
      </w:r>
    </w:p>
    <w:p w14:paraId="3DE27CA5" w14:textId="77777777" w:rsidR="00E16FB5" w:rsidRPr="000D38C7" w:rsidRDefault="00E16FB5" w:rsidP="00E16FB5">
      <w:pPr>
        <w:pStyle w:val="MDPI16affiliation"/>
      </w:pPr>
      <w:r w:rsidRPr="000D38C7">
        <w:rPr>
          <w:b/>
        </w:rPr>
        <w:t>*</w:t>
      </w:r>
      <w:r w:rsidRPr="000D38C7">
        <w:tab/>
        <w:t>Correspondence: pasan@mfa.t.u-tokyo.ac.jp; Tel.: +81-80-3270-7836</w:t>
      </w:r>
    </w:p>
    <w:p w14:paraId="506B9564" w14:textId="65FE0BBD" w:rsidR="00E16FB5" w:rsidRDefault="00E16FB5" w:rsidP="00E16FB5">
      <w:pPr>
        <w:pStyle w:val="MDPI41tablecaption"/>
      </w:pPr>
      <w:r>
        <w:rPr>
          <w:b/>
        </w:rPr>
        <w:t>Table S1</w:t>
      </w:r>
      <w:r w:rsidRPr="00325902">
        <w:rPr>
          <w:b/>
        </w:rPr>
        <w:t>.</w:t>
      </w:r>
      <w:r>
        <w:t xml:space="preserve"> Representative processes in Eco invent v3</w:t>
      </w:r>
      <w:r w:rsidR="006F4BAB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133"/>
      </w:tblGrid>
      <w:tr w:rsidR="00E16FB5" w:rsidRPr="00E16FB5" w14:paraId="4C4F63BB" w14:textId="77777777" w:rsidTr="00E16FB5">
        <w:tc>
          <w:tcPr>
            <w:tcW w:w="2695" w:type="dxa"/>
          </w:tcPr>
          <w:p w14:paraId="7C6D463C" w14:textId="208913DD" w:rsidR="00E16FB5" w:rsidRPr="00E16FB5" w:rsidRDefault="00E16FB5" w:rsidP="00E16FB5">
            <w:pPr>
              <w:jc w:val="center"/>
              <w:rPr>
                <w:rFonts w:ascii="Palatino Linotype" w:hAnsi="Palatino Linotype" w:cs="Arial"/>
              </w:rPr>
            </w:pPr>
            <w:r w:rsidRPr="00E16FB5">
              <w:rPr>
                <w:rFonts w:ascii="Palatino Linotype" w:hAnsi="Palatino Linotype" w:cs="Arial"/>
              </w:rPr>
              <w:t>Process</w:t>
            </w:r>
            <w:r w:rsidR="00EE393A">
              <w:rPr>
                <w:rFonts w:ascii="Palatino Linotype" w:hAnsi="Palatino Linotype" w:cs="Arial"/>
              </w:rPr>
              <w:t xml:space="preserve"> in </w:t>
            </w:r>
            <w:r w:rsidR="006F4BAB">
              <w:rPr>
                <w:rFonts w:ascii="Palatino Linotype" w:hAnsi="Palatino Linotype" w:cs="Arial"/>
              </w:rPr>
              <w:t xml:space="preserve">concentrated latex </w:t>
            </w:r>
            <w:r w:rsidR="00EE393A">
              <w:rPr>
                <w:rFonts w:ascii="Palatino Linotype" w:hAnsi="Palatino Linotype" w:cs="Arial"/>
              </w:rPr>
              <w:t>manufacture</w:t>
            </w:r>
          </w:p>
        </w:tc>
        <w:tc>
          <w:tcPr>
            <w:tcW w:w="6133" w:type="dxa"/>
          </w:tcPr>
          <w:p w14:paraId="072C5F44" w14:textId="1726369D" w:rsidR="00E16FB5" w:rsidRPr="00E16FB5" w:rsidRDefault="00E16FB5" w:rsidP="00E16FB5">
            <w:pPr>
              <w:jc w:val="center"/>
              <w:rPr>
                <w:rFonts w:ascii="Palatino Linotype" w:hAnsi="Palatino Linotype" w:cs="Arial"/>
              </w:rPr>
            </w:pPr>
            <w:r w:rsidRPr="00E16FB5">
              <w:rPr>
                <w:rFonts w:ascii="Palatino Linotype" w:hAnsi="Palatino Linotype" w:cs="Arial"/>
              </w:rPr>
              <w:t xml:space="preserve">Representative process in Eco </w:t>
            </w:r>
            <w:r>
              <w:rPr>
                <w:rFonts w:ascii="Palatino Linotype" w:hAnsi="Palatino Linotype" w:cs="Arial"/>
              </w:rPr>
              <w:t>invent</w:t>
            </w:r>
            <w:r w:rsidRPr="00E16FB5"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Palatino Linotype" w:hAnsi="Palatino Linotype" w:cs="Arial"/>
              </w:rPr>
              <w:t>v</w:t>
            </w:r>
            <w:r w:rsidRPr="00E16FB5">
              <w:rPr>
                <w:rFonts w:ascii="Palatino Linotype" w:hAnsi="Palatino Linotype" w:cs="Arial"/>
              </w:rPr>
              <w:t>3</w:t>
            </w:r>
          </w:p>
        </w:tc>
      </w:tr>
      <w:tr w:rsidR="00E16FB5" w:rsidRPr="00E16FB5" w14:paraId="7789C62B" w14:textId="77777777" w:rsidTr="00E16FB5">
        <w:tc>
          <w:tcPr>
            <w:tcW w:w="2695" w:type="dxa"/>
          </w:tcPr>
          <w:p w14:paraId="1CB1E756" w14:textId="63096344" w:rsidR="00E16FB5" w:rsidRPr="00E16FB5" w:rsidRDefault="00E16FB5">
            <w:pPr>
              <w:rPr>
                <w:rFonts w:ascii="Palatino Linotype" w:hAnsi="Palatino Linotype" w:cs="Arial"/>
              </w:rPr>
            </w:pPr>
            <w:r w:rsidRPr="00E16FB5">
              <w:rPr>
                <w:rFonts w:ascii="Palatino Linotype" w:hAnsi="Palatino Linotype" w:cs="Arial"/>
              </w:rPr>
              <w:t>Diammonium phosphate</w:t>
            </w:r>
            <w:r w:rsidR="00EA7C4B">
              <w:rPr>
                <w:rFonts w:ascii="Palatino Linotype" w:hAnsi="Palatino Linotype" w:cs="Arial"/>
              </w:rPr>
              <w:t xml:space="preserve"> or </w:t>
            </w:r>
            <w:r w:rsidR="00EA7C4B" w:rsidRPr="00E16FB5">
              <w:rPr>
                <w:rFonts w:ascii="Palatino Linotype" w:hAnsi="Palatino Linotype" w:cs="Arial"/>
              </w:rPr>
              <w:t xml:space="preserve">Diammonium </w:t>
            </w:r>
            <w:r w:rsidR="00EA7C4B">
              <w:rPr>
                <w:rFonts w:ascii="Palatino Linotype" w:hAnsi="Palatino Linotype" w:cs="Arial"/>
              </w:rPr>
              <w:t xml:space="preserve">hydrogen </w:t>
            </w:r>
            <w:r w:rsidR="00EA7C4B" w:rsidRPr="00E16FB5">
              <w:rPr>
                <w:rFonts w:ascii="Palatino Linotype" w:hAnsi="Palatino Linotype" w:cs="Arial"/>
              </w:rPr>
              <w:t>phosphate</w:t>
            </w:r>
          </w:p>
        </w:tc>
        <w:tc>
          <w:tcPr>
            <w:tcW w:w="6133" w:type="dxa"/>
          </w:tcPr>
          <w:p w14:paraId="70047F05" w14:textId="0C9662EB" w:rsidR="00E16FB5" w:rsidRPr="00E16FB5" w:rsidRDefault="00E16FB5">
            <w:pPr>
              <w:rPr>
                <w:rFonts w:ascii="Palatino Linotype" w:hAnsi="Palatino Linotype" w:cs="Arial"/>
              </w:rPr>
            </w:pPr>
            <w:r w:rsidRPr="00E16FB5">
              <w:rPr>
                <w:rFonts w:ascii="Palatino Linotype" w:hAnsi="Palatino Linotype" w:cs="Arial"/>
              </w:rPr>
              <w:t>Diammonium phosphate {</w:t>
            </w:r>
            <w:proofErr w:type="spellStart"/>
            <w:r w:rsidRPr="00E16FB5">
              <w:rPr>
                <w:rFonts w:ascii="Palatino Linotype" w:hAnsi="Palatino Linotype" w:cs="Arial"/>
              </w:rPr>
              <w:t>RoW</w:t>
            </w:r>
            <w:proofErr w:type="spellEnd"/>
            <w:r w:rsidRPr="00E16FB5">
              <w:rPr>
                <w:rFonts w:ascii="Palatino Linotype" w:hAnsi="Palatino Linotype" w:cs="Arial"/>
              </w:rPr>
              <w:t>}| market for diammonium phosphate | APOS, U</w:t>
            </w:r>
          </w:p>
        </w:tc>
      </w:tr>
      <w:tr w:rsidR="00E16FB5" w:rsidRPr="00E16FB5" w14:paraId="2524A85D" w14:textId="77777777" w:rsidTr="00E16FB5">
        <w:tc>
          <w:tcPr>
            <w:tcW w:w="2695" w:type="dxa"/>
          </w:tcPr>
          <w:p w14:paraId="7B845A6D" w14:textId="7D9116DB" w:rsidR="00E16FB5" w:rsidRPr="00E16FB5" w:rsidRDefault="00E16FB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Zinc oxide </w:t>
            </w:r>
          </w:p>
        </w:tc>
        <w:tc>
          <w:tcPr>
            <w:tcW w:w="6133" w:type="dxa"/>
          </w:tcPr>
          <w:p w14:paraId="1F8DFCB6" w14:textId="7B0310B9" w:rsidR="00E16FB5" w:rsidRPr="00E16FB5" w:rsidRDefault="00E16FB5">
            <w:pPr>
              <w:rPr>
                <w:rFonts w:ascii="Palatino Linotype" w:hAnsi="Palatino Linotype" w:cs="Arial"/>
              </w:rPr>
            </w:pPr>
            <w:r w:rsidRPr="00E16FB5">
              <w:rPr>
                <w:rFonts w:ascii="Palatino Linotype" w:hAnsi="Palatino Linotype" w:cs="Arial"/>
              </w:rPr>
              <w:t>Zinc oxide {GLO}| market for | APOS, U</w:t>
            </w:r>
          </w:p>
        </w:tc>
      </w:tr>
      <w:tr w:rsidR="00E16FB5" w:rsidRPr="00E16FB5" w14:paraId="4EDBF5A7" w14:textId="77777777" w:rsidTr="00E16FB5">
        <w:tc>
          <w:tcPr>
            <w:tcW w:w="2695" w:type="dxa"/>
          </w:tcPr>
          <w:p w14:paraId="0A5BADE3" w14:textId="592F8CB0" w:rsidR="00E16FB5" w:rsidRPr="00E16FB5" w:rsidRDefault="00E16FB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Ammonia</w:t>
            </w:r>
          </w:p>
        </w:tc>
        <w:tc>
          <w:tcPr>
            <w:tcW w:w="6133" w:type="dxa"/>
          </w:tcPr>
          <w:p w14:paraId="7A2A967B" w14:textId="61F13364" w:rsidR="00E16FB5" w:rsidRPr="00E16FB5" w:rsidRDefault="00E16FB5">
            <w:pPr>
              <w:rPr>
                <w:rFonts w:ascii="Palatino Linotype" w:hAnsi="Palatino Linotype" w:cs="Arial"/>
              </w:rPr>
            </w:pPr>
            <w:r w:rsidRPr="00E16FB5">
              <w:rPr>
                <w:rFonts w:ascii="Palatino Linotype" w:hAnsi="Palatino Linotype" w:cs="Arial"/>
              </w:rPr>
              <w:t>Ammonia, anhydrous, liquid {</w:t>
            </w:r>
            <w:proofErr w:type="spellStart"/>
            <w:r w:rsidRPr="00E16FB5">
              <w:rPr>
                <w:rFonts w:ascii="Palatino Linotype" w:hAnsi="Palatino Linotype" w:cs="Arial"/>
              </w:rPr>
              <w:t>RoW</w:t>
            </w:r>
            <w:proofErr w:type="spellEnd"/>
            <w:r w:rsidRPr="00E16FB5">
              <w:rPr>
                <w:rFonts w:ascii="Palatino Linotype" w:hAnsi="Palatino Linotype" w:cs="Arial"/>
              </w:rPr>
              <w:t>}| market for ammonia, anhydrous, liquid | APOS, U</w:t>
            </w:r>
          </w:p>
        </w:tc>
      </w:tr>
      <w:tr w:rsidR="00E16FB5" w:rsidRPr="00E16FB5" w14:paraId="1683DBC3" w14:textId="77777777" w:rsidTr="00E16FB5">
        <w:tc>
          <w:tcPr>
            <w:tcW w:w="2695" w:type="dxa"/>
          </w:tcPr>
          <w:p w14:paraId="676BE301" w14:textId="68C43D4F" w:rsidR="00E16FB5" w:rsidRPr="00E16FB5" w:rsidRDefault="00E16FB5">
            <w:pPr>
              <w:rPr>
                <w:rFonts w:ascii="Palatino Linotype" w:hAnsi="Palatino Linotype" w:cs="Arial"/>
              </w:rPr>
            </w:pPr>
            <w:r w:rsidRPr="00E16FB5">
              <w:rPr>
                <w:rFonts w:ascii="Palatino Linotype" w:hAnsi="Palatino Linotype" w:cs="Arial"/>
              </w:rPr>
              <w:t>Sulfuric acid</w:t>
            </w:r>
          </w:p>
        </w:tc>
        <w:tc>
          <w:tcPr>
            <w:tcW w:w="6133" w:type="dxa"/>
          </w:tcPr>
          <w:p w14:paraId="30F08750" w14:textId="55628955" w:rsidR="00E16FB5" w:rsidRPr="00E16FB5" w:rsidRDefault="00E16FB5">
            <w:pPr>
              <w:rPr>
                <w:rFonts w:ascii="Palatino Linotype" w:hAnsi="Palatino Linotype" w:cs="Arial"/>
              </w:rPr>
            </w:pPr>
            <w:r w:rsidRPr="00E16FB5">
              <w:rPr>
                <w:rFonts w:ascii="Palatino Linotype" w:hAnsi="Palatino Linotype" w:cs="Arial"/>
              </w:rPr>
              <w:t>Sulfuric acid {</w:t>
            </w:r>
            <w:proofErr w:type="spellStart"/>
            <w:r w:rsidRPr="00E16FB5">
              <w:rPr>
                <w:rFonts w:ascii="Palatino Linotype" w:hAnsi="Palatino Linotype" w:cs="Arial"/>
              </w:rPr>
              <w:t>RoW</w:t>
            </w:r>
            <w:proofErr w:type="spellEnd"/>
            <w:r w:rsidRPr="00E16FB5">
              <w:rPr>
                <w:rFonts w:ascii="Palatino Linotype" w:hAnsi="Palatino Linotype" w:cs="Arial"/>
              </w:rPr>
              <w:t>}| market for sulfuric acid | APOS, U</w:t>
            </w:r>
          </w:p>
        </w:tc>
      </w:tr>
      <w:tr w:rsidR="00E16FB5" w:rsidRPr="00E16FB5" w14:paraId="46306C7C" w14:textId="77777777" w:rsidTr="00E16FB5">
        <w:tc>
          <w:tcPr>
            <w:tcW w:w="2695" w:type="dxa"/>
          </w:tcPr>
          <w:p w14:paraId="5B927731" w14:textId="0F5E48A1" w:rsidR="00E16FB5" w:rsidRPr="00E16FB5" w:rsidRDefault="00E16FB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Lauric acid</w:t>
            </w:r>
          </w:p>
        </w:tc>
        <w:tc>
          <w:tcPr>
            <w:tcW w:w="6133" w:type="dxa"/>
          </w:tcPr>
          <w:p w14:paraId="1CF38B37" w14:textId="10BC99E7" w:rsidR="00E16FB5" w:rsidRPr="00E16FB5" w:rsidRDefault="00E16FB5">
            <w:pPr>
              <w:rPr>
                <w:rFonts w:ascii="Palatino Linotype" w:hAnsi="Palatino Linotype" w:cs="Arial"/>
              </w:rPr>
            </w:pPr>
            <w:r w:rsidRPr="00E16FB5">
              <w:rPr>
                <w:rFonts w:ascii="Palatino Linotype" w:hAnsi="Palatino Linotype" w:cs="Arial"/>
              </w:rPr>
              <w:t>Fatty acid {GLO}| market for | APOS, U</w:t>
            </w:r>
          </w:p>
        </w:tc>
      </w:tr>
      <w:tr w:rsidR="00E16FB5" w:rsidRPr="00E16FB5" w14:paraId="0A9D3B24" w14:textId="77777777" w:rsidTr="00E16FB5">
        <w:tc>
          <w:tcPr>
            <w:tcW w:w="2695" w:type="dxa"/>
          </w:tcPr>
          <w:p w14:paraId="4ABEB108" w14:textId="51894899" w:rsidR="00E16FB5" w:rsidRPr="00E16FB5" w:rsidRDefault="00E16FB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Water supply </w:t>
            </w:r>
          </w:p>
        </w:tc>
        <w:tc>
          <w:tcPr>
            <w:tcW w:w="6133" w:type="dxa"/>
          </w:tcPr>
          <w:p w14:paraId="109A4D89" w14:textId="5AAB9C8D" w:rsidR="00E16FB5" w:rsidRPr="00E16FB5" w:rsidRDefault="00E16FB5">
            <w:pPr>
              <w:rPr>
                <w:rFonts w:ascii="Palatino Linotype" w:hAnsi="Palatino Linotype" w:cs="Arial"/>
              </w:rPr>
            </w:pPr>
            <w:r w:rsidRPr="00E16FB5">
              <w:rPr>
                <w:rFonts w:ascii="Palatino Linotype" w:hAnsi="Palatino Linotype" w:cs="Arial"/>
              </w:rPr>
              <w:t>Water pump operation, electric {</w:t>
            </w:r>
            <w:proofErr w:type="spellStart"/>
            <w:r w:rsidRPr="00E16FB5">
              <w:rPr>
                <w:rFonts w:ascii="Palatino Linotype" w:hAnsi="Palatino Linotype" w:cs="Arial"/>
              </w:rPr>
              <w:t>RoW</w:t>
            </w:r>
            <w:proofErr w:type="spellEnd"/>
            <w:r w:rsidRPr="00E16FB5">
              <w:rPr>
                <w:rFonts w:ascii="Palatino Linotype" w:hAnsi="Palatino Linotype" w:cs="Arial"/>
              </w:rPr>
              <w:t>}| water pump operation, electric | APOS, U</w:t>
            </w:r>
          </w:p>
        </w:tc>
      </w:tr>
      <w:tr w:rsidR="00E16FB5" w:rsidRPr="00E16FB5" w14:paraId="12209E23" w14:textId="77777777" w:rsidTr="00E16FB5">
        <w:tc>
          <w:tcPr>
            <w:tcW w:w="2695" w:type="dxa"/>
          </w:tcPr>
          <w:p w14:paraId="4F2CA56F" w14:textId="6FE8994E" w:rsidR="00E16FB5" w:rsidRPr="00E16FB5" w:rsidRDefault="00E16FB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Electricity </w:t>
            </w:r>
          </w:p>
        </w:tc>
        <w:tc>
          <w:tcPr>
            <w:tcW w:w="6133" w:type="dxa"/>
          </w:tcPr>
          <w:p w14:paraId="7ED37AF2" w14:textId="1571BD82" w:rsidR="00E16FB5" w:rsidRPr="00E16FB5" w:rsidRDefault="00E16FB5">
            <w:pPr>
              <w:rPr>
                <w:rFonts w:ascii="Palatino Linotype" w:hAnsi="Palatino Linotype" w:cs="Arial"/>
              </w:rPr>
            </w:pPr>
            <w:r w:rsidRPr="00E16FB5">
              <w:rPr>
                <w:rFonts w:ascii="Palatino Linotype" w:hAnsi="Palatino Linotype" w:cs="Arial"/>
              </w:rPr>
              <w:t>Electricity, medium voltage {LK}| market for electricity, medium voltage | APOS, U</w:t>
            </w:r>
          </w:p>
        </w:tc>
      </w:tr>
      <w:tr w:rsidR="00E16FB5" w:rsidRPr="00E16FB5" w14:paraId="0A289C82" w14:textId="77777777" w:rsidTr="00E16FB5">
        <w:tc>
          <w:tcPr>
            <w:tcW w:w="2695" w:type="dxa"/>
          </w:tcPr>
          <w:p w14:paraId="0643F3AB" w14:textId="37A0F4F5" w:rsidR="00E16FB5" w:rsidRPr="00E16FB5" w:rsidRDefault="00E16FB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Wastewater treatment</w:t>
            </w:r>
          </w:p>
        </w:tc>
        <w:tc>
          <w:tcPr>
            <w:tcW w:w="6133" w:type="dxa"/>
          </w:tcPr>
          <w:p w14:paraId="77E79413" w14:textId="0BF6F461" w:rsidR="00E16FB5" w:rsidRPr="00E16FB5" w:rsidRDefault="00E16FB5">
            <w:pPr>
              <w:rPr>
                <w:rFonts w:ascii="Palatino Linotype" w:hAnsi="Palatino Linotype" w:cs="Arial"/>
              </w:rPr>
            </w:pPr>
            <w:r w:rsidRPr="00E16FB5">
              <w:rPr>
                <w:rFonts w:ascii="Palatino Linotype" w:hAnsi="Palatino Linotype" w:cs="Arial"/>
              </w:rPr>
              <w:t>Wastewater, average {</w:t>
            </w:r>
            <w:proofErr w:type="spellStart"/>
            <w:r w:rsidRPr="00E16FB5">
              <w:rPr>
                <w:rFonts w:ascii="Palatino Linotype" w:hAnsi="Palatino Linotype" w:cs="Arial"/>
              </w:rPr>
              <w:t>RoW</w:t>
            </w:r>
            <w:proofErr w:type="spellEnd"/>
            <w:r w:rsidRPr="00E16FB5">
              <w:rPr>
                <w:rFonts w:ascii="Palatino Linotype" w:hAnsi="Palatino Linotype" w:cs="Arial"/>
              </w:rPr>
              <w:t>}| treatment of, capacity 1.1E10l/year | APOS, U</w:t>
            </w:r>
          </w:p>
        </w:tc>
      </w:tr>
      <w:tr w:rsidR="00E16FB5" w:rsidRPr="00E16FB5" w14:paraId="7F1DFB1D" w14:textId="77777777" w:rsidTr="00E16FB5">
        <w:tc>
          <w:tcPr>
            <w:tcW w:w="2695" w:type="dxa"/>
          </w:tcPr>
          <w:p w14:paraId="58DA4D65" w14:textId="6EBE1DA6" w:rsidR="00E16FB5" w:rsidRPr="00E16FB5" w:rsidRDefault="00E16FB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Transportation of latex</w:t>
            </w:r>
          </w:p>
        </w:tc>
        <w:tc>
          <w:tcPr>
            <w:tcW w:w="6133" w:type="dxa"/>
          </w:tcPr>
          <w:p w14:paraId="49D803FE" w14:textId="46CEE5AC" w:rsidR="00E16FB5" w:rsidRPr="00E16FB5" w:rsidRDefault="00E16FB5">
            <w:pPr>
              <w:rPr>
                <w:rFonts w:ascii="Palatino Linotype" w:hAnsi="Palatino Linotype" w:cs="Arial"/>
              </w:rPr>
            </w:pPr>
            <w:r w:rsidRPr="00E16FB5">
              <w:rPr>
                <w:rFonts w:ascii="Palatino Linotype" w:hAnsi="Palatino Linotype" w:cs="Arial"/>
              </w:rPr>
              <w:t>Transport, freight, lorry 3.5-7.5 metric ton, euro3 {</w:t>
            </w:r>
            <w:proofErr w:type="spellStart"/>
            <w:r w:rsidRPr="00E16FB5">
              <w:rPr>
                <w:rFonts w:ascii="Palatino Linotype" w:hAnsi="Palatino Linotype" w:cs="Arial"/>
              </w:rPr>
              <w:t>RoW</w:t>
            </w:r>
            <w:proofErr w:type="spellEnd"/>
            <w:r w:rsidRPr="00E16FB5">
              <w:rPr>
                <w:rFonts w:ascii="Palatino Linotype" w:hAnsi="Palatino Linotype" w:cs="Arial"/>
              </w:rPr>
              <w:t>}| market for transport, freight, lorry 3.5-7.5 metric ton, EURO3 | APOS, U</w:t>
            </w:r>
          </w:p>
        </w:tc>
      </w:tr>
    </w:tbl>
    <w:p w14:paraId="12D5F238" w14:textId="55ECDDB4" w:rsidR="00E16FB5" w:rsidRDefault="00E16FB5"/>
    <w:p w14:paraId="4771E6C2" w14:textId="77777777" w:rsidR="009328F8" w:rsidRDefault="009328F8"/>
    <w:p w14:paraId="7B946739" w14:textId="77777777" w:rsidR="009328F8" w:rsidRDefault="009328F8"/>
    <w:p w14:paraId="0E2640AB" w14:textId="5CA5B742" w:rsidR="00145296" w:rsidRDefault="009328F8" w:rsidP="009328F8">
      <w:pPr>
        <w:pStyle w:val="MDPI41tablecaption"/>
      </w:pPr>
      <w:r w:rsidRPr="000F568F">
        <w:rPr>
          <w:b/>
        </w:rPr>
        <w:lastRenderedPageBreak/>
        <w:t xml:space="preserve">Table </w:t>
      </w:r>
      <w:r w:rsidR="006B31FC">
        <w:rPr>
          <w:b/>
        </w:rPr>
        <w:t>S</w:t>
      </w:r>
      <w:r w:rsidRPr="000F568F">
        <w:rPr>
          <w:b/>
        </w:rPr>
        <w:t>2.</w:t>
      </w:r>
      <w:r w:rsidRPr="000F568F">
        <w:t xml:space="preserve"> Emission inventory of some selected pollutants per 1 </w:t>
      </w:r>
      <w:proofErr w:type="spellStart"/>
      <w:r w:rsidRPr="000F568F">
        <w:t>tonne</w:t>
      </w:r>
      <w:proofErr w:type="spellEnd"/>
      <w:r w:rsidRPr="000F568F">
        <w:t xml:space="preserve"> of concentrated latex. </w:t>
      </w:r>
      <w:proofErr w:type="spellStart"/>
      <w:r w:rsidRPr="000F568F">
        <w:t>ZnO</w:t>
      </w:r>
      <w:proofErr w:type="spellEnd"/>
      <w:r w:rsidRPr="000F568F">
        <w:t>, and DAHP refer to Tetramethyl thiuram disulfide, Zinc oxide.</w:t>
      </w:r>
    </w:p>
    <w:tbl>
      <w:tblPr>
        <w:tblStyle w:val="MDPI41threelinetable"/>
        <w:tblW w:w="5000" w:type="pct"/>
        <w:tblLayout w:type="fixed"/>
        <w:tblLook w:val="04A0" w:firstRow="1" w:lastRow="0" w:firstColumn="1" w:lastColumn="0" w:noHBand="0" w:noVBand="1"/>
      </w:tblPr>
      <w:tblGrid>
        <w:gridCol w:w="1062"/>
        <w:gridCol w:w="534"/>
        <w:gridCol w:w="520"/>
        <w:gridCol w:w="818"/>
        <w:gridCol w:w="573"/>
        <w:gridCol w:w="735"/>
        <w:gridCol w:w="734"/>
        <w:gridCol w:w="818"/>
        <w:gridCol w:w="735"/>
        <w:gridCol w:w="817"/>
        <w:gridCol w:w="735"/>
        <w:gridCol w:w="757"/>
      </w:tblGrid>
      <w:tr w:rsidR="00145296" w:rsidRPr="000F568F" w14:paraId="44552B46" w14:textId="77777777" w:rsidTr="00E70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1" w:type="pct"/>
          </w:tcPr>
          <w:p w14:paraId="0B514958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rPr>
                <w:rFonts w:cs="Arial"/>
              </w:rPr>
              <w:t>Environmental impact/pollutants</w:t>
            </w:r>
            <w:r w:rsidRPr="000F568F">
              <w:rPr>
                <w:rFonts w:cs="Arial"/>
              </w:rPr>
              <w:tab/>
            </w:r>
          </w:p>
        </w:tc>
        <w:tc>
          <w:tcPr>
            <w:tcW w:w="302" w:type="pct"/>
          </w:tcPr>
          <w:p w14:paraId="487761B3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rPr>
                <w:rFonts w:cs="Arial"/>
              </w:rPr>
              <w:t xml:space="preserve"> Unit</w:t>
            </w:r>
          </w:p>
        </w:tc>
        <w:tc>
          <w:tcPr>
            <w:tcW w:w="294" w:type="pct"/>
          </w:tcPr>
          <w:p w14:paraId="26EBFABA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rPr>
                <w:rFonts w:cs="Arial"/>
              </w:rPr>
              <w:t>Total</w:t>
            </w:r>
          </w:p>
        </w:tc>
        <w:tc>
          <w:tcPr>
            <w:tcW w:w="463" w:type="pct"/>
          </w:tcPr>
          <w:p w14:paraId="45FE7E39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rPr>
                <w:rFonts w:cs="Arial"/>
              </w:rPr>
              <w:t>DAHP</w:t>
            </w:r>
          </w:p>
        </w:tc>
        <w:tc>
          <w:tcPr>
            <w:tcW w:w="324" w:type="pct"/>
          </w:tcPr>
          <w:p w14:paraId="4F3D2394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proofErr w:type="spellStart"/>
            <w:r w:rsidRPr="000F568F">
              <w:rPr>
                <w:rFonts w:cs="Arial"/>
              </w:rPr>
              <w:t>ZnO</w:t>
            </w:r>
            <w:proofErr w:type="spellEnd"/>
          </w:p>
        </w:tc>
        <w:tc>
          <w:tcPr>
            <w:tcW w:w="416" w:type="pct"/>
          </w:tcPr>
          <w:p w14:paraId="778ABA8E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rPr>
                <w:rFonts w:cs="Arial"/>
              </w:rPr>
              <w:t>Ammonia</w:t>
            </w:r>
          </w:p>
        </w:tc>
        <w:tc>
          <w:tcPr>
            <w:tcW w:w="415" w:type="pct"/>
          </w:tcPr>
          <w:p w14:paraId="2023D8F7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rPr>
                <w:rFonts w:cs="Arial"/>
              </w:rPr>
              <w:t>Sulfuric acid</w:t>
            </w:r>
          </w:p>
        </w:tc>
        <w:tc>
          <w:tcPr>
            <w:tcW w:w="463" w:type="pct"/>
          </w:tcPr>
          <w:p w14:paraId="1A474D7B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rPr>
                <w:rFonts w:cs="Arial"/>
              </w:rPr>
              <w:t xml:space="preserve">Lauric acid </w:t>
            </w:r>
          </w:p>
        </w:tc>
        <w:tc>
          <w:tcPr>
            <w:tcW w:w="416" w:type="pct"/>
          </w:tcPr>
          <w:p w14:paraId="3C7421AE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rPr>
                <w:rFonts w:cs="Arial"/>
              </w:rPr>
              <w:t xml:space="preserve">Transportation </w:t>
            </w:r>
          </w:p>
        </w:tc>
        <w:tc>
          <w:tcPr>
            <w:tcW w:w="462" w:type="pct"/>
          </w:tcPr>
          <w:p w14:paraId="4E3CDA51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rPr>
                <w:rFonts w:cs="Arial"/>
              </w:rPr>
              <w:t>Water</w:t>
            </w:r>
          </w:p>
        </w:tc>
        <w:tc>
          <w:tcPr>
            <w:tcW w:w="416" w:type="pct"/>
          </w:tcPr>
          <w:p w14:paraId="0F90218E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rPr>
                <w:rFonts w:cs="Arial"/>
              </w:rPr>
              <w:t>Electricity</w:t>
            </w:r>
          </w:p>
        </w:tc>
        <w:tc>
          <w:tcPr>
            <w:tcW w:w="428" w:type="pct"/>
          </w:tcPr>
          <w:p w14:paraId="27640D0B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rPr>
                <w:rFonts w:cs="Arial"/>
              </w:rPr>
              <w:t>Wastewater treatment</w:t>
            </w:r>
          </w:p>
        </w:tc>
      </w:tr>
      <w:tr w:rsidR="00145296" w:rsidRPr="000F568F" w14:paraId="05954CB1" w14:textId="77777777" w:rsidTr="00E70106">
        <w:tc>
          <w:tcPr>
            <w:tcW w:w="5000" w:type="pct"/>
            <w:gridSpan w:val="12"/>
          </w:tcPr>
          <w:p w14:paraId="1269F2D3" w14:textId="77777777" w:rsidR="00145296" w:rsidRPr="000F568F" w:rsidRDefault="00145296" w:rsidP="00E70106">
            <w:pPr>
              <w:jc w:val="left"/>
              <w:rPr>
                <w:i/>
                <w:iCs/>
              </w:rPr>
            </w:pPr>
            <w:r w:rsidRPr="000F568F">
              <w:rPr>
                <w:i/>
                <w:iCs/>
              </w:rPr>
              <w:t>Abiotic depletion</w:t>
            </w:r>
          </w:p>
        </w:tc>
      </w:tr>
      <w:tr w:rsidR="00145296" w:rsidRPr="000F568F" w14:paraId="6C2D378E" w14:textId="77777777" w:rsidTr="00E70106">
        <w:tc>
          <w:tcPr>
            <w:tcW w:w="601" w:type="pct"/>
          </w:tcPr>
          <w:p w14:paraId="4BABD314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Tellurium</w:t>
            </w:r>
          </w:p>
        </w:tc>
        <w:tc>
          <w:tcPr>
            <w:tcW w:w="302" w:type="pct"/>
          </w:tcPr>
          <w:p w14:paraId="19CD89A0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mg</w:t>
            </w:r>
          </w:p>
        </w:tc>
        <w:tc>
          <w:tcPr>
            <w:tcW w:w="294" w:type="pct"/>
            <w:vAlign w:val="top"/>
          </w:tcPr>
          <w:p w14:paraId="7D256D0D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62.12</w:t>
            </w:r>
          </w:p>
        </w:tc>
        <w:tc>
          <w:tcPr>
            <w:tcW w:w="463" w:type="pct"/>
            <w:vAlign w:val="top"/>
          </w:tcPr>
          <w:p w14:paraId="1FD59931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12.44</w:t>
            </w:r>
          </w:p>
        </w:tc>
        <w:tc>
          <w:tcPr>
            <w:tcW w:w="324" w:type="pct"/>
            <w:vAlign w:val="top"/>
          </w:tcPr>
          <w:p w14:paraId="60629DE1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0.12</w:t>
            </w:r>
          </w:p>
        </w:tc>
        <w:tc>
          <w:tcPr>
            <w:tcW w:w="416" w:type="pct"/>
            <w:vAlign w:val="top"/>
          </w:tcPr>
          <w:p w14:paraId="424F999A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1.40</w:t>
            </w:r>
          </w:p>
        </w:tc>
        <w:tc>
          <w:tcPr>
            <w:tcW w:w="415" w:type="pct"/>
            <w:vAlign w:val="top"/>
          </w:tcPr>
          <w:p w14:paraId="02C4931F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37.65</w:t>
            </w:r>
          </w:p>
        </w:tc>
        <w:tc>
          <w:tcPr>
            <w:tcW w:w="463" w:type="pct"/>
            <w:vAlign w:val="top"/>
          </w:tcPr>
          <w:p w14:paraId="4A4CCE7F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0.23</w:t>
            </w:r>
          </w:p>
        </w:tc>
        <w:tc>
          <w:tcPr>
            <w:tcW w:w="416" w:type="pct"/>
            <w:vAlign w:val="top"/>
          </w:tcPr>
          <w:p w14:paraId="7F9ACDDB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7.67</w:t>
            </w:r>
          </w:p>
        </w:tc>
        <w:tc>
          <w:tcPr>
            <w:tcW w:w="462" w:type="pct"/>
            <w:vAlign w:val="top"/>
          </w:tcPr>
          <w:p w14:paraId="70D834BB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0.20</w:t>
            </w:r>
          </w:p>
        </w:tc>
        <w:tc>
          <w:tcPr>
            <w:tcW w:w="416" w:type="pct"/>
            <w:vAlign w:val="top"/>
          </w:tcPr>
          <w:p w14:paraId="316BD29C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1.45</w:t>
            </w:r>
          </w:p>
        </w:tc>
        <w:tc>
          <w:tcPr>
            <w:tcW w:w="428" w:type="pct"/>
            <w:vAlign w:val="top"/>
          </w:tcPr>
          <w:p w14:paraId="107B7B13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0.96</w:t>
            </w:r>
          </w:p>
        </w:tc>
      </w:tr>
      <w:tr w:rsidR="00145296" w:rsidRPr="000F568F" w14:paraId="3BAC1B83" w14:textId="77777777" w:rsidTr="00E70106">
        <w:tc>
          <w:tcPr>
            <w:tcW w:w="601" w:type="pct"/>
          </w:tcPr>
          <w:p w14:paraId="1DB93082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Silver</w:t>
            </w:r>
          </w:p>
        </w:tc>
        <w:tc>
          <w:tcPr>
            <w:tcW w:w="302" w:type="pct"/>
          </w:tcPr>
          <w:p w14:paraId="6486B0AF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mg</w:t>
            </w:r>
          </w:p>
        </w:tc>
        <w:tc>
          <w:tcPr>
            <w:tcW w:w="294" w:type="pct"/>
            <w:vAlign w:val="top"/>
          </w:tcPr>
          <w:p w14:paraId="1E351207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215.04</w:t>
            </w:r>
          </w:p>
        </w:tc>
        <w:tc>
          <w:tcPr>
            <w:tcW w:w="463" w:type="pct"/>
            <w:vAlign w:val="top"/>
          </w:tcPr>
          <w:p w14:paraId="750151F5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32.31</w:t>
            </w:r>
          </w:p>
        </w:tc>
        <w:tc>
          <w:tcPr>
            <w:tcW w:w="324" w:type="pct"/>
            <w:vAlign w:val="top"/>
          </w:tcPr>
          <w:p w14:paraId="4EB225C7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0.29</w:t>
            </w:r>
          </w:p>
        </w:tc>
        <w:tc>
          <w:tcPr>
            <w:tcW w:w="416" w:type="pct"/>
            <w:vAlign w:val="top"/>
          </w:tcPr>
          <w:p w14:paraId="23603436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2.87</w:t>
            </w:r>
          </w:p>
        </w:tc>
        <w:tc>
          <w:tcPr>
            <w:tcW w:w="415" w:type="pct"/>
            <w:vAlign w:val="top"/>
          </w:tcPr>
          <w:p w14:paraId="3CBFCB31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99.88</w:t>
            </w:r>
          </w:p>
        </w:tc>
        <w:tc>
          <w:tcPr>
            <w:tcW w:w="463" w:type="pct"/>
            <w:vAlign w:val="top"/>
          </w:tcPr>
          <w:p w14:paraId="24E2ECE5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0.74</w:t>
            </w:r>
          </w:p>
        </w:tc>
        <w:tc>
          <w:tcPr>
            <w:tcW w:w="416" w:type="pct"/>
            <w:vAlign w:val="top"/>
          </w:tcPr>
          <w:p w14:paraId="30A6DBB8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75.40</w:t>
            </w:r>
          </w:p>
        </w:tc>
        <w:tc>
          <w:tcPr>
            <w:tcW w:w="462" w:type="pct"/>
            <w:vAlign w:val="top"/>
          </w:tcPr>
          <w:p w14:paraId="0C47E31C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0.19</w:t>
            </w:r>
          </w:p>
        </w:tc>
        <w:tc>
          <w:tcPr>
            <w:tcW w:w="416" w:type="pct"/>
            <w:vAlign w:val="top"/>
          </w:tcPr>
          <w:p w14:paraId="3CE064AA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1.84</w:t>
            </w:r>
          </w:p>
        </w:tc>
        <w:tc>
          <w:tcPr>
            <w:tcW w:w="428" w:type="pct"/>
            <w:vAlign w:val="top"/>
          </w:tcPr>
          <w:p w14:paraId="0782B024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1.51</w:t>
            </w:r>
          </w:p>
        </w:tc>
      </w:tr>
      <w:tr w:rsidR="00145296" w:rsidRPr="000F568F" w14:paraId="37E07583" w14:textId="77777777" w:rsidTr="00E70106">
        <w:tc>
          <w:tcPr>
            <w:tcW w:w="601" w:type="pct"/>
          </w:tcPr>
          <w:p w14:paraId="54A8408A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Copper</w:t>
            </w:r>
          </w:p>
        </w:tc>
        <w:tc>
          <w:tcPr>
            <w:tcW w:w="302" w:type="pct"/>
          </w:tcPr>
          <w:p w14:paraId="55C0C0B4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g</w:t>
            </w:r>
          </w:p>
        </w:tc>
        <w:tc>
          <w:tcPr>
            <w:tcW w:w="294" w:type="pct"/>
            <w:vAlign w:val="top"/>
          </w:tcPr>
          <w:p w14:paraId="5EAD99AC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181.76</w:t>
            </w:r>
          </w:p>
        </w:tc>
        <w:tc>
          <w:tcPr>
            <w:tcW w:w="463" w:type="pct"/>
            <w:vAlign w:val="top"/>
          </w:tcPr>
          <w:p w14:paraId="44ED44FC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35.77</w:t>
            </w:r>
          </w:p>
        </w:tc>
        <w:tc>
          <w:tcPr>
            <w:tcW w:w="324" w:type="pct"/>
            <w:vAlign w:val="top"/>
          </w:tcPr>
          <w:p w14:paraId="5D7C47CB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0.36</w:t>
            </w:r>
          </w:p>
        </w:tc>
        <w:tc>
          <w:tcPr>
            <w:tcW w:w="416" w:type="pct"/>
            <w:vAlign w:val="top"/>
          </w:tcPr>
          <w:p w14:paraId="03DB2532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6.01</w:t>
            </w:r>
          </w:p>
        </w:tc>
        <w:tc>
          <w:tcPr>
            <w:tcW w:w="415" w:type="pct"/>
            <w:vAlign w:val="top"/>
          </w:tcPr>
          <w:p w14:paraId="092E989A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105.80</w:t>
            </w:r>
          </w:p>
        </w:tc>
        <w:tc>
          <w:tcPr>
            <w:tcW w:w="463" w:type="pct"/>
            <w:vAlign w:val="top"/>
          </w:tcPr>
          <w:p w14:paraId="5BA11094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0.74</w:t>
            </w:r>
          </w:p>
        </w:tc>
        <w:tc>
          <w:tcPr>
            <w:tcW w:w="416" w:type="pct"/>
            <w:vAlign w:val="top"/>
          </w:tcPr>
          <w:p w14:paraId="4D05E64A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24.93</w:t>
            </w:r>
          </w:p>
        </w:tc>
        <w:tc>
          <w:tcPr>
            <w:tcW w:w="462" w:type="pct"/>
            <w:vAlign w:val="top"/>
          </w:tcPr>
          <w:p w14:paraId="76608DA1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0.62</w:t>
            </w:r>
          </w:p>
        </w:tc>
        <w:tc>
          <w:tcPr>
            <w:tcW w:w="416" w:type="pct"/>
            <w:vAlign w:val="top"/>
          </w:tcPr>
          <w:p w14:paraId="71265724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4.46</w:t>
            </w:r>
          </w:p>
        </w:tc>
        <w:tc>
          <w:tcPr>
            <w:tcW w:w="428" w:type="pct"/>
            <w:vAlign w:val="top"/>
          </w:tcPr>
          <w:p w14:paraId="66E9F171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3.08</w:t>
            </w:r>
          </w:p>
        </w:tc>
      </w:tr>
      <w:tr w:rsidR="00145296" w:rsidRPr="000F568F" w14:paraId="6FF8E58E" w14:textId="77777777" w:rsidTr="00E70106">
        <w:tc>
          <w:tcPr>
            <w:tcW w:w="601" w:type="pct"/>
          </w:tcPr>
          <w:p w14:paraId="3908E6ED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Gold</w:t>
            </w:r>
          </w:p>
        </w:tc>
        <w:tc>
          <w:tcPr>
            <w:tcW w:w="302" w:type="pct"/>
          </w:tcPr>
          <w:p w14:paraId="258FDEC0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mg</w:t>
            </w:r>
          </w:p>
        </w:tc>
        <w:tc>
          <w:tcPr>
            <w:tcW w:w="294" w:type="pct"/>
            <w:vAlign w:val="top"/>
          </w:tcPr>
          <w:p w14:paraId="1B613EA0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4.50</w:t>
            </w:r>
          </w:p>
        </w:tc>
        <w:tc>
          <w:tcPr>
            <w:tcW w:w="463" w:type="pct"/>
            <w:vAlign w:val="top"/>
          </w:tcPr>
          <w:p w14:paraId="7CAC2F8D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0.62</w:t>
            </w:r>
          </w:p>
        </w:tc>
        <w:tc>
          <w:tcPr>
            <w:tcW w:w="324" w:type="pct"/>
            <w:vAlign w:val="top"/>
          </w:tcPr>
          <w:p w14:paraId="74A93399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0.02</w:t>
            </w:r>
          </w:p>
        </w:tc>
        <w:tc>
          <w:tcPr>
            <w:tcW w:w="416" w:type="pct"/>
            <w:vAlign w:val="top"/>
          </w:tcPr>
          <w:p w14:paraId="1A2D6CB2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0.26</w:t>
            </w:r>
          </w:p>
        </w:tc>
        <w:tc>
          <w:tcPr>
            <w:tcW w:w="415" w:type="pct"/>
            <w:vAlign w:val="top"/>
          </w:tcPr>
          <w:p w14:paraId="5BAFA2BB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1.04</w:t>
            </w:r>
          </w:p>
        </w:tc>
        <w:tc>
          <w:tcPr>
            <w:tcW w:w="463" w:type="pct"/>
            <w:vAlign w:val="top"/>
          </w:tcPr>
          <w:p w14:paraId="7C02D75E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0.04</w:t>
            </w:r>
          </w:p>
        </w:tc>
        <w:tc>
          <w:tcPr>
            <w:tcW w:w="416" w:type="pct"/>
            <w:vAlign w:val="top"/>
          </w:tcPr>
          <w:p w14:paraId="140D1F85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2.42</w:t>
            </w:r>
          </w:p>
        </w:tc>
        <w:tc>
          <w:tcPr>
            <w:tcW w:w="462" w:type="pct"/>
            <w:vAlign w:val="top"/>
          </w:tcPr>
          <w:p w14:paraId="567EFA38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60522C6E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0.04</w:t>
            </w:r>
          </w:p>
        </w:tc>
        <w:tc>
          <w:tcPr>
            <w:tcW w:w="428" w:type="pct"/>
            <w:vAlign w:val="top"/>
          </w:tcPr>
          <w:p w14:paraId="4B7F5BFD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0.06</w:t>
            </w:r>
          </w:p>
        </w:tc>
      </w:tr>
      <w:tr w:rsidR="00145296" w:rsidRPr="000F568F" w14:paraId="620D3F73" w14:textId="77777777" w:rsidTr="00E70106">
        <w:tc>
          <w:tcPr>
            <w:tcW w:w="601" w:type="pct"/>
          </w:tcPr>
          <w:p w14:paraId="3A8B60F6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Lead</w:t>
            </w:r>
          </w:p>
        </w:tc>
        <w:tc>
          <w:tcPr>
            <w:tcW w:w="302" w:type="pct"/>
          </w:tcPr>
          <w:p w14:paraId="10139842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g</w:t>
            </w:r>
          </w:p>
        </w:tc>
        <w:tc>
          <w:tcPr>
            <w:tcW w:w="294" w:type="pct"/>
            <w:vAlign w:val="top"/>
          </w:tcPr>
          <w:p w14:paraId="5AC4DC1D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35.48</w:t>
            </w:r>
          </w:p>
        </w:tc>
        <w:tc>
          <w:tcPr>
            <w:tcW w:w="463" w:type="pct"/>
            <w:vAlign w:val="top"/>
          </w:tcPr>
          <w:p w14:paraId="4D3D30F5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6.11</w:t>
            </w:r>
          </w:p>
        </w:tc>
        <w:tc>
          <w:tcPr>
            <w:tcW w:w="324" w:type="pct"/>
            <w:vAlign w:val="top"/>
          </w:tcPr>
          <w:p w14:paraId="3F8BFA79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0.03</w:t>
            </w:r>
          </w:p>
        </w:tc>
        <w:tc>
          <w:tcPr>
            <w:tcW w:w="416" w:type="pct"/>
            <w:vAlign w:val="top"/>
          </w:tcPr>
          <w:p w14:paraId="7814DB21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0.25</w:t>
            </w:r>
          </w:p>
        </w:tc>
        <w:tc>
          <w:tcPr>
            <w:tcW w:w="415" w:type="pct"/>
            <w:vAlign w:val="top"/>
          </w:tcPr>
          <w:p w14:paraId="532785C3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19.97</w:t>
            </w:r>
          </w:p>
        </w:tc>
        <w:tc>
          <w:tcPr>
            <w:tcW w:w="463" w:type="pct"/>
            <w:vAlign w:val="top"/>
          </w:tcPr>
          <w:p w14:paraId="2E435E96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0.15</w:t>
            </w:r>
          </w:p>
        </w:tc>
        <w:tc>
          <w:tcPr>
            <w:tcW w:w="416" w:type="pct"/>
            <w:vAlign w:val="top"/>
          </w:tcPr>
          <w:p w14:paraId="699064AD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8.43</w:t>
            </w:r>
          </w:p>
        </w:tc>
        <w:tc>
          <w:tcPr>
            <w:tcW w:w="462" w:type="pct"/>
            <w:vAlign w:val="top"/>
          </w:tcPr>
          <w:p w14:paraId="637325ED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0.01</w:t>
            </w:r>
          </w:p>
        </w:tc>
        <w:tc>
          <w:tcPr>
            <w:tcW w:w="416" w:type="pct"/>
            <w:vAlign w:val="top"/>
          </w:tcPr>
          <w:p w14:paraId="5382D036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0.25</w:t>
            </w:r>
          </w:p>
        </w:tc>
        <w:tc>
          <w:tcPr>
            <w:tcW w:w="428" w:type="pct"/>
            <w:vAlign w:val="top"/>
          </w:tcPr>
          <w:p w14:paraId="5C7A7CA9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0.28</w:t>
            </w:r>
          </w:p>
        </w:tc>
      </w:tr>
      <w:tr w:rsidR="00145296" w:rsidRPr="000F568F" w14:paraId="04E26C0F" w14:textId="77777777" w:rsidTr="00E70106">
        <w:tc>
          <w:tcPr>
            <w:tcW w:w="601" w:type="pct"/>
          </w:tcPr>
          <w:p w14:paraId="314819BC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Zinc</w:t>
            </w:r>
          </w:p>
        </w:tc>
        <w:tc>
          <w:tcPr>
            <w:tcW w:w="302" w:type="pct"/>
          </w:tcPr>
          <w:p w14:paraId="36101DE9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g</w:t>
            </w:r>
          </w:p>
        </w:tc>
        <w:tc>
          <w:tcPr>
            <w:tcW w:w="294" w:type="pct"/>
            <w:vAlign w:val="top"/>
          </w:tcPr>
          <w:p w14:paraId="23583A9B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159.82</w:t>
            </w:r>
          </w:p>
        </w:tc>
        <w:tc>
          <w:tcPr>
            <w:tcW w:w="463" w:type="pct"/>
            <w:vAlign w:val="top"/>
          </w:tcPr>
          <w:p w14:paraId="0ACD0050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27.85</w:t>
            </w:r>
          </w:p>
        </w:tc>
        <w:tc>
          <w:tcPr>
            <w:tcW w:w="324" w:type="pct"/>
            <w:vAlign w:val="top"/>
          </w:tcPr>
          <w:p w14:paraId="7591B2C8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0.13</w:t>
            </w:r>
          </w:p>
        </w:tc>
        <w:tc>
          <w:tcPr>
            <w:tcW w:w="416" w:type="pct"/>
            <w:vAlign w:val="top"/>
          </w:tcPr>
          <w:p w14:paraId="7184ABEC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1.13</w:t>
            </w:r>
          </w:p>
        </w:tc>
        <w:tc>
          <w:tcPr>
            <w:tcW w:w="415" w:type="pct"/>
            <w:vAlign w:val="top"/>
          </w:tcPr>
          <w:p w14:paraId="09C473F3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90.89</w:t>
            </w:r>
          </w:p>
        </w:tc>
        <w:tc>
          <w:tcPr>
            <w:tcW w:w="463" w:type="pct"/>
            <w:vAlign w:val="top"/>
          </w:tcPr>
          <w:p w14:paraId="50A0E474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0.70</w:t>
            </w:r>
          </w:p>
        </w:tc>
        <w:tc>
          <w:tcPr>
            <w:tcW w:w="416" w:type="pct"/>
            <w:vAlign w:val="top"/>
          </w:tcPr>
          <w:p w14:paraId="4769124D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36.67</w:t>
            </w:r>
          </w:p>
        </w:tc>
        <w:tc>
          <w:tcPr>
            <w:tcW w:w="462" w:type="pct"/>
            <w:vAlign w:val="top"/>
          </w:tcPr>
          <w:p w14:paraId="24EFFDD9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0.06</w:t>
            </w:r>
          </w:p>
        </w:tc>
        <w:tc>
          <w:tcPr>
            <w:tcW w:w="416" w:type="pct"/>
            <w:vAlign w:val="top"/>
          </w:tcPr>
          <w:p w14:paraId="25EA3A8F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1.12</w:t>
            </w:r>
          </w:p>
        </w:tc>
        <w:tc>
          <w:tcPr>
            <w:tcW w:w="428" w:type="pct"/>
            <w:vAlign w:val="top"/>
          </w:tcPr>
          <w:p w14:paraId="25D559CA" w14:textId="77777777" w:rsidR="00145296" w:rsidRPr="000F568F" w:rsidRDefault="00145296" w:rsidP="00E70106">
            <w:pPr>
              <w:jc w:val="left"/>
              <w:rPr>
                <w:rFonts w:cs="Arial"/>
              </w:rPr>
            </w:pPr>
            <w:r w:rsidRPr="000F568F">
              <w:t>1.27</w:t>
            </w:r>
          </w:p>
        </w:tc>
      </w:tr>
      <w:tr w:rsidR="00145296" w:rsidRPr="000F568F" w14:paraId="3AFBCC8C" w14:textId="77777777" w:rsidTr="00E70106">
        <w:tc>
          <w:tcPr>
            <w:tcW w:w="5000" w:type="pct"/>
            <w:gridSpan w:val="12"/>
          </w:tcPr>
          <w:p w14:paraId="7D582E79" w14:textId="77777777" w:rsidR="00145296" w:rsidRPr="000F568F" w:rsidRDefault="00145296" w:rsidP="00E70106">
            <w:pPr>
              <w:jc w:val="left"/>
              <w:rPr>
                <w:i/>
                <w:iCs/>
              </w:rPr>
            </w:pPr>
            <w:r w:rsidRPr="000F568F">
              <w:rPr>
                <w:i/>
                <w:iCs/>
              </w:rPr>
              <w:t>Abiotic depletion (fossil fuels)</w:t>
            </w:r>
          </w:p>
        </w:tc>
      </w:tr>
      <w:tr w:rsidR="00145296" w:rsidRPr="000F568F" w14:paraId="2E8D7850" w14:textId="77777777" w:rsidTr="00E70106">
        <w:tc>
          <w:tcPr>
            <w:tcW w:w="601" w:type="pct"/>
          </w:tcPr>
          <w:p w14:paraId="68E2E29C" w14:textId="77777777" w:rsidR="00145296" w:rsidRPr="000F568F" w:rsidRDefault="00145296" w:rsidP="00E70106">
            <w:pPr>
              <w:jc w:val="left"/>
            </w:pPr>
            <w:r w:rsidRPr="000F568F">
              <w:t>Oil, crude</w:t>
            </w:r>
          </w:p>
        </w:tc>
        <w:tc>
          <w:tcPr>
            <w:tcW w:w="302" w:type="pct"/>
          </w:tcPr>
          <w:p w14:paraId="631C6D03" w14:textId="77777777" w:rsidR="00145296" w:rsidRPr="000F568F" w:rsidRDefault="00145296" w:rsidP="00E70106">
            <w:pPr>
              <w:jc w:val="left"/>
            </w:pPr>
            <w:r w:rsidRPr="000F568F">
              <w:t>kg</w:t>
            </w:r>
          </w:p>
        </w:tc>
        <w:tc>
          <w:tcPr>
            <w:tcW w:w="294" w:type="pct"/>
            <w:vAlign w:val="top"/>
          </w:tcPr>
          <w:p w14:paraId="548EECF9" w14:textId="77777777" w:rsidR="00145296" w:rsidRPr="000F568F" w:rsidRDefault="00145296" w:rsidP="00E70106">
            <w:pPr>
              <w:jc w:val="left"/>
            </w:pPr>
            <w:r w:rsidRPr="000F568F">
              <w:t>42.57</w:t>
            </w:r>
          </w:p>
        </w:tc>
        <w:tc>
          <w:tcPr>
            <w:tcW w:w="463" w:type="pct"/>
            <w:vAlign w:val="top"/>
          </w:tcPr>
          <w:p w14:paraId="0A25E0FB" w14:textId="77777777" w:rsidR="00145296" w:rsidRPr="000F568F" w:rsidRDefault="00145296" w:rsidP="00E70106">
            <w:pPr>
              <w:jc w:val="left"/>
            </w:pPr>
            <w:r w:rsidRPr="000F568F">
              <w:t>0.50</w:t>
            </w:r>
          </w:p>
        </w:tc>
        <w:tc>
          <w:tcPr>
            <w:tcW w:w="324" w:type="pct"/>
            <w:vAlign w:val="top"/>
          </w:tcPr>
          <w:p w14:paraId="6A34AC76" w14:textId="77777777" w:rsidR="00145296" w:rsidRPr="000F568F" w:rsidRDefault="00145296" w:rsidP="00E70106">
            <w:pPr>
              <w:jc w:val="left"/>
            </w:pPr>
            <w:r w:rsidRPr="000F568F">
              <w:t>0.01</w:t>
            </w:r>
          </w:p>
        </w:tc>
        <w:tc>
          <w:tcPr>
            <w:tcW w:w="416" w:type="pct"/>
            <w:vAlign w:val="top"/>
          </w:tcPr>
          <w:p w14:paraId="01C91C50" w14:textId="77777777" w:rsidR="00145296" w:rsidRPr="000F568F" w:rsidRDefault="00145296" w:rsidP="00E70106">
            <w:pPr>
              <w:jc w:val="left"/>
            </w:pPr>
            <w:r w:rsidRPr="000F568F">
              <w:t>0.30</w:t>
            </w:r>
          </w:p>
        </w:tc>
        <w:tc>
          <w:tcPr>
            <w:tcW w:w="415" w:type="pct"/>
            <w:vAlign w:val="top"/>
          </w:tcPr>
          <w:p w14:paraId="1B4FDCB1" w14:textId="77777777" w:rsidR="00145296" w:rsidRPr="000F568F" w:rsidRDefault="00145296" w:rsidP="00E70106">
            <w:pPr>
              <w:jc w:val="left"/>
            </w:pPr>
            <w:r w:rsidRPr="000F568F">
              <w:t>0.41</w:t>
            </w:r>
          </w:p>
        </w:tc>
        <w:tc>
          <w:tcPr>
            <w:tcW w:w="463" w:type="pct"/>
            <w:vAlign w:val="top"/>
          </w:tcPr>
          <w:p w14:paraId="61D22B8C" w14:textId="77777777" w:rsidR="00145296" w:rsidRPr="000F568F" w:rsidRDefault="00145296" w:rsidP="00E70106">
            <w:pPr>
              <w:jc w:val="left"/>
            </w:pPr>
            <w:r w:rsidRPr="000F568F">
              <w:t>0.06</w:t>
            </w:r>
          </w:p>
        </w:tc>
        <w:tc>
          <w:tcPr>
            <w:tcW w:w="416" w:type="pct"/>
            <w:vAlign w:val="top"/>
          </w:tcPr>
          <w:p w14:paraId="56DD8202" w14:textId="77777777" w:rsidR="00145296" w:rsidRPr="000F568F" w:rsidRDefault="00145296" w:rsidP="00E70106">
            <w:pPr>
              <w:jc w:val="left"/>
            </w:pPr>
            <w:r w:rsidRPr="000F568F">
              <w:t>33.80</w:t>
            </w:r>
          </w:p>
        </w:tc>
        <w:tc>
          <w:tcPr>
            <w:tcW w:w="462" w:type="pct"/>
            <w:vAlign w:val="top"/>
          </w:tcPr>
          <w:p w14:paraId="0AD17300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416" w:type="pct"/>
            <w:vAlign w:val="top"/>
          </w:tcPr>
          <w:p w14:paraId="20358C89" w14:textId="77777777" w:rsidR="00145296" w:rsidRPr="000F568F" w:rsidRDefault="00145296" w:rsidP="00E70106">
            <w:pPr>
              <w:jc w:val="left"/>
            </w:pPr>
            <w:r w:rsidRPr="000F568F">
              <w:t>7.18</w:t>
            </w:r>
          </w:p>
        </w:tc>
        <w:tc>
          <w:tcPr>
            <w:tcW w:w="428" w:type="pct"/>
            <w:vAlign w:val="top"/>
          </w:tcPr>
          <w:p w14:paraId="415D2CD3" w14:textId="77777777" w:rsidR="00145296" w:rsidRPr="000F568F" w:rsidRDefault="00145296" w:rsidP="00E70106">
            <w:pPr>
              <w:jc w:val="left"/>
            </w:pPr>
            <w:r w:rsidRPr="000F568F">
              <w:t>0.28</w:t>
            </w:r>
          </w:p>
        </w:tc>
      </w:tr>
      <w:tr w:rsidR="00145296" w:rsidRPr="000F568F" w14:paraId="0BD58B19" w14:textId="77777777" w:rsidTr="00E70106">
        <w:tc>
          <w:tcPr>
            <w:tcW w:w="601" w:type="pct"/>
          </w:tcPr>
          <w:p w14:paraId="044D70DB" w14:textId="77777777" w:rsidR="00145296" w:rsidRPr="000F568F" w:rsidRDefault="00145296" w:rsidP="00E70106">
            <w:pPr>
              <w:jc w:val="left"/>
            </w:pPr>
            <w:r w:rsidRPr="000F568F">
              <w:t>Coal, hard</w:t>
            </w:r>
          </w:p>
        </w:tc>
        <w:tc>
          <w:tcPr>
            <w:tcW w:w="302" w:type="pct"/>
          </w:tcPr>
          <w:p w14:paraId="29EF223B" w14:textId="77777777" w:rsidR="00145296" w:rsidRPr="000F568F" w:rsidRDefault="00145296" w:rsidP="00E70106">
            <w:pPr>
              <w:jc w:val="left"/>
            </w:pPr>
            <w:r w:rsidRPr="000F568F">
              <w:t>kg</w:t>
            </w:r>
          </w:p>
        </w:tc>
        <w:tc>
          <w:tcPr>
            <w:tcW w:w="294" w:type="pct"/>
            <w:vAlign w:val="top"/>
          </w:tcPr>
          <w:p w14:paraId="5600EC67" w14:textId="77777777" w:rsidR="00145296" w:rsidRPr="000F568F" w:rsidRDefault="00145296" w:rsidP="00E70106">
            <w:pPr>
              <w:jc w:val="left"/>
            </w:pPr>
            <w:r w:rsidRPr="000F568F">
              <w:t>35.04</w:t>
            </w:r>
          </w:p>
        </w:tc>
        <w:tc>
          <w:tcPr>
            <w:tcW w:w="463" w:type="pct"/>
            <w:vAlign w:val="top"/>
          </w:tcPr>
          <w:p w14:paraId="7C7A0361" w14:textId="77777777" w:rsidR="00145296" w:rsidRPr="000F568F" w:rsidRDefault="00145296" w:rsidP="00E70106">
            <w:pPr>
              <w:jc w:val="left"/>
            </w:pPr>
            <w:r w:rsidRPr="000F568F">
              <w:t>1.35</w:t>
            </w:r>
          </w:p>
        </w:tc>
        <w:tc>
          <w:tcPr>
            <w:tcW w:w="324" w:type="pct"/>
            <w:vAlign w:val="top"/>
          </w:tcPr>
          <w:p w14:paraId="6FE0A9E1" w14:textId="77777777" w:rsidR="00145296" w:rsidRPr="000F568F" w:rsidRDefault="00145296" w:rsidP="00E70106">
            <w:pPr>
              <w:jc w:val="left"/>
            </w:pPr>
            <w:r w:rsidRPr="000F568F">
              <w:t>0.05</w:t>
            </w:r>
          </w:p>
        </w:tc>
        <w:tc>
          <w:tcPr>
            <w:tcW w:w="416" w:type="pct"/>
            <w:vAlign w:val="top"/>
          </w:tcPr>
          <w:p w14:paraId="18E21081" w14:textId="77777777" w:rsidR="00145296" w:rsidRPr="000F568F" w:rsidRDefault="00145296" w:rsidP="00E70106">
            <w:pPr>
              <w:jc w:val="left"/>
            </w:pPr>
            <w:r w:rsidRPr="000F568F">
              <w:t>4.47</w:t>
            </w:r>
          </w:p>
        </w:tc>
        <w:tc>
          <w:tcPr>
            <w:tcW w:w="415" w:type="pct"/>
            <w:vAlign w:val="top"/>
          </w:tcPr>
          <w:p w14:paraId="339FF0C4" w14:textId="77777777" w:rsidR="00145296" w:rsidRPr="000F568F" w:rsidRDefault="00145296" w:rsidP="00E70106">
            <w:pPr>
              <w:jc w:val="left"/>
            </w:pPr>
            <w:r w:rsidRPr="000F568F">
              <w:t>0.58</w:t>
            </w:r>
          </w:p>
        </w:tc>
        <w:tc>
          <w:tcPr>
            <w:tcW w:w="463" w:type="pct"/>
            <w:vAlign w:val="top"/>
          </w:tcPr>
          <w:p w14:paraId="19E4691F" w14:textId="77777777" w:rsidR="00145296" w:rsidRPr="000F568F" w:rsidRDefault="00145296" w:rsidP="00E70106">
            <w:pPr>
              <w:jc w:val="left"/>
            </w:pPr>
            <w:r w:rsidRPr="000F568F">
              <w:t>0.11</w:t>
            </w:r>
          </w:p>
        </w:tc>
        <w:tc>
          <w:tcPr>
            <w:tcW w:w="416" w:type="pct"/>
            <w:vAlign w:val="top"/>
          </w:tcPr>
          <w:p w14:paraId="6AA17C89" w14:textId="77777777" w:rsidR="00145296" w:rsidRPr="000F568F" w:rsidRDefault="00145296" w:rsidP="00E70106">
            <w:pPr>
              <w:jc w:val="left"/>
            </w:pPr>
            <w:r w:rsidRPr="000F568F">
              <w:t>8.99</w:t>
            </w:r>
          </w:p>
        </w:tc>
        <w:tc>
          <w:tcPr>
            <w:tcW w:w="462" w:type="pct"/>
            <w:vAlign w:val="top"/>
          </w:tcPr>
          <w:p w14:paraId="50338F67" w14:textId="77777777" w:rsidR="00145296" w:rsidRPr="000F568F" w:rsidRDefault="00145296" w:rsidP="00E70106">
            <w:pPr>
              <w:jc w:val="left"/>
            </w:pPr>
            <w:r w:rsidRPr="000F568F">
              <w:t>0.08</w:t>
            </w:r>
          </w:p>
        </w:tc>
        <w:tc>
          <w:tcPr>
            <w:tcW w:w="416" w:type="pct"/>
            <w:vAlign w:val="top"/>
          </w:tcPr>
          <w:p w14:paraId="65113104" w14:textId="77777777" w:rsidR="00145296" w:rsidRPr="000F568F" w:rsidRDefault="00145296" w:rsidP="00E70106">
            <w:pPr>
              <w:jc w:val="left"/>
            </w:pPr>
            <w:r w:rsidRPr="000F568F">
              <w:t>18.66</w:t>
            </w:r>
          </w:p>
        </w:tc>
        <w:tc>
          <w:tcPr>
            <w:tcW w:w="428" w:type="pct"/>
            <w:vAlign w:val="top"/>
          </w:tcPr>
          <w:p w14:paraId="5F92550C" w14:textId="77777777" w:rsidR="00145296" w:rsidRPr="000F568F" w:rsidRDefault="00145296" w:rsidP="00E70106">
            <w:pPr>
              <w:jc w:val="left"/>
            </w:pPr>
            <w:r w:rsidRPr="000F568F">
              <w:t>0.76</w:t>
            </w:r>
          </w:p>
        </w:tc>
      </w:tr>
      <w:tr w:rsidR="00145296" w:rsidRPr="000F568F" w14:paraId="7322E531" w14:textId="77777777" w:rsidTr="00E70106">
        <w:tc>
          <w:tcPr>
            <w:tcW w:w="601" w:type="pct"/>
          </w:tcPr>
          <w:p w14:paraId="1A45FA7A" w14:textId="77777777" w:rsidR="00145296" w:rsidRPr="000F568F" w:rsidRDefault="00145296" w:rsidP="00E70106">
            <w:pPr>
              <w:jc w:val="left"/>
            </w:pPr>
            <w:r w:rsidRPr="000F568F">
              <w:t>Gas, natural</w:t>
            </w:r>
          </w:p>
        </w:tc>
        <w:tc>
          <w:tcPr>
            <w:tcW w:w="302" w:type="pct"/>
          </w:tcPr>
          <w:p w14:paraId="09A6DD3C" w14:textId="77777777" w:rsidR="00145296" w:rsidRPr="000F568F" w:rsidRDefault="00145296" w:rsidP="00E70106">
            <w:pPr>
              <w:jc w:val="left"/>
            </w:pPr>
            <w:r w:rsidRPr="000F568F">
              <w:t>m3</w:t>
            </w:r>
          </w:p>
        </w:tc>
        <w:tc>
          <w:tcPr>
            <w:tcW w:w="294" w:type="pct"/>
            <w:vAlign w:val="top"/>
          </w:tcPr>
          <w:p w14:paraId="61820223" w14:textId="77777777" w:rsidR="00145296" w:rsidRPr="000F568F" w:rsidRDefault="00145296" w:rsidP="00E70106">
            <w:pPr>
              <w:jc w:val="left"/>
            </w:pPr>
            <w:r w:rsidRPr="000F568F">
              <w:t>10.89</w:t>
            </w:r>
          </w:p>
        </w:tc>
        <w:tc>
          <w:tcPr>
            <w:tcW w:w="463" w:type="pct"/>
            <w:vAlign w:val="top"/>
          </w:tcPr>
          <w:p w14:paraId="5398F385" w14:textId="77777777" w:rsidR="00145296" w:rsidRPr="000F568F" w:rsidRDefault="00145296" w:rsidP="00E70106">
            <w:pPr>
              <w:jc w:val="left"/>
            </w:pPr>
            <w:r w:rsidRPr="000F568F">
              <w:t>1.66</w:t>
            </w:r>
          </w:p>
        </w:tc>
        <w:tc>
          <w:tcPr>
            <w:tcW w:w="324" w:type="pct"/>
            <w:vAlign w:val="top"/>
          </w:tcPr>
          <w:p w14:paraId="2DC32A5B" w14:textId="77777777" w:rsidR="00145296" w:rsidRPr="000F568F" w:rsidRDefault="00145296" w:rsidP="00E70106">
            <w:pPr>
              <w:jc w:val="left"/>
            </w:pPr>
            <w:r w:rsidRPr="000F568F">
              <w:t>0.07</w:t>
            </w:r>
          </w:p>
        </w:tc>
        <w:tc>
          <w:tcPr>
            <w:tcW w:w="416" w:type="pct"/>
            <w:vAlign w:val="top"/>
          </w:tcPr>
          <w:p w14:paraId="333CB442" w14:textId="77777777" w:rsidR="00145296" w:rsidRPr="000F568F" w:rsidRDefault="00145296" w:rsidP="00E70106">
            <w:pPr>
              <w:jc w:val="left"/>
            </w:pPr>
            <w:r w:rsidRPr="000F568F">
              <w:t>4.20</w:t>
            </w:r>
          </w:p>
        </w:tc>
        <w:tc>
          <w:tcPr>
            <w:tcW w:w="415" w:type="pct"/>
            <w:vAlign w:val="top"/>
          </w:tcPr>
          <w:p w14:paraId="3ADC2197" w14:textId="77777777" w:rsidR="00145296" w:rsidRPr="000F568F" w:rsidRDefault="00145296" w:rsidP="00E70106">
            <w:pPr>
              <w:jc w:val="left"/>
            </w:pPr>
            <w:r w:rsidRPr="000F568F">
              <w:t>0.71</w:t>
            </w:r>
          </w:p>
        </w:tc>
        <w:tc>
          <w:tcPr>
            <w:tcW w:w="463" w:type="pct"/>
            <w:vAlign w:val="top"/>
          </w:tcPr>
          <w:p w14:paraId="2A0180FD" w14:textId="77777777" w:rsidR="00145296" w:rsidRPr="000F568F" w:rsidRDefault="00145296" w:rsidP="00E70106">
            <w:pPr>
              <w:jc w:val="left"/>
            </w:pPr>
            <w:r w:rsidRPr="000F568F">
              <w:t>0.06</w:t>
            </w:r>
          </w:p>
        </w:tc>
        <w:tc>
          <w:tcPr>
            <w:tcW w:w="416" w:type="pct"/>
            <w:vAlign w:val="top"/>
          </w:tcPr>
          <w:p w14:paraId="16BE294D" w14:textId="77777777" w:rsidR="00145296" w:rsidRPr="000F568F" w:rsidRDefault="00145296" w:rsidP="00E70106">
            <w:pPr>
              <w:jc w:val="left"/>
            </w:pPr>
            <w:r w:rsidRPr="000F568F">
              <w:t>3.42</w:t>
            </w:r>
          </w:p>
        </w:tc>
        <w:tc>
          <w:tcPr>
            <w:tcW w:w="462" w:type="pct"/>
            <w:vAlign w:val="top"/>
          </w:tcPr>
          <w:p w14:paraId="18433C14" w14:textId="77777777" w:rsidR="00145296" w:rsidRPr="000F568F" w:rsidRDefault="00145296" w:rsidP="00E70106">
            <w:pPr>
              <w:jc w:val="left"/>
            </w:pPr>
            <w:r w:rsidRPr="000F568F">
              <w:t>0.09</w:t>
            </w:r>
          </w:p>
        </w:tc>
        <w:tc>
          <w:tcPr>
            <w:tcW w:w="416" w:type="pct"/>
            <w:vAlign w:val="top"/>
          </w:tcPr>
          <w:p w14:paraId="66647B38" w14:textId="77777777" w:rsidR="00145296" w:rsidRPr="000F568F" w:rsidRDefault="00145296" w:rsidP="00E70106">
            <w:pPr>
              <w:jc w:val="left"/>
            </w:pPr>
            <w:r w:rsidRPr="000F568F">
              <w:t>0.39</w:t>
            </w:r>
          </w:p>
        </w:tc>
        <w:tc>
          <w:tcPr>
            <w:tcW w:w="428" w:type="pct"/>
            <w:vAlign w:val="top"/>
          </w:tcPr>
          <w:p w14:paraId="37D7F6C6" w14:textId="77777777" w:rsidR="00145296" w:rsidRPr="000F568F" w:rsidRDefault="00145296" w:rsidP="00E70106">
            <w:pPr>
              <w:jc w:val="left"/>
            </w:pPr>
            <w:r w:rsidRPr="000F568F">
              <w:t>0.28</w:t>
            </w:r>
          </w:p>
        </w:tc>
      </w:tr>
      <w:tr w:rsidR="00145296" w:rsidRPr="000F568F" w14:paraId="7696AF8B" w14:textId="77777777" w:rsidTr="00E70106">
        <w:tc>
          <w:tcPr>
            <w:tcW w:w="5000" w:type="pct"/>
            <w:gridSpan w:val="12"/>
          </w:tcPr>
          <w:p w14:paraId="1CBF6BC9" w14:textId="77777777" w:rsidR="00145296" w:rsidRPr="000F568F" w:rsidRDefault="00145296" w:rsidP="00E70106">
            <w:pPr>
              <w:jc w:val="left"/>
              <w:rPr>
                <w:i/>
                <w:iCs/>
              </w:rPr>
            </w:pPr>
            <w:r w:rsidRPr="000F568F">
              <w:rPr>
                <w:i/>
                <w:iCs/>
              </w:rPr>
              <w:t>Global warming (GWP100a)</w:t>
            </w:r>
          </w:p>
        </w:tc>
      </w:tr>
      <w:tr w:rsidR="00145296" w:rsidRPr="000F568F" w14:paraId="6DB8605A" w14:textId="77777777" w:rsidTr="00E70106">
        <w:tc>
          <w:tcPr>
            <w:tcW w:w="601" w:type="pct"/>
          </w:tcPr>
          <w:p w14:paraId="0DD96A2D" w14:textId="77777777" w:rsidR="00145296" w:rsidRPr="000F568F" w:rsidRDefault="00145296" w:rsidP="00E70106">
            <w:pPr>
              <w:jc w:val="left"/>
            </w:pPr>
            <w:r w:rsidRPr="000F568F">
              <w:t>CO2</w:t>
            </w:r>
          </w:p>
        </w:tc>
        <w:tc>
          <w:tcPr>
            <w:tcW w:w="302" w:type="pct"/>
          </w:tcPr>
          <w:p w14:paraId="68CAEB6E" w14:textId="77777777" w:rsidR="00145296" w:rsidRPr="000F568F" w:rsidRDefault="00145296" w:rsidP="00E70106">
            <w:pPr>
              <w:jc w:val="left"/>
            </w:pPr>
            <w:r w:rsidRPr="000F568F">
              <w:t>kg</w:t>
            </w:r>
          </w:p>
        </w:tc>
        <w:tc>
          <w:tcPr>
            <w:tcW w:w="294" w:type="pct"/>
          </w:tcPr>
          <w:p w14:paraId="4BB6C5CF" w14:textId="77777777" w:rsidR="00145296" w:rsidRPr="000F568F" w:rsidRDefault="00145296" w:rsidP="00E70106">
            <w:pPr>
              <w:jc w:val="left"/>
            </w:pPr>
            <w:r w:rsidRPr="000F568F">
              <w:t>218.41</w:t>
            </w:r>
          </w:p>
        </w:tc>
        <w:tc>
          <w:tcPr>
            <w:tcW w:w="463" w:type="pct"/>
            <w:vAlign w:val="top"/>
          </w:tcPr>
          <w:p w14:paraId="3DCF70CA" w14:textId="77777777" w:rsidR="00145296" w:rsidRPr="000F568F" w:rsidRDefault="00145296" w:rsidP="00E70106">
            <w:pPr>
              <w:jc w:val="left"/>
            </w:pPr>
            <w:r w:rsidRPr="000F568F">
              <w:t>7.84</w:t>
            </w:r>
          </w:p>
        </w:tc>
        <w:tc>
          <w:tcPr>
            <w:tcW w:w="324" w:type="pct"/>
            <w:vAlign w:val="top"/>
          </w:tcPr>
          <w:p w14:paraId="5A26C003" w14:textId="77777777" w:rsidR="00145296" w:rsidRPr="000F568F" w:rsidRDefault="00145296" w:rsidP="00E70106">
            <w:pPr>
              <w:jc w:val="left"/>
            </w:pPr>
            <w:r w:rsidRPr="000F568F">
              <w:t>0.29</w:t>
            </w:r>
          </w:p>
        </w:tc>
        <w:tc>
          <w:tcPr>
            <w:tcW w:w="416" w:type="pct"/>
            <w:vAlign w:val="top"/>
          </w:tcPr>
          <w:p w14:paraId="1BA109A2" w14:textId="77777777" w:rsidR="00145296" w:rsidRPr="000F568F" w:rsidRDefault="00145296" w:rsidP="00E70106">
            <w:pPr>
              <w:jc w:val="left"/>
            </w:pPr>
            <w:r w:rsidRPr="000F568F">
              <w:t>19.57</w:t>
            </w:r>
          </w:p>
        </w:tc>
        <w:tc>
          <w:tcPr>
            <w:tcW w:w="415" w:type="pct"/>
            <w:vAlign w:val="top"/>
          </w:tcPr>
          <w:p w14:paraId="0BFB5DD4" w14:textId="77777777" w:rsidR="00145296" w:rsidRPr="000F568F" w:rsidRDefault="00145296" w:rsidP="00E70106">
            <w:pPr>
              <w:jc w:val="left"/>
            </w:pPr>
            <w:r w:rsidRPr="000F568F">
              <w:t>2.93</w:t>
            </w:r>
          </w:p>
        </w:tc>
        <w:tc>
          <w:tcPr>
            <w:tcW w:w="463" w:type="pct"/>
            <w:vAlign w:val="top"/>
          </w:tcPr>
          <w:p w14:paraId="454B368D" w14:textId="77777777" w:rsidR="00145296" w:rsidRPr="000F568F" w:rsidRDefault="00145296" w:rsidP="00E70106">
            <w:pPr>
              <w:jc w:val="left"/>
            </w:pPr>
            <w:r w:rsidRPr="000F568F">
              <w:t>3.50</w:t>
            </w:r>
          </w:p>
        </w:tc>
        <w:tc>
          <w:tcPr>
            <w:tcW w:w="416" w:type="pct"/>
            <w:vAlign w:val="top"/>
          </w:tcPr>
          <w:p w14:paraId="7178A353" w14:textId="77777777" w:rsidR="00145296" w:rsidRPr="000F568F" w:rsidRDefault="00145296" w:rsidP="00E70106">
            <w:pPr>
              <w:jc w:val="left"/>
            </w:pPr>
            <w:r w:rsidRPr="000F568F">
              <w:t>119.53</w:t>
            </w:r>
          </w:p>
        </w:tc>
        <w:tc>
          <w:tcPr>
            <w:tcW w:w="462" w:type="pct"/>
            <w:vAlign w:val="top"/>
          </w:tcPr>
          <w:p w14:paraId="3C1E9AC4" w14:textId="77777777" w:rsidR="00145296" w:rsidRPr="000F568F" w:rsidRDefault="00145296" w:rsidP="00E70106">
            <w:pPr>
              <w:jc w:val="left"/>
            </w:pPr>
            <w:r w:rsidRPr="000F568F">
              <w:t>0.46</w:t>
            </w:r>
          </w:p>
        </w:tc>
        <w:tc>
          <w:tcPr>
            <w:tcW w:w="416" w:type="pct"/>
            <w:vAlign w:val="top"/>
          </w:tcPr>
          <w:p w14:paraId="7D243587" w14:textId="77777777" w:rsidR="00145296" w:rsidRPr="000F568F" w:rsidRDefault="00145296" w:rsidP="00E70106">
            <w:pPr>
              <w:jc w:val="left"/>
            </w:pPr>
            <w:r w:rsidRPr="000F568F">
              <w:t>60.82</w:t>
            </w:r>
          </w:p>
        </w:tc>
        <w:tc>
          <w:tcPr>
            <w:tcW w:w="428" w:type="pct"/>
            <w:vAlign w:val="top"/>
          </w:tcPr>
          <w:p w14:paraId="7126848F" w14:textId="77777777" w:rsidR="00145296" w:rsidRPr="000F568F" w:rsidRDefault="00145296" w:rsidP="00E70106">
            <w:pPr>
              <w:jc w:val="left"/>
            </w:pPr>
            <w:r w:rsidRPr="000F568F">
              <w:t>3.47</w:t>
            </w:r>
          </w:p>
        </w:tc>
      </w:tr>
      <w:tr w:rsidR="00145296" w:rsidRPr="000F568F" w14:paraId="78D8AF05" w14:textId="77777777" w:rsidTr="00E70106">
        <w:tc>
          <w:tcPr>
            <w:tcW w:w="601" w:type="pct"/>
          </w:tcPr>
          <w:p w14:paraId="55554705" w14:textId="77777777" w:rsidR="00145296" w:rsidRPr="000F568F" w:rsidRDefault="00145296" w:rsidP="00E70106">
            <w:pPr>
              <w:jc w:val="left"/>
            </w:pPr>
            <w:r w:rsidRPr="000F568F">
              <w:t>CH4</w:t>
            </w:r>
          </w:p>
        </w:tc>
        <w:tc>
          <w:tcPr>
            <w:tcW w:w="302" w:type="pct"/>
          </w:tcPr>
          <w:p w14:paraId="43925B11" w14:textId="77777777" w:rsidR="00145296" w:rsidRPr="000F568F" w:rsidRDefault="00145296" w:rsidP="00E70106">
            <w:pPr>
              <w:jc w:val="left"/>
            </w:pPr>
            <w:r w:rsidRPr="000F568F">
              <w:t>g</w:t>
            </w:r>
          </w:p>
        </w:tc>
        <w:tc>
          <w:tcPr>
            <w:tcW w:w="294" w:type="pct"/>
          </w:tcPr>
          <w:p w14:paraId="60BC6341" w14:textId="77777777" w:rsidR="00145296" w:rsidRPr="000F568F" w:rsidRDefault="00145296" w:rsidP="00E70106">
            <w:pPr>
              <w:jc w:val="left"/>
            </w:pPr>
            <w:r w:rsidRPr="000F568F">
              <w:t>219.90</w:t>
            </w:r>
          </w:p>
        </w:tc>
        <w:tc>
          <w:tcPr>
            <w:tcW w:w="463" w:type="pct"/>
            <w:vAlign w:val="top"/>
          </w:tcPr>
          <w:p w14:paraId="3638AAC7" w14:textId="77777777" w:rsidR="00145296" w:rsidRPr="000F568F" w:rsidRDefault="00145296" w:rsidP="00E70106">
            <w:pPr>
              <w:jc w:val="left"/>
            </w:pPr>
            <w:r w:rsidRPr="000F568F">
              <w:t>18.50</w:t>
            </w:r>
          </w:p>
        </w:tc>
        <w:tc>
          <w:tcPr>
            <w:tcW w:w="324" w:type="pct"/>
            <w:vAlign w:val="top"/>
          </w:tcPr>
          <w:p w14:paraId="36FC58EE" w14:textId="77777777" w:rsidR="00145296" w:rsidRPr="000F568F" w:rsidRDefault="00145296" w:rsidP="00E70106">
            <w:pPr>
              <w:jc w:val="left"/>
            </w:pPr>
            <w:r w:rsidRPr="000F568F">
              <w:t>0.81</w:t>
            </w:r>
          </w:p>
        </w:tc>
        <w:tc>
          <w:tcPr>
            <w:tcW w:w="416" w:type="pct"/>
            <w:vAlign w:val="top"/>
          </w:tcPr>
          <w:p w14:paraId="09EC64A0" w14:textId="77777777" w:rsidR="00145296" w:rsidRPr="000F568F" w:rsidRDefault="00145296" w:rsidP="00E70106">
            <w:pPr>
              <w:jc w:val="left"/>
            </w:pPr>
            <w:r w:rsidRPr="000F568F">
              <w:t>48.04</w:t>
            </w:r>
          </w:p>
        </w:tc>
        <w:tc>
          <w:tcPr>
            <w:tcW w:w="415" w:type="pct"/>
            <w:vAlign w:val="top"/>
          </w:tcPr>
          <w:p w14:paraId="4CDD1083" w14:textId="77777777" w:rsidR="00145296" w:rsidRPr="000F568F" w:rsidRDefault="00145296" w:rsidP="00E70106">
            <w:pPr>
              <w:jc w:val="left"/>
            </w:pPr>
            <w:r w:rsidRPr="000F568F">
              <w:t>7.76</w:t>
            </w:r>
          </w:p>
        </w:tc>
        <w:tc>
          <w:tcPr>
            <w:tcW w:w="463" w:type="pct"/>
            <w:vAlign w:val="top"/>
          </w:tcPr>
          <w:p w14:paraId="57CF48E1" w14:textId="77777777" w:rsidR="00145296" w:rsidRPr="000F568F" w:rsidRDefault="00145296" w:rsidP="00E70106">
            <w:pPr>
              <w:jc w:val="left"/>
            </w:pPr>
            <w:r w:rsidRPr="000F568F">
              <w:t>1.24</w:t>
            </w:r>
          </w:p>
        </w:tc>
        <w:tc>
          <w:tcPr>
            <w:tcW w:w="416" w:type="pct"/>
            <w:vAlign w:val="top"/>
          </w:tcPr>
          <w:p w14:paraId="462BD108" w14:textId="77777777" w:rsidR="00145296" w:rsidRPr="000F568F" w:rsidRDefault="00145296" w:rsidP="00E70106">
            <w:pPr>
              <w:jc w:val="left"/>
            </w:pPr>
            <w:r w:rsidRPr="000F568F">
              <w:t>109.88</w:t>
            </w:r>
          </w:p>
        </w:tc>
        <w:tc>
          <w:tcPr>
            <w:tcW w:w="462" w:type="pct"/>
            <w:vAlign w:val="top"/>
          </w:tcPr>
          <w:p w14:paraId="19FEEBF6" w14:textId="77777777" w:rsidR="00145296" w:rsidRPr="000F568F" w:rsidRDefault="00145296" w:rsidP="00E70106">
            <w:pPr>
              <w:jc w:val="left"/>
            </w:pPr>
            <w:r w:rsidRPr="000F568F">
              <w:t>0.84</w:t>
            </w:r>
          </w:p>
        </w:tc>
        <w:tc>
          <w:tcPr>
            <w:tcW w:w="416" w:type="pct"/>
            <w:vAlign w:val="top"/>
          </w:tcPr>
          <w:p w14:paraId="63AEFDDA" w14:textId="77777777" w:rsidR="00145296" w:rsidRPr="000F568F" w:rsidRDefault="00145296" w:rsidP="00E70106">
            <w:pPr>
              <w:jc w:val="left"/>
            </w:pPr>
            <w:r w:rsidRPr="000F568F">
              <w:t>25.68</w:t>
            </w:r>
          </w:p>
        </w:tc>
        <w:tc>
          <w:tcPr>
            <w:tcW w:w="428" w:type="pct"/>
            <w:vAlign w:val="top"/>
          </w:tcPr>
          <w:p w14:paraId="4B4D8AF5" w14:textId="77777777" w:rsidR="00145296" w:rsidRPr="000F568F" w:rsidRDefault="00145296" w:rsidP="00E70106">
            <w:pPr>
              <w:jc w:val="left"/>
            </w:pPr>
            <w:r w:rsidRPr="000F568F">
              <w:t>7.16</w:t>
            </w:r>
          </w:p>
        </w:tc>
      </w:tr>
      <w:tr w:rsidR="00145296" w:rsidRPr="000F568F" w14:paraId="0A157E77" w14:textId="77777777" w:rsidTr="00E70106">
        <w:tc>
          <w:tcPr>
            <w:tcW w:w="601" w:type="pct"/>
          </w:tcPr>
          <w:p w14:paraId="2BBF40BD" w14:textId="77777777" w:rsidR="00145296" w:rsidRPr="000F568F" w:rsidRDefault="00145296" w:rsidP="00E70106">
            <w:pPr>
              <w:jc w:val="left"/>
            </w:pPr>
            <w:r w:rsidRPr="000F568F">
              <w:t>N2O</w:t>
            </w:r>
          </w:p>
        </w:tc>
        <w:tc>
          <w:tcPr>
            <w:tcW w:w="302" w:type="pct"/>
          </w:tcPr>
          <w:p w14:paraId="6323581E" w14:textId="77777777" w:rsidR="00145296" w:rsidRPr="000F568F" w:rsidRDefault="00145296" w:rsidP="00E70106">
            <w:pPr>
              <w:jc w:val="left"/>
            </w:pPr>
            <w:r w:rsidRPr="000F568F">
              <w:t>g</w:t>
            </w:r>
          </w:p>
        </w:tc>
        <w:tc>
          <w:tcPr>
            <w:tcW w:w="294" w:type="pct"/>
          </w:tcPr>
          <w:p w14:paraId="5DF85F59" w14:textId="77777777" w:rsidR="00145296" w:rsidRPr="000F568F" w:rsidRDefault="00145296" w:rsidP="00E70106">
            <w:pPr>
              <w:jc w:val="left"/>
            </w:pPr>
            <w:r w:rsidRPr="000F568F">
              <w:t>6.69</w:t>
            </w:r>
          </w:p>
        </w:tc>
        <w:tc>
          <w:tcPr>
            <w:tcW w:w="463" w:type="pct"/>
            <w:vAlign w:val="top"/>
          </w:tcPr>
          <w:p w14:paraId="1C6EBB1E" w14:textId="77777777" w:rsidR="00145296" w:rsidRPr="000F568F" w:rsidRDefault="00145296" w:rsidP="00E70106">
            <w:pPr>
              <w:jc w:val="left"/>
            </w:pPr>
            <w:r w:rsidRPr="000F568F">
              <w:t>0.18</w:t>
            </w:r>
          </w:p>
        </w:tc>
        <w:tc>
          <w:tcPr>
            <w:tcW w:w="324" w:type="pct"/>
            <w:vAlign w:val="top"/>
          </w:tcPr>
          <w:p w14:paraId="5F0D22F2" w14:textId="77777777" w:rsidR="00145296" w:rsidRPr="000F568F" w:rsidRDefault="00145296" w:rsidP="00E70106">
            <w:pPr>
              <w:jc w:val="left"/>
            </w:pPr>
            <w:r w:rsidRPr="000F568F">
              <w:t>0.01</w:t>
            </w:r>
          </w:p>
        </w:tc>
        <w:tc>
          <w:tcPr>
            <w:tcW w:w="416" w:type="pct"/>
            <w:vAlign w:val="top"/>
          </w:tcPr>
          <w:p w14:paraId="16028ED5" w14:textId="77777777" w:rsidR="00145296" w:rsidRPr="000F568F" w:rsidRDefault="00145296" w:rsidP="00E70106">
            <w:pPr>
              <w:jc w:val="left"/>
            </w:pPr>
            <w:r w:rsidRPr="000F568F">
              <w:t>0.18</w:t>
            </w:r>
          </w:p>
        </w:tc>
        <w:tc>
          <w:tcPr>
            <w:tcW w:w="415" w:type="pct"/>
            <w:vAlign w:val="top"/>
          </w:tcPr>
          <w:p w14:paraId="7B2E50F3" w14:textId="77777777" w:rsidR="00145296" w:rsidRPr="000F568F" w:rsidRDefault="00145296" w:rsidP="00E70106">
            <w:pPr>
              <w:jc w:val="left"/>
            </w:pPr>
            <w:r w:rsidRPr="000F568F">
              <w:t>0.17</w:t>
            </w:r>
          </w:p>
        </w:tc>
        <w:tc>
          <w:tcPr>
            <w:tcW w:w="463" w:type="pct"/>
            <w:vAlign w:val="top"/>
          </w:tcPr>
          <w:p w14:paraId="3AE476BC" w14:textId="77777777" w:rsidR="00145296" w:rsidRPr="000F568F" w:rsidRDefault="00145296" w:rsidP="00E70106">
            <w:pPr>
              <w:jc w:val="left"/>
            </w:pPr>
            <w:r w:rsidRPr="000F568F">
              <w:t>0.96</w:t>
            </w:r>
          </w:p>
        </w:tc>
        <w:tc>
          <w:tcPr>
            <w:tcW w:w="416" w:type="pct"/>
            <w:vAlign w:val="top"/>
          </w:tcPr>
          <w:p w14:paraId="69ABD8E5" w14:textId="77777777" w:rsidR="00145296" w:rsidRPr="000F568F" w:rsidRDefault="00145296" w:rsidP="00E70106">
            <w:pPr>
              <w:jc w:val="left"/>
            </w:pPr>
            <w:r w:rsidRPr="000F568F">
              <w:t>1.68</w:t>
            </w:r>
          </w:p>
        </w:tc>
        <w:tc>
          <w:tcPr>
            <w:tcW w:w="462" w:type="pct"/>
            <w:vAlign w:val="top"/>
          </w:tcPr>
          <w:p w14:paraId="00ACB7CA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416" w:type="pct"/>
            <w:vAlign w:val="top"/>
          </w:tcPr>
          <w:p w14:paraId="7D1377C0" w14:textId="77777777" w:rsidR="00145296" w:rsidRPr="000F568F" w:rsidRDefault="00145296" w:rsidP="00E70106">
            <w:pPr>
              <w:jc w:val="left"/>
            </w:pPr>
            <w:r w:rsidRPr="000F568F">
              <w:t>2.35</w:t>
            </w:r>
          </w:p>
        </w:tc>
        <w:tc>
          <w:tcPr>
            <w:tcW w:w="428" w:type="pct"/>
            <w:vAlign w:val="top"/>
          </w:tcPr>
          <w:p w14:paraId="6EE609DE" w14:textId="77777777" w:rsidR="00145296" w:rsidRPr="000F568F" w:rsidRDefault="00145296" w:rsidP="00E70106">
            <w:pPr>
              <w:jc w:val="left"/>
            </w:pPr>
            <w:r w:rsidRPr="000F568F">
              <w:t>1.14</w:t>
            </w:r>
          </w:p>
        </w:tc>
      </w:tr>
      <w:tr w:rsidR="00145296" w:rsidRPr="000F568F" w14:paraId="495DBB87" w14:textId="77777777" w:rsidTr="00E70106">
        <w:tc>
          <w:tcPr>
            <w:tcW w:w="5000" w:type="pct"/>
            <w:gridSpan w:val="12"/>
          </w:tcPr>
          <w:p w14:paraId="75A15599" w14:textId="77777777" w:rsidR="00145296" w:rsidRPr="000F568F" w:rsidRDefault="00145296" w:rsidP="00E70106">
            <w:pPr>
              <w:jc w:val="left"/>
              <w:rPr>
                <w:i/>
                <w:iCs/>
              </w:rPr>
            </w:pPr>
            <w:r w:rsidRPr="000F568F">
              <w:rPr>
                <w:i/>
                <w:iCs/>
              </w:rPr>
              <w:t xml:space="preserve">Ozone layer depletion </w:t>
            </w:r>
          </w:p>
        </w:tc>
      </w:tr>
      <w:tr w:rsidR="00145296" w:rsidRPr="000F568F" w14:paraId="7F714FD6" w14:textId="77777777" w:rsidTr="00E70106">
        <w:tc>
          <w:tcPr>
            <w:tcW w:w="601" w:type="pct"/>
          </w:tcPr>
          <w:p w14:paraId="2BF00814" w14:textId="77777777" w:rsidR="00145296" w:rsidRPr="000F568F" w:rsidRDefault="00145296" w:rsidP="00E70106">
            <w:pPr>
              <w:jc w:val="left"/>
            </w:pPr>
            <w:r w:rsidRPr="000F568F">
              <w:t>Halon 1301</w:t>
            </w:r>
          </w:p>
        </w:tc>
        <w:tc>
          <w:tcPr>
            <w:tcW w:w="302" w:type="pct"/>
          </w:tcPr>
          <w:p w14:paraId="3272BF88" w14:textId="77777777" w:rsidR="00145296" w:rsidRPr="000F568F" w:rsidRDefault="00145296" w:rsidP="00E70106">
            <w:pPr>
              <w:jc w:val="left"/>
            </w:pPr>
            <w:r w:rsidRPr="000F568F">
              <w:t>mg</w:t>
            </w:r>
          </w:p>
        </w:tc>
        <w:tc>
          <w:tcPr>
            <w:tcW w:w="294" w:type="pct"/>
            <w:vAlign w:val="top"/>
          </w:tcPr>
          <w:p w14:paraId="772A9D31" w14:textId="77777777" w:rsidR="00145296" w:rsidRPr="000F568F" w:rsidRDefault="00145296" w:rsidP="00E70106">
            <w:pPr>
              <w:jc w:val="left"/>
            </w:pPr>
            <w:r w:rsidRPr="000F568F">
              <w:t>2.09</w:t>
            </w:r>
          </w:p>
        </w:tc>
        <w:tc>
          <w:tcPr>
            <w:tcW w:w="463" w:type="pct"/>
            <w:vAlign w:val="top"/>
          </w:tcPr>
          <w:p w14:paraId="38DD6A5F" w14:textId="77777777" w:rsidR="00145296" w:rsidRPr="000F568F" w:rsidRDefault="00145296" w:rsidP="00E70106">
            <w:pPr>
              <w:jc w:val="left"/>
            </w:pPr>
            <w:r w:rsidRPr="000F568F">
              <w:t>0.03</w:t>
            </w:r>
          </w:p>
        </w:tc>
        <w:tc>
          <w:tcPr>
            <w:tcW w:w="324" w:type="pct"/>
            <w:vAlign w:val="top"/>
          </w:tcPr>
          <w:p w14:paraId="214684DF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296427FE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415" w:type="pct"/>
            <w:vAlign w:val="top"/>
          </w:tcPr>
          <w:p w14:paraId="025F11F8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463" w:type="pct"/>
            <w:vAlign w:val="top"/>
          </w:tcPr>
          <w:p w14:paraId="144110A4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1F282A3D" w14:textId="77777777" w:rsidR="00145296" w:rsidRPr="000F568F" w:rsidRDefault="00145296" w:rsidP="00E70106">
            <w:pPr>
              <w:jc w:val="left"/>
            </w:pPr>
            <w:r w:rsidRPr="000F568F">
              <w:t>1.65</w:t>
            </w:r>
          </w:p>
        </w:tc>
        <w:tc>
          <w:tcPr>
            <w:tcW w:w="462" w:type="pct"/>
            <w:vAlign w:val="top"/>
          </w:tcPr>
          <w:p w14:paraId="62E93BA7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28A2592D" w14:textId="77777777" w:rsidR="00145296" w:rsidRPr="000F568F" w:rsidRDefault="00145296" w:rsidP="00E70106">
            <w:pPr>
              <w:jc w:val="left"/>
            </w:pPr>
            <w:r w:rsidRPr="000F568F">
              <w:t>0.35</w:t>
            </w:r>
          </w:p>
        </w:tc>
        <w:tc>
          <w:tcPr>
            <w:tcW w:w="428" w:type="pct"/>
            <w:vAlign w:val="top"/>
          </w:tcPr>
          <w:p w14:paraId="7743CF36" w14:textId="77777777" w:rsidR="00145296" w:rsidRPr="000F568F" w:rsidRDefault="00145296" w:rsidP="00E70106">
            <w:pPr>
              <w:jc w:val="left"/>
            </w:pPr>
            <w:r w:rsidRPr="000F568F">
              <w:t>0.01</w:t>
            </w:r>
          </w:p>
        </w:tc>
      </w:tr>
      <w:tr w:rsidR="00145296" w:rsidRPr="000F568F" w14:paraId="3CD7A721" w14:textId="77777777" w:rsidTr="00E70106">
        <w:tc>
          <w:tcPr>
            <w:tcW w:w="601" w:type="pct"/>
          </w:tcPr>
          <w:p w14:paraId="3910C372" w14:textId="77777777" w:rsidR="00145296" w:rsidRPr="000F568F" w:rsidRDefault="00145296" w:rsidP="00E70106">
            <w:pPr>
              <w:jc w:val="left"/>
            </w:pPr>
            <w:r w:rsidRPr="000F568F">
              <w:t>Halon 1211</w:t>
            </w:r>
          </w:p>
        </w:tc>
        <w:tc>
          <w:tcPr>
            <w:tcW w:w="302" w:type="pct"/>
          </w:tcPr>
          <w:p w14:paraId="5326CC3F" w14:textId="77777777" w:rsidR="00145296" w:rsidRPr="000F568F" w:rsidRDefault="00145296" w:rsidP="00E70106">
            <w:pPr>
              <w:jc w:val="left"/>
            </w:pPr>
            <w:r w:rsidRPr="000F568F">
              <w:rPr>
                <w:rFonts w:ascii="ＭＳ 明朝" w:eastAsia="ＭＳ 明朝" w:hAnsi="ＭＳ 明朝" w:cs="ＭＳ 明朝" w:hint="eastAsia"/>
              </w:rPr>
              <w:t>ｵ</w:t>
            </w:r>
            <w:r w:rsidRPr="000F568F">
              <w:t>g</w:t>
            </w:r>
          </w:p>
        </w:tc>
        <w:tc>
          <w:tcPr>
            <w:tcW w:w="294" w:type="pct"/>
            <w:vAlign w:val="top"/>
          </w:tcPr>
          <w:p w14:paraId="127672F1" w14:textId="77777777" w:rsidR="00145296" w:rsidRPr="000F568F" w:rsidRDefault="00145296" w:rsidP="00E70106">
            <w:pPr>
              <w:jc w:val="left"/>
            </w:pPr>
            <w:r w:rsidRPr="000F568F">
              <w:t>115.43</w:t>
            </w:r>
          </w:p>
        </w:tc>
        <w:tc>
          <w:tcPr>
            <w:tcW w:w="463" w:type="pct"/>
            <w:vAlign w:val="top"/>
          </w:tcPr>
          <w:p w14:paraId="65244A29" w14:textId="77777777" w:rsidR="00145296" w:rsidRPr="000F568F" w:rsidRDefault="00145296" w:rsidP="00E70106">
            <w:pPr>
              <w:jc w:val="left"/>
            </w:pPr>
            <w:r w:rsidRPr="000F568F">
              <w:t>38.50</w:t>
            </w:r>
          </w:p>
        </w:tc>
        <w:tc>
          <w:tcPr>
            <w:tcW w:w="324" w:type="pct"/>
            <w:vAlign w:val="top"/>
          </w:tcPr>
          <w:p w14:paraId="3C3DF317" w14:textId="77777777" w:rsidR="00145296" w:rsidRPr="000F568F" w:rsidRDefault="00145296" w:rsidP="00E70106">
            <w:pPr>
              <w:jc w:val="left"/>
            </w:pPr>
            <w:r w:rsidRPr="000F568F">
              <w:t>2.13</w:t>
            </w:r>
          </w:p>
        </w:tc>
        <w:tc>
          <w:tcPr>
            <w:tcW w:w="416" w:type="pct"/>
            <w:vAlign w:val="top"/>
          </w:tcPr>
          <w:p w14:paraId="2FA39E49" w14:textId="77777777" w:rsidR="00145296" w:rsidRPr="000F568F" w:rsidRDefault="00145296" w:rsidP="00E70106">
            <w:pPr>
              <w:jc w:val="left"/>
            </w:pPr>
            <w:r w:rsidRPr="000F568F">
              <w:t>27.89</w:t>
            </w:r>
          </w:p>
        </w:tc>
        <w:tc>
          <w:tcPr>
            <w:tcW w:w="415" w:type="pct"/>
            <w:vAlign w:val="top"/>
          </w:tcPr>
          <w:p w14:paraId="32FC23B2" w14:textId="77777777" w:rsidR="00145296" w:rsidRPr="000F568F" w:rsidRDefault="00145296" w:rsidP="00E70106">
            <w:pPr>
              <w:jc w:val="left"/>
            </w:pPr>
            <w:r w:rsidRPr="000F568F">
              <w:t>3.43</w:t>
            </w:r>
          </w:p>
        </w:tc>
        <w:tc>
          <w:tcPr>
            <w:tcW w:w="463" w:type="pct"/>
            <w:vAlign w:val="top"/>
          </w:tcPr>
          <w:p w14:paraId="0DF240F4" w14:textId="77777777" w:rsidR="00145296" w:rsidRPr="000F568F" w:rsidRDefault="00145296" w:rsidP="00E70106">
            <w:pPr>
              <w:jc w:val="left"/>
            </w:pPr>
            <w:r w:rsidRPr="000F568F">
              <w:t>2.09</w:t>
            </w:r>
          </w:p>
        </w:tc>
        <w:tc>
          <w:tcPr>
            <w:tcW w:w="416" w:type="pct"/>
            <w:vAlign w:val="top"/>
          </w:tcPr>
          <w:p w14:paraId="21B28997" w14:textId="77777777" w:rsidR="00145296" w:rsidRPr="000F568F" w:rsidRDefault="00145296" w:rsidP="00E70106">
            <w:pPr>
              <w:jc w:val="left"/>
            </w:pPr>
            <w:r w:rsidRPr="000F568F">
              <w:t>33.41</w:t>
            </w:r>
          </w:p>
        </w:tc>
        <w:tc>
          <w:tcPr>
            <w:tcW w:w="462" w:type="pct"/>
            <w:vAlign w:val="top"/>
          </w:tcPr>
          <w:p w14:paraId="59551B21" w14:textId="77777777" w:rsidR="00145296" w:rsidRPr="000F568F" w:rsidRDefault="00145296" w:rsidP="00E70106">
            <w:pPr>
              <w:jc w:val="left"/>
            </w:pPr>
            <w:r w:rsidRPr="000F568F">
              <w:t>1.58</w:t>
            </w:r>
          </w:p>
        </w:tc>
        <w:tc>
          <w:tcPr>
            <w:tcW w:w="416" w:type="pct"/>
            <w:vAlign w:val="top"/>
          </w:tcPr>
          <w:p w14:paraId="30FEA073" w14:textId="77777777" w:rsidR="00145296" w:rsidRPr="000F568F" w:rsidRDefault="00145296" w:rsidP="00E70106">
            <w:pPr>
              <w:jc w:val="left"/>
            </w:pPr>
            <w:r w:rsidRPr="000F568F">
              <w:t>2.19</w:t>
            </w:r>
          </w:p>
        </w:tc>
        <w:tc>
          <w:tcPr>
            <w:tcW w:w="428" w:type="pct"/>
            <w:vAlign w:val="top"/>
          </w:tcPr>
          <w:p w14:paraId="335E1EFD" w14:textId="77777777" w:rsidR="00145296" w:rsidRPr="000F568F" w:rsidRDefault="00145296" w:rsidP="00E70106">
            <w:pPr>
              <w:jc w:val="left"/>
            </w:pPr>
            <w:r w:rsidRPr="000F568F">
              <w:t>4.21</w:t>
            </w:r>
          </w:p>
        </w:tc>
      </w:tr>
      <w:tr w:rsidR="00145296" w:rsidRPr="000F568F" w14:paraId="18092BC3" w14:textId="77777777" w:rsidTr="00E70106">
        <w:tc>
          <w:tcPr>
            <w:tcW w:w="601" w:type="pct"/>
          </w:tcPr>
          <w:p w14:paraId="383360F3" w14:textId="77777777" w:rsidR="00145296" w:rsidRPr="000F568F" w:rsidRDefault="00145296" w:rsidP="00E70106">
            <w:pPr>
              <w:jc w:val="left"/>
            </w:pPr>
            <w:r w:rsidRPr="000F568F">
              <w:t>CFC-10</w:t>
            </w:r>
          </w:p>
        </w:tc>
        <w:tc>
          <w:tcPr>
            <w:tcW w:w="302" w:type="pct"/>
          </w:tcPr>
          <w:p w14:paraId="261B1A74" w14:textId="77777777" w:rsidR="00145296" w:rsidRPr="000F568F" w:rsidRDefault="00145296" w:rsidP="00E70106">
            <w:pPr>
              <w:jc w:val="left"/>
            </w:pPr>
            <w:r w:rsidRPr="000F568F">
              <w:rPr>
                <w:rFonts w:ascii="ＭＳ 明朝" w:eastAsia="ＭＳ 明朝" w:hAnsi="ＭＳ 明朝" w:cs="ＭＳ 明朝" w:hint="eastAsia"/>
              </w:rPr>
              <w:t>ｵ</w:t>
            </w:r>
            <w:r w:rsidRPr="000F568F">
              <w:t>g</w:t>
            </w:r>
          </w:p>
        </w:tc>
        <w:tc>
          <w:tcPr>
            <w:tcW w:w="294" w:type="pct"/>
            <w:vAlign w:val="top"/>
          </w:tcPr>
          <w:p w14:paraId="78D29540" w14:textId="77777777" w:rsidR="00145296" w:rsidRPr="000F568F" w:rsidRDefault="00145296" w:rsidP="00E70106">
            <w:pPr>
              <w:jc w:val="left"/>
            </w:pPr>
            <w:r w:rsidRPr="000F568F">
              <w:t>312.76</w:t>
            </w:r>
          </w:p>
        </w:tc>
        <w:tc>
          <w:tcPr>
            <w:tcW w:w="463" w:type="pct"/>
            <w:vAlign w:val="top"/>
          </w:tcPr>
          <w:p w14:paraId="41B4B288" w14:textId="77777777" w:rsidR="00145296" w:rsidRPr="000F568F" w:rsidRDefault="00145296" w:rsidP="00E70106">
            <w:pPr>
              <w:jc w:val="left"/>
            </w:pPr>
            <w:r w:rsidRPr="000F568F">
              <w:t>24.61</w:t>
            </w:r>
          </w:p>
        </w:tc>
        <w:tc>
          <w:tcPr>
            <w:tcW w:w="324" w:type="pct"/>
            <w:vAlign w:val="top"/>
          </w:tcPr>
          <w:p w14:paraId="4C31F607" w14:textId="77777777" w:rsidR="00145296" w:rsidRPr="000F568F" w:rsidRDefault="00145296" w:rsidP="00E70106">
            <w:pPr>
              <w:jc w:val="left"/>
            </w:pPr>
            <w:r w:rsidRPr="000F568F">
              <w:t>0.74</w:t>
            </w:r>
          </w:p>
        </w:tc>
        <w:tc>
          <w:tcPr>
            <w:tcW w:w="416" w:type="pct"/>
            <w:vAlign w:val="top"/>
          </w:tcPr>
          <w:p w14:paraId="33B85697" w14:textId="77777777" w:rsidR="00145296" w:rsidRPr="000F568F" w:rsidRDefault="00145296" w:rsidP="00E70106">
            <w:pPr>
              <w:jc w:val="left"/>
            </w:pPr>
            <w:r w:rsidRPr="000F568F">
              <w:t>7.49</w:t>
            </w:r>
          </w:p>
        </w:tc>
        <w:tc>
          <w:tcPr>
            <w:tcW w:w="415" w:type="pct"/>
            <w:vAlign w:val="top"/>
          </w:tcPr>
          <w:p w14:paraId="41DEB5D9" w14:textId="77777777" w:rsidR="00145296" w:rsidRPr="000F568F" w:rsidRDefault="00145296" w:rsidP="00E70106">
            <w:pPr>
              <w:jc w:val="left"/>
            </w:pPr>
            <w:r w:rsidRPr="000F568F">
              <w:t>40.54</w:t>
            </w:r>
          </w:p>
        </w:tc>
        <w:tc>
          <w:tcPr>
            <w:tcW w:w="463" w:type="pct"/>
            <w:vAlign w:val="top"/>
          </w:tcPr>
          <w:p w14:paraId="17F31B41" w14:textId="77777777" w:rsidR="00145296" w:rsidRPr="000F568F" w:rsidRDefault="00145296" w:rsidP="00E70106">
            <w:pPr>
              <w:jc w:val="left"/>
            </w:pPr>
            <w:r w:rsidRPr="000F568F">
              <w:t>9.02</w:t>
            </w:r>
          </w:p>
        </w:tc>
        <w:tc>
          <w:tcPr>
            <w:tcW w:w="416" w:type="pct"/>
            <w:vAlign w:val="top"/>
          </w:tcPr>
          <w:p w14:paraId="646942C9" w14:textId="77777777" w:rsidR="00145296" w:rsidRPr="000F568F" w:rsidRDefault="00145296" w:rsidP="00E70106">
            <w:pPr>
              <w:jc w:val="left"/>
            </w:pPr>
            <w:r w:rsidRPr="000F568F">
              <w:t>111.85</w:t>
            </w:r>
          </w:p>
        </w:tc>
        <w:tc>
          <w:tcPr>
            <w:tcW w:w="462" w:type="pct"/>
            <w:vAlign w:val="top"/>
          </w:tcPr>
          <w:p w14:paraId="3533FF5F" w14:textId="77777777" w:rsidR="00145296" w:rsidRPr="000F568F" w:rsidRDefault="00145296" w:rsidP="00E70106">
            <w:pPr>
              <w:jc w:val="left"/>
            </w:pPr>
            <w:r w:rsidRPr="000F568F">
              <w:t>0.59</w:t>
            </w:r>
          </w:p>
        </w:tc>
        <w:tc>
          <w:tcPr>
            <w:tcW w:w="416" w:type="pct"/>
            <w:vAlign w:val="top"/>
          </w:tcPr>
          <w:p w14:paraId="26D8BE00" w14:textId="77777777" w:rsidR="00145296" w:rsidRPr="000F568F" w:rsidRDefault="00145296" w:rsidP="00E70106">
            <w:pPr>
              <w:jc w:val="left"/>
            </w:pPr>
            <w:r w:rsidRPr="000F568F">
              <w:t>30.38</w:t>
            </w:r>
          </w:p>
        </w:tc>
        <w:tc>
          <w:tcPr>
            <w:tcW w:w="428" w:type="pct"/>
            <w:vAlign w:val="top"/>
          </w:tcPr>
          <w:p w14:paraId="63FDBB59" w14:textId="77777777" w:rsidR="00145296" w:rsidRPr="000F568F" w:rsidRDefault="00145296" w:rsidP="00E70106">
            <w:pPr>
              <w:jc w:val="left"/>
            </w:pPr>
            <w:r w:rsidRPr="000F568F">
              <w:t>87.54</w:t>
            </w:r>
          </w:p>
        </w:tc>
      </w:tr>
      <w:tr w:rsidR="00145296" w:rsidRPr="000F568F" w14:paraId="48AC07F6" w14:textId="77777777" w:rsidTr="00E70106">
        <w:tc>
          <w:tcPr>
            <w:tcW w:w="601" w:type="pct"/>
          </w:tcPr>
          <w:p w14:paraId="32E096EE" w14:textId="77777777" w:rsidR="00145296" w:rsidRPr="000F568F" w:rsidRDefault="00145296" w:rsidP="00E70106">
            <w:pPr>
              <w:jc w:val="left"/>
            </w:pPr>
            <w:r w:rsidRPr="000F568F">
              <w:t>HCFC-22</w:t>
            </w:r>
          </w:p>
        </w:tc>
        <w:tc>
          <w:tcPr>
            <w:tcW w:w="302" w:type="pct"/>
          </w:tcPr>
          <w:p w14:paraId="6D0B000D" w14:textId="77777777" w:rsidR="00145296" w:rsidRPr="000F568F" w:rsidRDefault="00145296" w:rsidP="00E70106">
            <w:pPr>
              <w:jc w:val="left"/>
            </w:pPr>
            <w:r w:rsidRPr="000F568F">
              <w:t>mg</w:t>
            </w:r>
          </w:p>
        </w:tc>
        <w:tc>
          <w:tcPr>
            <w:tcW w:w="294" w:type="pct"/>
            <w:vAlign w:val="top"/>
          </w:tcPr>
          <w:p w14:paraId="5A0DD986" w14:textId="77777777" w:rsidR="00145296" w:rsidRPr="000F568F" w:rsidRDefault="00145296" w:rsidP="00E70106">
            <w:pPr>
              <w:jc w:val="left"/>
            </w:pPr>
            <w:r w:rsidRPr="000F568F">
              <w:t>2.89</w:t>
            </w:r>
          </w:p>
        </w:tc>
        <w:tc>
          <w:tcPr>
            <w:tcW w:w="463" w:type="pct"/>
            <w:vAlign w:val="top"/>
          </w:tcPr>
          <w:p w14:paraId="605ECB9C" w14:textId="77777777" w:rsidR="00145296" w:rsidRPr="000F568F" w:rsidRDefault="00145296" w:rsidP="00E70106">
            <w:pPr>
              <w:jc w:val="left"/>
            </w:pPr>
            <w:r w:rsidRPr="000F568F">
              <w:t>0.20</w:t>
            </w:r>
          </w:p>
        </w:tc>
        <w:tc>
          <w:tcPr>
            <w:tcW w:w="324" w:type="pct"/>
            <w:vAlign w:val="top"/>
          </w:tcPr>
          <w:p w14:paraId="2FB60906" w14:textId="77777777" w:rsidR="00145296" w:rsidRPr="000F568F" w:rsidRDefault="00145296" w:rsidP="00E70106">
            <w:pPr>
              <w:jc w:val="left"/>
            </w:pPr>
            <w:r w:rsidRPr="000F568F">
              <w:t>0.01</w:t>
            </w:r>
          </w:p>
        </w:tc>
        <w:tc>
          <w:tcPr>
            <w:tcW w:w="416" w:type="pct"/>
            <w:vAlign w:val="top"/>
          </w:tcPr>
          <w:p w14:paraId="7584ED7D" w14:textId="77777777" w:rsidR="00145296" w:rsidRPr="000F568F" w:rsidRDefault="00145296" w:rsidP="00E70106">
            <w:pPr>
              <w:jc w:val="left"/>
            </w:pPr>
            <w:r w:rsidRPr="000F568F">
              <w:t>0.18</w:t>
            </w:r>
          </w:p>
        </w:tc>
        <w:tc>
          <w:tcPr>
            <w:tcW w:w="415" w:type="pct"/>
            <w:vAlign w:val="top"/>
          </w:tcPr>
          <w:p w14:paraId="0797CB1A" w14:textId="77777777" w:rsidR="00145296" w:rsidRPr="000F568F" w:rsidRDefault="00145296" w:rsidP="00E70106">
            <w:pPr>
              <w:jc w:val="left"/>
            </w:pPr>
            <w:r w:rsidRPr="000F568F">
              <w:t>0.06</w:t>
            </w:r>
          </w:p>
        </w:tc>
        <w:tc>
          <w:tcPr>
            <w:tcW w:w="463" w:type="pct"/>
            <w:vAlign w:val="top"/>
          </w:tcPr>
          <w:p w14:paraId="65574D21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416" w:type="pct"/>
            <w:vAlign w:val="top"/>
          </w:tcPr>
          <w:p w14:paraId="6136DD07" w14:textId="77777777" w:rsidR="00145296" w:rsidRPr="000F568F" w:rsidRDefault="00145296" w:rsidP="00E70106">
            <w:pPr>
              <w:jc w:val="left"/>
            </w:pPr>
            <w:r w:rsidRPr="000F568F">
              <w:t>2.09</w:t>
            </w:r>
          </w:p>
        </w:tc>
        <w:tc>
          <w:tcPr>
            <w:tcW w:w="462" w:type="pct"/>
            <w:vAlign w:val="top"/>
          </w:tcPr>
          <w:p w14:paraId="10CA40EB" w14:textId="77777777" w:rsidR="00145296" w:rsidRPr="000F568F" w:rsidRDefault="00145296" w:rsidP="00E70106">
            <w:pPr>
              <w:jc w:val="left"/>
            </w:pPr>
            <w:r w:rsidRPr="000F568F">
              <w:t>0.01</w:t>
            </w:r>
          </w:p>
        </w:tc>
        <w:tc>
          <w:tcPr>
            <w:tcW w:w="416" w:type="pct"/>
            <w:vAlign w:val="top"/>
          </w:tcPr>
          <w:p w14:paraId="3A293603" w14:textId="77777777" w:rsidR="00145296" w:rsidRPr="000F568F" w:rsidRDefault="00145296" w:rsidP="00E70106">
            <w:pPr>
              <w:jc w:val="left"/>
            </w:pPr>
            <w:r w:rsidRPr="000F568F">
              <w:t>0.11</w:t>
            </w:r>
          </w:p>
        </w:tc>
        <w:tc>
          <w:tcPr>
            <w:tcW w:w="428" w:type="pct"/>
            <w:vAlign w:val="top"/>
          </w:tcPr>
          <w:p w14:paraId="5A09E53C" w14:textId="77777777" w:rsidR="00145296" w:rsidRPr="000F568F" w:rsidRDefault="00145296" w:rsidP="00E70106">
            <w:pPr>
              <w:jc w:val="left"/>
            </w:pPr>
            <w:r w:rsidRPr="000F568F">
              <w:t>0.21</w:t>
            </w:r>
          </w:p>
        </w:tc>
      </w:tr>
      <w:tr w:rsidR="00145296" w:rsidRPr="000F568F" w14:paraId="276AF2D7" w14:textId="77777777" w:rsidTr="00E70106">
        <w:tc>
          <w:tcPr>
            <w:tcW w:w="5000" w:type="pct"/>
            <w:gridSpan w:val="12"/>
          </w:tcPr>
          <w:p w14:paraId="0ABA480E" w14:textId="77777777" w:rsidR="00145296" w:rsidRPr="000F568F" w:rsidRDefault="00145296" w:rsidP="00E70106">
            <w:pPr>
              <w:jc w:val="left"/>
              <w:rPr>
                <w:i/>
                <w:iCs/>
              </w:rPr>
            </w:pPr>
            <w:r w:rsidRPr="000F568F">
              <w:rPr>
                <w:i/>
                <w:iCs/>
              </w:rPr>
              <w:lastRenderedPageBreak/>
              <w:t>Human Toxicity</w:t>
            </w:r>
          </w:p>
        </w:tc>
      </w:tr>
      <w:tr w:rsidR="00145296" w:rsidRPr="000F568F" w14:paraId="107DDC21" w14:textId="77777777" w:rsidTr="00E70106">
        <w:tc>
          <w:tcPr>
            <w:tcW w:w="601" w:type="pct"/>
          </w:tcPr>
          <w:p w14:paraId="4CF2ECF5" w14:textId="77777777" w:rsidR="00145296" w:rsidRPr="000F568F" w:rsidRDefault="00145296" w:rsidP="00E70106">
            <w:pPr>
              <w:jc w:val="left"/>
            </w:pPr>
            <w:r w:rsidRPr="000F568F">
              <w:t>Thallium</w:t>
            </w:r>
          </w:p>
        </w:tc>
        <w:tc>
          <w:tcPr>
            <w:tcW w:w="302" w:type="pct"/>
          </w:tcPr>
          <w:p w14:paraId="1E795E74" w14:textId="77777777" w:rsidR="00145296" w:rsidRPr="000F568F" w:rsidRDefault="00145296" w:rsidP="00E70106">
            <w:pPr>
              <w:jc w:val="left"/>
            </w:pPr>
            <w:r w:rsidRPr="000F568F">
              <w:t>mg</w:t>
            </w:r>
          </w:p>
        </w:tc>
        <w:tc>
          <w:tcPr>
            <w:tcW w:w="294" w:type="pct"/>
            <w:vAlign w:val="top"/>
          </w:tcPr>
          <w:p w14:paraId="31294DC0" w14:textId="77777777" w:rsidR="00145296" w:rsidRPr="000F568F" w:rsidRDefault="00145296" w:rsidP="00E70106">
            <w:pPr>
              <w:jc w:val="left"/>
            </w:pPr>
            <w:r w:rsidRPr="000F568F">
              <w:t>365.81</w:t>
            </w:r>
          </w:p>
        </w:tc>
        <w:tc>
          <w:tcPr>
            <w:tcW w:w="463" w:type="pct"/>
            <w:vAlign w:val="top"/>
          </w:tcPr>
          <w:p w14:paraId="18988EC7" w14:textId="77777777" w:rsidR="00145296" w:rsidRPr="000F568F" w:rsidRDefault="00145296" w:rsidP="00E70106">
            <w:pPr>
              <w:jc w:val="left"/>
            </w:pPr>
            <w:r w:rsidRPr="000F568F">
              <w:t>65.10</w:t>
            </w:r>
          </w:p>
        </w:tc>
        <w:tc>
          <w:tcPr>
            <w:tcW w:w="324" w:type="pct"/>
            <w:vAlign w:val="top"/>
          </w:tcPr>
          <w:p w14:paraId="2FAA1B78" w14:textId="77777777" w:rsidR="00145296" w:rsidRPr="000F568F" w:rsidRDefault="00145296" w:rsidP="00E70106">
            <w:pPr>
              <w:jc w:val="left"/>
            </w:pPr>
            <w:r w:rsidRPr="000F568F">
              <w:t>0.78</w:t>
            </w:r>
          </w:p>
        </w:tc>
        <w:tc>
          <w:tcPr>
            <w:tcW w:w="416" w:type="pct"/>
            <w:vAlign w:val="top"/>
          </w:tcPr>
          <w:p w14:paraId="2BECA6C2" w14:textId="77777777" w:rsidR="00145296" w:rsidRPr="000F568F" w:rsidRDefault="00145296" w:rsidP="00E70106">
            <w:pPr>
              <w:jc w:val="left"/>
            </w:pPr>
            <w:r w:rsidRPr="000F568F">
              <w:t>10.53</w:t>
            </w:r>
          </w:p>
        </w:tc>
        <w:tc>
          <w:tcPr>
            <w:tcW w:w="415" w:type="pct"/>
            <w:vAlign w:val="top"/>
          </w:tcPr>
          <w:p w14:paraId="30C623FD" w14:textId="77777777" w:rsidR="00145296" w:rsidRPr="000F568F" w:rsidRDefault="00145296" w:rsidP="00E70106">
            <w:pPr>
              <w:jc w:val="left"/>
            </w:pPr>
            <w:r w:rsidRPr="000F568F">
              <w:t>187.97</w:t>
            </w:r>
          </w:p>
        </w:tc>
        <w:tc>
          <w:tcPr>
            <w:tcW w:w="463" w:type="pct"/>
            <w:vAlign w:val="top"/>
          </w:tcPr>
          <w:p w14:paraId="3C5F6DA3" w14:textId="77777777" w:rsidR="00145296" w:rsidRPr="000F568F" w:rsidRDefault="00145296" w:rsidP="00E70106">
            <w:pPr>
              <w:jc w:val="left"/>
            </w:pPr>
            <w:r w:rsidRPr="000F568F">
              <w:t>1.57</w:t>
            </w:r>
          </w:p>
        </w:tc>
        <w:tc>
          <w:tcPr>
            <w:tcW w:w="416" w:type="pct"/>
            <w:vAlign w:val="top"/>
          </w:tcPr>
          <w:p w14:paraId="33FDE00E" w14:textId="77777777" w:rsidR="00145296" w:rsidRPr="000F568F" w:rsidRDefault="00145296" w:rsidP="00E70106">
            <w:pPr>
              <w:jc w:val="left"/>
            </w:pPr>
            <w:r w:rsidRPr="000F568F">
              <w:t>56.37</w:t>
            </w:r>
          </w:p>
        </w:tc>
        <w:tc>
          <w:tcPr>
            <w:tcW w:w="462" w:type="pct"/>
            <w:vAlign w:val="top"/>
          </w:tcPr>
          <w:p w14:paraId="2D894AC2" w14:textId="77777777" w:rsidR="00145296" w:rsidRPr="000F568F" w:rsidRDefault="00145296" w:rsidP="00E70106">
            <w:pPr>
              <w:jc w:val="left"/>
            </w:pPr>
            <w:r w:rsidRPr="000F568F">
              <w:t>1.28</w:t>
            </w:r>
          </w:p>
        </w:tc>
        <w:tc>
          <w:tcPr>
            <w:tcW w:w="416" w:type="pct"/>
            <w:vAlign w:val="top"/>
          </w:tcPr>
          <w:p w14:paraId="0705CDDF" w14:textId="77777777" w:rsidR="00145296" w:rsidRPr="000F568F" w:rsidRDefault="00145296" w:rsidP="00E70106">
            <w:pPr>
              <w:jc w:val="left"/>
            </w:pPr>
            <w:r w:rsidRPr="000F568F">
              <w:t>35.75</w:t>
            </w:r>
          </w:p>
        </w:tc>
        <w:tc>
          <w:tcPr>
            <w:tcW w:w="428" w:type="pct"/>
            <w:vAlign w:val="top"/>
          </w:tcPr>
          <w:p w14:paraId="04B78BE1" w14:textId="77777777" w:rsidR="00145296" w:rsidRPr="000F568F" w:rsidRDefault="00145296" w:rsidP="00E70106">
            <w:pPr>
              <w:jc w:val="left"/>
            </w:pPr>
            <w:r w:rsidRPr="000F568F">
              <w:t>6.47</w:t>
            </w:r>
          </w:p>
        </w:tc>
      </w:tr>
      <w:tr w:rsidR="00145296" w:rsidRPr="000F568F" w14:paraId="78D5DE32" w14:textId="77777777" w:rsidTr="00E70106">
        <w:tc>
          <w:tcPr>
            <w:tcW w:w="601" w:type="pct"/>
          </w:tcPr>
          <w:p w14:paraId="4772A9F7" w14:textId="77777777" w:rsidR="00145296" w:rsidRPr="000F568F" w:rsidRDefault="00145296" w:rsidP="00E70106">
            <w:pPr>
              <w:jc w:val="left"/>
            </w:pPr>
            <w:r w:rsidRPr="000F568F">
              <w:t>Nickel</w:t>
            </w:r>
          </w:p>
        </w:tc>
        <w:tc>
          <w:tcPr>
            <w:tcW w:w="302" w:type="pct"/>
          </w:tcPr>
          <w:p w14:paraId="14EF499E" w14:textId="77777777" w:rsidR="00145296" w:rsidRPr="000F568F" w:rsidRDefault="00145296" w:rsidP="00E70106">
            <w:pPr>
              <w:jc w:val="left"/>
            </w:pPr>
            <w:r w:rsidRPr="000F568F">
              <w:t>mg</w:t>
            </w:r>
          </w:p>
        </w:tc>
        <w:tc>
          <w:tcPr>
            <w:tcW w:w="294" w:type="pct"/>
            <w:vAlign w:val="top"/>
          </w:tcPr>
          <w:p w14:paraId="3AE7E08E" w14:textId="77777777" w:rsidR="00145296" w:rsidRPr="000F568F" w:rsidRDefault="00145296" w:rsidP="00E70106">
            <w:pPr>
              <w:jc w:val="left"/>
            </w:pPr>
            <w:r w:rsidRPr="000F568F">
              <w:t>440.35</w:t>
            </w:r>
          </w:p>
        </w:tc>
        <w:tc>
          <w:tcPr>
            <w:tcW w:w="463" w:type="pct"/>
            <w:vAlign w:val="top"/>
          </w:tcPr>
          <w:p w14:paraId="6C9E7D3A" w14:textId="77777777" w:rsidR="00145296" w:rsidRPr="000F568F" w:rsidRDefault="00145296" w:rsidP="00E70106">
            <w:pPr>
              <w:jc w:val="left"/>
            </w:pPr>
            <w:r w:rsidRPr="000F568F">
              <w:t>54.58</w:t>
            </w:r>
          </w:p>
        </w:tc>
        <w:tc>
          <w:tcPr>
            <w:tcW w:w="324" w:type="pct"/>
            <w:vAlign w:val="top"/>
          </w:tcPr>
          <w:p w14:paraId="17370B84" w14:textId="77777777" w:rsidR="00145296" w:rsidRPr="000F568F" w:rsidRDefault="00145296" w:rsidP="00E70106">
            <w:pPr>
              <w:jc w:val="left"/>
            </w:pPr>
            <w:r w:rsidRPr="000F568F">
              <w:t>0.60</w:t>
            </w:r>
          </w:p>
        </w:tc>
        <w:tc>
          <w:tcPr>
            <w:tcW w:w="416" w:type="pct"/>
            <w:vAlign w:val="top"/>
          </w:tcPr>
          <w:p w14:paraId="35C17ABB" w14:textId="77777777" w:rsidR="00145296" w:rsidRPr="000F568F" w:rsidRDefault="00145296" w:rsidP="00E70106">
            <w:pPr>
              <w:jc w:val="left"/>
            </w:pPr>
            <w:r w:rsidRPr="000F568F">
              <w:t>13.49</w:t>
            </w:r>
          </w:p>
        </w:tc>
        <w:tc>
          <w:tcPr>
            <w:tcW w:w="415" w:type="pct"/>
            <w:vAlign w:val="top"/>
          </w:tcPr>
          <w:p w14:paraId="5A8E1F1D" w14:textId="77777777" w:rsidR="00145296" w:rsidRPr="000F568F" w:rsidRDefault="00145296" w:rsidP="00E70106">
            <w:pPr>
              <w:jc w:val="left"/>
            </w:pPr>
            <w:r w:rsidRPr="000F568F">
              <w:t>152.13</w:t>
            </w:r>
          </w:p>
        </w:tc>
        <w:tc>
          <w:tcPr>
            <w:tcW w:w="463" w:type="pct"/>
            <w:vAlign w:val="top"/>
          </w:tcPr>
          <w:p w14:paraId="194C8ACE" w14:textId="77777777" w:rsidR="00145296" w:rsidRPr="000F568F" w:rsidRDefault="00145296" w:rsidP="00E70106">
            <w:pPr>
              <w:jc w:val="left"/>
            </w:pPr>
            <w:r w:rsidRPr="000F568F">
              <w:t>1.59</w:t>
            </w:r>
          </w:p>
        </w:tc>
        <w:tc>
          <w:tcPr>
            <w:tcW w:w="416" w:type="pct"/>
            <w:vAlign w:val="top"/>
          </w:tcPr>
          <w:p w14:paraId="2875D090" w14:textId="77777777" w:rsidR="00145296" w:rsidRPr="000F568F" w:rsidRDefault="00145296" w:rsidP="00E70106">
            <w:pPr>
              <w:jc w:val="left"/>
            </w:pPr>
            <w:r w:rsidRPr="000F568F">
              <w:t>112.45</w:t>
            </w:r>
          </w:p>
        </w:tc>
        <w:tc>
          <w:tcPr>
            <w:tcW w:w="462" w:type="pct"/>
            <w:vAlign w:val="top"/>
          </w:tcPr>
          <w:p w14:paraId="4ACEE1FA" w14:textId="77777777" w:rsidR="00145296" w:rsidRPr="000F568F" w:rsidRDefault="00145296" w:rsidP="00E70106">
            <w:pPr>
              <w:jc w:val="left"/>
            </w:pPr>
            <w:r w:rsidRPr="000F568F">
              <w:t>1.07</w:t>
            </w:r>
          </w:p>
        </w:tc>
        <w:tc>
          <w:tcPr>
            <w:tcW w:w="416" w:type="pct"/>
            <w:vAlign w:val="top"/>
          </w:tcPr>
          <w:p w14:paraId="7DC02076" w14:textId="77777777" w:rsidR="00145296" w:rsidRPr="000F568F" w:rsidRDefault="00145296" w:rsidP="00E70106">
            <w:pPr>
              <w:jc w:val="left"/>
            </w:pPr>
            <w:r w:rsidRPr="000F568F">
              <w:t>98.86</w:t>
            </w:r>
          </w:p>
        </w:tc>
        <w:tc>
          <w:tcPr>
            <w:tcW w:w="428" w:type="pct"/>
            <w:vAlign w:val="top"/>
          </w:tcPr>
          <w:p w14:paraId="4EAA5D9B" w14:textId="77777777" w:rsidR="00145296" w:rsidRPr="000F568F" w:rsidRDefault="00145296" w:rsidP="00E70106">
            <w:pPr>
              <w:jc w:val="left"/>
            </w:pPr>
            <w:r w:rsidRPr="000F568F">
              <w:t>5.58</w:t>
            </w:r>
          </w:p>
        </w:tc>
      </w:tr>
      <w:tr w:rsidR="00145296" w:rsidRPr="000F568F" w14:paraId="09BF4E31" w14:textId="77777777" w:rsidTr="00E70106">
        <w:tc>
          <w:tcPr>
            <w:tcW w:w="601" w:type="pct"/>
          </w:tcPr>
          <w:p w14:paraId="3FBA0AAB" w14:textId="77777777" w:rsidR="00145296" w:rsidRPr="000F568F" w:rsidRDefault="00145296" w:rsidP="00E70106">
            <w:pPr>
              <w:jc w:val="left"/>
            </w:pPr>
            <w:r w:rsidRPr="000F568F">
              <w:t>Nitrogen oxides</w:t>
            </w:r>
          </w:p>
        </w:tc>
        <w:tc>
          <w:tcPr>
            <w:tcW w:w="302" w:type="pct"/>
          </w:tcPr>
          <w:p w14:paraId="5F38082D" w14:textId="77777777" w:rsidR="00145296" w:rsidRPr="000F568F" w:rsidRDefault="00145296" w:rsidP="00E70106">
            <w:pPr>
              <w:jc w:val="left"/>
            </w:pPr>
            <w:r w:rsidRPr="000F568F">
              <w:t>kg</w:t>
            </w:r>
          </w:p>
        </w:tc>
        <w:tc>
          <w:tcPr>
            <w:tcW w:w="294" w:type="pct"/>
            <w:vAlign w:val="top"/>
          </w:tcPr>
          <w:p w14:paraId="039EA02F" w14:textId="77777777" w:rsidR="00145296" w:rsidRPr="000F568F" w:rsidRDefault="00145296" w:rsidP="00E70106">
            <w:pPr>
              <w:jc w:val="left"/>
            </w:pPr>
            <w:r w:rsidRPr="000F568F">
              <w:t>1.01</w:t>
            </w:r>
          </w:p>
        </w:tc>
        <w:tc>
          <w:tcPr>
            <w:tcW w:w="463" w:type="pct"/>
            <w:vAlign w:val="top"/>
          </w:tcPr>
          <w:p w14:paraId="7773EBE2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324" w:type="pct"/>
            <w:vAlign w:val="top"/>
          </w:tcPr>
          <w:p w14:paraId="352D41E0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2445031F" w14:textId="77777777" w:rsidR="00145296" w:rsidRPr="000F568F" w:rsidRDefault="00145296" w:rsidP="00E70106">
            <w:pPr>
              <w:jc w:val="left"/>
            </w:pPr>
            <w:r w:rsidRPr="000F568F">
              <w:t>0.03</w:t>
            </w:r>
          </w:p>
        </w:tc>
        <w:tc>
          <w:tcPr>
            <w:tcW w:w="415" w:type="pct"/>
            <w:vAlign w:val="top"/>
          </w:tcPr>
          <w:p w14:paraId="06958073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463" w:type="pct"/>
            <w:vAlign w:val="top"/>
          </w:tcPr>
          <w:p w14:paraId="306D7A7E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73010EE2" w14:textId="77777777" w:rsidR="00145296" w:rsidRPr="000F568F" w:rsidRDefault="00145296" w:rsidP="00E70106">
            <w:pPr>
              <w:jc w:val="left"/>
            </w:pPr>
            <w:r w:rsidRPr="000F568F">
              <w:t>0.71</w:t>
            </w:r>
          </w:p>
        </w:tc>
        <w:tc>
          <w:tcPr>
            <w:tcW w:w="462" w:type="pct"/>
            <w:vAlign w:val="top"/>
          </w:tcPr>
          <w:p w14:paraId="0AA4EF83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74852E5B" w14:textId="77777777" w:rsidR="00145296" w:rsidRPr="000F568F" w:rsidRDefault="00145296" w:rsidP="00E70106">
            <w:pPr>
              <w:jc w:val="left"/>
            </w:pPr>
            <w:r w:rsidRPr="000F568F">
              <w:t>0.21</w:t>
            </w:r>
          </w:p>
        </w:tc>
        <w:tc>
          <w:tcPr>
            <w:tcW w:w="428" w:type="pct"/>
            <w:vAlign w:val="top"/>
          </w:tcPr>
          <w:p w14:paraId="34505AFC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</w:tr>
      <w:tr w:rsidR="00145296" w:rsidRPr="000F568F" w14:paraId="56468459" w14:textId="77777777" w:rsidTr="00E70106">
        <w:tc>
          <w:tcPr>
            <w:tcW w:w="601" w:type="pct"/>
          </w:tcPr>
          <w:p w14:paraId="0B275CB6" w14:textId="77777777" w:rsidR="00145296" w:rsidRPr="000F568F" w:rsidRDefault="00145296" w:rsidP="00E70106">
            <w:pPr>
              <w:jc w:val="left"/>
            </w:pPr>
            <w:r w:rsidRPr="000F568F">
              <w:t>Sulfur dioxide</w:t>
            </w:r>
          </w:p>
        </w:tc>
        <w:tc>
          <w:tcPr>
            <w:tcW w:w="302" w:type="pct"/>
          </w:tcPr>
          <w:p w14:paraId="001C5A5C" w14:textId="77777777" w:rsidR="00145296" w:rsidRPr="000F568F" w:rsidRDefault="00145296" w:rsidP="00E70106">
            <w:pPr>
              <w:jc w:val="left"/>
            </w:pPr>
            <w:r w:rsidRPr="000F568F">
              <w:t>g</w:t>
            </w:r>
          </w:p>
        </w:tc>
        <w:tc>
          <w:tcPr>
            <w:tcW w:w="294" w:type="pct"/>
            <w:vAlign w:val="top"/>
          </w:tcPr>
          <w:p w14:paraId="5AC31D4A" w14:textId="77777777" w:rsidR="00145296" w:rsidRPr="000F568F" w:rsidRDefault="00145296" w:rsidP="00E70106">
            <w:pPr>
              <w:jc w:val="left"/>
            </w:pPr>
            <w:r w:rsidRPr="000F568F">
              <w:t>801.35</w:t>
            </w:r>
          </w:p>
        </w:tc>
        <w:tc>
          <w:tcPr>
            <w:tcW w:w="463" w:type="pct"/>
            <w:vAlign w:val="top"/>
          </w:tcPr>
          <w:p w14:paraId="0A477DA0" w14:textId="77777777" w:rsidR="00145296" w:rsidRPr="000F568F" w:rsidRDefault="00145296" w:rsidP="00E70106">
            <w:pPr>
              <w:jc w:val="left"/>
            </w:pPr>
            <w:r w:rsidRPr="000F568F">
              <w:t>58.48</w:t>
            </w:r>
          </w:p>
        </w:tc>
        <w:tc>
          <w:tcPr>
            <w:tcW w:w="324" w:type="pct"/>
            <w:vAlign w:val="top"/>
          </w:tcPr>
          <w:p w14:paraId="73AB078A" w14:textId="77777777" w:rsidR="00145296" w:rsidRPr="000F568F" w:rsidRDefault="00145296" w:rsidP="00E70106">
            <w:pPr>
              <w:jc w:val="left"/>
            </w:pPr>
            <w:r w:rsidRPr="000F568F">
              <w:t>0.71</w:t>
            </w:r>
          </w:p>
        </w:tc>
        <w:tc>
          <w:tcPr>
            <w:tcW w:w="416" w:type="pct"/>
            <w:vAlign w:val="top"/>
          </w:tcPr>
          <w:p w14:paraId="034D1D9E" w14:textId="77777777" w:rsidR="00145296" w:rsidRPr="000F568F" w:rsidRDefault="00145296" w:rsidP="00E70106">
            <w:pPr>
              <w:jc w:val="left"/>
            </w:pPr>
            <w:r w:rsidRPr="000F568F">
              <w:t>33.71</w:t>
            </w:r>
          </w:p>
        </w:tc>
        <w:tc>
          <w:tcPr>
            <w:tcW w:w="415" w:type="pct"/>
            <w:vAlign w:val="top"/>
          </w:tcPr>
          <w:p w14:paraId="4075D9D7" w14:textId="77777777" w:rsidR="00145296" w:rsidRPr="000F568F" w:rsidRDefault="00145296" w:rsidP="00E70106">
            <w:pPr>
              <w:jc w:val="left"/>
            </w:pPr>
            <w:r w:rsidRPr="000F568F">
              <w:t>137.16</w:t>
            </w:r>
          </w:p>
        </w:tc>
        <w:tc>
          <w:tcPr>
            <w:tcW w:w="463" w:type="pct"/>
            <w:vAlign w:val="top"/>
          </w:tcPr>
          <w:p w14:paraId="0432E3BB" w14:textId="77777777" w:rsidR="00145296" w:rsidRPr="000F568F" w:rsidRDefault="00145296" w:rsidP="00E70106">
            <w:pPr>
              <w:jc w:val="left"/>
            </w:pPr>
            <w:r w:rsidRPr="000F568F">
              <w:t>2.13</w:t>
            </w:r>
          </w:p>
        </w:tc>
        <w:tc>
          <w:tcPr>
            <w:tcW w:w="416" w:type="pct"/>
            <w:vAlign w:val="top"/>
          </w:tcPr>
          <w:p w14:paraId="2F572027" w14:textId="77777777" w:rsidR="00145296" w:rsidRPr="000F568F" w:rsidRDefault="00145296" w:rsidP="00E70106">
            <w:pPr>
              <w:jc w:val="left"/>
            </w:pPr>
            <w:r w:rsidRPr="000F568F">
              <w:t>185.84</w:t>
            </w:r>
          </w:p>
        </w:tc>
        <w:tc>
          <w:tcPr>
            <w:tcW w:w="462" w:type="pct"/>
            <w:vAlign w:val="top"/>
          </w:tcPr>
          <w:p w14:paraId="3C7939E1" w14:textId="77777777" w:rsidR="00145296" w:rsidRPr="000F568F" w:rsidRDefault="00145296" w:rsidP="00E70106">
            <w:pPr>
              <w:jc w:val="left"/>
            </w:pPr>
            <w:r w:rsidRPr="000F568F">
              <w:t>1.60</w:t>
            </w:r>
          </w:p>
        </w:tc>
        <w:tc>
          <w:tcPr>
            <w:tcW w:w="416" w:type="pct"/>
            <w:vAlign w:val="top"/>
          </w:tcPr>
          <w:p w14:paraId="11AE520B" w14:textId="77777777" w:rsidR="00145296" w:rsidRPr="000F568F" w:rsidRDefault="00145296" w:rsidP="00E70106">
            <w:pPr>
              <w:jc w:val="left"/>
            </w:pPr>
            <w:r w:rsidRPr="000F568F">
              <w:t>364.23</w:t>
            </w:r>
          </w:p>
        </w:tc>
        <w:tc>
          <w:tcPr>
            <w:tcW w:w="428" w:type="pct"/>
            <w:vAlign w:val="top"/>
          </w:tcPr>
          <w:p w14:paraId="678E39A6" w14:textId="77777777" w:rsidR="00145296" w:rsidRPr="000F568F" w:rsidRDefault="00145296" w:rsidP="00E70106">
            <w:pPr>
              <w:jc w:val="left"/>
            </w:pPr>
            <w:r w:rsidRPr="000F568F">
              <w:t>17.50</w:t>
            </w:r>
          </w:p>
        </w:tc>
      </w:tr>
      <w:tr w:rsidR="00145296" w:rsidRPr="000F568F" w14:paraId="0237CBE7" w14:textId="77777777" w:rsidTr="00E70106">
        <w:tc>
          <w:tcPr>
            <w:tcW w:w="601" w:type="pct"/>
          </w:tcPr>
          <w:p w14:paraId="6A502B83" w14:textId="77777777" w:rsidR="00145296" w:rsidRPr="000F568F" w:rsidRDefault="00145296" w:rsidP="00E70106">
            <w:pPr>
              <w:jc w:val="left"/>
            </w:pPr>
            <w:r w:rsidRPr="000F568F">
              <w:t>Ammonia</w:t>
            </w:r>
          </w:p>
        </w:tc>
        <w:tc>
          <w:tcPr>
            <w:tcW w:w="302" w:type="pct"/>
          </w:tcPr>
          <w:p w14:paraId="20A230FC" w14:textId="77777777" w:rsidR="00145296" w:rsidRPr="000F568F" w:rsidRDefault="00145296" w:rsidP="00E70106">
            <w:pPr>
              <w:jc w:val="left"/>
            </w:pPr>
            <w:r w:rsidRPr="000F568F">
              <w:t>g</w:t>
            </w:r>
          </w:p>
        </w:tc>
        <w:tc>
          <w:tcPr>
            <w:tcW w:w="294" w:type="pct"/>
            <w:vAlign w:val="top"/>
          </w:tcPr>
          <w:p w14:paraId="093DF8B6" w14:textId="77777777" w:rsidR="00145296" w:rsidRPr="000F568F" w:rsidRDefault="00145296" w:rsidP="00E70106">
            <w:pPr>
              <w:jc w:val="left"/>
            </w:pPr>
            <w:r w:rsidRPr="000F568F">
              <w:t>12.06</w:t>
            </w:r>
          </w:p>
        </w:tc>
        <w:tc>
          <w:tcPr>
            <w:tcW w:w="463" w:type="pct"/>
            <w:vAlign w:val="top"/>
          </w:tcPr>
          <w:p w14:paraId="297B0455" w14:textId="77777777" w:rsidR="00145296" w:rsidRPr="000F568F" w:rsidRDefault="00145296" w:rsidP="00E70106">
            <w:pPr>
              <w:jc w:val="left"/>
            </w:pPr>
            <w:r w:rsidRPr="000F568F">
              <w:t>1.69</w:t>
            </w:r>
          </w:p>
        </w:tc>
        <w:tc>
          <w:tcPr>
            <w:tcW w:w="324" w:type="pct"/>
            <w:vAlign w:val="top"/>
          </w:tcPr>
          <w:p w14:paraId="6F61FCC7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416" w:type="pct"/>
            <w:vAlign w:val="top"/>
          </w:tcPr>
          <w:p w14:paraId="1D2B5E93" w14:textId="77777777" w:rsidR="00145296" w:rsidRPr="000F568F" w:rsidRDefault="00145296" w:rsidP="00E70106">
            <w:pPr>
              <w:jc w:val="left"/>
            </w:pPr>
            <w:r w:rsidRPr="000F568F">
              <w:t>0.43</w:t>
            </w:r>
          </w:p>
        </w:tc>
        <w:tc>
          <w:tcPr>
            <w:tcW w:w="415" w:type="pct"/>
            <w:vAlign w:val="top"/>
          </w:tcPr>
          <w:p w14:paraId="23D7DFAE" w14:textId="77777777" w:rsidR="00145296" w:rsidRPr="000F568F" w:rsidRDefault="00145296" w:rsidP="00E70106">
            <w:pPr>
              <w:jc w:val="left"/>
            </w:pPr>
            <w:r w:rsidRPr="000F568F">
              <w:t>1.09</w:t>
            </w:r>
          </w:p>
        </w:tc>
        <w:tc>
          <w:tcPr>
            <w:tcW w:w="463" w:type="pct"/>
            <w:vAlign w:val="top"/>
          </w:tcPr>
          <w:p w14:paraId="2BACEB7B" w14:textId="77777777" w:rsidR="00145296" w:rsidRPr="000F568F" w:rsidRDefault="00145296" w:rsidP="00E70106">
            <w:pPr>
              <w:jc w:val="left"/>
            </w:pPr>
            <w:r w:rsidRPr="000F568F">
              <w:t>1.59</w:t>
            </w:r>
          </w:p>
        </w:tc>
        <w:tc>
          <w:tcPr>
            <w:tcW w:w="416" w:type="pct"/>
            <w:vAlign w:val="top"/>
          </w:tcPr>
          <w:p w14:paraId="23D29C49" w14:textId="77777777" w:rsidR="00145296" w:rsidRPr="000F568F" w:rsidRDefault="00145296" w:rsidP="00E70106">
            <w:pPr>
              <w:jc w:val="left"/>
            </w:pPr>
            <w:r w:rsidRPr="000F568F">
              <w:t>2.50</w:t>
            </w:r>
          </w:p>
        </w:tc>
        <w:tc>
          <w:tcPr>
            <w:tcW w:w="462" w:type="pct"/>
            <w:vAlign w:val="top"/>
          </w:tcPr>
          <w:p w14:paraId="61C264C0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416" w:type="pct"/>
            <w:vAlign w:val="top"/>
          </w:tcPr>
          <w:p w14:paraId="799FF77B" w14:textId="77777777" w:rsidR="00145296" w:rsidRPr="000F568F" w:rsidRDefault="00145296" w:rsidP="00E70106">
            <w:pPr>
              <w:jc w:val="left"/>
            </w:pPr>
            <w:r w:rsidRPr="000F568F">
              <w:t>0.97</w:t>
            </w:r>
          </w:p>
        </w:tc>
        <w:tc>
          <w:tcPr>
            <w:tcW w:w="428" w:type="pct"/>
            <w:vAlign w:val="top"/>
          </w:tcPr>
          <w:p w14:paraId="08E632CE" w14:textId="77777777" w:rsidR="00145296" w:rsidRPr="000F568F" w:rsidRDefault="00145296" w:rsidP="00E70106">
            <w:pPr>
              <w:jc w:val="left"/>
            </w:pPr>
            <w:r w:rsidRPr="000F568F">
              <w:t>3.76</w:t>
            </w:r>
          </w:p>
        </w:tc>
      </w:tr>
      <w:tr w:rsidR="00145296" w:rsidRPr="000F568F" w14:paraId="140747F4" w14:textId="77777777" w:rsidTr="00E70106">
        <w:tc>
          <w:tcPr>
            <w:tcW w:w="601" w:type="pct"/>
          </w:tcPr>
          <w:p w14:paraId="3195FFD6" w14:textId="77777777" w:rsidR="00145296" w:rsidRPr="000F568F" w:rsidRDefault="00145296" w:rsidP="00E70106">
            <w:pPr>
              <w:jc w:val="left"/>
            </w:pPr>
            <w:r w:rsidRPr="000F568F">
              <w:t>Particulates, &lt; 2.5 um</w:t>
            </w:r>
          </w:p>
        </w:tc>
        <w:tc>
          <w:tcPr>
            <w:tcW w:w="302" w:type="pct"/>
          </w:tcPr>
          <w:p w14:paraId="628480F2" w14:textId="77777777" w:rsidR="00145296" w:rsidRPr="000F568F" w:rsidRDefault="00145296" w:rsidP="00E70106">
            <w:pPr>
              <w:jc w:val="left"/>
            </w:pPr>
            <w:r w:rsidRPr="000F568F">
              <w:t>g</w:t>
            </w:r>
          </w:p>
        </w:tc>
        <w:tc>
          <w:tcPr>
            <w:tcW w:w="294" w:type="pct"/>
            <w:vAlign w:val="top"/>
          </w:tcPr>
          <w:p w14:paraId="1053AA58" w14:textId="77777777" w:rsidR="00145296" w:rsidRPr="000F568F" w:rsidRDefault="00145296" w:rsidP="00E70106">
            <w:pPr>
              <w:jc w:val="left"/>
            </w:pPr>
            <w:r w:rsidRPr="000F568F">
              <w:t>93.14</w:t>
            </w:r>
          </w:p>
        </w:tc>
        <w:tc>
          <w:tcPr>
            <w:tcW w:w="463" w:type="pct"/>
            <w:vAlign w:val="top"/>
          </w:tcPr>
          <w:p w14:paraId="74BAB10E" w14:textId="77777777" w:rsidR="00145296" w:rsidRPr="000F568F" w:rsidRDefault="00145296" w:rsidP="00E70106">
            <w:pPr>
              <w:jc w:val="left"/>
            </w:pPr>
            <w:r w:rsidRPr="000F568F">
              <w:t>4.90</w:t>
            </w:r>
          </w:p>
        </w:tc>
        <w:tc>
          <w:tcPr>
            <w:tcW w:w="324" w:type="pct"/>
            <w:vAlign w:val="top"/>
          </w:tcPr>
          <w:p w14:paraId="3927640B" w14:textId="77777777" w:rsidR="00145296" w:rsidRPr="000F568F" w:rsidRDefault="00145296" w:rsidP="00E70106">
            <w:pPr>
              <w:jc w:val="left"/>
            </w:pPr>
            <w:r w:rsidRPr="000F568F">
              <w:t>0.20</w:t>
            </w:r>
          </w:p>
        </w:tc>
        <w:tc>
          <w:tcPr>
            <w:tcW w:w="416" w:type="pct"/>
            <w:vAlign w:val="top"/>
          </w:tcPr>
          <w:p w14:paraId="3735BA83" w14:textId="77777777" w:rsidR="00145296" w:rsidRPr="000F568F" w:rsidRDefault="00145296" w:rsidP="00E70106">
            <w:pPr>
              <w:jc w:val="left"/>
            </w:pPr>
            <w:r w:rsidRPr="000F568F">
              <w:t>3.22</w:t>
            </w:r>
          </w:p>
        </w:tc>
        <w:tc>
          <w:tcPr>
            <w:tcW w:w="415" w:type="pct"/>
            <w:vAlign w:val="top"/>
          </w:tcPr>
          <w:p w14:paraId="2340F621" w14:textId="77777777" w:rsidR="00145296" w:rsidRPr="000F568F" w:rsidRDefault="00145296" w:rsidP="00E70106">
            <w:pPr>
              <w:jc w:val="left"/>
            </w:pPr>
            <w:r w:rsidRPr="000F568F">
              <w:t>3.63</w:t>
            </w:r>
          </w:p>
        </w:tc>
        <w:tc>
          <w:tcPr>
            <w:tcW w:w="463" w:type="pct"/>
            <w:vAlign w:val="top"/>
          </w:tcPr>
          <w:p w14:paraId="0E2F0EDB" w14:textId="77777777" w:rsidR="00145296" w:rsidRPr="000F568F" w:rsidRDefault="00145296" w:rsidP="00E70106">
            <w:pPr>
              <w:jc w:val="left"/>
            </w:pPr>
            <w:r w:rsidRPr="000F568F">
              <w:t>1.90</w:t>
            </w:r>
          </w:p>
        </w:tc>
        <w:tc>
          <w:tcPr>
            <w:tcW w:w="416" w:type="pct"/>
            <w:vAlign w:val="top"/>
          </w:tcPr>
          <w:p w14:paraId="3E59AA3F" w14:textId="77777777" w:rsidR="00145296" w:rsidRPr="000F568F" w:rsidRDefault="00145296" w:rsidP="00E70106">
            <w:pPr>
              <w:jc w:val="left"/>
            </w:pPr>
            <w:r w:rsidRPr="000F568F">
              <w:t>52.49</w:t>
            </w:r>
          </w:p>
        </w:tc>
        <w:tc>
          <w:tcPr>
            <w:tcW w:w="462" w:type="pct"/>
            <w:vAlign w:val="top"/>
          </w:tcPr>
          <w:p w14:paraId="10E4FFB1" w14:textId="77777777" w:rsidR="00145296" w:rsidRPr="000F568F" w:rsidRDefault="00145296" w:rsidP="00E70106">
            <w:pPr>
              <w:jc w:val="left"/>
            </w:pPr>
            <w:r w:rsidRPr="000F568F">
              <w:t>0.79</w:t>
            </w:r>
          </w:p>
        </w:tc>
        <w:tc>
          <w:tcPr>
            <w:tcW w:w="416" w:type="pct"/>
            <w:vAlign w:val="top"/>
          </w:tcPr>
          <w:p w14:paraId="3C31E3BF" w14:textId="77777777" w:rsidR="00145296" w:rsidRPr="000F568F" w:rsidRDefault="00145296" w:rsidP="00E70106">
            <w:pPr>
              <w:jc w:val="left"/>
            </w:pPr>
            <w:r w:rsidRPr="000F568F">
              <w:t>22.21</w:t>
            </w:r>
          </w:p>
        </w:tc>
        <w:tc>
          <w:tcPr>
            <w:tcW w:w="428" w:type="pct"/>
            <w:vAlign w:val="top"/>
          </w:tcPr>
          <w:p w14:paraId="60FAE3F0" w14:textId="77777777" w:rsidR="00145296" w:rsidRPr="000F568F" w:rsidRDefault="00145296" w:rsidP="00E70106">
            <w:pPr>
              <w:jc w:val="left"/>
            </w:pPr>
            <w:r w:rsidRPr="000F568F">
              <w:t>3.79</w:t>
            </w:r>
          </w:p>
        </w:tc>
      </w:tr>
      <w:tr w:rsidR="00145296" w:rsidRPr="000F568F" w14:paraId="61ABDB7A" w14:textId="77777777" w:rsidTr="00E70106">
        <w:tc>
          <w:tcPr>
            <w:tcW w:w="5000" w:type="pct"/>
            <w:gridSpan w:val="12"/>
          </w:tcPr>
          <w:p w14:paraId="76602657" w14:textId="77777777" w:rsidR="00145296" w:rsidRPr="000F568F" w:rsidRDefault="00145296" w:rsidP="00E70106">
            <w:pPr>
              <w:jc w:val="left"/>
              <w:rPr>
                <w:i/>
                <w:iCs/>
              </w:rPr>
            </w:pPr>
            <w:r w:rsidRPr="000F568F">
              <w:rPr>
                <w:i/>
                <w:iCs/>
              </w:rPr>
              <w:t>Photochemical oxidation</w:t>
            </w:r>
          </w:p>
        </w:tc>
      </w:tr>
      <w:tr w:rsidR="00145296" w:rsidRPr="000F568F" w14:paraId="6AFD011B" w14:textId="77777777" w:rsidTr="00E70106">
        <w:tc>
          <w:tcPr>
            <w:tcW w:w="601" w:type="pct"/>
          </w:tcPr>
          <w:p w14:paraId="190FCB89" w14:textId="77777777" w:rsidR="00145296" w:rsidRPr="000F568F" w:rsidRDefault="00145296" w:rsidP="00E70106">
            <w:pPr>
              <w:jc w:val="left"/>
            </w:pPr>
            <w:r w:rsidRPr="000F568F">
              <w:t>SO2</w:t>
            </w:r>
          </w:p>
        </w:tc>
        <w:tc>
          <w:tcPr>
            <w:tcW w:w="302" w:type="pct"/>
          </w:tcPr>
          <w:p w14:paraId="0E00160C" w14:textId="77777777" w:rsidR="00145296" w:rsidRPr="000F568F" w:rsidRDefault="00145296" w:rsidP="00E70106">
            <w:pPr>
              <w:jc w:val="left"/>
            </w:pPr>
            <w:r w:rsidRPr="000F568F">
              <w:t>g</w:t>
            </w:r>
          </w:p>
        </w:tc>
        <w:tc>
          <w:tcPr>
            <w:tcW w:w="294" w:type="pct"/>
            <w:vAlign w:val="top"/>
          </w:tcPr>
          <w:p w14:paraId="345A8494" w14:textId="77777777" w:rsidR="00145296" w:rsidRPr="000F568F" w:rsidRDefault="00145296" w:rsidP="00E70106">
            <w:pPr>
              <w:jc w:val="left"/>
            </w:pPr>
            <w:r w:rsidRPr="000F568F">
              <w:t>801.35</w:t>
            </w:r>
          </w:p>
        </w:tc>
        <w:tc>
          <w:tcPr>
            <w:tcW w:w="463" w:type="pct"/>
            <w:vAlign w:val="top"/>
          </w:tcPr>
          <w:p w14:paraId="0F9D00C7" w14:textId="77777777" w:rsidR="00145296" w:rsidRPr="000F568F" w:rsidRDefault="00145296" w:rsidP="00E70106">
            <w:pPr>
              <w:jc w:val="left"/>
            </w:pPr>
            <w:r w:rsidRPr="000F568F">
              <w:t>58.48</w:t>
            </w:r>
          </w:p>
        </w:tc>
        <w:tc>
          <w:tcPr>
            <w:tcW w:w="324" w:type="pct"/>
            <w:vAlign w:val="top"/>
          </w:tcPr>
          <w:p w14:paraId="1533920F" w14:textId="77777777" w:rsidR="00145296" w:rsidRPr="000F568F" w:rsidRDefault="00145296" w:rsidP="00E70106">
            <w:pPr>
              <w:jc w:val="left"/>
            </w:pPr>
            <w:r w:rsidRPr="000F568F">
              <w:t>0.71</w:t>
            </w:r>
          </w:p>
        </w:tc>
        <w:tc>
          <w:tcPr>
            <w:tcW w:w="416" w:type="pct"/>
            <w:vAlign w:val="top"/>
          </w:tcPr>
          <w:p w14:paraId="76771307" w14:textId="77777777" w:rsidR="00145296" w:rsidRPr="000F568F" w:rsidRDefault="00145296" w:rsidP="00E70106">
            <w:pPr>
              <w:jc w:val="left"/>
            </w:pPr>
            <w:r w:rsidRPr="000F568F">
              <w:t>33.71</w:t>
            </w:r>
          </w:p>
        </w:tc>
        <w:tc>
          <w:tcPr>
            <w:tcW w:w="415" w:type="pct"/>
            <w:vAlign w:val="top"/>
          </w:tcPr>
          <w:p w14:paraId="5121DB9E" w14:textId="77777777" w:rsidR="00145296" w:rsidRPr="000F568F" w:rsidRDefault="00145296" w:rsidP="00E70106">
            <w:pPr>
              <w:jc w:val="left"/>
            </w:pPr>
            <w:r w:rsidRPr="000F568F">
              <w:t>137.16</w:t>
            </w:r>
          </w:p>
        </w:tc>
        <w:tc>
          <w:tcPr>
            <w:tcW w:w="463" w:type="pct"/>
            <w:vAlign w:val="top"/>
          </w:tcPr>
          <w:p w14:paraId="1AF321C7" w14:textId="77777777" w:rsidR="00145296" w:rsidRPr="000F568F" w:rsidRDefault="00145296" w:rsidP="00E70106">
            <w:pPr>
              <w:jc w:val="left"/>
            </w:pPr>
            <w:r w:rsidRPr="000F568F">
              <w:t>2.13</w:t>
            </w:r>
          </w:p>
        </w:tc>
        <w:tc>
          <w:tcPr>
            <w:tcW w:w="416" w:type="pct"/>
            <w:vAlign w:val="top"/>
          </w:tcPr>
          <w:p w14:paraId="7C639FEA" w14:textId="77777777" w:rsidR="00145296" w:rsidRPr="000F568F" w:rsidRDefault="00145296" w:rsidP="00E70106">
            <w:pPr>
              <w:jc w:val="left"/>
            </w:pPr>
            <w:r w:rsidRPr="000F568F">
              <w:t>185.84</w:t>
            </w:r>
          </w:p>
        </w:tc>
        <w:tc>
          <w:tcPr>
            <w:tcW w:w="462" w:type="pct"/>
            <w:vAlign w:val="top"/>
          </w:tcPr>
          <w:p w14:paraId="14FABEEF" w14:textId="77777777" w:rsidR="00145296" w:rsidRPr="000F568F" w:rsidRDefault="00145296" w:rsidP="00E70106">
            <w:pPr>
              <w:jc w:val="left"/>
            </w:pPr>
            <w:r w:rsidRPr="000F568F">
              <w:t>1.60</w:t>
            </w:r>
          </w:p>
        </w:tc>
        <w:tc>
          <w:tcPr>
            <w:tcW w:w="416" w:type="pct"/>
            <w:vAlign w:val="top"/>
          </w:tcPr>
          <w:p w14:paraId="727B9217" w14:textId="77777777" w:rsidR="00145296" w:rsidRPr="000F568F" w:rsidRDefault="00145296" w:rsidP="00E70106">
            <w:pPr>
              <w:jc w:val="left"/>
            </w:pPr>
            <w:r w:rsidRPr="000F568F">
              <w:t>364.23</w:t>
            </w:r>
          </w:p>
        </w:tc>
        <w:tc>
          <w:tcPr>
            <w:tcW w:w="428" w:type="pct"/>
            <w:vAlign w:val="top"/>
          </w:tcPr>
          <w:p w14:paraId="09A07033" w14:textId="77777777" w:rsidR="00145296" w:rsidRPr="000F568F" w:rsidRDefault="00145296" w:rsidP="00E70106">
            <w:pPr>
              <w:jc w:val="left"/>
            </w:pPr>
            <w:r w:rsidRPr="000F568F">
              <w:t>17.50</w:t>
            </w:r>
          </w:p>
        </w:tc>
      </w:tr>
      <w:tr w:rsidR="00145296" w:rsidRPr="000F568F" w14:paraId="034FB9D8" w14:textId="77777777" w:rsidTr="00E70106">
        <w:tc>
          <w:tcPr>
            <w:tcW w:w="601" w:type="pct"/>
          </w:tcPr>
          <w:p w14:paraId="07206BF0" w14:textId="77777777" w:rsidR="00145296" w:rsidRPr="000F568F" w:rsidRDefault="00145296" w:rsidP="00E70106">
            <w:pPr>
              <w:jc w:val="left"/>
            </w:pPr>
            <w:r w:rsidRPr="000F568F">
              <w:t>CO</w:t>
            </w:r>
          </w:p>
        </w:tc>
        <w:tc>
          <w:tcPr>
            <w:tcW w:w="302" w:type="pct"/>
          </w:tcPr>
          <w:p w14:paraId="01D984DF" w14:textId="77777777" w:rsidR="00145296" w:rsidRPr="000F568F" w:rsidRDefault="00145296" w:rsidP="00E70106">
            <w:pPr>
              <w:jc w:val="left"/>
            </w:pPr>
            <w:r w:rsidRPr="000F568F">
              <w:t>g</w:t>
            </w:r>
          </w:p>
        </w:tc>
        <w:tc>
          <w:tcPr>
            <w:tcW w:w="294" w:type="pct"/>
            <w:vAlign w:val="top"/>
          </w:tcPr>
          <w:p w14:paraId="10CB18B6" w14:textId="77777777" w:rsidR="00145296" w:rsidRPr="000F568F" w:rsidRDefault="00145296" w:rsidP="00E70106">
            <w:pPr>
              <w:jc w:val="left"/>
            </w:pPr>
            <w:r w:rsidRPr="000F568F">
              <w:t>287.47</w:t>
            </w:r>
          </w:p>
        </w:tc>
        <w:tc>
          <w:tcPr>
            <w:tcW w:w="463" w:type="pct"/>
            <w:vAlign w:val="top"/>
          </w:tcPr>
          <w:p w14:paraId="5A7FAC59" w14:textId="77777777" w:rsidR="00145296" w:rsidRPr="000F568F" w:rsidRDefault="00145296" w:rsidP="00E70106">
            <w:pPr>
              <w:jc w:val="left"/>
            </w:pPr>
            <w:r w:rsidRPr="000F568F">
              <w:t>9.85</w:t>
            </w:r>
          </w:p>
        </w:tc>
        <w:tc>
          <w:tcPr>
            <w:tcW w:w="324" w:type="pct"/>
            <w:vAlign w:val="top"/>
          </w:tcPr>
          <w:p w14:paraId="6F03C5F2" w14:textId="77777777" w:rsidR="00145296" w:rsidRPr="000F568F" w:rsidRDefault="00145296" w:rsidP="00E70106">
            <w:pPr>
              <w:jc w:val="left"/>
            </w:pPr>
            <w:r w:rsidRPr="000F568F">
              <w:t>0.41</w:t>
            </w:r>
          </w:p>
        </w:tc>
        <w:tc>
          <w:tcPr>
            <w:tcW w:w="416" w:type="pct"/>
            <w:vAlign w:val="top"/>
          </w:tcPr>
          <w:p w14:paraId="7ECDB92A" w14:textId="77777777" w:rsidR="00145296" w:rsidRPr="000F568F" w:rsidRDefault="00145296" w:rsidP="00E70106">
            <w:pPr>
              <w:jc w:val="left"/>
            </w:pPr>
            <w:r w:rsidRPr="000F568F">
              <w:t>11.59</w:t>
            </w:r>
          </w:p>
        </w:tc>
        <w:tc>
          <w:tcPr>
            <w:tcW w:w="415" w:type="pct"/>
            <w:vAlign w:val="top"/>
          </w:tcPr>
          <w:p w14:paraId="354581F6" w14:textId="77777777" w:rsidR="00145296" w:rsidRPr="000F568F" w:rsidRDefault="00145296" w:rsidP="00E70106">
            <w:pPr>
              <w:jc w:val="left"/>
            </w:pPr>
            <w:r w:rsidRPr="000F568F">
              <w:t>6.25</w:t>
            </w:r>
          </w:p>
        </w:tc>
        <w:tc>
          <w:tcPr>
            <w:tcW w:w="463" w:type="pct"/>
            <w:vAlign w:val="top"/>
          </w:tcPr>
          <w:p w14:paraId="46977E07" w14:textId="77777777" w:rsidR="00145296" w:rsidRPr="000F568F" w:rsidRDefault="00145296" w:rsidP="00E70106">
            <w:pPr>
              <w:jc w:val="left"/>
            </w:pPr>
            <w:r w:rsidRPr="000F568F">
              <w:t>1.40</w:t>
            </w:r>
          </w:p>
        </w:tc>
        <w:tc>
          <w:tcPr>
            <w:tcW w:w="416" w:type="pct"/>
            <w:vAlign w:val="top"/>
          </w:tcPr>
          <w:p w14:paraId="3CCAAD35" w14:textId="77777777" w:rsidR="00145296" w:rsidRPr="000F568F" w:rsidRDefault="00145296" w:rsidP="00E70106">
            <w:pPr>
              <w:jc w:val="left"/>
            </w:pPr>
            <w:r w:rsidRPr="000F568F">
              <w:t>231.13</w:t>
            </w:r>
          </w:p>
        </w:tc>
        <w:tc>
          <w:tcPr>
            <w:tcW w:w="462" w:type="pct"/>
            <w:vAlign w:val="top"/>
          </w:tcPr>
          <w:p w14:paraId="46639BDA" w14:textId="77777777" w:rsidR="00145296" w:rsidRPr="000F568F" w:rsidRDefault="00145296" w:rsidP="00E70106">
            <w:pPr>
              <w:jc w:val="left"/>
            </w:pPr>
            <w:r w:rsidRPr="000F568F">
              <w:t>0.29</w:t>
            </w:r>
          </w:p>
        </w:tc>
        <w:tc>
          <w:tcPr>
            <w:tcW w:w="416" w:type="pct"/>
            <w:vAlign w:val="top"/>
          </w:tcPr>
          <w:p w14:paraId="765ECC9D" w14:textId="77777777" w:rsidR="00145296" w:rsidRPr="000F568F" w:rsidRDefault="00145296" w:rsidP="00E70106">
            <w:pPr>
              <w:jc w:val="left"/>
            </w:pPr>
            <w:r w:rsidRPr="000F568F">
              <w:t>16.54</w:t>
            </w:r>
          </w:p>
        </w:tc>
        <w:tc>
          <w:tcPr>
            <w:tcW w:w="428" w:type="pct"/>
            <w:vAlign w:val="top"/>
          </w:tcPr>
          <w:p w14:paraId="2DDC9BBF" w14:textId="77777777" w:rsidR="00145296" w:rsidRPr="000F568F" w:rsidRDefault="00145296" w:rsidP="00E70106">
            <w:pPr>
              <w:jc w:val="left"/>
            </w:pPr>
            <w:r w:rsidRPr="000F568F">
              <w:t>10.00</w:t>
            </w:r>
          </w:p>
        </w:tc>
      </w:tr>
      <w:tr w:rsidR="00145296" w:rsidRPr="000F568F" w14:paraId="7AC9A818" w14:textId="77777777" w:rsidTr="00E70106">
        <w:trPr>
          <w:trHeight w:val="503"/>
        </w:trPr>
        <w:tc>
          <w:tcPr>
            <w:tcW w:w="601" w:type="pct"/>
          </w:tcPr>
          <w:p w14:paraId="24994393" w14:textId="77777777" w:rsidR="00145296" w:rsidRPr="000F568F" w:rsidRDefault="00145296" w:rsidP="00E70106">
            <w:pPr>
              <w:jc w:val="left"/>
            </w:pPr>
            <w:r w:rsidRPr="000F568F">
              <w:t>CH4</w:t>
            </w:r>
          </w:p>
        </w:tc>
        <w:tc>
          <w:tcPr>
            <w:tcW w:w="302" w:type="pct"/>
          </w:tcPr>
          <w:p w14:paraId="26C22969" w14:textId="77777777" w:rsidR="00145296" w:rsidRPr="000F568F" w:rsidRDefault="00145296" w:rsidP="00E70106">
            <w:pPr>
              <w:jc w:val="left"/>
            </w:pPr>
            <w:r w:rsidRPr="000F568F">
              <w:t>g</w:t>
            </w:r>
          </w:p>
        </w:tc>
        <w:tc>
          <w:tcPr>
            <w:tcW w:w="294" w:type="pct"/>
            <w:vAlign w:val="top"/>
          </w:tcPr>
          <w:p w14:paraId="01BB64CF" w14:textId="77777777" w:rsidR="00145296" w:rsidRPr="000F568F" w:rsidRDefault="00145296" w:rsidP="00E70106">
            <w:pPr>
              <w:jc w:val="left"/>
            </w:pPr>
            <w:r w:rsidRPr="000F568F">
              <w:t>219.90</w:t>
            </w:r>
          </w:p>
        </w:tc>
        <w:tc>
          <w:tcPr>
            <w:tcW w:w="463" w:type="pct"/>
            <w:vAlign w:val="top"/>
          </w:tcPr>
          <w:p w14:paraId="0D170D81" w14:textId="77777777" w:rsidR="00145296" w:rsidRPr="000F568F" w:rsidRDefault="00145296" w:rsidP="00E70106">
            <w:pPr>
              <w:jc w:val="left"/>
            </w:pPr>
            <w:r w:rsidRPr="000F568F">
              <w:t>18.50</w:t>
            </w:r>
          </w:p>
        </w:tc>
        <w:tc>
          <w:tcPr>
            <w:tcW w:w="324" w:type="pct"/>
            <w:vAlign w:val="top"/>
          </w:tcPr>
          <w:p w14:paraId="486DB919" w14:textId="77777777" w:rsidR="00145296" w:rsidRPr="000F568F" w:rsidRDefault="00145296" w:rsidP="00E70106">
            <w:pPr>
              <w:jc w:val="left"/>
            </w:pPr>
            <w:r w:rsidRPr="000F568F">
              <w:t>0.81</w:t>
            </w:r>
          </w:p>
        </w:tc>
        <w:tc>
          <w:tcPr>
            <w:tcW w:w="416" w:type="pct"/>
            <w:vAlign w:val="top"/>
          </w:tcPr>
          <w:p w14:paraId="3462DD7F" w14:textId="77777777" w:rsidR="00145296" w:rsidRPr="000F568F" w:rsidRDefault="00145296" w:rsidP="00E70106">
            <w:pPr>
              <w:jc w:val="left"/>
            </w:pPr>
            <w:r w:rsidRPr="000F568F">
              <w:t>48.04</w:t>
            </w:r>
          </w:p>
        </w:tc>
        <w:tc>
          <w:tcPr>
            <w:tcW w:w="415" w:type="pct"/>
            <w:vAlign w:val="top"/>
          </w:tcPr>
          <w:p w14:paraId="4FD8317E" w14:textId="77777777" w:rsidR="00145296" w:rsidRPr="000F568F" w:rsidRDefault="00145296" w:rsidP="00E70106">
            <w:pPr>
              <w:jc w:val="left"/>
            </w:pPr>
            <w:r w:rsidRPr="000F568F">
              <w:t>7.76</w:t>
            </w:r>
          </w:p>
        </w:tc>
        <w:tc>
          <w:tcPr>
            <w:tcW w:w="463" w:type="pct"/>
            <w:vAlign w:val="top"/>
          </w:tcPr>
          <w:p w14:paraId="33EF9F3E" w14:textId="77777777" w:rsidR="00145296" w:rsidRPr="000F568F" w:rsidRDefault="00145296" w:rsidP="00E70106">
            <w:pPr>
              <w:jc w:val="left"/>
            </w:pPr>
            <w:r w:rsidRPr="000F568F">
              <w:t>1.24</w:t>
            </w:r>
          </w:p>
        </w:tc>
        <w:tc>
          <w:tcPr>
            <w:tcW w:w="416" w:type="pct"/>
            <w:vAlign w:val="top"/>
          </w:tcPr>
          <w:p w14:paraId="0ABCD9A7" w14:textId="77777777" w:rsidR="00145296" w:rsidRPr="000F568F" w:rsidRDefault="00145296" w:rsidP="00E70106">
            <w:pPr>
              <w:jc w:val="left"/>
            </w:pPr>
            <w:r w:rsidRPr="000F568F">
              <w:t>109.88</w:t>
            </w:r>
          </w:p>
        </w:tc>
        <w:tc>
          <w:tcPr>
            <w:tcW w:w="462" w:type="pct"/>
            <w:vAlign w:val="top"/>
          </w:tcPr>
          <w:p w14:paraId="09F6A421" w14:textId="77777777" w:rsidR="00145296" w:rsidRPr="000F568F" w:rsidRDefault="00145296" w:rsidP="00E70106">
            <w:pPr>
              <w:jc w:val="left"/>
            </w:pPr>
            <w:r w:rsidRPr="000F568F">
              <w:t>0.84</w:t>
            </w:r>
          </w:p>
        </w:tc>
        <w:tc>
          <w:tcPr>
            <w:tcW w:w="416" w:type="pct"/>
            <w:vAlign w:val="top"/>
          </w:tcPr>
          <w:p w14:paraId="56032BE7" w14:textId="77777777" w:rsidR="00145296" w:rsidRPr="000F568F" w:rsidRDefault="00145296" w:rsidP="00E70106">
            <w:pPr>
              <w:jc w:val="left"/>
            </w:pPr>
            <w:r w:rsidRPr="000F568F">
              <w:t>25.68</w:t>
            </w:r>
          </w:p>
        </w:tc>
        <w:tc>
          <w:tcPr>
            <w:tcW w:w="428" w:type="pct"/>
            <w:vAlign w:val="top"/>
          </w:tcPr>
          <w:p w14:paraId="52B8134F" w14:textId="77777777" w:rsidR="00145296" w:rsidRPr="000F568F" w:rsidRDefault="00145296" w:rsidP="00E70106">
            <w:pPr>
              <w:jc w:val="left"/>
            </w:pPr>
            <w:r w:rsidRPr="000F568F">
              <w:t>7.16</w:t>
            </w:r>
          </w:p>
        </w:tc>
      </w:tr>
      <w:tr w:rsidR="00145296" w:rsidRPr="000F568F" w14:paraId="2F4DF8CB" w14:textId="77777777" w:rsidTr="00E70106">
        <w:tc>
          <w:tcPr>
            <w:tcW w:w="601" w:type="pct"/>
          </w:tcPr>
          <w:p w14:paraId="25429E3A" w14:textId="77777777" w:rsidR="00145296" w:rsidRPr="000F568F" w:rsidRDefault="00145296" w:rsidP="00E70106">
            <w:pPr>
              <w:jc w:val="left"/>
            </w:pPr>
            <w:r w:rsidRPr="000F568F">
              <w:t>NOx</w:t>
            </w:r>
          </w:p>
        </w:tc>
        <w:tc>
          <w:tcPr>
            <w:tcW w:w="302" w:type="pct"/>
          </w:tcPr>
          <w:p w14:paraId="07BCD424" w14:textId="77777777" w:rsidR="00145296" w:rsidRPr="000F568F" w:rsidRDefault="00145296" w:rsidP="00E70106">
            <w:pPr>
              <w:jc w:val="left"/>
            </w:pPr>
            <w:r w:rsidRPr="000F568F">
              <w:t>kg</w:t>
            </w:r>
          </w:p>
        </w:tc>
        <w:tc>
          <w:tcPr>
            <w:tcW w:w="294" w:type="pct"/>
          </w:tcPr>
          <w:p w14:paraId="72231DFA" w14:textId="77777777" w:rsidR="00145296" w:rsidRPr="000F568F" w:rsidRDefault="00145296" w:rsidP="00E70106">
            <w:pPr>
              <w:jc w:val="left"/>
            </w:pPr>
            <w:r w:rsidRPr="000F568F">
              <w:t>1.01</w:t>
            </w:r>
          </w:p>
        </w:tc>
        <w:tc>
          <w:tcPr>
            <w:tcW w:w="463" w:type="pct"/>
            <w:vAlign w:val="top"/>
          </w:tcPr>
          <w:p w14:paraId="4841E2CD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324" w:type="pct"/>
            <w:vAlign w:val="top"/>
          </w:tcPr>
          <w:p w14:paraId="22A6AA5E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6EE28E18" w14:textId="77777777" w:rsidR="00145296" w:rsidRPr="000F568F" w:rsidRDefault="00145296" w:rsidP="00E70106">
            <w:pPr>
              <w:jc w:val="left"/>
            </w:pPr>
            <w:r w:rsidRPr="000F568F">
              <w:t>0.03</w:t>
            </w:r>
          </w:p>
        </w:tc>
        <w:tc>
          <w:tcPr>
            <w:tcW w:w="415" w:type="pct"/>
            <w:vAlign w:val="top"/>
          </w:tcPr>
          <w:p w14:paraId="04722688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463" w:type="pct"/>
            <w:vAlign w:val="top"/>
          </w:tcPr>
          <w:p w14:paraId="2A3CF3F8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7F682C49" w14:textId="77777777" w:rsidR="00145296" w:rsidRPr="000F568F" w:rsidRDefault="00145296" w:rsidP="00E70106">
            <w:pPr>
              <w:jc w:val="left"/>
            </w:pPr>
            <w:r w:rsidRPr="000F568F">
              <w:t>0.71</w:t>
            </w:r>
          </w:p>
        </w:tc>
        <w:tc>
          <w:tcPr>
            <w:tcW w:w="462" w:type="pct"/>
            <w:vAlign w:val="top"/>
          </w:tcPr>
          <w:p w14:paraId="5A77D964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42DBA852" w14:textId="77777777" w:rsidR="00145296" w:rsidRPr="000F568F" w:rsidRDefault="00145296" w:rsidP="00E70106">
            <w:pPr>
              <w:jc w:val="left"/>
            </w:pPr>
            <w:r w:rsidRPr="000F568F">
              <w:t>0.21</w:t>
            </w:r>
          </w:p>
        </w:tc>
        <w:tc>
          <w:tcPr>
            <w:tcW w:w="428" w:type="pct"/>
            <w:vAlign w:val="top"/>
          </w:tcPr>
          <w:p w14:paraId="7FD52734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</w:tr>
      <w:tr w:rsidR="00145296" w:rsidRPr="000F568F" w14:paraId="4DA53D48" w14:textId="77777777" w:rsidTr="00E70106">
        <w:tc>
          <w:tcPr>
            <w:tcW w:w="601" w:type="pct"/>
          </w:tcPr>
          <w:p w14:paraId="5D4E43CF" w14:textId="77777777" w:rsidR="00145296" w:rsidRPr="000F568F" w:rsidRDefault="00145296" w:rsidP="00E70106">
            <w:pPr>
              <w:jc w:val="left"/>
            </w:pPr>
            <w:r w:rsidRPr="000F568F">
              <w:t>NMVOC</w:t>
            </w:r>
          </w:p>
        </w:tc>
        <w:tc>
          <w:tcPr>
            <w:tcW w:w="302" w:type="pct"/>
          </w:tcPr>
          <w:p w14:paraId="1E8C41A8" w14:textId="77777777" w:rsidR="00145296" w:rsidRPr="000F568F" w:rsidRDefault="00145296" w:rsidP="00E70106">
            <w:pPr>
              <w:jc w:val="left"/>
            </w:pPr>
            <w:r w:rsidRPr="000F568F">
              <w:t>g</w:t>
            </w:r>
          </w:p>
        </w:tc>
        <w:tc>
          <w:tcPr>
            <w:tcW w:w="294" w:type="pct"/>
          </w:tcPr>
          <w:p w14:paraId="05BF7B43" w14:textId="77777777" w:rsidR="00145296" w:rsidRPr="000F568F" w:rsidRDefault="00145296" w:rsidP="00E70106">
            <w:pPr>
              <w:jc w:val="left"/>
            </w:pPr>
            <w:r w:rsidRPr="000F568F">
              <w:t>120.96</w:t>
            </w:r>
          </w:p>
        </w:tc>
        <w:tc>
          <w:tcPr>
            <w:tcW w:w="463" w:type="pct"/>
            <w:vAlign w:val="top"/>
          </w:tcPr>
          <w:p w14:paraId="1DE879C8" w14:textId="77777777" w:rsidR="00145296" w:rsidRPr="000F568F" w:rsidRDefault="00145296" w:rsidP="00E70106">
            <w:pPr>
              <w:jc w:val="left"/>
            </w:pPr>
            <w:r w:rsidRPr="000F568F">
              <w:t>3.35</w:t>
            </w:r>
          </w:p>
        </w:tc>
        <w:tc>
          <w:tcPr>
            <w:tcW w:w="324" w:type="pct"/>
            <w:vAlign w:val="top"/>
          </w:tcPr>
          <w:p w14:paraId="7A94A939" w14:textId="77777777" w:rsidR="00145296" w:rsidRPr="000F568F" w:rsidRDefault="00145296" w:rsidP="00E70106">
            <w:pPr>
              <w:jc w:val="left"/>
            </w:pPr>
            <w:r w:rsidRPr="000F568F">
              <w:t>0.15</w:t>
            </w:r>
          </w:p>
        </w:tc>
        <w:tc>
          <w:tcPr>
            <w:tcW w:w="416" w:type="pct"/>
            <w:vAlign w:val="top"/>
          </w:tcPr>
          <w:p w14:paraId="342CD90F" w14:textId="77777777" w:rsidR="00145296" w:rsidRPr="000F568F" w:rsidRDefault="00145296" w:rsidP="00E70106">
            <w:pPr>
              <w:jc w:val="left"/>
            </w:pPr>
            <w:r w:rsidRPr="000F568F">
              <w:t>5.14</w:t>
            </w:r>
          </w:p>
        </w:tc>
        <w:tc>
          <w:tcPr>
            <w:tcW w:w="415" w:type="pct"/>
            <w:vAlign w:val="top"/>
          </w:tcPr>
          <w:p w14:paraId="378FD6E9" w14:textId="77777777" w:rsidR="00145296" w:rsidRPr="000F568F" w:rsidRDefault="00145296" w:rsidP="00E70106">
            <w:pPr>
              <w:jc w:val="left"/>
            </w:pPr>
            <w:r w:rsidRPr="000F568F">
              <w:t>3.06</w:t>
            </w:r>
          </w:p>
        </w:tc>
        <w:tc>
          <w:tcPr>
            <w:tcW w:w="463" w:type="pct"/>
            <w:vAlign w:val="top"/>
          </w:tcPr>
          <w:p w14:paraId="243486E8" w14:textId="77777777" w:rsidR="00145296" w:rsidRPr="000F568F" w:rsidRDefault="00145296" w:rsidP="00E70106">
            <w:pPr>
              <w:jc w:val="left"/>
            </w:pPr>
            <w:r w:rsidRPr="000F568F">
              <w:t>0.38</w:t>
            </w:r>
          </w:p>
        </w:tc>
        <w:tc>
          <w:tcPr>
            <w:tcW w:w="416" w:type="pct"/>
            <w:vAlign w:val="top"/>
          </w:tcPr>
          <w:p w14:paraId="0E283918" w14:textId="77777777" w:rsidR="00145296" w:rsidRPr="000F568F" w:rsidRDefault="00145296" w:rsidP="00E70106">
            <w:pPr>
              <w:jc w:val="left"/>
            </w:pPr>
            <w:r w:rsidRPr="000F568F">
              <w:t>99.06</w:t>
            </w:r>
          </w:p>
        </w:tc>
        <w:tc>
          <w:tcPr>
            <w:tcW w:w="462" w:type="pct"/>
            <w:vAlign w:val="top"/>
          </w:tcPr>
          <w:p w14:paraId="3822F3C8" w14:textId="77777777" w:rsidR="00145296" w:rsidRPr="000F568F" w:rsidRDefault="00145296" w:rsidP="00E70106">
            <w:pPr>
              <w:jc w:val="left"/>
            </w:pPr>
            <w:r w:rsidRPr="000F568F">
              <w:t>0.14</w:t>
            </w:r>
          </w:p>
        </w:tc>
        <w:tc>
          <w:tcPr>
            <w:tcW w:w="416" w:type="pct"/>
            <w:vAlign w:val="top"/>
          </w:tcPr>
          <w:p w14:paraId="2FEF23FD" w14:textId="77777777" w:rsidR="00145296" w:rsidRPr="000F568F" w:rsidRDefault="00145296" w:rsidP="00E70106">
            <w:pPr>
              <w:jc w:val="left"/>
            </w:pPr>
            <w:r w:rsidRPr="000F568F">
              <w:t>7.63</w:t>
            </w:r>
          </w:p>
        </w:tc>
        <w:tc>
          <w:tcPr>
            <w:tcW w:w="428" w:type="pct"/>
            <w:vAlign w:val="top"/>
          </w:tcPr>
          <w:p w14:paraId="04445CB5" w14:textId="77777777" w:rsidR="00145296" w:rsidRPr="000F568F" w:rsidRDefault="00145296" w:rsidP="00E70106">
            <w:pPr>
              <w:jc w:val="left"/>
            </w:pPr>
            <w:r w:rsidRPr="000F568F">
              <w:t>2.06</w:t>
            </w:r>
          </w:p>
        </w:tc>
      </w:tr>
      <w:tr w:rsidR="00145296" w:rsidRPr="000F568F" w14:paraId="6D20000A" w14:textId="77777777" w:rsidTr="00E70106">
        <w:tc>
          <w:tcPr>
            <w:tcW w:w="5000" w:type="pct"/>
            <w:gridSpan w:val="12"/>
          </w:tcPr>
          <w:p w14:paraId="572CCF78" w14:textId="77777777" w:rsidR="00145296" w:rsidRPr="000F568F" w:rsidRDefault="00145296" w:rsidP="00E70106">
            <w:pPr>
              <w:jc w:val="left"/>
            </w:pPr>
            <w:r w:rsidRPr="000F568F">
              <w:t>A</w:t>
            </w:r>
            <w:r w:rsidRPr="000F568F">
              <w:rPr>
                <w:i/>
                <w:iCs/>
              </w:rPr>
              <w:t>cidification</w:t>
            </w:r>
          </w:p>
        </w:tc>
      </w:tr>
      <w:tr w:rsidR="00145296" w:rsidRPr="000F568F" w14:paraId="77EE8244" w14:textId="77777777" w:rsidTr="00E70106">
        <w:tc>
          <w:tcPr>
            <w:tcW w:w="601" w:type="pct"/>
          </w:tcPr>
          <w:p w14:paraId="7FAE6A7A" w14:textId="77777777" w:rsidR="00145296" w:rsidRPr="000F568F" w:rsidRDefault="00145296" w:rsidP="00E70106">
            <w:pPr>
              <w:jc w:val="left"/>
            </w:pPr>
            <w:r w:rsidRPr="000F568F">
              <w:t>SO2</w:t>
            </w:r>
          </w:p>
        </w:tc>
        <w:tc>
          <w:tcPr>
            <w:tcW w:w="302" w:type="pct"/>
          </w:tcPr>
          <w:p w14:paraId="6137CB6C" w14:textId="77777777" w:rsidR="00145296" w:rsidRPr="000F568F" w:rsidRDefault="00145296" w:rsidP="00E70106">
            <w:pPr>
              <w:jc w:val="left"/>
            </w:pPr>
            <w:r w:rsidRPr="000F568F">
              <w:t>g</w:t>
            </w:r>
          </w:p>
        </w:tc>
        <w:tc>
          <w:tcPr>
            <w:tcW w:w="294" w:type="pct"/>
          </w:tcPr>
          <w:p w14:paraId="3483C6E0" w14:textId="77777777" w:rsidR="00145296" w:rsidRPr="000F568F" w:rsidRDefault="00145296" w:rsidP="00E70106">
            <w:pPr>
              <w:jc w:val="left"/>
            </w:pPr>
            <w:r w:rsidRPr="000F568F">
              <w:t>726.68</w:t>
            </w:r>
          </w:p>
        </w:tc>
        <w:tc>
          <w:tcPr>
            <w:tcW w:w="463" w:type="pct"/>
            <w:vAlign w:val="top"/>
          </w:tcPr>
          <w:p w14:paraId="3E7154A5" w14:textId="77777777" w:rsidR="00145296" w:rsidRPr="000F568F" w:rsidRDefault="00145296" w:rsidP="00E70106">
            <w:pPr>
              <w:jc w:val="left"/>
            </w:pPr>
            <w:r w:rsidRPr="000F568F">
              <w:t>58.48</w:t>
            </w:r>
          </w:p>
        </w:tc>
        <w:tc>
          <w:tcPr>
            <w:tcW w:w="324" w:type="pct"/>
            <w:vAlign w:val="top"/>
          </w:tcPr>
          <w:p w14:paraId="1CC90C8B" w14:textId="77777777" w:rsidR="00145296" w:rsidRPr="000F568F" w:rsidRDefault="00145296" w:rsidP="00E70106">
            <w:pPr>
              <w:jc w:val="left"/>
            </w:pPr>
            <w:r w:rsidRPr="000F568F">
              <w:t>0.71</w:t>
            </w:r>
          </w:p>
        </w:tc>
        <w:tc>
          <w:tcPr>
            <w:tcW w:w="416" w:type="pct"/>
            <w:vAlign w:val="top"/>
          </w:tcPr>
          <w:p w14:paraId="67F2F8BA" w14:textId="77777777" w:rsidR="00145296" w:rsidRPr="000F568F" w:rsidRDefault="00145296" w:rsidP="00E70106">
            <w:pPr>
              <w:jc w:val="left"/>
            </w:pPr>
            <w:r w:rsidRPr="000F568F">
              <w:t>33.71</w:t>
            </w:r>
          </w:p>
        </w:tc>
        <w:tc>
          <w:tcPr>
            <w:tcW w:w="415" w:type="pct"/>
            <w:vAlign w:val="top"/>
          </w:tcPr>
          <w:p w14:paraId="6F3CD54E" w14:textId="77777777" w:rsidR="00145296" w:rsidRPr="000F568F" w:rsidRDefault="00145296" w:rsidP="00E70106">
            <w:pPr>
              <w:jc w:val="left"/>
            </w:pPr>
            <w:r w:rsidRPr="000F568F">
              <w:t>137.16</w:t>
            </w:r>
          </w:p>
        </w:tc>
        <w:tc>
          <w:tcPr>
            <w:tcW w:w="463" w:type="pct"/>
            <w:vAlign w:val="top"/>
          </w:tcPr>
          <w:p w14:paraId="0BCFF418" w14:textId="77777777" w:rsidR="00145296" w:rsidRPr="000F568F" w:rsidRDefault="00145296" w:rsidP="00E70106">
            <w:pPr>
              <w:jc w:val="left"/>
            </w:pPr>
            <w:r w:rsidRPr="000F568F">
              <w:t>2.13</w:t>
            </w:r>
          </w:p>
        </w:tc>
        <w:tc>
          <w:tcPr>
            <w:tcW w:w="416" w:type="pct"/>
            <w:vAlign w:val="top"/>
          </w:tcPr>
          <w:p w14:paraId="43D3FFC8" w14:textId="77777777" w:rsidR="00145296" w:rsidRPr="000F568F" w:rsidRDefault="00145296" w:rsidP="00E70106">
            <w:pPr>
              <w:jc w:val="left"/>
            </w:pPr>
            <w:r w:rsidRPr="000F568F">
              <w:t>185.84</w:t>
            </w:r>
          </w:p>
        </w:tc>
        <w:tc>
          <w:tcPr>
            <w:tcW w:w="462" w:type="pct"/>
            <w:vAlign w:val="top"/>
          </w:tcPr>
          <w:p w14:paraId="370864F0" w14:textId="77777777" w:rsidR="00145296" w:rsidRPr="000F568F" w:rsidRDefault="00145296" w:rsidP="00E70106">
            <w:pPr>
              <w:jc w:val="left"/>
            </w:pPr>
            <w:r w:rsidRPr="000F568F">
              <w:t>1.60</w:t>
            </w:r>
          </w:p>
        </w:tc>
        <w:tc>
          <w:tcPr>
            <w:tcW w:w="416" w:type="pct"/>
            <w:vAlign w:val="top"/>
          </w:tcPr>
          <w:p w14:paraId="58151763" w14:textId="77777777" w:rsidR="00145296" w:rsidRPr="000F568F" w:rsidRDefault="00145296" w:rsidP="00E70106">
            <w:pPr>
              <w:jc w:val="left"/>
            </w:pPr>
            <w:r w:rsidRPr="000F568F">
              <w:t>364.23</w:t>
            </w:r>
          </w:p>
        </w:tc>
        <w:tc>
          <w:tcPr>
            <w:tcW w:w="428" w:type="pct"/>
            <w:vAlign w:val="top"/>
          </w:tcPr>
          <w:p w14:paraId="3C2F26C1" w14:textId="77777777" w:rsidR="00145296" w:rsidRPr="000F568F" w:rsidRDefault="00145296" w:rsidP="00E70106">
            <w:pPr>
              <w:jc w:val="left"/>
            </w:pPr>
            <w:r w:rsidRPr="000F568F">
              <w:t>17.50</w:t>
            </w:r>
          </w:p>
        </w:tc>
      </w:tr>
      <w:tr w:rsidR="00145296" w:rsidRPr="000F568F" w14:paraId="136A5B49" w14:textId="77777777" w:rsidTr="00E70106">
        <w:tc>
          <w:tcPr>
            <w:tcW w:w="601" w:type="pct"/>
          </w:tcPr>
          <w:p w14:paraId="140867D6" w14:textId="77777777" w:rsidR="00145296" w:rsidRPr="000F568F" w:rsidRDefault="00145296" w:rsidP="00E70106">
            <w:pPr>
              <w:jc w:val="left"/>
            </w:pPr>
            <w:r w:rsidRPr="000F568F">
              <w:t>NOx</w:t>
            </w:r>
          </w:p>
        </w:tc>
        <w:tc>
          <w:tcPr>
            <w:tcW w:w="302" w:type="pct"/>
          </w:tcPr>
          <w:p w14:paraId="21843D68" w14:textId="77777777" w:rsidR="00145296" w:rsidRPr="000F568F" w:rsidRDefault="00145296" w:rsidP="00E70106">
            <w:pPr>
              <w:jc w:val="left"/>
            </w:pPr>
            <w:r w:rsidRPr="000F568F">
              <w:t>kg</w:t>
            </w:r>
          </w:p>
        </w:tc>
        <w:tc>
          <w:tcPr>
            <w:tcW w:w="294" w:type="pct"/>
            <w:vAlign w:val="top"/>
          </w:tcPr>
          <w:p w14:paraId="69348F41" w14:textId="77777777" w:rsidR="00145296" w:rsidRPr="000F568F" w:rsidRDefault="00145296" w:rsidP="00E70106">
            <w:pPr>
              <w:jc w:val="left"/>
            </w:pPr>
            <w:r w:rsidRPr="000F568F">
              <w:t>1.01</w:t>
            </w:r>
          </w:p>
        </w:tc>
        <w:tc>
          <w:tcPr>
            <w:tcW w:w="463" w:type="pct"/>
            <w:vAlign w:val="top"/>
          </w:tcPr>
          <w:p w14:paraId="20688D9A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324" w:type="pct"/>
            <w:vAlign w:val="top"/>
          </w:tcPr>
          <w:p w14:paraId="660D1061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1E3A455D" w14:textId="77777777" w:rsidR="00145296" w:rsidRPr="000F568F" w:rsidRDefault="00145296" w:rsidP="00E70106">
            <w:pPr>
              <w:jc w:val="left"/>
            </w:pPr>
            <w:r w:rsidRPr="000F568F">
              <w:t>0.03</w:t>
            </w:r>
          </w:p>
        </w:tc>
        <w:tc>
          <w:tcPr>
            <w:tcW w:w="415" w:type="pct"/>
            <w:vAlign w:val="top"/>
          </w:tcPr>
          <w:p w14:paraId="3C83B862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463" w:type="pct"/>
            <w:vAlign w:val="top"/>
          </w:tcPr>
          <w:p w14:paraId="244558E7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13704C78" w14:textId="77777777" w:rsidR="00145296" w:rsidRPr="000F568F" w:rsidRDefault="00145296" w:rsidP="00E70106">
            <w:pPr>
              <w:jc w:val="left"/>
            </w:pPr>
            <w:r w:rsidRPr="000F568F">
              <w:t>0.71</w:t>
            </w:r>
          </w:p>
        </w:tc>
        <w:tc>
          <w:tcPr>
            <w:tcW w:w="462" w:type="pct"/>
            <w:vAlign w:val="top"/>
          </w:tcPr>
          <w:p w14:paraId="5632540F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63CFB3B1" w14:textId="77777777" w:rsidR="00145296" w:rsidRPr="000F568F" w:rsidRDefault="00145296" w:rsidP="00E70106">
            <w:pPr>
              <w:jc w:val="left"/>
            </w:pPr>
            <w:r w:rsidRPr="000F568F">
              <w:t>0.21</w:t>
            </w:r>
          </w:p>
        </w:tc>
        <w:tc>
          <w:tcPr>
            <w:tcW w:w="428" w:type="pct"/>
            <w:vAlign w:val="top"/>
          </w:tcPr>
          <w:p w14:paraId="322D6AE3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</w:tr>
      <w:tr w:rsidR="00145296" w:rsidRPr="000F568F" w14:paraId="124B13F2" w14:textId="77777777" w:rsidTr="00E70106">
        <w:tc>
          <w:tcPr>
            <w:tcW w:w="601" w:type="pct"/>
          </w:tcPr>
          <w:p w14:paraId="723CCAAB" w14:textId="77777777" w:rsidR="00145296" w:rsidRPr="000F568F" w:rsidRDefault="00145296" w:rsidP="00E70106">
            <w:pPr>
              <w:jc w:val="left"/>
            </w:pPr>
            <w:r w:rsidRPr="000F568F">
              <w:t>NH3</w:t>
            </w:r>
          </w:p>
        </w:tc>
        <w:tc>
          <w:tcPr>
            <w:tcW w:w="302" w:type="pct"/>
          </w:tcPr>
          <w:p w14:paraId="21380972" w14:textId="77777777" w:rsidR="00145296" w:rsidRPr="000F568F" w:rsidRDefault="00145296" w:rsidP="00E70106">
            <w:pPr>
              <w:jc w:val="left"/>
            </w:pPr>
            <w:r w:rsidRPr="000F568F">
              <w:t>g</w:t>
            </w:r>
          </w:p>
        </w:tc>
        <w:tc>
          <w:tcPr>
            <w:tcW w:w="294" w:type="pct"/>
          </w:tcPr>
          <w:p w14:paraId="7DCF0FAF" w14:textId="77777777" w:rsidR="00145296" w:rsidRPr="000F568F" w:rsidRDefault="00145296" w:rsidP="00E70106">
            <w:pPr>
              <w:jc w:val="left"/>
            </w:pPr>
            <w:r w:rsidRPr="000F568F">
              <w:t>12.06</w:t>
            </w:r>
          </w:p>
        </w:tc>
        <w:tc>
          <w:tcPr>
            <w:tcW w:w="463" w:type="pct"/>
            <w:vAlign w:val="top"/>
          </w:tcPr>
          <w:p w14:paraId="0B99B266" w14:textId="77777777" w:rsidR="00145296" w:rsidRPr="000F568F" w:rsidRDefault="00145296" w:rsidP="00E70106">
            <w:pPr>
              <w:jc w:val="left"/>
            </w:pPr>
            <w:r w:rsidRPr="000F568F">
              <w:t>1.69</w:t>
            </w:r>
          </w:p>
        </w:tc>
        <w:tc>
          <w:tcPr>
            <w:tcW w:w="324" w:type="pct"/>
            <w:vAlign w:val="top"/>
          </w:tcPr>
          <w:p w14:paraId="225DB66B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416" w:type="pct"/>
            <w:vAlign w:val="top"/>
          </w:tcPr>
          <w:p w14:paraId="002BE5AA" w14:textId="77777777" w:rsidR="00145296" w:rsidRPr="000F568F" w:rsidRDefault="00145296" w:rsidP="00E70106">
            <w:pPr>
              <w:jc w:val="left"/>
            </w:pPr>
            <w:r w:rsidRPr="000F568F">
              <w:t>0.43</w:t>
            </w:r>
          </w:p>
        </w:tc>
        <w:tc>
          <w:tcPr>
            <w:tcW w:w="415" w:type="pct"/>
            <w:vAlign w:val="top"/>
          </w:tcPr>
          <w:p w14:paraId="2F16667A" w14:textId="77777777" w:rsidR="00145296" w:rsidRPr="000F568F" w:rsidRDefault="00145296" w:rsidP="00E70106">
            <w:pPr>
              <w:jc w:val="left"/>
            </w:pPr>
            <w:r w:rsidRPr="000F568F">
              <w:t>1.09</w:t>
            </w:r>
          </w:p>
        </w:tc>
        <w:tc>
          <w:tcPr>
            <w:tcW w:w="463" w:type="pct"/>
            <w:vAlign w:val="top"/>
          </w:tcPr>
          <w:p w14:paraId="0966273F" w14:textId="77777777" w:rsidR="00145296" w:rsidRPr="000F568F" w:rsidRDefault="00145296" w:rsidP="00E70106">
            <w:pPr>
              <w:jc w:val="left"/>
            </w:pPr>
            <w:r w:rsidRPr="000F568F">
              <w:t>1.59</w:t>
            </w:r>
          </w:p>
        </w:tc>
        <w:tc>
          <w:tcPr>
            <w:tcW w:w="416" w:type="pct"/>
            <w:vAlign w:val="top"/>
          </w:tcPr>
          <w:p w14:paraId="2EFC6458" w14:textId="77777777" w:rsidR="00145296" w:rsidRPr="000F568F" w:rsidRDefault="00145296" w:rsidP="00E70106">
            <w:pPr>
              <w:jc w:val="left"/>
            </w:pPr>
            <w:r w:rsidRPr="000F568F">
              <w:t>2.50</w:t>
            </w:r>
          </w:p>
        </w:tc>
        <w:tc>
          <w:tcPr>
            <w:tcW w:w="462" w:type="pct"/>
            <w:vAlign w:val="top"/>
          </w:tcPr>
          <w:p w14:paraId="23A2503F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416" w:type="pct"/>
            <w:vAlign w:val="top"/>
          </w:tcPr>
          <w:p w14:paraId="24ED5748" w14:textId="77777777" w:rsidR="00145296" w:rsidRPr="000F568F" w:rsidRDefault="00145296" w:rsidP="00E70106">
            <w:pPr>
              <w:jc w:val="left"/>
            </w:pPr>
            <w:r w:rsidRPr="000F568F">
              <w:t>0.97</w:t>
            </w:r>
          </w:p>
        </w:tc>
        <w:tc>
          <w:tcPr>
            <w:tcW w:w="428" w:type="pct"/>
            <w:vAlign w:val="top"/>
          </w:tcPr>
          <w:p w14:paraId="403A2931" w14:textId="77777777" w:rsidR="00145296" w:rsidRPr="000F568F" w:rsidRDefault="00145296" w:rsidP="00E70106">
            <w:pPr>
              <w:jc w:val="left"/>
            </w:pPr>
            <w:r w:rsidRPr="000F568F">
              <w:t>3.76</w:t>
            </w:r>
          </w:p>
        </w:tc>
      </w:tr>
      <w:tr w:rsidR="00145296" w:rsidRPr="000F568F" w14:paraId="38F58394" w14:textId="77777777" w:rsidTr="00E70106">
        <w:tc>
          <w:tcPr>
            <w:tcW w:w="5000" w:type="pct"/>
            <w:gridSpan w:val="12"/>
          </w:tcPr>
          <w:p w14:paraId="6548E7E7" w14:textId="77777777" w:rsidR="00145296" w:rsidRPr="000F568F" w:rsidRDefault="00145296" w:rsidP="00E70106">
            <w:pPr>
              <w:jc w:val="left"/>
              <w:rPr>
                <w:i/>
                <w:iCs/>
              </w:rPr>
            </w:pPr>
            <w:r w:rsidRPr="000F568F">
              <w:rPr>
                <w:i/>
                <w:iCs/>
              </w:rPr>
              <w:t>Eutrophication</w:t>
            </w:r>
          </w:p>
        </w:tc>
      </w:tr>
      <w:tr w:rsidR="00145296" w:rsidRPr="000F568F" w14:paraId="4D7D3A4A" w14:textId="77777777" w:rsidTr="00E70106">
        <w:tc>
          <w:tcPr>
            <w:tcW w:w="601" w:type="pct"/>
          </w:tcPr>
          <w:p w14:paraId="3DC58581" w14:textId="77777777" w:rsidR="00145296" w:rsidRPr="000F568F" w:rsidRDefault="00145296" w:rsidP="00E70106">
            <w:pPr>
              <w:jc w:val="left"/>
            </w:pPr>
            <w:r w:rsidRPr="000F568F">
              <w:t>Phosphate</w:t>
            </w:r>
          </w:p>
        </w:tc>
        <w:tc>
          <w:tcPr>
            <w:tcW w:w="302" w:type="pct"/>
          </w:tcPr>
          <w:p w14:paraId="5D9F7D4E" w14:textId="77777777" w:rsidR="00145296" w:rsidRPr="000F568F" w:rsidRDefault="00145296" w:rsidP="00E70106">
            <w:pPr>
              <w:jc w:val="left"/>
            </w:pPr>
            <w:r w:rsidRPr="000F568F">
              <w:t>g</w:t>
            </w:r>
          </w:p>
        </w:tc>
        <w:tc>
          <w:tcPr>
            <w:tcW w:w="294" w:type="pct"/>
            <w:vAlign w:val="top"/>
          </w:tcPr>
          <w:p w14:paraId="4A96F233" w14:textId="77777777" w:rsidR="00145296" w:rsidRPr="000F568F" w:rsidRDefault="00145296" w:rsidP="00E70106">
            <w:pPr>
              <w:jc w:val="left"/>
            </w:pPr>
            <w:r w:rsidRPr="000F568F">
              <w:t>185.09</w:t>
            </w:r>
          </w:p>
        </w:tc>
        <w:tc>
          <w:tcPr>
            <w:tcW w:w="463" w:type="pct"/>
            <w:vAlign w:val="top"/>
          </w:tcPr>
          <w:p w14:paraId="1BD678B4" w14:textId="77777777" w:rsidR="00145296" w:rsidRPr="000F568F" w:rsidRDefault="00145296" w:rsidP="00E70106">
            <w:pPr>
              <w:jc w:val="left"/>
            </w:pPr>
            <w:r w:rsidRPr="000F568F">
              <w:t>23.82</w:t>
            </w:r>
          </w:p>
        </w:tc>
        <w:tc>
          <w:tcPr>
            <w:tcW w:w="324" w:type="pct"/>
            <w:vAlign w:val="top"/>
          </w:tcPr>
          <w:p w14:paraId="0DE153A1" w14:textId="77777777" w:rsidR="00145296" w:rsidRPr="000F568F" w:rsidRDefault="00145296" w:rsidP="00E70106">
            <w:pPr>
              <w:jc w:val="left"/>
            </w:pPr>
            <w:r w:rsidRPr="000F568F">
              <w:t>0.30</w:t>
            </w:r>
          </w:p>
        </w:tc>
        <w:tc>
          <w:tcPr>
            <w:tcW w:w="416" w:type="pct"/>
            <w:vAlign w:val="top"/>
          </w:tcPr>
          <w:p w14:paraId="185210D9" w14:textId="77777777" w:rsidR="00145296" w:rsidRPr="000F568F" w:rsidRDefault="00145296" w:rsidP="00E70106">
            <w:pPr>
              <w:jc w:val="left"/>
            </w:pPr>
            <w:r w:rsidRPr="000F568F">
              <w:t>14.45</w:t>
            </w:r>
          </w:p>
        </w:tc>
        <w:tc>
          <w:tcPr>
            <w:tcW w:w="415" w:type="pct"/>
            <w:vAlign w:val="top"/>
          </w:tcPr>
          <w:p w14:paraId="1F5D01A4" w14:textId="77777777" w:rsidR="00145296" w:rsidRPr="000F568F" w:rsidRDefault="00145296" w:rsidP="00E70106">
            <w:pPr>
              <w:jc w:val="left"/>
            </w:pPr>
            <w:r w:rsidRPr="000F568F">
              <w:t>17.58</w:t>
            </w:r>
          </w:p>
        </w:tc>
        <w:tc>
          <w:tcPr>
            <w:tcW w:w="463" w:type="pct"/>
            <w:vAlign w:val="top"/>
          </w:tcPr>
          <w:p w14:paraId="4E14BBE1" w14:textId="77777777" w:rsidR="00145296" w:rsidRPr="000F568F" w:rsidRDefault="00145296" w:rsidP="00E70106">
            <w:pPr>
              <w:jc w:val="left"/>
            </w:pPr>
            <w:r w:rsidRPr="000F568F">
              <w:t>0.57</w:t>
            </w:r>
          </w:p>
        </w:tc>
        <w:tc>
          <w:tcPr>
            <w:tcW w:w="416" w:type="pct"/>
            <w:vAlign w:val="top"/>
          </w:tcPr>
          <w:p w14:paraId="0C7895A3" w14:textId="77777777" w:rsidR="00145296" w:rsidRPr="000F568F" w:rsidRDefault="00145296" w:rsidP="00E70106">
            <w:pPr>
              <w:jc w:val="left"/>
            </w:pPr>
            <w:r w:rsidRPr="000F568F">
              <w:t>36.98</w:t>
            </w:r>
          </w:p>
        </w:tc>
        <w:tc>
          <w:tcPr>
            <w:tcW w:w="462" w:type="pct"/>
            <w:vAlign w:val="top"/>
          </w:tcPr>
          <w:p w14:paraId="09113B1A" w14:textId="77777777" w:rsidR="00145296" w:rsidRPr="000F568F" w:rsidRDefault="00145296" w:rsidP="00E70106">
            <w:pPr>
              <w:jc w:val="left"/>
            </w:pPr>
            <w:r w:rsidRPr="000F568F">
              <w:t>0.93</w:t>
            </w:r>
          </w:p>
        </w:tc>
        <w:tc>
          <w:tcPr>
            <w:tcW w:w="416" w:type="pct"/>
            <w:vAlign w:val="top"/>
          </w:tcPr>
          <w:p w14:paraId="7515005A" w14:textId="77777777" w:rsidR="00145296" w:rsidRPr="000F568F" w:rsidRDefault="00145296" w:rsidP="00E70106">
            <w:pPr>
              <w:jc w:val="left"/>
            </w:pPr>
            <w:r w:rsidRPr="000F568F">
              <w:t>57.37</w:t>
            </w:r>
          </w:p>
        </w:tc>
        <w:tc>
          <w:tcPr>
            <w:tcW w:w="428" w:type="pct"/>
            <w:vAlign w:val="top"/>
          </w:tcPr>
          <w:p w14:paraId="41BB6778" w14:textId="77777777" w:rsidR="00145296" w:rsidRPr="000F568F" w:rsidRDefault="00145296" w:rsidP="00E70106">
            <w:pPr>
              <w:jc w:val="left"/>
            </w:pPr>
            <w:r w:rsidRPr="000F568F">
              <w:t>33.09</w:t>
            </w:r>
          </w:p>
        </w:tc>
      </w:tr>
      <w:tr w:rsidR="00145296" w:rsidRPr="000F568F" w14:paraId="6140CD7C" w14:textId="77777777" w:rsidTr="00E70106">
        <w:tc>
          <w:tcPr>
            <w:tcW w:w="601" w:type="pct"/>
          </w:tcPr>
          <w:p w14:paraId="5831FE9A" w14:textId="77777777" w:rsidR="00145296" w:rsidRPr="000F568F" w:rsidRDefault="00145296" w:rsidP="00E70106">
            <w:pPr>
              <w:jc w:val="left"/>
            </w:pPr>
            <w:r w:rsidRPr="000F568F">
              <w:t>Nitrogen oxides</w:t>
            </w:r>
          </w:p>
        </w:tc>
        <w:tc>
          <w:tcPr>
            <w:tcW w:w="302" w:type="pct"/>
          </w:tcPr>
          <w:p w14:paraId="11012BFF" w14:textId="77777777" w:rsidR="00145296" w:rsidRPr="000F568F" w:rsidRDefault="00145296" w:rsidP="00E70106">
            <w:pPr>
              <w:jc w:val="left"/>
            </w:pPr>
            <w:r w:rsidRPr="000F568F">
              <w:t>kg</w:t>
            </w:r>
          </w:p>
        </w:tc>
        <w:tc>
          <w:tcPr>
            <w:tcW w:w="294" w:type="pct"/>
            <w:vAlign w:val="top"/>
          </w:tcPr>
          <w:p w14:paraId="75018523" w14:textId="77777777" w:rsidR="00145296" w:rsidRPr="000F568F" w:rsidRDefault="00145296" w:rsidP="00E70106">
            <w:pPr>
              <w:jc w:val="left"/>
            </w:pPr>
            <w:r w:rsidRPr="000F568F">
              <w:t>1.01</w:t>
            </w:r>
          </w:p>
        </w:tc>
        <w:tc>
          <w:tcPr>
            <w:tcW w:w="463" w:type="pct"/>
            <w:vAlign w:val="top"/>
          </w:tcPr>
          <w:p w14:paraId="565D960F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324" w:type="pct"/>
            <w:vAlign w:val="top"/>
          </w:tcPr>
          <w:p w14:paraId="5F52B183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0270D64B" w14:textId="77777777" w:rsidR="00145296" w:rsidRPr="000F568F" w:rsidRDefault="00145296" w:rsidP="00E70106">
            <w:pPr>
              <w:jc w:val="left"/>
            </w:pPr>
            <w:r w:rsidRPr="000F568F">
              <w:t>0.03</w:t>
            </w:r>
          </w:p>
        </w:tc>
        <w:tc>
          <w:tcPr>
            <w:tcW w:w="415" w:type="pct"/>
            <w:vAlign w:val="top"/>
          </w:tcPr>
          <w:p w14:paraId="3DD9BDB5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463" w:type="pct"/>
            <w:vAlign w:val="top"/>
          </w:tcPr>
          <w:p w14:paraId="654FA704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3BC72244" w14:textId="77777777" w:rsidR="00145296" w:rsidRPr="000F568F" w:rsidRDefault="00145296" w:rsidP="00E70106">
            <w:pPr>
              <w:jc w:val="left"/>
            </w:pPr>
            <w:r w:rsidRPr="000F568F">
              <w:t>0.71</w:t>
            </w:r>
          </w:p>
        </w:tc>
        <w:tc>
          <w:tcPr>
            <w:tcW w:w="462" w:type="pct"/>
            <w:vAlign w:val="top"/>
          </w:tcPr>
          <w:p w14:paraId="617A4E10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2C11A0F8" w14:textId="77777777" w:rsidR="00145296" w:rsidRPr="000F568F" w:rsidRDefault="00145296" w:rsidP="00E70106">
            <w:pPr>
              <w:jc w:val="left"/>
            </w:pPr>
            <w:r w:rsidRPr="000F568F">
              <w:t>0.21</w:t>
            </w:r>
          </w:p>
        </w:tc>
        <w:tc>
          <w:tcPr>
            <w:tcW w:w="428" w:type="pct"/>
            <w:vAlign w:val="top"/>
          </w:tcPr>
          <w:p w14:paraId="3B5905D0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</w:tr>
      <w:tr w:rsidR="00145296" w:rsidRPr="000F568F" w14:paraId="13814A28" w14:textId="77777777" w:rsidTr="00E70106">
        <w:tc>
          <w:tcPr>
            <w:tcW w:w="601" w:type="pct"/>
          </w:tcPr>
          <w:p w14:paraId="0E17EE7C" w14:textId="77777777" w:rsidR="00145296" w:rsidRPr="000F568F" w:rsidRDefault="00145296" w:rsidP="00E70106">
            <w:pPr>
              <w:jc w:val="left"/>
            </w:pPr>
            <w:r w:rsidRPr="000F568F">
              <w:t>Nitrate</w:t>
            </w:r>
          </w:p>
        </w:tc>
        <w:tc>
          <w:tcPr>
            <w:tcW w:w="302" w:type="pct"/>
          </w:tcPr>
          <w:p w14:paraId="4724B5C2" w14:textId="77777777" w:rsidR="00145296" w:rsidRPr="000F568F" w:rsidRDefault="00145296" w:rsidP="00E70106">
            <w:pPr>
              <w:jc w:val="left"/>
            </w:pPr>
            <w:r w:rsidRPr="000F568F">
              <w:t>g</w:t>
            </w:r>
          </w:p>
        </w:tc>
        <w:tc>
          <w:tcPr>
            <w:tcW w:w="294" w:type="pct"/>
            <w:vAlign w:val="top"/>
          </w:tcPr>
          <w:p w14:paraId="665D9B7B" w14:textId="77777777" w:rsidR="00145296" w:rsidRPr="000F568F" w:rsidRDefault="00145296" w:rsidP="00E70106">
            <w:pPr>
              <w:jc w:val="left"/>
            </w:pPr>
            <w:r w:rsidRPr="000F568F">
              <w:t>576.50</w:t>
            </w:r>
          </w:p>
        </w:tc>
        <w:tc>
          <w:tcPr>
            <w:tcW w:w="463" w:type="pct"/>
            <w:vAlign w:val="top"/>
          </w:tcPr>
          <w:p w14:paraId="3022ACE1" w14:textId="77777777" w:rsidR="00145296" w:rsidRPr="000F568F" w:rsidRDefault="00145296" w:rsidP="00E70106">
            <w:pPr>
              <w:jc w:val="left"/>
            </w:pPr>
            <w:r w:rsidRPr="000F568F">
              <w:t>2.75</w:t>
            </w:r>
          </w:p>
        </w:tc>
        <w:tc>
          <w:tcPr>
            <w:tcW w:w="324" w:type="pct"/>
            <w:vAlign w:val="top"/>
          </w:tcPr>
          <w:p w14:paraId="3D4EFC7F" w14:textId="77777777" w:rsidR="00145296" w:rsidRPr="000F568F" w:rsidRDefault="00145296" w:rsidP="00E70106">
            <w:pPr>
              <w:jc w:val="left"/>
            </w:pPr>
            <w:r w:rsidRPr="000F568F">
              <w:t>0.11</w:t>
            </w:r>
          </w:p>
        </w:tc>
        <w:tc>
          <w:tcPr>
            <w:tcW w:w="416" w:type="pct"/>
            <w:vAlign w:val="top"/>
          </w:tcPr>
          <w:p w14:paraId="1A3955ED" w14:textId="77777777" w:rsidR="00145296" w:rsidRPr="000F568F" w:rsidRDefault="00145296" w:rsidP="00E70106">
            <w:pPr>
              <w:jc w:val="left"/>
            </w:pPr>
            <w:r w:rsidRPr="000F568F">
              <w:t>4.44</w:t>
            </w:r>
          </w:p>
        </w:tc>
        <w:tc>
          <w:tcPr>
            <w:tcW w:w="415" w:type="pct"/>
            <w:vAlign w:val="top"/>
          </w:tcPr>
          <w:p w14:paraId="24A22B02" w14:textId="77777777" w:rsidR="00145296" w:rsidRPr="000F568F" w:rsidRDefault="00145296" w:rsidP="00E70106">
            <w:pPr>
              <w:jc w:val="left"/>
            </w:pPr>
            <w:r w:rsidRPr="000F568F">
              <w:t>1.64</w:t>
            </w:r>
          </w:p>
        </w:tc>
        <w:tc>
          <w:tcPr>
            <w:tcW w:w="463" w:type="pct"/>
            <w:vAlign w:val="top"/>
          </w:tcPr>
          <w:p w14:paraId="7C58B142" w14:textId="77777777" w:rsidR="00145296" w:rsidRPr="000F568F" w:rsidRDefault="00145296" w:rsidP="00E70106">
            <w:pPr>
              <w:jc w:val="left"/>
            </w:pPr>
            <w:r w:rsidRPr="000F568F">
              <w:t>51.57</w:t>
            </w:r>
          </w:p>
        </w:tc>
        <w:tc>
          <w:tcPr>
            <w:tcW w:w="416" w:type="pct"/>
            <w:vAlign w:val="top"/>
          </w:tcPr>
          <w:p w14:paraId="71952064" w14:textId="77777777" w:rsidR="00145296" w:rsidRPr="000F568F" w:rsidRDefault="00145296" w:rsidP="00E70106">
            <w:pPr>
              <w:jc w:val="left"/>
            </w:pPr>
            <w:r w:rsidRPr="000F568F">
              <w:t>12.72</w:t>
            </w:r>
          </w:p>
        </w:tc>
        <w:tc>
          <w:tcPr>
            <w:tcW w:w="462" w:type="pct"/>
            <w:vAlign w:val="top"/>
          </w:tcPr>
          <w:p w14:paraId="0108A06E" w14:textId="77777777" w:rsidR="00145296" w:rsidRPr="000F568F" w:rsidRDefault="00145296" w:rsidP="00E70106">
            <w:pPr>
              <w:jc w:val="left"/>
            </w:pPr>
            <w:r w:rsidRPr="000F568F">
              <w:t>0.28</w:t>
            </w:r>
          </w:p>
        </w:tc>
        <w:tc>
          <w:tcPr>
            <w:tcW w:w="416" w:type="pct"/>
            <w:vAlign w:val="top"/>
          </w:tcPr>
          <w:p w14:paraId="42FF586E" w14:textId="77777777" w:rsidR="00145296" w:rsidRPr="000F568F" w:rsidRDefault="00145296" w:rsidP="00E70106">
            <w:pPr>
              <w:jc w:val="left"/>
            </w:pPr>
            <w:r w:rsidRPr="000F568F">
              <w:t>17.95</w:t>
            </w:r>
          </w:p>
        </w:tc>
        <w:tc>
          <w:tcPr>
            <w:tcW w:w="428" w:type="pct"/>
            <w:vAlign w:val="top"/>
          </w:tcPr>
          <w:p w14:paraId="58F03DD7" w14:textId="77777777" w:rsidR="00145296" w:rsidRPr="000F568F" w:rsidRDefault="00145296" w:rsidP="00E70106">
            <w:pPr>
              <w:jc w:val="left"/>
            </w:pPr>
            <w:r w:rsidRPr="000F568F">
              <w:t>485.05</w:t>
            </w:r>
          </w:p>
        </w:tc>
      </w:tr>
      <w:tr w:rsidR="00145296" w:rsidRPr="000F568F" w14:paraId="07CBEB74" w14:textId="77777777" w:rsidTr="00E70106">
        <w:tc>
          <w:tcPr>
            <w:tcW w:w="601" w:type="pct"/>
          </w:tcPr>
          <w:p w14:paraId="6206AD55" w14:textId="77777777" w:rsidR="00145296" w:rsidRPr="000F568F" w:rsidRDefault="00145296" w:rsidP="00E70106">
            <w:pPr>
              <w:jc w:val="left"/>
            </w:pPr>
            <w:r w:rsidRPr="000F568F">
              <w:t>Ammonium, ion</w:t>
            </w:r>
          </w:p>
        </w:tc>
        <w:tc>
          <w:tcPr>
            <w:tcW w:w="302" w:type="pct"/>
          </w:tcPr>
          <w:p w14:paraId="353476B0" w14:textId="77777777" w:rsidR="00145296" w:rsidRPr="000F568F" w:rsidRDefault="00145296" w:rsidP="00E70106">
            <w:pPr>
              <w:jc w:val="left"/>
            </w:pPr>
            <w:r w:rsidRPr="000F568F">
              <w:t>g</w:t>
            </w:r>
          </w:p>
        </w:tc>
        <w:tc>
          <w:tcPr>
            <w:tcW w:w="294" w:type="pct"/>
            <w:vAlign w:val="top"/>
          </w:tcPr>
          <w:p w14:paraId="38BA0B7D" w14:textId="77777777" w:rsidR="00145296" w:rsidRPr="000F568F" w:rsidRDefault="00145296" w:rsidP="00E70106">
            <w:pPr>
              <w:jc w:val="left"/>
            </w:pPr>
            <w:r w:rsidRPr="000F568F">
              <w:t>111.69</w:t>
            </w:r>
          </w:p>
        </w:tc>
        <w:tc>
          <w:tcPr>
            <w:tcW w:w="463" w:type="pct"/>
            <w:vAlign w:val="top"/>
          </w:tcPr>
          <w:p w14:paraId="5457942C" w14:textId="77777777" w:rsidR="00145296" w:rsidRPr="000F568F" w:rsidRDefault="00145296" w:rsidP="00E70106">
            <w:pPr>
              <w:jc w:val="left"/>
            </w:pPr>
            <w:r w:rsidRPr="000F568F">
              <w:t>0.13</w:t>
            </w:r>
          </w:p>
        </w:tc>
        <w:tc>
          <w:tcPr>
            <w:tcW w:w="324" w:type="pct"/>
            <w:vAlign w:val="top"/>
          </w:tcPr>
          <w:p w14:paraId="3EDC4D0D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2484C93C" w14:textId="77777777" w:rsidR="00145296" w:rsidRPr="000F568F" w:rsidRDefault="00145296" w:rsidP="00E70106">
            <w:pPr>
              <w:jc w:val="left"/>
            </w:pPr>
            <w:r w:rsidRPr="000F568F">
              <w:t>0.12</w:t>
            </w:r>
          </w:p>
        </w:tc>
        <w:tc>
          <w:tcPr>
            <w:tcW w:w="415" w:type="pct"/>
            <w:vAlign w:val="top"/>
          </w:tcPr>
          <w:p w14:paraId="1528D0A6" w14:textId="77777777" w:rsidR="00145296" w:rsidRPr="000F568F" w:rsidRDefault="00145296" w:rsidP="00E70106">
            <w:pPr>
              <w:jc w:val="left"/>
            </w:pPr>
            <w:r w:rsidRPr="000F568F">
              <w:t>0.13</w:t>
            </w:r>
          </w:p>
        </w:tc>
        <w:tc>
          <w:tcPr>
            <w:tcW w:w="463" w:type="pct"/>
            <w:vAlign w:val="top"/>
          </w:tcPr>
          <w:p w14:paraId="59D93F94" w14:textId="77777777" w:rsidR="00145296" w:rsidRPr="000F568F" w:rsidRDefault="00145296" w:rsidP="00E70106">
            <w:pPr>
              <w:jc w:val="left"/>
            </w:pPr>
            <w:r w:rsidRPr="000F568F">
              <w:t>0.08</w:t>
            </w:r>
          </w:p>
        </w:tc>
        <w:tc>
          <w:tcPr>
            <w:tcW w:w="416" w:type="pct"/>
            <w:vAlign w:val="top"/>
          </w:tcPr>
          <w:p w14:paraId="7E68F158" w14:textId="77777777" w:rsidR="00145296" w:rsidRPr="000F568F" w:rsidRDefault="00145296" w:rsidP="00E70106">
            <w:pPr>
              <w:jc w:val="left"/>
            </w:pPr>
            <w:r w:rsidRPr="000F568F">
              <w:t>0.73</w:t>
            </w:r>
          </w:p>
        </w:tc>
        <w:tc>
          <w:tcPr>
            <w:tcW w:w="462" w:type="pct"/>
            <w:vAlign w:val="top"/>
          </w:tcPr>
          <w:p w14:paraId="1AFFC258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60CF69BB" w14:textId="77777777" w:rsidR="00145296" w:rsidRPr="000F568F" w:rsidRDefault="00145296" w:rsidP="00E70106">
            <w:pPr>
              <w:jc w:val="left"/>
            </w:pPr>
            <w:r w:rsidRPr="000F568F">
              <w:t>0.14</w:t>
            </w:r>
          </w:p>
        </w:tc>
        <w:tc>
          <w:tcPr>
            <w:tcW w:w="428" w:type="pct"/>
            <w:vAlign w:val="top"/>
          </w:tcPr>
          <w:p w14:paraId="10181AE1" w14:textId="77777777" w:rsidR="00145296" w:rsidRPr="000F568F" w:rsidRDefault="00145296" w:rsidP="00E70106">
            <w:pPr>
              <w:jc w:val="left"/>
            </w:pPr>
            <w:r w:rsidRPr="000F568F">
              <w:t>110.37</w:t>
            </w:r>
          </w:p>
        </w:tc>
      </w:tr>
      <w:tr w:rsidR="00145296" w:rsidRPr="000F568F" w14:paraId="5E0AA41D" w14:textId="77777777" w:rsidTr="00E70106">
        <w:tc>
          <w:tcPr>
            <w:tcW w:w="601" w:type="pct"/>
          </w:tcPr>
          <w:p w14:paraId="35148015" w14:textId="77777777" w:rsidR="00145296" w:rsidRPr="000F568F" w:rsidRDefault="00145296" w:rsidP="00E70106">
            <w:pPr>
              <w:jc w:val="left"/>
            </w:pPr>
            <w:r w:rsidRPr="000F568F">
              <w:t xml:space="preserve">COD </w:t>
            </w:r>
          </w:p>
        </w:tc>
        <w:tc>
          <w:tcPr>
            <w:tcW w:w="302" w:type="pct"/>
          </w:tcPr>
          <w:p w14:paraId="6E826F48" w14:textId="77777777" w:rsidR="00145296" w:rsidRPr="000F568F" w:rsidRDefault="00145296" w:rsidP="00E70106">
            <w:pPr>
              <w:jc w:val="left"/>
            </w:pPr>
            <w:r w:rsidRPr="000F568F">
              <w:t>kg</w:t>
            </w:r>
          </w:p>
        </w:tc>
        <w:tc>
          <w:tcPr>
            <w:tcW w:w="294" w:type="pct"/>
            <w:vAlign w:val="top"/>
          </w:tcPr>
          <w:p w14:paraId="1CF40C34" w14:textId="77777777" w:rsidR="00145296" w:rsidRPr="000F568F" w:rsidRDefault="00145296" w:rsidP="00E70106">
            <w:pPr>
              <w:jc w:val="left"/>
            </w:pPr>
            <w:r w:rsidRPr="000F568F">
              <w:t>1.28</w:t>
            </w:r>
          </w:p>
        </w:tc>
        <w:tc>
          <w:tcPr>
            <w:tcW w:w="463" w:type="pct"/>
            <w:vAlign w:val="top"/>
          </w:tcPr>
          <w:p w14:paraId="5984E1DC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324" w:type="pct"/>
            <w:vAlign w:val="top"/>
          </w:tcPr>
          <w:p w14:paraId="59D98CE3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09FEC3C0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415" w:type="pct"/>
            <w:vAlign w:val="top"/>
          </w:tcPr>
          <w:p w14:paraId="0DA843B7" w14:textId="77777777" w:rsidR="00145296" w:rsidRPr="000F568F" w:rsidRDefault="00145296" w:rsidP="00E70106">
            <w:pPr>
              <w:jc w:val="left"/>
            </w:pPr>
            <w:r w:rsidRPr="000F568F">
              <w:t>0.02</w:t>
            </w:r>
          </w:p>
        </w:tc>
        <w:tc>
          <w:tcPr>
            <w:tcW w:w="463" w:type="pct"/>
            <w:vAlign w:val="top"/>
          </w:tcPr>
          <w:p w14:paraId="0B3A8858" w14:textId="77777777" w:rsidR="00145296" w:rsidRPr="000F568F" w:rsidRDefault="00145296" w:rsidP="00E70106">
            <w:pPr>
              <w:jc w:val="left"/>
            </w:pPr>
            <w:r w:rsidRPr="000F568F">
              <w:t>0.01</w:t>
            </w:r>
          </w:p>
        </w:tc>
        <w:tc>
          <w:tcPr>
            <w:tcW w:w="416" w:type="pct"/>
            <w:vAlign w:val="top"/>
          </w:tcPr>
          <w:p w14:paraId="5F8D48AC" w14:textId="77777777" w:rsidR="00145296" w:rsidRPr="000F568F" w:rsidRDefault="00145296" w:rsidP="00E70106">
            <w:pPr>
              <w:jc w:val="left"/>
            </w:pPr>
            <w:r w:rsidRPr="000F568F">
              <w:t>0.44</w:t>
            </w:r>
          </w:p>
        </w:tc>
        <w:tc>
          <w:tcPr>
            <w:tcW w:w="462" w:type="pct"/>
            <w:vAlign w:val="top"/>
          </w:tcPr>
          <w:p w14:paraId="4A29CADF" w14:textId="77777777" w:rsidR="00145296" w:rsidRPr="000F568F" w:rsidRDefault="00145296" w:rsidP="00E70106">
            <w:pPr>
              <w:jc w:val="left"/>
            </w:pPr>
            <w:r w:rsidRPr="000F568F">
              <w:t>0.00</w:t>
            </w:r>
          </w:p>
        </w:tc>
        <w:tc>
          <w:tcPr>
            <w:tcW w:w="416" w:type="pct"/>
            <w:vAlign w:val="top"/>
          </w:tcPr>
          <w:p w14:paraId="4058A56D" w14:textId="77777777" w:rsidR="00145296" w:rsidRPr="000F568F" w:rsidRDefault="00145296" w:rsidP="00E70106">
            <w:pPr>
              <w:jc w:val="left"/>
            </w:pPr>
            <w:r w:rsidRPr="000F568F">
              <w:t>0.40</w:t>
            </w:r>
          </w:p>
        </w:tc>
        <w:tc>
          <w:tcPr>
            <w:tcW w:w="428" w:type="pct"/>
            <w:vAlign w:val="top"/>
          </w:tcPr>
          <w:p w14:paraId="23CF2D54" w14:textId="77777777" w:rsidR="00145296" w:rsidRPr="000F568F" w:rsidRDefault="00145296" w:rsidP="00E70106">
            <w:pPr>
              <w:jc w:val="left"/>
            </w:pPr>
            <w:r w:rsidRPr="000F568F">
              <w:t>0.36</w:t>
            </w:r>
          </w:p>
        </w:tc>
      </w:tr>
    </w:tbl>
    <w:p w14:paraId="5F626CE7" w14:textId="77777777" w:rsidR="009328F8" w:rsidRDefault="009328F8"/>
    <w:p w14:paraId="09B40E89" w14:textId="27AE0A23" w:rsidR="009328F8" w:rsidRPr="009328F8" w:rsidRDefault="009328F8" w:rsidP="009328F8">
      <w:pPr>
        <w:adjustRightInd w:val="0"/>
        <w:snapToGrid w:val="0"/>
        <w:spacing w:before="240" w:after="120" w:line="228" w:lineRule="auto"/>
        <w:ind w:left="2608"/>
        <w:jc w:val="both"/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  <w14:ligatures w14:val="none"/>
        </w:rPr>
      </w:pPr>
      <w:bookmarkStart w:id="1" w:name="_Hlk142488978"/>
      <w:r w:rsidRPr="009328F8">
        <w:rPr>
          <w:rFonts w:ascii="Palatino Linotype" w:eastAsia="Times New Roman" w:hAnsi="Palatino Linotype" w:cs="Cordia New"/>
          <w:b/>
          <w:color w:val="000000"/>
          <w:kern w:val="0"/>
          <w:sz w:val="18"/>
          <w:lang w:eastAsia="de-DE" w:bidi="en-US"/>
          <w14:ligatures w14:val="none"/>
        </w:rPr>
        <w:lastRenderedPageBreak/>
        <w:t xml:space="preserve">Table </w:t>
      </w:r>
      <w:r w:rsidR="006B31FC">
        <w:rPr>
          <w:rFonts w:ascii="Palatino Linotype" w:eastAsia="Times New Roman" w:hAnsi="Palatino Linotype" w:cs="Cordia New"/>
          <w:b/>
          <w:color w:val="000000"/>
          <w:kern w:val="0"/>
          <w:sz w:val="18"/>
          <w:lang w:eastAsia="de-DE" w:bidi="en-US"/>
          <w14:ligatures w14:val="none"/>
        </w:rPr>
        <w:t>S</w:t>
      </w:r>
      <w:r w:rsidRPr="009328F8">
        <w:rPr>
          <w:rFonts w:ascii="Palatino Linotype" w:eastAsia="Times New Roman" w:hAnsi="Palatino Linotype" w:cs="Cordia New"/>
          <w:b/>
          <w:color w:val="000000"/>
          <w:kern w:val="0"/>
          <w:sz w:val="18"/>
          <w:lang w:eastAsia="de-DE" w:bidi="en-US"/>
          <w14:ligatures w14:val="none"/>
        </w:rPr>
        <w:t>3.</w:t>
      </w:r>
      <w:r w:rsidRPr="009328F8"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  <w14:ligatures w14:val="none"/>
        </w:rPr>
        <w:t xml:space="preserve"> Impact assessment results per processing 1 </w:t>
      </w:r>
      <w:proofErr w:type="spellStart"/>
      <w:r w:rsidRPr="009328F8"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  <w14:ligatures w14:val="none"/>
        </w:rPr>
        <w:t>tonne</w:t>
      </w:r>
      <w:proofErr w:type="spellEnd"/>
      <w:r w:rsidRPr="009328F8"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  <w14:ligatures w14:val="none"/>
        </w:rPr>
        <w:t xml:space="preserve"> of concentrated latex </w:t>
      </w:r>
      <w:bookmarkEnd w:id="1"/>
    </w:p>
    <w:tbl>
      <w:tblPr>
        <w:tblStyle w:val="MDPI41threelinetable"/>
        <w:tblW w:w="0" w:type="auto"/>
        <w:tblLook w:val="04A0" w:firstRow="1" w:lastRow="0" w:firstColumn="1" w:lastColumn="0" w:noHBand="0" w:noVBand="1"/>
      </w:tblPr>
      <w:tblGrid>
        <w:gridCol w:w="943"/>
        <w:gridCol w:w="514"/>
        <w:gridCol w:w="909"/>
        <w:gridCol w:w="648"/>
        <w:gridCol w:w="715"/>
        <w:gridCol w:w="659"/>
        <w:gridCol w:w="648"/>
        <w:gridCol w:w="659"/>
        <w:gridCol w:w="720"/>
        <w:gridCol w:w="800"/>
        <w:gridCol w:w="964"/>
        <w:gridCol w:w="659"/>
      </w:tblGrid>
      <w:tr w:rsidR="009328F8" w:rsidRPr="009328F8" w14:paraId="326674A2" w14:textId="77777777" w:rsidTr="00F27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3FAD350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rFonts w:cs="Arial"/>
                <w:noProof/>
              </w:rPr>
              <w:t>Impact category</w:t>
            </w:r>
          </w:p>
        </w:tc>
        <w:tc>
          <w:tcPr>
            <w:tcW w:w="0" w:type="auto"/>
          </w:tcPr>
          <w:p w14:paraId="78898D1C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rFonts w:cs="Arial"/>
                <w:noProof/>
              </w:rPr>
              <w:t>Unit</w:t>
            </w:r>
          </w:p>
        </w:tc>
        <w:tc>
          <w:tcPr>
            <w:tcW w:w="0" w:type="auto"/>
          </w:tcPr>
          <w:p w14:paraId="4FF75E7C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rFonts w:cs="Arial"/>
                <w:noProof/>
              </w:rPr>
              <w:t>Diammoniam phosphate</w:t>
            </w:r>
          </w:p>
        </w:tc>
        <w:tc>
          <w:tcPr>
            <w:tcW w:w="0" w:type="auto"/>
          </w:tcPr>
          <w:p w14:paraId="5FF0A9DD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rFonts w:cs="Arial"/>
                <w:noProof/>
              </w:rPr>
              <w:t>Zinc oxide</w:t>
            </w:r>
          </w:p>
        </w:tc>
        <w:tc>
          <w:tcPr>
            <w:tcW w:w="0" w:type="auto"/>
          </w:tcPr>
          <w:p w14:paraId="2EB175ED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rFonts w:cs="Arial"/>
                <w:noProof/>
              </w:rPr>
              <w:t>Ammonia</w:t>
            </w:r>
          </w:p>
        </w:tc>
        <w:tc>
          <w:tcPr>
            <w:tcW w:w="0" w:type="auto"/>
          </w:tcPr>
          <w:p w14:paraId="6905DB7D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rFonts w:cs="Arial"/>
                <w:noProof/>
              </w:rPr>
              <w:t>Sulfuric acid</w:t>
            </w:r>
          </w:p>
        </w:tc>
        <w:tc>
          <w:tcPr>
            <w:tcW w:w="0" w:type="auto"/>
          </w:tcPr>
          <w:p w14:paraId="20C234D0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rFonts w:cs="Arial"/>
                <w:noProof/>
              </w:rPr>
              <w:t>Lauric acid</w:t>
            </w:r>
          </w:p>
        </w:tc>
        <w:tc>
          <w:tcPr>
            <w:tcW w:w="0" w:type="auto"/>
          </w:tcPr>
          <w:p w14:paraId="5570C057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rFonts w:cs="Arial"/>
                <w:noProof/>
              </w:rPr>
              <w:t xml:space="preserve">Water supply </w:t>
            </w:r>
          </w:p>
        </w:tc>
        <w:tc>
          <w:tcPr>
            <w:tcW w:w="0" w:type="auto"/>
          </w:tcPr>
          <w:p w14:paraId="618FACF5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rFonts w:cs="Arial"/>
                <w:noProof/>
              </w:rPr>
              <w:t xml:space="preserve">Electricity </w:t>
            </w:r>
          </w:p>
        </w:tc>
        <w:tc>
          <w:tcPr>
            <w:tcW w:w="0" w:type="auto"/>
          </w:tcPr>
          <w:p w14:paraId="5FEB2DA9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rFonts w:cs="Arial"/>
                <w:noProof/>
              </w:rPr>
              <w:t>Wastewater treatment</w:t>
            </w:r>
          </w:p>
        </w:tc>
        <w:tc>
          <w:tcPr>
            <w:tcW w:w="1118" w:type="dxa"/>
          </w:tcPr>
          <w:p w14:paraId="5C43937F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rFonts w:cs="Arial"/>
                <w:noProof/>
              </w:rPr>
              <w:t>Transportation of field latex</w:t>
            </w:r>
          </w:p>
        </w:tc>
        <w:tc>
          <w:tcPr>
            <w:tcW w:w="767" w:type="dxa"/>
          </w:tcPr>
          <w:p w14:paraId="277E4694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rFonts w:cs="Arial"/>
                <w:noProof/>
              </w:rPr>
              <w:t xml:space="preserve">Total Impact  </w:t>
            </w:r>
          </w:p>
        </w:tc>
      </w:tr>
      <w:tr w:rsidR="009328F8" w:rsidRPr="009328F8" w14:paraId="3548F135" w14:textId="77777777" w:rsidTr="00F27B52">
        <w:tc>
          <w:tcPr>
            <w:tcW w:w="0" w:type="auto"/>
          </w:tcPr>
          <w:p w14:paraId="1F952EAA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rFonts w:cs="Arial"/>
                <w:noProof/>
              </w:rPr>
              <w:t xml:space="preserve">Abiotic depletion </w:t>
            </w:r>
          </w:p>
        </w:tc>
        <w:tc>
          <w:tcPr>
            <w:tcW w:w="0" w:type="auto"/>
          </w:tcPr>
          <w:p w14:paraId="392BF1FF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kg Sb eq</w:t>
            </w:r>
          </w:p>
        </w:tc>
        <w:tc>
          <w:tcPr>
            <w:tcW w:w="0" w:type="auto"/>
          </w:tcPr>
          <w:p w14:paraId="65EF8CFD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7.208×10</w:t>
            </w:r>
            <w:r w:rsidRPr="009328F8">
              <w:rPr>
                <w:noProof/>
                <w:vertAlign w:val="superscript"/>
              </w:rPr>
              <w:t>-4</w:t>
            </w:r>
          </w:p>
        </w:tc>
        <w:tc>
          <w:tcPr>
            <w:tcW w:w="0" w:type="auto"/>
          </w:tcPr>
          <w:p w14:paraId="3200BF72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7.585×10</w:t>
            </w:r>
            <w:r w:rsidRPr="009328F8">
              <w:rPr>
                <w:noProof/>
                <w:vertAlign w:val="superscript"/>
              </w:rPr>
              <w:t>-6</w:t>
            </w:r>
          </w:p>
        </w:tc>
        <w:tc>
          <w:tcPr>
            <w:tcW w:w="0" w:type="auto"/>
          </w:tcPr>
          <w:p w14:paraId="61BD43B7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9.078×10</w:t>
            </w:r>
            <w:r w:rsidRPr="009328F8">
              <w:rPr>
                <w:noProof/>
                <w:vertAlign w:val="superscript"/>
              </w:rPr>
              <w:t>-5</w:t>
            </w:r>
          </w:p>
        </w:tc>
        <w:tc>
          <w:tcPr>
            <w:tcW w:w="0" w:type="auto"/>
          </w:tcPr>
          <w:p w14:paraId="34DBB260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2.125×10</w:t>
            </w:r>
            <w:r w:rsidRPr="009328F8">
              <w:rPr>
                <w:noProof/>
                <w:vertAlign w:val="superscript"/>
              </w:rPr>
              <w:t>-3</w:t>
            </w:r>
          </w:p>
        </w:tc>
        <w:tc>
          <w:tcPr>
            <w:tcW w:w="0" w:type="auto"/>
          </w:tcPr>
          <w:p w14:paraId="6B56E01E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1.644×10</w:t>
            </w:r>
            <w:r w:rsidRPr="009328F8">
              <w:rPr>
                <w:noProof/>
                <w:vertAlign w:val="superscript"/>
              </w:rPr>
              <w:t>-5</w:t>
            </w:r>
          </w:p>
        </w:tc>
        <w:tc>
          <w:tcPr>
            <w:tcW w:w="0" w:type="auto"/>
          </w:tcPr>
          <w:p w14:paraId="7EE0D788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1.041×10</w:t>
            </w:r>
            <w:r w:rsidRPr="009328F8">
              <w:rPr>
                <w:noProof/>
                <w:vertAlign w:val="superscript"/>
              </w:rPr>
              <w:t>-5</w:t>
            </w:r>
          </w:p>
        </w:tc>
        <w:tc>
          <w:tcPr>
            <w:tcW w:w="0" w:type="auto"/>
          </w:tcPr>
          <w:p w14:paraId="12B96755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7.603×10</w:t>
            </w:r>
            <w:r w:rsidRPr="009328F8">
              <w:rPr>
                <w:noProof/>
                <w:vertAlign w:val="superscript"/>
              </w:rPr>
              <w:t>-5</w:t>
            </w:r>
          </w:p>
        </w:tc>
        <w:tc>
          <w:tcPr>
            <w:tcW w:w="0" w:type="auto"/>
          </w:tcPr>
          <w:p w14:paraId="6DBDE325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5.775×10</w:t>
            </w:r>
            <w:r w:rsidRPr="009328F8">
              <w:rPr>
                <w:noProof/>
                <w:vertAlign w:val="superscript"/>
              </w:rPr>
              <w:t>-5</w:t>
            </w:r>
          </w:p>
        </w:tc>
        <w:tc>
          <w:tcPr>
            <w:tcW w:w="1118" w:type="dxa"/>
          </w:tcPr>
          <w:p w14:paraId="28BFF648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6.621×10</w:t>
            </w:r>
            <w:r w:rsidRPr="009328F8">
              <w:rPr>
                <w:noProof/>
                <w:vertAlign w:val="superscript"/>
              </w:rPr>
              <w:t>-4</w:t>
            </w:r>
          </w:p>
        </w:tc>
        <w:tc>
          <w:tcPr>
            <w:tcW w:w="767" w:type="dxa"/>
          </w:tcPr>
          <w:p w14:paraId="6757FB1A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noProof/>
              </w:rPr>
              <w:t>3.767×10</w:t>
            </w:r>
            <w:r w:rsidRPr="009328F8">
              <w:rPr>
                <w:noProof/>
                <w:vertAlign w:val="superscript"/>
              </w:rPr>
              <w:t xml:space="preserve">-3 </w:t>
            </w:r>
          </w:p>
        </w:tc>
      </w:tr>
      <w:tr w:rsidR="009328F8" w:rsidRPr="009328F8" w14:paraId="2806CB42" w14:textId="77777777" w:rsidTr="00F27B52">
        <w:tc>
          <w:tcPr>
            <w:tcW w:w="0" w:type="auto"/>
          </w:tcPr>
          <w:p w14:paraId="4A5A5326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noProof/>
              </w:rPr>
              <w:t>Abiotic depletion (fossil fuels)</w:t>
            </w:r>
          </w:p>
        </w:tc>
        <w:tc>
          <w:tcPr>
            <w:tcW w:w="0" w:type="auto"/>
          </w:tcPr>
          <w:p w14:paraId="0634AAEE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MJ</w:t>
            </w:r>
          </w:p>
        </w:tc>
        <w:tc>
          <w:tcPr>
            <w:tcW w:w="0" w:type="auto"/>
          </w:tcPr>
          <w:p w14:paraId="2D8E22EF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1.054×10</w:t>
            </w:r>
            <w:r w:rsidRPr="009328F8">
              <w:rPr>
                <w:noProof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0DF06B0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4.235</w:t>
            </w:r>
          </w:p>
        </w:tc>
        <w:tc>
          <w:tcPr>
            <w:tcW w:w="0" w:type="auto"/>
          </w:tcPr>
          <w:p w14:paraId="47105BF0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2.409×10</w:t>
            </w:r>
            <w:r w:rsidRPr="009328F8">
              <w:rPr>
                <w:noProof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9A3E366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5.452×10</w:t>
            </w:r>
            <w:r w:rsidRPr="009328F8">
              <w:rPr>
                <w:noProof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7F579864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7.028</w:t>
            </w:r>
          </w:p>
        </w:tc>
        <w:tc>
          <w:tcPr>
            <w:tcW w:w="0" w:type="auto"/>
          </w:tcPr>
          <w:p w14:paraId="5E7E3A73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6.171</w:t>
            </w:r>
          </w:p>
        </w:tc>
        <w:tc>
          <w:tcPr>
            <w:tcW w:w="0" w:type="auto"/>
          </w:tcPr>
          <w:p w14:paraId="2B952D03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6.696×10</w:t>
            </w:r>
            <w:r w:rsidRPr="009328F8">
              <w:rPr>
                <w:noProof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4ECA0C3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3.821×10</w:t>
            </w:r>
            <w:r w:rsidRPr="009328F8">
              <w:rPr>
                <w:noProof/>
                <w:vertAlign w:val="superscript"/>
              </w:rPr>
              <w:t>1</w:t>
            </w:r>
          </w:p>
        </w:tc>
        <w:tc>
          <w:tcPr>
            <w:tcW w:w="1118" w:type="dxa"/>
          </w:tcPr>
          <w:p w14:paraId="54E0160E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1.755×10</w:t>
            </w:r>
            <w:r w:rsidRPr="009328F8">
              <w:rPr>
                <w:noProof/>
                <w:vertAlign w:val="superscript"/>
              </w:rPr>
              <w:t>3</w:t>
            </w:r>
          </w:p>
        </w:tc>
        <w:tc>
          <w:tcPr>
            <w:tcW w:w="767" w:type="dxa"/>
          </w:tcPr>
          <w:p w14:paraId="33BB0049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noProof/>
              </w:rPr>
              <w:t>2.818×10</w:t>
            </w:r>
            <w:r w:rsidRPr="009328F8">
              <w:rPr>
                <w:noProof/>
                <w:vertAlign w:val="superscript"/>
              </w:rPr>
              <w:t xml:space="preserve">3 </w:t>
            </w:r>
          </w:p>
        </w:tc>
      </w:tr>
      <w:tr w:rsidR="009328F8" w:rsidRPr="009328F8" w14:paraId="0DC241C5" w14:textId="77777777" w:rsidTr="00F27B52">
        <w:tc>
          <w:tcPr>
            <w:tcW w:w="0" w:type="auto"/>
          </w:tcPr>
          <w:p w14:paraId="27B07B8B" w14:textId="77777777" w:rsidR="009328F8" w:rsidRPr="009328F8" w:rsidRDefault="009328F8" w:rsidP="009328F8">
            <w:pPr>
              <w:spacing w:line="276" w:lineRule="auto"/>
              <w:jc w:val="both"/>
              <w:rPr>
                <w:rFonts w:cs="Arial"/>
                <w:noProof/>
              </w:rPr>
            </w:pPr>
            <w:r w:rsidRPr="009328F8">
              <w:rPr>
                <w:noProof/>
              </w:rPr>
              <w:t>Global warming (GWP100a)</w:t>
            </w:r>
          </w:p>
        </w:tc>
        <w:tc>
          <w:tcPr>
            <w:tcW w:w="0" w:type="auto"/>
          </w:tcPr>
          <w:p w14:paraId="388051CC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kg CO2 eq</w:t>
            </w:r>
          </w:p>
        </w:tc>
        <w:tc>
          <w:tcPr>
            <w:tcW w:w="0" w:type="auto"/>
          </w:tcPr>
          <w:p w14:paraId="2DCED1D5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8.426</w:t>
            </w:r>
          </w:p>
        </w:tc>
        <w:tc>
          <w:tcPr>
            <w:tcW w:w="0" w:type="auto"/>
          </w:tcPr>
          <w:p w14:paraId="7254A03B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3.189×10</w:t>
            </w:r>
            <w:r w:rsidRPr="009328F8">
              <w:rPr>
                <w:noProof/>
                <w:vertAlign w:val="superscript"/>
              </w:rPr>
              <w:t>-1</w:t>
            </w:r>
          </w:p>
        </w:tc>
        <w:tc>
          <w:tcPr>
            <w:tcW w:w="0" w:type="auto"/>
          </w:tcPr>
          <w:p w14:paraId="3393FF0E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2.097×10</w:t>
            </w:r>
            <w:r w:rsidRPr="009328F8">
              <w:rPr>
                <w:noProof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4FAC8D3C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3.220</w:t>
            </w:r>
          </w:p>
        </w:tc>
        <w:tc>
          <w:tcPr>
            <w:tcW w:w="0" w:type="auto"/>
          </w:tcPr>
          <w:p w14:paraId="29B305C6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3.804</w:t>
            </w:r>
          </w:p>
        </w:tc>
        <w:tc>
          <w:tcPr>
            <w:tcW w:w="0" w:type="auto"/>
          </w:tcPr>
          <w:p w14:paraId="53F141A3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4.939×10</w:t>
            </w:r>
            <w:r w:rsidRPr="009328F8">
              <w:rPr>
                <w:noProof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696FF9B5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6.257×10</w:t>
            </w:r>
            <w:r w:rsidRPr="009328F8">
              <w:rPr>
                <w:noProof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07CB7963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4.131</w:t>
            </w:r>
          </w:p>
        </w:tc>
        <w:tc>
          <w:tcPr>
            <w:tcW w:w="1118" w:type="dxa"/>
          </w:tcPr>
          <w:p w14:paraId="23FC7C45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1.232×10</w:t>
            </w:r>
            <w:r w:rsidRPr="009328F8">
              <w:rPr>
                <w:noProof/>
                <w:vertAlign w:val="superscript"/>
              </w:rPr>
              <w:t>2</w:t>
            </w:r>
          </w:p>
        </w:tc>
        <w:tc>
          <w:tcPr>
            <w:tcW w:w="767" w:type="dxa"/>
          </w:tcPr>
          <w:p w14:paraId="28382A7A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noProof/>
              </w:rPr>
              <w:t>2.271×10</w:t>
            </w:r>
            <w:r w:rsidRPr="009328F8">
              <w:rPr>
                <w:noProof/>
                <w:vertAlign w:val="superscript"/>
              </w:rPr>
              <w:t xml:space="preserve">2 </w:t>
            </w:r>
          </w:p>
        </w:tc>
      </w:tr>
      <w:tr w:rsidR="009328F8" w:rsidRPr="009328F8" w14:paraId="20858170" w14:textId="77777777" w:rsidTr="00F27B52">
        <w:tc>
          <w:tcPr>
            <w:tcW w:w="0" w:type="auto"/>
          </w:tcPr>
          <w:p w14:paraId="7061E5ED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noProof/>
              </w:rPr>
              <w:t xml:space="preserve">Ozone layer depletion </w:t>
            </w:r>
          </w:p>
        </w:tc>
        <w:tc>
          <w:tcPr>
            <w:tcW w:w="0" w:type="auto"/>
          </w:tcPr>
          <w:p w14:paraId="76BE9A3F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kg CFC-11 eq</w:t>
            </w:r>
          </w:p>
        </w:tc>
        <w:tc>
          <w:tcPr>
            <w:tcW w:w="0" w:type="auto"/>
          </w:tcPr>
          <w:p w14:paraId="09306B7C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6.570×10</w:t>
            </w:r>
            <w:r w:rsidRPr="009328F8">
              <w:rPr>
                <w:noProof/>
                <w:vertAlign w:val="superscript"/>
              </w:rPr>
              <w:t>-7</w:t>
            </w:r>
          </w:p>
        </w:tc>
        <w:tc>
          <w:tcPr>
            <w:tcW w:w="0" w:type="auto"/>
          </w:tcPr>
          <w:p w14:paraId="21982C9F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2.639×10</w:t>
            </w:r>
            <w:r w:rsidRPr="009328F8">
              <w:rPr>
                <w:noProof/>
                <w:vertAlign w:val="superscript"/>
              </w:rPr>
              <w:t>-8</w:t>
            </w:r>
          </w:p>
        </w:tc>
        <w:tc>
          <w:tcPr>
            <w:tcW w:w="0" w:type="auto"/>
          </w:tcPr>
          <w:p w14:paraId="65F4888E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4.414×10</w:t>
            </w:r>
            <w:r w:rsidRPr="009328F8">
              <w:rPr>
                <w:noProof/>
                <w:vertAlign w:val="superscript"/>
              </w:rPr>
              <w:t>-7</w:t>
            </w:r>
          </w:p>
        </w:tc>
        <w:tc>
          <w:tcPr>
            <w:tcW w:w="0" w:type="auto"/>
          </w:tcPr>
          <w:p w14:paraId="7127A3A6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3.015×10</w:t>
            </w:r>
            <w:r w:rsidRPr="009328F8">
              <w:rPr>
                <w:noProof/>
                <w:vertAlign w:val="superscript"/>
              </w:rPr>
              <w:t>-7</w:t>
            </w:r>
          </w:p>
        </w:tc>
        <w:tc>
          <w:tcPr>
            <w:tcW w:w="0" w:type="auto"/>
          </w:tcPr>
          <w:p w14:paraId="18BDFF02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6.031×10</w:t>
            </w:r>
            <w:r w:rsidRPr="009328F8">
              <w:rPr>
                <w:noProof/>
                <w:vertAlign w:val="superscript"/>
              </w:rPr>
              <w:t>-8</w:t>
            </w:r>
          </w:p>
        </w:tc>
        <w:tc>
          <w:tcPr>
            <w:tcW w:w="0" w:type="auto"/>
          </w:tcPr>
          <w:p w14:paraId="4BECB230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2.687×10</w:t>
            </w:r>
            <w:r w:rsidRPr="009328F8">
              <w:rPr>
                <w:noProof/>
                <w:vertAlign w:val="superscript"/>
              </w:rPr>
              <w:t>-8</w:t>
            </w:r>
          </w:p>
        </w:tc>
        <w:tc>
          <w:tcPr>
            <w:tcW w:w="0" w:type="auto"/>
          </w:tcPr>
          <w:p w14:paraId="527CB9B2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4.341×10</w:t>
            </w:r>
            <w:r w:rsidRPr="009328F8">
              <w:rPr>
                <w:noProof/>
                <w:vertAlign w:val="superscript"/>
              </w:rPr>
              <w:t>-6</w:t>
            </w:r>
          </w:p>
        </w:tc>
        <w:tc>
          <w:tcPr>
            <w:tcW w:w="0" w:type="auto"/>
          </w:tcPr>
          <w:p w14:paraId="15ECCED6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2.441×10</w:t>
            </w:r>
            <w:r w:rsidRPr="009328F8">
              <w:rPr>
                <w:noProof/>
                <w:vertAlign w:val="superscript"/>
              </w:rPr>
              <w:t>-7</w:t>
            </w:r>
          </w:p>
        </w:tc>
        <w:tc>
          <w:tcPr>
            <w:tcW w:w="1118" w:type="dxa"/>
          </w:tcPr>
          <w:p w14:paraId="38C7B42B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2.027×10</w:t>
            </w:r>
            <w:r w:rsidRPr="009328F8">
              <w:rPr>
                <w:noProof/>
                <w:vertAlign w:val="superscript"/>
              </w:rPr>
              <w:t>-5</w:t>
            </w:r>
          </w:p>
        </w:tc>
        <w:tc>
          <w:tcPr>
            <w:tcW w:w="767" w:type="dxa"/>
          </w:tcPr>
          <w:p w14:paraId="6057B9F3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noProof/>
              </w:rPr>
              <w:t>2.637×10</w:t>
            </w:r>
            <w:r w:rsidRPr="009328F8">
              <w:rPr>
                <w:noProof/>
                <w:vertAlign w:val="superscript"/>
              </w:rPr>
              <w:t xml:space="preserve">-5 </w:t>
            </w:r>
          </w:p>
        </w:tc>
      </w:tr>
      <w:tr w:rsidR="009328F8" w:rsidRPr="009328F8" w14:paraId="23102015" w14:textId="77777777" w:rsidTr="00F27B52">
        <w:tc>
          <w:tcPr>
            <w:tcW w:w="0" w:type="auto"/>
          </w:tcPr>
          <w:p w14:paraId="3CC35737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noProof/>
              </w:rPr>
              <w:t>Human Toxicity</w:t>
            </w:r>
          </w:p>
        </w:tc>
        <w:tc>
          <w:tcPr>
            <w:tcW w:w="0" w:type="auto"/>
          </w:tcPr>
          <w:p w14:paraId="2CF5B54B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kg 1,4-DB eq</w:t>
            </w:r>
          </w:p>
        </w:tc>
        <w:tc>
          <w:tcPr>
            <w:tcW w:w="0" w:type="auto"/>
          </w:tcPr>
          <w:p w14:paraId="6938CFB1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2.396×10</w:t>
            </w:r>
            <w:r w:rsidRPr="009328F8">
              <w:rPr>
                <w:noProof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4384A426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4.157×10</w:t>
            </w:r>
            <w:r w:rsidRPr="009328F8">
              <w:rPr>
                <w:noProof/>
                <w:vertAlign w:val="superscript"/>
              </w:rPr>
              <w:t>-1</w:t>
            </w:r>
          </w:p>
        </w:tc>
        <w:tc>
          <w:tcPr>
            <w:tcW w:w="0" w:type="auto"/>
          </w:tcPr>
          <w:p w14:paraId="529A2064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7.482</w:t>
            </w:r>
          </w:p>
        </w:tc>
        <w:tc>
          <w:tcPr>
            <w:tcW w:w="0" w:type="auto"/>
          </w:tcPr>
          <w:p w14:paraId="7DD98D51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6.067×10</w:t>
            </w:r>
            <w:r w:rsidRPr="009328F8">
              <w:rPr>
                <w:noProof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1E0F5955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1.031</w:t>
            </w:r>
          </w:p>
        </w:tc>
        <w:tc>
          <w:tcPr>
            <w:tcW w:w="0" w:type="auto"/>
          </w:tcPr>
          <w:p w14:paraId="4DE2E3ED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7.247×10</w:t>
            </w:r>
            <w:r w:rsidRPr="009328F8">
              <w:rPr>
                <w:noProof/>
                <w:vertAlign w:val="superscript"/>
              </w:rPr>
              <w:t>-1</w:t>
            </w:r>
          </w:p>
        </w:tc>
        <w:tc>
          <w:tcPr>
            <w:tcW w:w="0" w:type="auto"/>
          </w:tcPr>
          <w:p w14:paraId="144ED0F8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3.050×10</w:t>
            </w:r>
            <w:r w:rsidRPr="009328F8">
              <w:rPr>
                <w:noProof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2EB373B7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7.946</w:t>
            </w:r>
          </w:p>
        </w:tc>
        <w:tc>
          <w:tcPr>
            <w:tcW w:w="1118" w:type="dxa"/>
          </w:tcPr>
          <w:p w14:paraId="356B011B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4.874×10</w:t>
            </w:r>
            <w:r w:rsidRPr="009328F8">
              <w:rPr>
                <w:noProof/>
                <w:vertAlign w:val="superscript"/>
              </w:rPr>
              <w:t>1</w:t>
            </w:r>
          </w:p>
        </w:tc>
        <w:tc>
          <w:tcPr>
            <w:tcW w:w="767" w:type="dxa"/>
          </w:tcPr>
          <w:p w14:paraId="6516498A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noProof/>
              </w:rPr>
              <w:t>1.815×10</w:t>
            </w:r>
            <w:r w:rsidRPr="009328F8">
              <w:rPr>
                <w:noProof/>
                <w:vertAlign w:val="superscript"/>
              </w:rPr>
              <w:t xml:space="preserve">2 </w:t>
            </w:r>
          </w:p>
        </w:tc>
      </w:tr>
      <w:tr w:rsidR="009328F8" w:rsidRPr="009328F8" w14:paraId="0598903F" w14:textId="77777777" w:rsidTr="00F27B52">
        <w:tc>
          <w:tcPr>
            <w:tcW w:w="0" w:type="auto"/>
          </w:tcPr>
          <w:p w14:paraId="3CAB7D27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noProof/>
              </w:rPr>
              <w:t>Photochemical oxidation</w:t>
            </w:r>
          </w:p>
        </w:tc>
        <w:tc>
          <w:tcPr>
            <w:tcW w:w="0" w:type="auto"/>
          </w:tcPr>
          <w:p w14:paraId="19ED0B80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kg C2H4 eq</w:t>
            </w:r>
          </w:p>
        </w:tc>
        <w:tc>
          <w:tcPr>
            <w:tcW w:w="0" w:type="auto"/>
          </w:tcPr>
          <w:p w14:paraId="35DEE82B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3.641×10</w:t>
            </w:r>
            <w:r w:rsidRPr="009328F8">
              <w:rPr>
                <w:noProof/>
                <w:vertAlign w:val="superscript"/>
              </w:rPr>
              <w:t>-3</w:t>
            </w:r>
          </w:p>
        </w:tc>
        <w:tc>
          <w:tcPr>
            <w:tcW w:w="0" w:type="auto"/>
          </w:tcPr>
          <w:p w14:paraId="437D9C14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6.119×10</w:t>
            </w:r>
            <w:r w:rsidRPr="009328F8">
              <w:rPr>
                <w:noProof/>
                <w:vertAlign w:val="superscript"/>
              </w:rPr>
              <w:t>-5</w:t>
            </w:r>
          </w:p>
        </w:tc>
        <w:tc>
          <w:tcPr>
            <w:tcW w:w="0" w:type="auto"/>
          </w:tcPr>
          <w:p w14:paraId="44D978AB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2.663×10</w:t>
            </w:r>
            <w:r w:rsidRPr="009328F8">
              <w:rPr>
                <w:noProof/>
                <w:vertAlign w:val="superscript"/>
              </w:rPr>
              <w:t>-3</w:t>
            </w:r>
          </w:p>
        </w:tc>
        <w:tc>
          <w:tcPr>
            <w:tcW w:w="0" w:type="auto"/>
          </w:tcPr>
          <w:p w14:paraId="65F703F2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6.895×10</w:t>
            </w:r>
            <w:r w:rsidRPr="009328F8">
              <w:rPr>
                <w:noProof/>
                <w:vertAlign w:val="superscript"/>
              </w:rPr>
              <w:t>-3</w:t>
            </w:r>
          </w:p>
        </w:tc>
        <w:tc>
          <w:tcPr>
            <w:tcW w:w="0" w:type="auto"/>
          </w:tcPr>
          <w:p w14:paraId="505F5439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1.864×10</w:t>
            </w:r>
            <w:r w:rsidRPr="009328F8">
              <w:rPr>
                <w:noProof/>
                <w:vertAlign w:val="superscript"/>
              </w:rPr>
              <w:t>-3</w:t>
            </w:r>
          </w:p>
        </w:tc>
        <w:tc>
          <w:tcPr>
            <w:tcW w:w="0" w:type="auto"/>
          </w:tcPr>
          <w:p w14:paraId="742EEB77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9.144×10</w:t>
            </w:r>
            <w:r w:rsidRPr="009328F8">
              <w:rPr>
                <w:noProof/>
                <w:vertAlign w:val="superscript"/>
              </w:rPr>
              <w:t>-5</w:t>
            </w:r>
          </w:p>
        </w:tc>
        <w:tc>
          <w:tcPr>
            <w:tcW w:w="0" w:type="auto"/>
          </w:tcPr>
          <w:p w14:paraId="470C2F7D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1.008×10</w:t>
            </w:r>
            <w:r w:rsidRPr="009328F8">
              <w:rPr>
                <w:noProof/>
                <w:vertAlign w:val="superscript"/>
              </w:rPr>
              <w:t>-2</w:t>
            </w:r>
          </w:p>
        </w:tc>
        <w:tc>
          <w:tcPr>
            <w:tcW w:w="0" w:type="auto"/>
          </w:tcPr>
          <w:p w14:paraId="3986A09B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1.927×10</w:t>
            </w:r>
            <w:r w:rsidRPr="009328F8">
              <w:rPr>
                <w:noProof/>
                <w:vertAlign w:val="superscript"/>
              </w:rPr>
              <w:t>-3</w:t>
            </w:r>
          </w:p>
        </w:tc>
        <w:tc>
          <w:tcPr>
            <w:tcW w:w="1118" w:type="dxa"/>
          </w:tcPr>
          <w:p w14:paraId="7CCC3E1C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1.904×10</w:t>
            </w:r>
            <w:r w:rsidRPr="009328F8">
              <w:rPr>
                <w:noProof/>
                <w:vertAlign w:val="superscript"/>
              </w:rPr>
              <w:t>-2</w:t>
            </w:r>
          </w:p>
        </w:tc>
        <w:tc>
          <w:tcPr>
            <w:tcW w:w="767" w:type="dxa"/>
          </w:tcPr>
          <w:p w14:paraId="4277B647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noProof/>
              </w:rPr>
              <w:t>5.472×10</w:t>
            </w:r>
            <w:r w:rsidRPr="009328F8">
              <w:rPr>
                <w:noProof/>
                <w:vertAlign w:val="superscript"/>
              </w:rPr>
              <w:t xml:space="preserve">-2 </w:t>
            </w:r>
          </w:p>
        </w:tc>
      </w:tr>
      <w:tr w:rsidR="009328F8" w:rsidRPr="009328F8" w14:paraId="6F3DA545" w14:textId="77777777" w:rsidTr="00F27B52">
        <w:tc>
          <w:tcPr>
            <w:tcW w:w="0" w:type="auto"/>
          </w:tcPr>
          <w:p w14:paraId="48E27B2E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noProof/>
              </w:rPr>
              <w:t>Acidification</w:t>
            </w:r>
          </w:p>
        </w:tc>
        <w:tc>
          <w:tcPr>
            <w:tcW w:w="0" w:type="auto"/>
          </w:tcPr>
          <w:p w14:paraId="339C79B0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kg SO2 eq</w:t>
            </w:r>
          </w:p>
        </w:tc>
        <w:tc>
          <w:tcPr>
            <w:tcW w:w="0" w:type="auto"/>
          </w:tcPr>
          <w:p w14:paraId="14F536F2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8.455×10</w:t>
            </w:r>
            <w:r w:rsidRPr="009328F8">
              <w:rPr>
                <w:noProof/>
                <w:vertAlign w:val="superscript"/>
              </w:rPr>
              <w:t>-2</w:t>
            </w:r>
          </w:p>
        </w:tc>
        <w:tc>
          <w:tcPr>
            <w:tcW w:w="0" w:type="auto"/>
          </w:tcPr>
          <w:p w14:paraId="1E49ABDF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1.257×10</w:t>
            </w:r>
            <w:r w:rsidRPr="009328F8">
              <w:rPr>
                <w:noProof/>
                <w:vertAlign w:val="superscript"/>
              </w:rPr>
              <w:t>-3</w:t>
            </w:r>
          </w:p>
        </w:tc>
        <w:tc>
          <w:tcPr>
            <w:tcW w:w="0" w:type="auto"/>
          </w:tcPr>
          <w:p w14:paraId="0B534835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5.460×10</w:t>
            </w:r>
            <w:r w:rsidRPr="009328F8">
              <w:rPr>
                <w:noProof/>
                <w:vertAlign w:val="superscript"/>
              </w:rPr>
              <w:t>-2</w:t>
            </w:r>
          </w:p>
        </w:tc>
        <w:tc>
          <w:tcPr>
            <w:tcW w:w="0" w:type="auto"/>
          </w:tcPr>
          <w:p w14:paraId="1505C397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1.786×10</w:t>
            </w:r>
            <w:r w:rsidRPr="009328F8">
              <w:rPr>
                <w:noProof/>
                <w:vertAlign w:val="superscript"/>
              </w:rPr>
              <w:t>-1</w:t>
            </w:r>
          </w:p>
        </w:tc>
        <w:tc>
          <w:tcPr>
            <w:tcW w:w="0" w:type="auto"/>
          </w:tcPr>
          <w:p w14:paraId="192D4363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6.786×10</w:t>
            </w:r>
            <w:r w:rsidRPr="009328F8">
              <w:rPr>
                <w:noProof/>
                <w:vertAlign w:val="superscript"/>
              </w:rPr>
              <w:t>-3</w:t>
            </w:r>
          </w:p>
        </w:tc>
        <w:tc>
          <w:tcPr>
            <w:tcW w:w="0" w:type="auto"/>
          </w:tcPr>
          <w:p w14:paraId="787EE409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2.445×10</w:t>
            </w:r>
            <w:r w:rsidRPr="009328F8">
              <w:rPr>
                <w:noProof/>
                <w:vertAlign w:val="superscript"/>
              </w:rPr>
              <w:t>-3</w:t>
            </w:r>
          </w:p>
        </w:tc>
        <w:tc>
          <w:tcPr>
            <w:tcW w:w="0" w:type="auto"/>
          </w:tcPr>
          <w:p w14:paraId="36FF1A84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5.429×10</w:t>
            </w:r>
            <w:r w:rsidRPr="009328F8">
              <w:rPr>
                <w:noProof/>
                <w:vertAlign w:val="superscript"/>
              </w:rPr>
              <w:t>-1</w:t>
            </w:r>
          </w:p>
        </w:tc>
        <w:tc>
          <w:tcPr>
            <w:tcW w:w="0" w:type="auto"/>
          </w:tcPr>
          <w:p w14:paraId="73A90D7F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3.546-×10</w:t>
            </w:r>
            <w:r w:rsidRPr="009328F8">
              <w:rPr>
                <w:noProof/>
                <w:vertAlign w:val="superscript"/>
              </w:rPr>
              <w:t>-2</w:t>
            </w:r>
          </w:p>
        </w:tc>
        <w:tc>
          <w:tcPr>
            <w:tcW w:w="1118" w:type="dxa"/>
          </w:tcPr>
          <w:p w14:paraId="3777AF48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5.841×10</w:t>
            </w:r>
            <w:r w:rsidRPr="009328F8">
              <w:rPr>
                <w:noProof/>
                <w:vertAlign w:val="superscript"/>
              </w:rPr>
              <w:t>-1</w:t>
            </w:r>
          </w:p>
        </w:tc>
        <w:tc>
          <w:tcPr>
            <w:tcW w:w="767" w:type="dxa"/>
          </w:tcPr>
          <w:p w14:paraId="058C3799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noProof/>
              </w:rPr>
              <w:t xml:space="preserve">1.491 </w:t>
            </w:r>
          </w:p>
        </w:tc>
      </w:tr>
      <w:tr w:rsidR="009328F8" w:rsidRPr="009328F8" w14:paraId="215E0189" w14:textId="77777777" w:rsidTr="00F27B52">
        <w:tc>
          <w:tcPr>
            <w:tcW w:w="0" w:type="auto"/>
          </w:tcPr>
          <w:p w14:paraId="2AFA4D37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noProof/>
              </w:rPr>
              <w:t>Eutrophication</w:t>
            </w:r>
          </w:p>
        </w:tc>
        <w:tc>
          <w:tcPr>
            <w:tcW w:w="0" w:type="auto"/>
          </w:tcPr>
          <w:p w14:paraId="5F710847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kg PO</w:t>
            </w:r>
            <w:r w:rsidRPr="009328F8">
              <w:rPr>
                <w:noProof/>
              </w:rPr>
              <w:lastRenderedPageBreak/>
              <w:t>43-eq</w:t>
            </w:r>
          </w:p>
        </w:tc>
        <w:tc>
          <w:tcPr>
            <w:tcW w:w="0" w:type="auto"/>
          </w:tcPr>
          <w:p w14:paraId="0E5768B5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lastRenderedPageBreak/>
              <w:t>2.865×10</w:t>
            </w:r>
            <w:r w:rsidRPr="009328F8">
              <w:rPr>
                <w:noProof/>
                <w:vertAlign w:val="superscript"/>
              </w:rPr>
              <w:t>-2</w:t>
            </w:r>
          </w:p>
        </w:tc>
        <w:tc>
          <w:tcPr>
            <w:tcW w:w="0" w:type="auto"/>
          </w:tcPr>
          <w:p w14:paraId="4A58A439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4.468×10</w:t>
            </w:r>
            <w:r w:rsidRPr="009328F8">
              <w:rPr>
                <w:noProof/>
                <w:vertAlign w:val="superscript"/>
              </w:rPr>
              <w:t>-4</w:t>
            </w:r>
          </w:p>
        </w:tc>
        <w:tc>
          <w:tcPr>
            <w:tcW w:w="0" w:type="auto"/>
          </w:tcPr>
          <w:p w14:paraId="45A0E896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1.918×10</w:t>
            </w:r>
            <w:r w:rsidRPr="009328F8">
              <w:rPr>
                <w:noProof/>
                <w:vertAlign w:val="superscript"/>
              </w:rPr>
              <w:t>-2</w:t>
            </w:r>
          </w:p>
        </w:tc>
        <w:tc>
          <w:tcPr>
            <w:tcW w:w="0" w:type="auto"/>
          </w:tcPr>
          <w:p w14:paraId="4907A014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2.119×10</w:t>
            </w:r>
            <w:r w:rsidRPr="009328F8">
              <w:rPr>
                <w:noProof/>
                <w:vertAlign w:val="superscript"/>
              </w:rPr>
              <w:t>-2</w:t>
            </w:r>
          </w:p>
        </w:tc>
        <w:tc>
          <w:tcPr>
            <w:tcW w:w="0" w:type="auto"/>
          </w:tcPr>
          <w:p w14:paraId="4494F416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7.909×10</w:t>
            </w:r>
            <w:r w:rsidRPr="009328F8">
              <w:rPr>
                <w:noProof/>
                <w:vertAlign w:val="superscript"/>
              </w:rPr>
              <w:t>-3</w:t>
            </w:r>
          </w:p>
        </w:tc>
        <w:tc>
          <w:tcPr>
            <w:tcW w:w="0" w:type="auto"/>
          </w:tcPr>
          <w:p w14:paraId="2164BB26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1.117×10</w:t>
            </w:r>
            <w:r w:rsidRPr="009328F8">
              <w:rPr>
                <w:noProof/>
                <w:vertAlign w:val="superscript"/>
              </w:rPr>
              <w:t>-3</w:t>
            </w:r>
          </w:p>
        </w:tc>
        <w:tc>
          <w:tcPr>
            <w:tcW w:w="0" w:type="auto"/>
          </w:tcPr>
          <w:p w14:paraId="306C5B66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9.63×10</w:t>
            </w:r>
            <w:r w:rsidRPr="009328F8">
              <w:rPr>
                <w:noProof/>
                <w:vertAlign w:val="superscript"/>
              </w:rPr>
              <w:t>-2</w:t>
            </w:r>
          </w:p>
        </w:tc>
        <w:tc>
          <w:tcPr>
            <w:tcW w:w="0" w:type="auto"/>
          </w:tcPr>
          <w:p w14:paraId="47FB338B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1.326×10</w:t>
            </w:r>
            <w:r w:rsidRPr="009328F8">
              <w:rPr>
                <w:noProof/>
                <w:vertAlign w:val="superscript"/>
              </w:rPr>
              <w:t>-1</w:t>
            </w:r>
          </w:p>
        </w:tc>
        <w:tc>
          <w:tcPr>
            <w:tcW w:w="1118" w:type="dxa"/>
          </w:tcPr>
          <w:p w14:paraId="0AF52D06" w14:textId="77777777" w:rsidR="009328F8" w:rsidRPr="009328F8" w:rsidRDefault="009328F8" w:rsidP="009328F8">
            <w:pPr>
              <w:spacing w:line="276" w:lineRule="auto"/>
              <w:rPr>
                <w:noProof/>
              </w:rPr>
            </w:pPr>
            <w:r w:rsidRPr="009328F8">
              <w:rPr>
                <w:noProof/>
              </w:rPr>
              <w:t>1.427×10</w:t>
            </w:r>
            <w:r w:rsidRPr="009328F8">
              <w:rPr>
                <w:noProof/>
                <w:vertAlign w:val="superscript"/>
              </w:rPr>
              <w:t>-1</w:t>
            </w:r>
          </w:p>
        </w:tc>
        <w:tc>
          <w:tcPr>
            <w:tcW w:w="767" w:type="dxa"/>
          </w:tcPr>
          <w:p w14:paraId="7ACCE444" w14:textId="77777777" w:rsidR="009328F8" w:rsidRPr="009328F8" w:rsidRDefault="009328F8" w:rsidP="009328F8">
            <w:pPr>
              <w:spacing w:line="276" w:lineRule="auto"/>
              <w:rPr>
                <w:rFonts w:cs="Arial"/>
                <w:noProof/>
              </w:rPr>
            </w:pPr>
            <w:r w:rsidRPr="009328F8">
              <w:rPr>
                <w:noProof/>
              </w:rPr>
              <w:t>4.501×10</w:t>
            </w:r>
            <w:r w:rsidRPr="009328F8">
              <w:rPr>
                <w:noProof/>
                <w:vertAlign w:val="superscript"/>
              </w:rPr>
              <w:t xml:space="preserve">-1 </w:t>
            </w:r>
          </w:p>
        </w:tc>
      </w:tr>
    </w:tbl>
    <w:p w14:paraId="6593D90E" w14:textId="77777777" w:rsidR="009328F8" w:rsidRDefault="009328F8"/>
    <w:sectPr w:rsidR="009328F8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EwMjU2NbcwNzExNTFS0lEKTi0uzszPAykwqwUAWQgacCwAAAA="/>
  </w:docVars>
  <w:rsids>
    <w:rsidRoot w:val="004627B9"/>
    <w:rsid w:val="000E22DE"/>
    <w:rsid w:val="000F472E"/>
    <w:rsid w:val="00145296"/>
    <w:rsid w:val="003A5DDB"/>
    <w:rsid w:val="004627B9"/>
    <w:rsid w:val="00500AC2"/>
    <w:rsid w:val="00607C4D"/>
    <w:rsid w:val="006B31FC"/>
    <w:rsid w:val="006E78D0"/>
    <w:rsid w:val="006F4BAB"/>
    <w:rsid w:val="00722846"/>
    <w:rsid w:val="00850445"/>
    <w:rsid w:val="009328F8"/>
    <w:rsid w:val="009A38F5"/>
    <w:rsid w:val="00A707A4"/>
    <w:rsid w:val="00A76AA1"/>
    <w:rsid w:val="00AF0570"/>
    <w:rsid w:val="00B173A0"/>
    <w:rsid w:val="00BF1A84"/>
    <w:rsid w:val="00C30B06"/>
    <w:rsid w:val="00CD479F"/>
    <w:rsid w:val="00E16FB5"/>
    <w:rsid w:val="00EA7C4B"/>
    <w:rsid w:val="00EE393A"/>
    <w:rsid w:val="00F56222"/>
    <w:rsid w:val="00FD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98B7"/>
  <w15:chartTrackingRefBased/>
  <w15:docId w15:val="{64DA67A0-CAF6-4497-9C0C-DF638446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E16FB5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  <w14:ligatures w14:val="none"/>
    </w:rPr>
  </w:style>
  <w:style w:type="paragraph" w:customStyle="1" w:styleId="MDPI13authornames">
    <w:name w:val="MDPI_1.3_authornames"/>
    <w:next w:val="Normal"/>
    <w:qFormat/>
    <w:rsid w:val="00E16FB5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  <w14:ligatures w14:val="none"/>
    </w:rPr>
  </w:style>
  <w:style w:type="paragraph" w:customStyle="1" w:styleId="MDPI16affiliation">
    <w:name w:val="MDPI_1.6_affiliation"/>
    <w:qFormat/>
    <w:rsid w:val="00E16FB5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  <w14:ligatures w14:val="none"/>
    </w:rPr>
  </w:style>
  <w:style w:type="table" w:styleId="TableGrid">
    <w:name w:val="Table Grid"/>
    <w:basedOn w:val="TableNormal"/>
    <w:uiPriority w:val="39"/>
    <w:rsid w:val="00E1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qFormat/>
    <w:rsid w:val="00E16FB5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  <w14:ligatures w14:val="none"/>
    </w:rPr>
  </w:style>
  <w:style w:type="table" w:customStyle="1" w:styleId="MDPI41threelinetable">
    <w:name w:val="MDPI_4.1_three_line_table"/>
    <w:basedOn w:val="TableNormal"/>
    <w:uiPriority w:val="99"/>
    <w:rsid w:val="00145296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5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DUNUWILA MUDIYANSELA</dc:creator>
  <cp:keywords/>
  <dc:description/>
  <cp:lastModifiedBy>Pasan Dunuwila</cp:lastModifiedBy>
  <cp:revision>6</cp:revision>
  <dcterms:created xsi:type="dcterms:W3CDTF">2023-08-16T23:21:00Z</dcterms:created>
  <dcterms:modified xsi:type="dcterms:W3CDTF">2023-09-06T02:28:00Z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99e83cc1c151c21eae16a43581b3d4f4e9dc81016e56862008c16282e0525fd7</vt:lpwstr>
  </property>
</Properties>
</file>